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AE" w:rsidRPr="001E36AE" w:rsidRDefault="001E36AE" w:rsidP="001E36A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E36AE">
        <w:rPr>
          <w:rFonts w:ascii="Times New Roman" w:hAnsi="Times New Roman" w:cs="Times New Roman"/>
          <w:b/>
          <w:bCs/>
          <w:sz w:val="22"/>
          <w:szCs w:val="22"/>
        </w:rPr>
        <w:t>ЖИЛИЩНЫЙ КОДЕКС РОССИЙСКОЙ ФЕДЕРАЦИИ</w:t>
      </w:r>
    </w:p>
    <w:p w:rsidR="001E36AE" w:rsidRPr="001E36AE" w:rsidRDefault="001E36AE" w:rsidP="001E36AE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1E36AE" w:rsidRPr="001E36AE" w:rsidRDefault="001E36AE" w:rsidP="001E36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1E36AE">
        <w:rPr>
          <w:rFonts w:ascii="Times New Roman" w:hAnsi="Times New Roman" w:cs="Times New Roman"/>
        </w:rPr>
        <w:t>Статья 92. Виды жилых помещений специализированного жилищного фонда</w:t>
      </w:r>
      <w:bookmarkStart w:id="0" w:name="_GoBack"/>
      <w:bookmarkEnd w:id="0"/>
    </w:p>
    <w:p w:rsidR="001E36AE" w:rsidRPr="001E36AE" w:rsidRDefault="001E36AE" w:rsidP="001E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E36AE" w:rsidRPr="001E36AE" w:rsidRDefault="001E36AE" w:rsidP="001E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36AE">
        <w:rPr>
          <w:rFonts w:ascii="Times New Roman" w:hAnsi="Times New Roman" w:cs="Times New Roman"/>
        </w:rPr>
        <w:t>1. К жилым помещениям специализированного жилищного фонда (далее - специализированные жилые помещения) относятся:</w:t>
      </w:r>
    </w:p>
    <w:p w:rsidR="001E36AE" w:rsidRPr="001E36AE" w:rsidRDefault="001E36AE" w:rsidP="001E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36AE">
        <w:rPr>
          <w:rFonts w:ascii="Times New Roman" w:hAnsi="Times New Roman" w:cs="Times New Roman"/>
        </w:rPr>
        <w:t>1) служебные жилые помещения;</w:t>
      </w:r>
    </w:p>
    <w:p w:rsidR="001E36AE" w:rsidRPr="001E36AE" w:rsidRDefault="001E36AE" w:rsidP="001E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36AE">
        <w:rPr>
          <w:rFonts w:ascii="Times New Roman" w:hAnsi="Times New Roman" w:cs="Times New Roman"/>
        </w:rPr>
        <w:t>2) жилые помещения в общежитиях;</w:t>
      </w:r>
    </w:p>
    <w:p w:rsidR="001E36AE" w:rsidRPr="001E36AE" w:rsidRDefault="001E36AE" w:rsidP="001E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36AE">
        <w:rPr>
          <w:rFonts w:ascii="Times New Roman" w:hAnsi="Times New Roman" w:cs="Times New Roman"/>
        </w:rPr>
        <w:t>3) жилые помещения маневренного фонда;</w:t>
      </w:r>
    </w:p>
    <w:p w:rsidR="001E36AE" w:rsidRPr="001E36AE" w:rsidRDefault="001E36AE" w:rsidP="001E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36AE">
        <w:rPr>
          <w:rFonts w:ascii="Times New Roman" w:hAnsi="Times New Roman" w:cs="Times New Roman"/>
        </w:rPr>
        <w:t>4) жилые помещения в домах системы социального обслуживания граждан;</w:t>
      </w:r>
    </w:p>
    <w:p w:rsidR="001E36AE" w:rsidRPr="001E36AE" w:rsidRDefault="001E36AE" w:rsidP="001E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36AE">
        <w:rPr>
          <w:rFonts w:ascii="Times New Roman" w:hAnsi="Times New Roman" w:cs="Times New Roman"/>
        </w:rPr>
        <w:t xml:space="preserve">(в ред. Федерального </w:t>
      </w:r>
      <w:hyperlink r:id="rId4" w:history="1">
        <w:r w:rsidRPr="001E36AE">
          <w:rPr>
            <w:rFonts w:ascii="Times New Roman" w:hAnsi="Times New Roman" w:cs="Times New Roman"/>
            <w:color w:val="0000FF"/>
          </w:rPr>
          <w:t>закона</w:t>
        </w:r>
      </w:hyperlink>
      <w:r w:rsidRPr="001E36AE">
        <w:rPr>
          <w:rFonts w:ascii="Times New Roman" w:hAnsi="Times New Roman" w:cs="Times New Roman"/>
        </w:rPr>
        <w:t xml:space="preserve"> от 28.11.2015 N 358-ФЗ)</w:t>
      </w:r>
    </w:p>
    <w:p w:rsidR="001E36AE" w:rsidRPr="001E36AE" w:rsidRDefault="001E36AE" w:rsidP="001E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36AE">
        <w:rPr>
          <w:rFonts w:ascii="Times New Roman" w:hAnsi="Times New Roman" w:cs="Times New Roman"/>
        </w:rPr>
        <w:t>5) жилые помещения фонда для временного поселения вынужденных переселенцев;</w:t>
      </w:r>
    </w:p>
    <w:p w:rsidR="001E36AE" w:rsidRPr="001E36AE" w:rsidRDefault="001E36AE" w:rsidP="001E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36AE">
        <w:rPr>
          <w:rFonts w:ascii="Times New Roman" w:hAnsi="Times New Roman" w:cs="Times New Roman"/>
        </w:rPr>
        <w:t>6) жилые помещения фонда для временного поселения лиц, признанных беженцами;</w:t>
      </w:r>
    </w:p>
    <w:p w:rsidR="001E36AE" w:rsidRPr="001E36AE" w:rsidRDefault="001E36AE" w:rsidP="001E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36AE">
        <w:rPr>
          <w:rFonts w:ascii="Times New Roman" w:hAnsi="Times New Roman" w:cs="Times New Roman"/>
        </w:rPr>
        <w:t>7) жилые помещения для социальной защиты отдельных категорий граждан;</w:t>
      </w:r>
    </w:p>
    <w:p w:rsidR="001E36AE" w:rsidRPr="001E36AE" w:rsidRDefault="001E36AE" w:rsidP="001E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36AE">
        <w:rPr>
          <w:rFonts w:ascii="Times New Roman" w:hAnsi="Times New Roman" w:cs="Times New Roman"/>
        </w:rPr>
        <w:t>8) жилые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1E36AE" w:rsidRPr="001E36AE" w:rsidRDefault="001E36AE" w:rsidP="001E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36AE">
        <w:rPr>
          <w:rFonts w:ascii="Times New Roman" w:hAnsi="Times New Roman" w:cs="Times New Roman"/>
        </w:rPr>
        <w:t xml:space="preserve">(п. 8 введен Федеральным </w:t>
      </w:r>
      <w:hyperlink r:id="rId5" w:history="1">
        <w:r w:rsidRPr="001E36AE">
          <w:rPr>
            <w:rFonts w:ascii="Times New Roman" w:hAnsi="Times New Roman" w:cs="Times New Roman"/>
            <w:color w:val="0000FF"/>
          </w:rPr>
          <w:t>законом</w:t>
        </w:r>
      </w:hyperlink>
      <w:r w:rsidRPr="001E36AE">
        <w:rPr>
          <w:rFonts w:ascii="Times New Roman" w:hAnsi="Times New Roman" w:cs="Times New Roman"/>
        </w:rPr>
        <w:t xml:space="preserve"> от 29.02.2012 N 15-ФЗ)</w:t>
      </w:r>
    </w:p>
    <w:p w:rsidR="001E36AE" w:rsidRPr="001E36AE" w:rsidRDefault="001E36AE" w:rsidP="001E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36AE">
        <w:rPr>
          <w:rFonts w:ascii="Times New Roman" w:hAnsi="Times New Roman" w:cs="Times New Roman"/>
        </w:rPr>
        <w:t>2. В качестве специализированных жилых помещений используются жилые помещения государственного и муниципального жилищных фондов.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порядке, которые установлены уполномоченным Правительством Российской Федерации федеральным органом исполнительной власти, за исключением случаев, установленных федеральными законами.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органа, осуществляющего управление государственным или муниципальным жилищным фондом.</w:t>
      </w:r>
    </w:p>
    <w:p w:rsidR="001E36AE" w:rsidRPr="001E36AE" w:rsidRDefault="001E36AE" w:rsidP="001E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36AE">
        <w:rPr>
          <w:rFonts w:ascii="Times New Roman" w:hAnsi="Times New Roman" w:cs="Times New Roman"/>
        </w:rPr>
        <w:t xml:space="preserve">(в ред. Федерального </w:t>
      </w:r>
      <w:hyperlink r:id="rId6" w:history="1">
        <w:r w:rsidRPr="001E36AE">
          <w:rPr>
            <w:rFonts w:ascii="Times New Roman" w:hAnsi="Times New Roman" w:cs="Times New Roman"/>
            <w:color w:val="0000FF"/>
          </w:rPr>
          <w:t>закона</w:t>
        </w:r>
      </w:hyperlink>
      <w:r w:rsidRPr="001E36AE">
        <w:rPr>
          <w:rFonts w:ascii="Times New Roman" w:hAnsi="Times New Roman" w:cs="Times New Roman"/>
        </w:rPr>
        <w:t xml:space="preserve"> от 23.07.2008 N 160-ФЗ)</w:t>
      </w:r>
    </w:p>
    <w:p w:rsidR="001E36AE" w:rsidRPr="001E36AE" w:rsidRDefault="001E36AE" w:rsidP="001E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36AE">
        <w:rPr>
          <w:rFonts w:ascii="Times New Roman" w:hAnsi="Times New Roman" w:cs="Times New Roman"/>
        </w:rPr>
        <w:t>3. Специализированные жилые помещения не подлежат отчуждению, передаче в аренду, внаем, за исключением передачи таких помещений по договорам найма, предусмотренным настоящим разделом.</w:t>
      </w:r>
    </w:p>
    <w:p w:rsidR="000A1C85" w:rsidRPr="001E36AE" w:rsidRDefault="000A1C85"/>
    <w:p w:rsidR="001E36AE" w:rsidRPr="001E36AE" w:rsidRDefault="001E36AE" w:rsidP="001E36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1E36AE">
        <w:rPr>
          <w:rFonts w:ascii="Times New Roman" w:hAnsi="Times New Roman" w:cs="Times New Roman"/>
        </w:rPr>
        <w:t>Статья 98.1. Назначение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1E36AE" w:rsidRPr="001E36AE" w:rsidRDefault="001E36AE" w:rsidP="001E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36AE">
        <w:rPr>
          <w:rFonts w:ascii="Times New Roman" w:hAnsi="Times New Roman" w:cs="Times New Roman"/>
        </w:rPr>
        <w:t xml:space="preserve">(введена Федеральным </w:t>
      </w:r>
      <w:hyperlink r:id="rId7" w:history="1">
        <w:r w:rsidRPr="001E36AE">
          <w:rPr>
            <w:rFonts w:ascii="Times New Roman" w:hAnsi="Times New Roman" w:cs="Times New Roman"/>
            <w:color w:val="0000FF"/>
          </w:rPr>
          <w:t>законом</w:t>
        </w:r>
      </w:hyperlink>
      <w:r w:rsidRPr="001E36AE">
        <w:rPr>
          <w:rFonts w:ascii="Times New Roman" w:hAnsi="Times New Roman" w:cs="Times New Roman"/>
        </w:rPr>
        <w:t xml:space="preserve"> от 29.02.2012 N 15-ФЗ)</w:t>
      </w:r>
    </w:p>
    <w:p w:rsidR="001E36AE" w:rsidRPr="001E36AE" w:rsidRDefault="001E36AE" w:rsidP="001E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E36AE" w:rsidRPr="001E36AE" w:rsidRDefault="001E36AE" w:rsidP="001E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36AE">
        <w:rPr>
          <w:rFonts w:ascii="Times New Roman" w:hAnsi="Times New Roman" w:cs="Times New Roman"/>
        </w:rPr>
        <w:t>Жилые помещения для детей-сирот и детей, оставшихся без попечения родителей, лиц из числа детей-сирот и детей, оставшихся без попечения родителей, предназначены для проживания детей-сирот и детей, оставшихся без попечения родителей, лиц из числа детей-сирот и детей, оставшихся без попечения родителей, в соответствии с законодательством Российской Федерации и законодательством субъектов Российской Федерации.</w:t>
      </w:r>
    </w:p>
    <w:p w:rsidR="001E36AE" w:rsidRPr="001E36AE" w:rsidRDefault="001E36AE">
      <w:pPr>
        <w:rPr>
          <w:rFonts w:ascii="Times New Roman" w:hAnsi="Times New Roman" w:cs="Times New Roman"/>
        </w:rPr>
      </w:pPr>
    </w:p>
    <w:p w:rsidR="001E36AE" w:rsidRPr="001E36AE" w:rsidRDefault="001E36AE" w:rsidP="001E36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1E36AE">
        <w:rPr>
          <w:rFonts w:ascii="Times New Roman" w:hAnsi="Times New Roman" w:cs="Times New Roman"/>
        </w:rPr>
        <w:t>Статья 109. Предоставление жилых помещений для социальной защиты отдельных категорий граждан</w:t>
      </w:r>
    </w:p>
    <w:p w:rsidR="001E36AE" w:rsidRPr="001E36AE" w:rsidRDefault="001E36AE" w:rsidP="001E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E36AE" w:rsidRPr="001E36AE" w:rsidRDefault="001E36AE" w:rsidP="001E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36AE">
        <w:rPr>
          <w:rFonts w:ascii="Times New Roman" w:hAnsi="Times New Roman" w:cs="Times New Roman"/>
        </w:rPr>
        <w:t>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условиях, которые установлены федеральным законодательством, законодательством субъектов Российской Федерации.</w:t>
      </w:r>
    </w:p>
    <w:p w:rsidR="001E36AE" w:rsidRPr="001E36AE" w:rsidRDefault="001E36AE" w:rsidP="001E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E36AE" w:rsidRPr="001E36AE" w:rsidRDefault="001E36AE" w:rsidP="001E36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1E36AE">
        <w:rPr>
          <w:rFonts w:ascii="Times New Roman" w:hAnsi="Times New Roman" w:cs="Times New Roman"/>
        </w:rPr>
        <w:t>Статья 109.1.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1E36AE" w:rsidRPr="001E36AE" w:rsidRDefault="001E36AE" w:rsidP="001E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36AE">
        <w:rPr>
          <w:rFonts w:ascii="Times New Roman" w:hAnsi="Times New Roman" w:cs="Times New Roman"/>
        </w:rPr>
        <w:t xml:space="preserve">(введена Федеральным </w:t>
      </w:r>
      <w:hyperlink r:id="rId8" w:history="1">
        <w:r w:rsidRPr="001E36AE">
          <w:rPr>
            <w:rFonts w:ascii="Times New Roman" w:hAnsi="Times New Roman" w:cs="Times New Roman"/>
            <w:color w:val="0000FF"/>
          </w:rPr>
          <w:t>законом</w:t>
        </w:r>
      </w:hyperlink>
      <w:r w:rsidRPr="001E36AE">
        <w:rPr>
          <w:rFonts w:ascii="Times New Roman" w:hAnsi="Times New Roman" w:cs="Times New Roman"/>
        </w:rPr>
        <w:t xml:space="preserve"> от 29.02.2012 N 15-ФЗ)</w:t>
      </w:r>
    </w:p>
    <w:p w:rsidR="001E36AE" w:rsidRPr="001E36AE" w:rsidRDefault="001E36AE" w:rsidP="001E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E36AE" w:rsidRPr="001E36AE" w:rsidRDefault="001E36AE" w:rsidP="001E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36AE">
        <w:rPr>
          <w:rFonts w:ascii="Times New Roman" w:hAnsi="Times New Roman" w:cs="Times New Roman"/>
        </w:rPr>
        <w:t>1.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1E36AE" w:rsidRPr="001E36AE" w:rsidRDefault="001E36AE" w:rsidP="001E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36AE">
        <w:rPr>
          <w:rFonts w:ascii="Times New Roman" w:hAnsi="Times New Roman" w:cs="Times New Roman"/>
        </w:rPr>
        <w:t>2. Жилые помещения, предназначенные для проживания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не предоставляются иностранным гражданам, лицам без гражданства, если международным договором Российской Федерации не предусмотрено иное.</w:t>
      </w:r>
    </w:p>
    <w:p w:rsidR="001E36AE" w:rsidRPr="001E36AE" w:rsidRDefault="001E36AE">
      <w:pPr>
        <w:rPr>
          <w:rFonts w:ascii="Times New Roman" w:hAnsi="Times New Roman" w:cs="Times New Roman"/>
        </w:rPr>
      </w:pPr>
    </w:p>
    <w:sectPr w:rsidR="001E36AE" w:rsidRPr="001E36AE" w:rsidSect="001E36AE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20"/>
    <w:rsid w:val="000A1C85"/>
    <w:rsid w:val="001E36AE"/>
    <w:rsid w:val="00B5416F"/>
    <w:rsid w:val="00C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D7533-EFB4-4A3B-AD93-6DCDEA8A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6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3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92B13F21F5D3AAE75D53153E7366CA71A3897CFE3639AA922F791B7FDAFC510CB3F059D29F8477UCO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A2F459F9D28D1EC2388C3C757C4B157D3D8137324B78D4C28492A4B69D4EE85936ACDD5B16CAFBL8N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90E41FA29A20035ED79B4E8E69AC4201578AB06972887E08813C1BF1E47F65B98BA64278BEF418c5L5H" TargetMode="External"/><Relationship Id="rId5" Type="http://schemas.openxmlformats.org/officeDocument/2006/relationships/hyperlink" Target="consultantplus://offline/ref=F390E41FA29A20035ED79B4E8E69AC42015384B46B71887E08813C1BF1E47F65B98BA64278BEF21Fc5L2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390E41FA29A20035ED79B4E8E69AC4201598BB66A70887E08813C1BF1E47F65B98BA64278BEF31Fc5L7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2015-12-23T07:18:00Z</cp:lastPrinted>
  <dcterms:created xsi:type="dcterms:W3CDTF">2015-12-23T07:09:00Z</dcterms:created>
  <dcterms:modified xsi:type="dcterms:W3CDTF">2015-12-23T07:20:00Z</dcterms:modified>
</cp:coreProperties>
</file>