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5C" w:rsidRDefault="0039075C">
      <w:pPr>
        <w:pStyle w:val="ConsPlusTitlePage"/>
      </w:pPr>
      <w:r>
        <w:t xml:space="preserve">Документ предоставлен </w:t>
      </w:r>
      <w:hyperlink r:id="rId4" w:history="1">
        <w:r>
          <w:rPr>
            <w:color w:val="0000FF"/>
          </w:rPr>
          <w:t>КонсультантПлюс</w:t>
        </w:r>
      </w:hyperlink>
      <w:r>
        <w:br/>
      </w:r>
    </w:p>
    <w:p w:rsidR="0039075C" w:rsidRDefault="0039075C">
      <w:pPr>
        <w:pStyle w:val="ConsPlusNormal"/>
        <w:outlineLvl w:val="0"/>
      </w:pPr>
    </w:p>
    <w:p w:rsidR="0039075C" w:rsidRDefault="0039075C">
      <w:pPr>
        <w:pStyle w:val="ConsPlusTitle"/>
        <w:jc w:val="center"/>
        <w:outlineLvl w:val="0"/>
      </w:pPr>
      <w:r>
        <w:t>ПРАВИТЕЛЬСТВО БЕЛГОРОДСКОЙ ОБЛАСТИ</w:t>
      </w:r>
    </w:p>
    <w:p w:rsidR="0039075C" w:rsidRDefault="0039075C">
      <w:pPr>
        <w:pStyle w:val="ConsPlusTitle"/>
        <w:jc w:val="center"/>
      </w:pPr>
    </w:p>
    <w:p w:rsidR="0039075C" w:rsidRDefault="0039075C">
      <w:pPr>
        <w:pStyle w:val="ConsPlusTitle"/>
        <w:jc w:val="center"/>
      </w:pPr>
      <w:r>
        <w:t>ПОСТАНОВЛЕНИЕ</w:t>
      </w:r>
    </w:p>
    <w:p w:rsidR="0039075C" w:rsidRDefault="0039075C">
      <w:pPr>
        <w:pStyle w:val="ConsPlusTitle"/>
        <w:jc w:val="center"/>
      </w:pPr>
      <w:r>
        <w:t>от 16 декабря 2013 г. N 523-пп</w:t>
      </w:r>
    </w:p>
    <w:p w:rsidR="0039075C" w:rsidRDefault="0039075C">
      <w:pPr>
        <w:pStyle w:val="ConsPlusTitle"/>
        <w:jc w:val="center"/>
      </w:pPr>
    </w:p>
    <w:p w:rsidR="0039075C" w:rsidRDefault="0039075C">
      <w:pPr>
        <w:pStyle w:val="ConsPlusTitle"/>
        <w:jc w:val="center"/>
      </w:pPr>
      <w:r>
        <w:t>ОБ УТВЕРЖДЕНИИ ГОСУДАРСТВЕННОЙ ПРОГРАММЫ</w:t>
      </w:r>
    </w:p>
    <w:p w:rsidR="0039075C" w:rsidRDefault="0039075C">
      <w:pPr>
        <w:pStyle w:val="ConsPlusTitle"/>
        <w:jc w:val="center"/>
      </w:pPr>
      <w:r>
        <w:t>БЕЛГОРОДСКОЙ ОБЛАСТИ "СОЦИАЛЬНАЯ ПОДДЕРЖКА ГРАЖДАН</w:t>
      </w:r>
    </w:p>
    <w:p w:rsidR="0039075C" w:rsidRDefault="0039075C">
      <w:pPr>
        <w:pStyle w:val="ConsPlusTitle"/>
        <w:jc w:val="center"/>
      </w:pPr>
      <w:r>
        <w:t>В БЕЛГОРОДСКОЙ ОБЛАСТИ"</w:t>
      </w:r>
    </w:p>
    <w:p w:rsidR="0039075C" w:rsidRDefault="00390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75C">
        <w:trPr>
          <w:jc w:val="center"/>
        </w:trPr>
        <w:tc>
          <w:tcPr>
            <w:tcW w:w="9294" w:type="dxa"/>
            <w:tcBorders>
              <w:top w:val="nil"/>
              <w:left w:val="single" w:sz="24" w:space="0" w:color="CED3F1"/>
              <w:bottom w:val="nil"/>
              <w:right w:val="single" w:sz="24" w:space="0" w:color="F4F3F8"/>
            </w:tcBorders>
            <w:shd w:val="clear" w:color="auto" w:fill="F4F3F8"/>
          </w:tcPr>
          <w:p w:rsidR="0039075C" w:rsidRDefault="0039075C">
            <w:pPr>
              <w:pStyle w:val="ConsPlusNormal"/>
              <w:jc w:val="center"/>
            </w:pPr>
            <w:r>
              <w:rPr>
                <w:color w:val="392C69"/>
              </w:rPr>
              <w:t>Список изменяющих документов</w:t>
            </w:r>
          </w:p>
          <w:p w:rsidR="0039075C" w:rsidRDefault="0039075C">
            <w:pPr>
              <w:pStyle w:val="ConsPlusNormal"/>
              <w:jc w:val="center"/>
            </w:pPr>
            <w:r>
              <w:rPr>
                <w:color w:val="392C69"/>
              </w:rPr>
              <w:t>(в ред. постановлений Правительства Белгородской области</w:t>
            </w:r>
          </w:p>
          <w:p w:rsidR="0039075C" w:rsidRDefault="0039075C">
            <w:pPr>
              <w:pStyle w:val="ConsPlusNormal"/>
              <w:jc w:val="center"/>
            </w:pPr>
            <w:r>
              <w:rPr>
                <w:color w:val="392C69"/>
              </w:rPr>
              <w:t xml:space="preserve">от 15.07.2014 </w:t>
            </w:r>
            <w:hyperlink r:id="rId5" w:history="1">
              <w:r>
                <w:rPr>
                  <w:color w:val="0000FF"/>
                </w:rPr>
                <w:t>N 264-пп</w:t>
              </w:r>
            </w:hyperlink>
            <w:r>
              <w:rPr>
                <w:color w:val="392C69"/>
              </w:rPr>
              <w:t xml:space="preserve">, от 22.12.2014 </w:t>
            </w:r>
            <w:hyperlink r:id="rId6" w:history="1">
              <w:r>
                <w:rPr>
                  <w:color w:val="0000FF"/>
                </w:rPr>
                <w:t>N 496-пп</w:t>
              </w:r>
            </w:hyperlink>
            <w:r>
              <w:rPr>
                <w:color w:val="392C69"/>
              </w:rPr>
              <w:t xml:space="preserve">, от 22.06.2015 </w:t>
            </w:r>
            <w:hyperlink r:id="rId7" w:history="1">
              <w:r>
                <w:rPr>
                  <w:color w:val="0000FF"/>
                </w:rPr>
                <w:t>N 250-пп</w:t>
              </w:r>
            </w:hyperlink>
            <w:r>
              <w:rPr>
                <w:color w:val="392C69"/>
              </w:rPr>
              <w:t>,</w:t>
            </w:r>
          </w:p>
          <w:p w:rsidR="0039075C" w:rsidRDefault="0039075C">
            <w:pPr>
              <w:pStyle w:val="ConsPlusNormal"/>
              <w:jc w:val="center"/>
            </w:pPr>
            <w:r>
              <w:rPr>
                <w:color w:val="392C69"/>
              </w:rPr>
              <w:t xml:space="preserve">от 29.12.2015 </w:t>
            </w:r>
            <w:hyperlink r:id="rId8" w:history="1">
              <w:r>
                <w:rPr>
                  <w:color w:val="0000FF"/>
                </w:rPr>
                <w:t>N 492-пп</w:t>
              </w:r>
            </w:hyperlink>
            <w:r>
              <w:rPr>
                <w:color w:val="392C69"/>
              </w:rPr>
              <w:t xml:space="preserve">, от 23.05.2016 </w:t>
            </w:r>
            <w:hyperlink r:id="rId9" w:history="1">
              <w:r>
                <w:rPr>
                  <w:color w:val="0000FF"/>
                </w:rPr>
                <w:t>N 175-пп</w:t>
              </w:r>
            </w:hyperlink>
            <w:r>
              <w:rPr>
                <w:color w:val="392C69"/>
              </w:rPr>
              <w:t xml:space="preserve">, от 23.01.2017 </w:t>
            </w:r>
            <w:hyperlink r:id="rId10" w:history="1">
              <w:r>
                <w:rPr>
                  <w:color w:val="0000FF"/>
                </w:rPr>
                <w:t>N 24-пп</w:t>
              </w:r>
            </w:hyperlink>
            <w:r>
              <w:rPr>
                <w:color w:val="392C69"/>
              </w:rPr>
              <w:t>,</w:t>
            </w:r>
          </w:p>
          <w:p w:rsidR="0039075C" w:rsidRDefault="0039075C">
            <w:pPr>
              <w:pStyle w:val="ConsPlusNormal"/>
              <w:jc w:val="center"/>
            </w:pPr>
            <w:r>
              <w:rPr>
                <w:color w:val="392C69"/>
              </w:rPr>
              <w:t xml:space="preserve">от 05.06.2017 </w:t>
            </w:r>
            <w:hyperlink r:id="rId11" w:history="1">
              <w:r>
                <w:rPr>
                  <w:color w:val="0000FF"/>
                </w:rPr>
                <w:t>N 213-пп</w:t>
              </w:r>
            </w:hyperlink>
            <w:r>
              <w:rPr>
                <w:color w:val="392C69"/>
              </w:rPr>
              <w:t xml:space="preserve">, от 27.09.2017 </w:t>
            </w:r>
            <w:hyperlink r:id="rId12" w:history="1">
              <w:r>
                <w:rPr>
                  <w:color w:val="0000FF"/>
                </w:rPr>
                <w:t>N 352-пп</w:t>
              </w:r>
            </w:hyperlink>
            <w:r>
              <w:rPr>
                <w:color w:val="392C69"/>
              </w:rPr>
              <w:t xml:space="preserve">, от 28.12.2017 </w:t>
            </w:r>
            <w:hyperlink r:id="rId13" w:history="1">
              <w:r>
                <w:rPr>
                  <w:color w:val="0000FF"/>
                </w:rPr>
                <w:t>N 502-пп</w:t>
              </w:r>
            </w:hyperlink>
            <w:r>
              <w:rPr>
                <w:color w:val="392C69"/>
              </w:rPr>
              <w:t>,</w:t>
            </w:r>
          </w:p>
          <w:p w:rsidR="0039075C" w:rsidRDefault="0039075C">
            <w:pPr>
              <w:pStyle w:val="ConsPlusNormal"/>
              <w:jc w:val="center"/>
            </w:pPr>
            <w:r>
              <w:rPr>
                <w:color w:val="392C69"/>
              </w:rPr>
              <w:t xml:space="preserve">от 29.01.2018 </w:t>
            </w:r>
            <w:hyperlink r:id="rId14" w:history="1">
              <w:r>
                <w:rPr>
                  <w:color w:val="0000FF"/>
                </w:rPr>
                <w:t>N 24-пп</w:t>
              </w:r>
            </w:hyperlink>
            <w:r>
              <w:rPr>
                <w:color w:val="392C69"/>
              </w:rPr>
              <w:t xml:space="preserve">, от 01.10.2018 </w:t>
            </w:r>
            <w:hyperlink r:id="rId15" w:history="1">
              <w:r>
                <w:rPr>
                  <w:color w:val="0000FF"/>
                </w:rPr>
                <w:t>N 355-пп</w:t>
              </w:r>
            </w:hyperlink>
            <w:r>
              <w:rPr>
                <w:color w:val="392C69"/>
              </w:rPr>
              <w:t xml:space="preserve">, от 10.12.2018 </w:t>
            </w:r>
            <w:hyperlink r:id="rId16" w:history="1">
              <w:r>
                <w:rPr>
                  <w:color w:val="0000FF"/>
                </w:rPr>
                <w:t>N 457-пп</w:t>
              </w:r>
            </w:hyperlink>
            <w:r>
              <w:rPr>
                <w:color w:val="392C69"/>
              </w:rPr>
              <w:t>,</w:t>
            </w:r>
          </w:p>
          <w:p w:rsidR="0039075C" w:rsidRDefault="0039075C">
            <w:pPr>
              <w:pStyle w:val="ConsPlusNormal"/>
              <w:jc w:val="center"/>
            </w:pPr>
            <w:r>
              <w:rPr>
                <w:color w:val="392C69"/>
              </w:rPr>
              <w:t xml:space="preserve">от 28.01.2019 </w:t>
            </w:r>
            <w:hyperlink r:id="rId17" w:history="1">
              <w:r>
                <w:rPr>
                  <w:color w:val="0000FF"/>
                </w:rPr>
                <w:t>N 22-пп</w:t>
              </w:r>
            </w:hyperlink>
            <w:r>
              <w:rPr>
                <w:color w:val="392C69"/>
              </w:rPr>
              <w:t>)</w:t>
            </w:r>
          </w:p>
        </w:tc>
      </w:tr>
    </w:tbl>
    <w:p w:rsidR="0039075C" w:rsidRDefault="0039075C">
      <w:pPr>
        <w:pStyle w:val="ConsPlusNormal"/>
        <w:jc w:val="center"/>
      </w:pPr>
    </w:p>
    <w:p w:rsidR="0039075C" w:rsidRDefault="0039075C">
      <w:pPr>
        <w:pStyle w:val="ConsPlusNormal"/>
        <w:ind w:firstLine="540"/>
        <w:jc w:val="both"/>
      </w:pPr>
      <w:r>
        <w:t xml:space="preserve">В целях выполнения Федерального </w:t>
      </w:r>
      <w:hyperlink r:id="rId18" w:history="1">
        <w:r>
          <w:rPr>
            <w:color w:val="0000FF"/>
          </w:rPr>
          <w:t>закона</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постановлений Правительства Белгородской области от 27 мая 2013 года </w:t>
      </w:r>
      <w:hyperlink r:id="rId19"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0"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1" w:history="1">
        <w:r>
          <w:rPr>
            <w:color w:val="0000FF"/>
          </w:rPr>
          <w:t>N 401-пп</w:t>
        </w:r>
      </w:hyperlink>
      <w:r>
        <w:t xml:space="preserve"> "Об утверждении перечня государственных программ Белгородской области" и в связи с переходом на программный бюджет Правительство Белгородской области постановляет:</w:t>
      </w:r>
    </w:p>
    <w:p w:rsidR="0039075C" w:rsidRDefault="0039075C">
      <w:pPr>
        <w:pStyle w:val="ConsPlusNormal"/>
        <w:ind w:firstLine="540"/>
        <w:jc w:val="both"/>
      </w:pPr>
    </w:p>
    <w:p w:rsidR="0039075C" w:rsidRDefault="0039075C">
      <w:pPr>
        <w:pStyle w:val="ConsPlusNormal"/>
        <w:ind w:firstLine="540"/>
        <w:jc w:val="both"/>
      </w:pPr>
      <w:r>
        <w:t xml:space="preserve">1. Утвердить прилагаемую государственную </w:t>
      </w:r>
      <w:hyperlink w:anchor="P46" w:history="1">
        <w:r>
          <w:rPr>
            <w:color w:val="0000FF"/>
          </w:rPr>
          <w:t>программу</w:t>
        </w:r>
      </w:hyperlink>
      <w:r>
        <w:t xml:space="preserve"> Белгородской области "Социальная поддержка граждан в Белгородской области" (далее - Программа).</w:t>
      </w:r>
    </w:p>
    <w:p w:rsidR="0039075C" w:rsidRDefault="0039075C">
      <w:pPr>
        <w:pStyle w:val="ConsPlusNormal"/>
        <w:jc w:val="both"/>
      </w:pPr>
      <w:r>
        <w:t xml:space="preserve">(в ред. </w:t>
      </w:r>
      <w:hyperlink r:id="rId22" w:history="1">
        <w:r>
          <w:rPr>
            <w:color w:val="0000FF"/>
          </w:rPr>
          <w:t>постановления</w:t>
        </w:r>
      </w:hyperlink>
      <w:r>
        <w:t xml:space="preserve"> Правительства Белгородской области от 28.01.2019 N 22-пп)</w:t>
      </w:r>
    </w:p>
    <w:p w:rsidR="0039075C" w:rsidRDefault="0039075C">
      <w:pPr>
        <w:pStyle w:val="ConsPlusNormal"/>
        <w:ind w:firstLine="540"/>
        <w:jc w:val="both"/>
      </w:pPr>
    </w:p>
    <w:p w:rsidR="0039075C" w:rsidRDefault="0039075C">
      <w:pPr>
        <w:pStyle w:val="ConsPlusNormal"/>
        <w:ind w:firstLine="540"/>
        <w:jc w:val="both"/>
      </w:pPr>
      <w:r>
        <w:t>2. Департаменту финансов и бюджетной политики области (Боровик В.Ф.) при формировании проекта областного бюджета на 2014 - 2025 годы ежегодно предусматривать денежные средства на реализацию мероприятий Программы.</w:t>
      </w:r>
    </w:p>
    <w:p w:rsidR="0039075C" w:rsidRDefault="0039075C">
      <w:pPr>
        <w:pStyle w:val="ConsPlusNormal"/>
        <w:jc w:val="both"/>
      </w:pPr>
      <w:r>
        <w:t xml:space="preserve">(в ред. </w:t>
      </w:r>
      <w:hyperlink r:id="rId23" w:history="1">
        <w:r>
          <w:rPr>
            <w:color w:val="0000FF"/>
          </w:rPr>
          <w:t>постановления</w:t>
        </w:r>
      </w:hyperlink>
      <w:r>
        <w:t xml:space="preserve"> Правительства Белгородской области от 28.01.2019 N 22-пп)</w:t>
      </w:r>
    </w:p>
    <w:p w:rsidR="0039075C" w:rsidRDefault="0039075C">
      <w:pPr>
        <w:pStyle w:val="ConsPlusNormal"/>
        <w:ind w:firstLine="540"/>
        <w:jc w:val="both"/>
      </w:pPr>
    </w:p>
    <w:p w:rsidR="0039075C" w:rsidRDefault="0039075C">
      <w:pPr>
        <w:pStyle w:val="ConsPlusNormal"/>
        <w:ind w:firstLine="540"/>
        <w:jc w:val="both"/>
      </w:pPr>
      <w:r>
        <w:t xml:space="preserve">3. Признать утратившим силу с 1 января 2014 года </w:t>
      </w:r>
      <w:hyperlink r:id="rId24" w:history="1">
        <w:r>
          <w:rPr>
            <w:color w:val="0000FF"/>
          </w:rPr>
          <w:t>постановление</w:t>
        </w:r>
      </w:hyperlink>
      <w:r>
        <w:t xml:space="preserve"> Правительства области от 23 октября 2010 года N 353-пп "О долгосрочной целевой программе "Доступная среда на 2011 - 2015 годы".</w:t>
      </w:r>
    </w:p>
    <w:p w:rsidR="0039075C" w:rsidRDefault="0039075C">
      <w:pPr>
        <w:pStyle w:val="ConsPlusNormal"/>
        <w:ind w:firstLine="540"/>
        <w:jc w:val="both"/>
      </w:pPr>
    </w:p>
    <w:p w:rsidR="0039075C" w:rsidRDefault="0039075C">
      <w:pPr>
        <w:pStyle w:val="ConsPlusNormal"/>
        <w:ind w:firstLine="540"/>
        <w:jc w:val="both"/>
      </w:pPr>
      <w:r>
        <w:t>4. Департаменту внутренней и кадровой политики области (Павлова О.А.) обеспечить опубликование настоящего постановления в средствах массовой информации области.</w:t>
      </w:r>
    </w:p>
    <w:p w:rsidR="0039075C" w:rsidRDefault="0039075C">
      <w:pPr>
        <w:pStyle w:val="ConsPlusNormal"/>
        <w:jc w:val="both"/>
      </w:pPr>
      <w:r>
        <w:t xml:space="preserve">(в ред. </w:t>
      </w:r>
      <w:hyperlink r:id="rId25" w:history="1">
        <w:r>
          <w:rPr>
            <w:color w:val="0000FF"/>
          </w:rPr>
          <w:t>постановления</w:t>
        </w:r>
      </w:hyperlink>
      <w:r>
        <w:t xml:space="preserve"> Правительства Белгородской области от 10.12.2018 N 457-пп)</w:t>
      </w:r>
    </w:p>
    <w:p w:rsidR="0039075C" w:rsidRDefault="0039075C">
      <w:pPr>
        <w:pStyle w:val="ConsPlusNormal"/>
        <w:ind w:firstLine="540"/>
        <w:jc w:val="both"/>
      </w:pPr>
    </w:p>
    <w:p w:rsidR="0039075C" w:rsidRDefault="0039075C">
      <w:pPr>
        <w:pStyle w:val="ConsPlusNormal"/>
        <w:ind w:firstLine="540"/>
        <w:jc w:val="both"/>
      </w:pPr>
      <w:r>
        <w:t>5. Контроль за исполнением постановления возложить на департамент здравоохранения и социальной защиты населения области (Зубарева Н.Н.).</w:t>
      </w:r>
    </w:p>
    <w:p w:rsidR="0039075C" w:rsidRDefault="0039075C">
      <w:pPr>
        <w:pStyle w:val="ConsPlusNormal"/>
        <w:jc w:val="both"/>
      </w:pPr>
      <w:r>
        <w:t xml:space="preserve">(в ред. постановлений Правительства Белгородской области от 23.05.2016 </w:t>
      </w:r>
      <w:hyperlink r:id="rId26" w:history="1">
        <w:r>
          <w:rPr>
            <w:color w:val="0000FF"/>
          </w:rPr>
          <w:t>N 175-пп</w:t>
        </w:r>
      </w:hyperlink>
      <w:r>
        <w:t xml:space="preserve">, от 23.01.2017 </w:t>
      </w:r>
      <w:hyperlink r:id="rId27" w:history="1">
        <w:r>
          <w:rPr>
            <w:color w:val="0000FF"/>
          </w:rPr>
          <w:t>N 24-пп</w:t>
        </w:r>
      </w:hyperlink>
      <w:r>
        <w:t>)</w:t>
      </w:r>
    </w:p>
    <w:p w:rsidR="0039075C" w:rsidRDefault="0039075C">
      <w:pPr>
        <w:pStyle w:val="ConsPlusNormal"/>
        <w:spacing w:before="220"/>
        <w:ind w:firstLine="540"/>
        <w:jc w:val="both"/>
      </w:pPr>
      <w:r>
        <w:t xml:space="preserve">Об исполнении постановления информировать ежегодно до 15 апреля года, следующего за </w:t>
      </w:r>
      <w:r>
        <w:lastRenderedPageBreak/>
        <w:t>отчетным, начиная с 2015 года.</w:t>
      </w:r>
    </w:p>
    <w:p w:rsidR="0039075C" w:rsidRDefault="0039075C">
      <w:pPr>
        <w:pStyle w:val="ConsPlusNormal"/>
        <w:ind w:firstLine="540"/>
        <w:jc w:val="both"/>
      </w:pPr>
    </w:p>
    <w:p w:rsidR="0039075C" w:rsidRDefault="0039075C">
      <w:pPr>
        <w:pStyle w:val="ConsPlusNormal"/>
        <w:jc w:val="right"/>
      </w:pPr>
      <w:r>
        <w:t>Губернатор Белгородской области</w:t>
      </w:r>
    </w:p>
    <w:p w:rsidR="0039075C" w:rsidRDefault="0039075C">
      <w:pPr>
        <w:pStyle w:val="ConsPlusNormal"/>
        <w:jc w:val="right"/>
      </w:pPr>
      <w:r>
        <w:t>Е.САВЧЕНКО</w:t>
      </w:r>
    </w:p>
    <w:p w:rsidR="0039075C" w:rsidRDefault="0039075C">
      <w:pPr>
        <w:pStyle w:val="ConsPlusNormal"/>
        <w:ind w:firstLine="540"/>
        <w:jc w:val="both"/>
      </w:pPr>
    </w:p>
    <w:p w:rsidR="0039075C" w:rsidRDefault="0039075C">
      <w:pPr>
        <w:pStyle w:val="ConsPlusNormal"/>
        <w:ind w:firstLine="540"/>
        <w:jc w:val="both"/>
      </w:pPr>
    </w:p>
    <w:p w:rsidR="0039075C" w:rsidRDefault="0039075C">
      <w:pPr>
        <w:pStyle w:val="ConsPlusNormal"/>
        <w:ind w:firstLine="540"/>
        <w:jc w:val="both"/>
      </w:pPr>
    </w:p>
    <w:p w:rsidR="0039075C" w:rsidRDefault="0039075C">
      <w:pPr>
        <w:pStyle w:val="ConsPlusNormal"/>
        <w:ind w:firstLine="540"/>
        <w:jc w:val="both"/>
      </w:pPr>
    </w:p>
    <w:p w:rsidR="0039075C" w:rsidRDefault="0039075C">
      <w:pPr>
        <w:pStyle w:val="ConsPlusNormal"/>
        <w:ind w:firstLine="540"/>
        <w:jc w:val="both"/>
      </w:pPr>
    </w:p>
    <w:p w:rsidR="0039075C" w:rsidRDefault="0039075C">
      <w:pPr>
        <w:pStyle w:val="ConsPlusNormal"/>
        <w:jc w:val="right"/>
        <w:outlineLvl w:val="0"/>
      </w:pPr>
      <w:r>
        <w:t>Утверждена</w:t>
      </w:r>
    </w:p>
    <w:p w:rsidR="0039075C" w:rsidRDefault="0039075C">
      <w:pPr>
        <w:pStyle w:val="ConsPlusNormal"/>
        <w:jc w:val="right"/>
      </w:pPr>
      <w:r>
        <w:t>постановлением</w:t>
      </w:r>
    </w:p>
    <w:p w:rsidR="0039075C" w:rsidRDefault="0039075C">
      <w:pPr>
        <w:pStyle w:val="ConsPlusNormal"/>
        <w:jc w:val="right"/>
      </w:pPr>
      <w:r>
        <w:t>Правительства Белгородской области</w:t>
      </w:r>
    </w:p>
    <w:p w:rsidR="0039075C" w:rsidRDefault="0039075C">
      <w:pPr>
        <w:pStyle w:val="ConsPlusNormal"/>
        <w:jc w:val="right"/>
      </w:pPr>
      <w:r>
        <w:t>от 16 декабря 2013 г. N 523-пп</w:t>
      </w:r>
    </w:p>
    <w:p w:rsidR="0039075C" w:rsidRDefault="0039075C">
      <w:pPr>
        <w:pStyle w:val="ConsPlusNormal"/>
        <w:ind w:firstLine="540"/>
        <w:jc w:val="both"/>
      </w:pPr>
    </w:p>
    <w:p w:rsidR="0039075C" w:rsidRDefault="0039075C">
      <w:pPr>
        <w:pStyle w:val="ConsPlusTitle"/>
        <w:jc w:val="center"/>
      </w:pPr>
      <w:bookmarkStart w:id="0" w:name="P46"/>
      <w:bookmarkEnd w:id="0"/>
      <w:r>
        <w:t>ГОСУДАРСТВЕННАЯ ПРОГРАММА</w:t>
      </w:r>
    </w:p>
    <w:p w:rsidR="0039075C" w:rsidRDefault="0039075C">
      <w:pPr>
        <w:pStyle w:val="ConsPlusTitle"/>
        <w:jc w:val="center"/>
      </w:pPr>
      <w:r>
        <w:t>БЕЛГОРОДСКОЙ ОБЛАСТИ "СОЦИАЛЬНАЯ ПОДДЕРЖКА</w:t>
      </w:r>
    </w:p>
    <w:p w:rsidR="0039075C" w:rsidRDefault="0039075C">
      <w:pPr>
        <w:pStyle w:val="ConsPlusTitle"/>
        <w:jc w:val="center"/>
      </w:pPr>
      <w:r>
        <w:t>ГРАЖДАН В БЕЛГОРОДСКОЙ ОБЛАСТИ"</w:t>
      </w:r>
    </w:p>
    <w:p w:rsidR="0039075C" w:rsidRDefault="00390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75C">
        <w:trPr>
          <w:jc w:val="center"/>
        </w:trPr>
        <w:tc>
          <w:tcPr>
            <w:tcW w:w="9294" w:type="dxa"/>
            <w:tcBorders>
              <w:top w:val="nil"/>
              <w:left w:val="single" w:sz="24" w:space="0" w:color="CED3F1"/>
              <w:bottom w:val="nil"/>
              <w:right w:val="single" w:sz="24" w:space="0" w:color="F4F3F8"/>
            </w:tcBorders>
            <w:shd w:val="clear" w:color="auto" w:fill="F4F3F8"/>
          </w:tcPr>
          <w:p w:rsidR="0039075C" w:rsidRDefault="0039075C">
            <w:pPr>
              <w:pStyle w:val="ConsPlusNormal"/>
              <w:jc w:val="center"/>
            </w:pPr>
            <w:r>
              <w:rPr>
                <w:color w:val="392C69"/>
              </w:rPr>
              <w:t>Список изменяющих документов</w:t>
            </w:r>
          </w:p>
          <w:p w:rsidR="0039075C" w:rsidRDefault="0039075C">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Белгородской области</w:t>
            </w:r>
          </w:p>
          <w:p w:rsidR="0039075C" w:rsidRDefault="0039075C">
            <w:pPr>
              <w:pStyle w:val="ConsPlusNormal"/>
              <w:jc w:val="center"/>
            </w:pPr>
            <w:r>
              <w:rPr>
                <w:color w:val="392C69"/>
              </w:rPr>
              <w:t>от 28.01.2019 N 22-пп)</w:t>
            </w:r>
          </w:p>
        </w:tc>
      </w:tr>
    </w:tbl>
    <w:p w:rsidR="0039075C" w:rsidRDefault="0039075C">
      <w:pPr>
        <w:pStyle w:val="ConsPlusNormal"/>
        <w:jc w:val="both"/>
      </w:pPr>
    </w:p>
    <w:p w:rsidR="0039075C" w:rsidRDefault="0039075C">
      <w:pPr>
        <w:pStyle w:val="ConsPlusTitle"/>
        <w:jc w:val="center"/>
        <w:outlineLvl w:val="1"/>
      </w:pPr>
      <w:r>
        <w:t>Паспорт</w:t>
      </w:r>
    </w:p>
    <w:p w:rsidR="0039075C" w:rsidRDefault="0039075C">
      <w:pPr>
        <w:pStyle w:val="ConsPlusTitle"/>
        <w:jc w:val="center"/>
      </w:pPr>
      <w:r>
        <w:t>государственной программы Белгородской области</w:t>
      </w:r>
    </w:p>
    <w:p w:rsidR="0039075C" w:rsidRDefault="0039075C">
      <w:pPr>
        <w:pStyle w:val="ConsPlusTitle"/>
        <w:jc w:val="center"/>
      </w:pPr>
      <w:r>
        <w:t>"Социальная поддержка граждан в Белгородской области"</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282"/>
        <w:gridCol w:w="6293"/>
      </w:tblGrid>
      <w:tr w:rsidR="0039075C">
        <w:tc>
          <w:tcPr>
            <w:tcW w:w="490" w:type="dxa"/>
          </w:tcPr>
          <w:p w:rsidR="0039075C" w:rsidRDefault="0039075C">
            <w:pPr>
              <w:pStyle w:val="ConsPlusNormal"/>
              <w:jc w:val="center"/>
            </w:pPr>
            <w:r>
              <w:t>N п/п</w:t>
            </w:r>
          </w:p>
        </w:tc>
        <w:tc>
          <w:tcPr>
            <w:tcW w:w="8575" w:type="dxa"/>
            <w:gridSpan w:val="2"/>
          </w:tcPr>
          <w:p w:rsidR="0039075C" w:rsidRDefault="0039075C">
            <w:pPr>
              <w:pStyle w:val="ConsPlusNormal"/>
              <w:jc w:val="both"/>
            </w:pPr>
            <w:r>
              <w:t>Наименование государственной программы: "Социальная поддержка граждан в Белгородской области" (далее - государственная программа)</w:t>
            </w:r>
          </w:p>
        </w:tc>
      </w:tr>
      <w:tr w:rsidR="0039075C">
        <w:tc>
          <w:tcPr>
            <w:tcW w:w="490" w:type="dxa"/>
          </w:tcPr>
          <w:p w:rsidR="0039075C" w:rsidRDefault="0039075C">
            <w:pPr>
              <w:pStyle w:val="ConsPlusNormal"/>
              <w:jc w:val="center"/>
            </w:pPr>
            <w:r>
              <w:t>1.</w:t>
            </w:r>
          </w:p>
        </w:tc>
        <w:tc>
          <w:tcPr>
            <w:tcW w:w="2282" w:type="dxa"/>
          </w:tcPr>
          <w:p w:rsidR="0039075C" w:rsidRDefault="0039075C">
            <w:pPr>
              <w:pStyle w:val="ConsPlusNormal"/>
            </w:pPr>
            <w:r>
              <w:t>Ответственный исполнитель государственной программы</w:t>
            </w:r>
          </w:p>
        </w:tc>
        <w:tc>
          <w:tcPr>
            <w:tcW w:w="6293" w:type="dxa"/>
          </w:tcPr>
          <w:p w:rsidR="0039075C" w:rsidRDefault="0039075C">
            <w:pPr>
              <w:pStyle w:val="ConsPlusNormal"/>
              <w:jc w:val="both"/>
            </w:pPr>
            <w:r>
              <w:t>Управление социальной защиты населения Белгородской области</w:t>
            </w:r>
          </w:p>
        </w:tc>
      </w:tr>
      <w:tr w:rsidR="0039075C">
        <w:tc>
          <w:tcPr>
            <w:tcW w:w="490" w:type="dxa"/>
          </w:tcPr>
          <w:p w:rsidR="0039075C" w:rsidRDefault="0039075C">
            <w:pPr>
              <w:pStyle w:val="ConsPlusNormal"/>
              <w:jc w:val="center"/>
            </w:pPr>
            <w:r>
              <w:t>2.</w:t>
            </w:r>
          </w:p>
        </w:tc>
        <w:tc>
          <w:tcPr>
            <w:tcW w:w="2282" w:type="dxa"/>
          </w:tcPr>
          <w:p w:rsidR="0039075C" w:rsidRDefault="0039075C">
            <w:pPr>
              <w:pStyle w:val="ConsPlusNormal"/>
            </w:pPr>
            <w:r>
              <w:t>Соисполнители государственной программы</w:t>
            </w:r>
          </w:p>
        </w:tc>
        <w:tc>
          <w:tcPr>
            <w:tcW w:w="6293" w:type="dxa"/>
            <w:vAlign w:val="center"/>
          </w:tcPr>
          <w:p w:rsidR="0039075C" w:rsidRDefault="0039075C">
            <w:pPr>
              <w:pStyle w:val="ConsPlusNormal"/>
              <w:jc w:val="both"/>
            </w:pPr>
            <w:r>
              <w:t>Управление социальной защиты населения Белгородской области, департамент внутренней и кадровой политики Белгородской области</w:t>
            </w:r>
          </w:p>
        </w:tc>
      </w:tr>
      <w:tr w:rsidR="0039075C">
        <w:tc>
          <w:tcPr>
            <w:tcW w:w="490" w:type="dxa"/>
          </w:tcPr>
          <w:p w:rsidR="0039075C" w:rsidRDefault="0039075C">
            <w:pPr>
              <w:pStyle w:val="ConsPlusNormal"/>
              <w:jc w:val="center"/>
            </w:pPr>
            <w:r>
              <w:t>3.</w:t>
            </w:r>
          </w:p>
        </w:tc>
        <w:tc>
          <w:tcPr>
            <w:tcW w:w="2282" w:type="dxa"/>
          </w:tcPr>
          <w:p w:rsidR="0039075C" w:rsidRDefault="0039075C">
            <w:pPr>
              <w:pStyle w:val="ConsPlusNormal"/>
            </w:pPr>
            <w:r>
              <w:t>Участники государственной программы</w:t>
            </w:r>
          </w:p>
        </w:tc>
        <w:tc>
          <w:tcPr>
            <w:tcW w:w="6293" w:type="dxa"/>
            <w:vAlign w:val="bottom"/>
          </w:tcPr>
          <w:p w:rsidR="0039075C" w:rsidRDefault="0039075C">
            <w:pPr>
              <w:pStyle w:val="ConsPlusNormal"/>
              <w:jc w:val="both"/>
            </w:pPr>
            <w:r>
              <w:t>Администрация Губернатора Белгородской области;</w:t>
            </w:r>
          </w:p>
          <w:p w:rsidR="0039075C" w:rsidRDefault="0039075C">
            <w:pPr>
              <w:pStyle w:val="ConsPlusNormal"/>
              <w:jc w:val="both"/>
            </w:pPr>
            <w:r>
              <w:t>департамент здравоохранения и социальной защиты населения Белгородской области;</w:t>
            </w:r>
          </w:p>
          <w:p w:rsidR="0039075C" w:rsidRDefault="0039075C">
            <w:pPr>
              <w:pStyle w:val="ConsPlusNormal"/>
              <w:jc w:val="both"/>
            </w:pPr>
            <w:r>
              <w:t>департамент образования Белгородской области;</w:t>
            </w:r>
          </w:p>
          <w:p w:rsidR="0039075C" w:rsidRDefault="0039075C">
            <w:pPr>
              <w:pStyle w:val="ConsPlusNormal"/>
              <w:jc w:val="both"/>
            </w:pPr>
            <w:r>
              <w:t>департамент строительства и транспорта Белгородской области;</w:t>
            </w:r>
          </w:p>
          <w:p w:rsidR="0039075C" w:rsidRDefault="0039075C">
            <w:pPr>
              <w:pStyle w:val="ConsPlusNormal"/>
              <w:jc w:val="both"/>
            </w:pPr>
            <w:r>
              <w:t>департамент имущественных и земельных отношений Белгородской области;</w:t>
            </w:r>
          </w:p>
          <w:p w:rsidR="0039075C" w:rsidRDefault="0039075C">
            <w:pPr>
              <w:pStyle w:val="ConsPlusNormal"/>
              <w:jc w:val="both"/>
            </w:pPr>
            <w:r>
              <w:t>департамент внутренней и кадровой политики Белгородской области;</w:t>
            </w:r>
          </w:p>
          <w:p w:rsidR="0039075C" w:rsidRDefault="0039075C">
            <w:pPr>
              <w:pStyle w:val="ConsPlusNormal"/>
              <w:jc w:val="both"/>
            </w:pPr>
            <w:r>
              <w:t>департамент экономического развития Белгородской области;</w:t>
            </w:r>
          </w:p>
          <w:p w:rsidR="0039075C" w:rsidRDefault="0039075C">
            <w:pPr>
              <w:pStyle w:val="ConsPlusNormal"/>
              <w:jc w:val="both"/>
            </w:pPr>
            <w:r>
              <w:t>управление культуры Белгородской области;</w:t>
            </w:r>
          </w:p>
          <w:p w:rsidR="0039075C" w:rsidRDefault="0039075C">
            <w:pPr>
              <w:pStyle w:val="ConsPlusNormal"/>
              <w:jc w:val="both"/>
            </w:pPr>
            <w:r>
              <w:t>управление по труду и занятости населения Белгородской области;</w:t>
            </w:r>
          </w:p>
          <w:p w:rsidR="0039075C" w:rsidRDefault="0039075C">
            <w:pPr>
              <w:pStyle w:val="ConsPlusNormal"/>
              <w:jc w:val="both"/>
            </w:pPr>
            <w:r>
              <w:t>управление физической культуры и спорта Белгородской области;</w:t>
            </w:r>
          </w:p>
          <w:p w:rsidR="0039075C" w:rsidRDefault="0039075C">
            <w:pPr>
              <w:pStyle w:val="ConsPlusNormal"/>
              <w:jc w:val="both"/>
            </w:pPr>
            <w:r>
              <w:lastRenderedPageBreak/>
              <w:t>управление автомобильных дорог общего пользования и транспорта Белгородской области;</w:t>
            </w:r>
          </w:p>
          <w:p w:rsidR="0039075C" w:rsidRDefault="0039075C">
            <w:pPr>
              <w:pStyle w:val="ConsPlusNormal"/>
              <w:jc w:val="both"/>
            </w:pPr>
            <w:r>
              <w:t>организации социального обслуживания</w:t>
            </w:r>
          </w:p>
        </w:tc>
      </w:tr>
      <w:tr w:rsidR="0039075C">
        <w:tc>
          <w:tcPr>
            <w:tcW w:w="490" w:type="dxa"/>
          </w:tcPr>
          <w:p w:rsidR="0039075C" w:rsidRDefault="0039075C">
            <w:pPr>
              <w:pStyle w:val="ConsPlusNormal"/>
              <w:jc w:val="center"/>
            </w:pPr>
            <w:r>
              <w:lastRenderedPageBreak/>
              <w:t>4.</w:t>
            </w:r>
          </w:p>
        </w:tc>
        <w:tc>
          <w:tcPr>
            <w:tcW w:w="2282" w:type="dxa"/>
          </w:tcPr>
          <w:p w:rsidR="0039075C" w:rsidRDefault="0039075C">
            <w:pPr>
              <w:pStyle w:val="ConsPlusNormal"/>
            </w:pPr>
            <w:r>
              <w:t>Подпрограммы государственной программы</w:t>
            </w:r>
          </w:p>
        </w:tc>
        <w:tc>
          <w:tcPr>
            <w:tcW w:w="6293" w:type="dxa"/>
            <w:vAlign w:val="bottom"/>
          </w:tcPr>
          <w:p w:rsidR="0039075C" w:rsidRDefault="0039075C">
            <w:pPr>
              <w:pStyle w:val="ConsPlusNormal"/>
              <w:jc w:val="both"/>
            </w:pPr>
            <w:hyperlink w:anchor="P526" w:history="1">
              <w:r>
                <w:rPr>
                  <w:color w:val="0000FF"/>
                </w:rPr>
                <w:t>Подпрограмма 1</w:t>
              </w:r>
            </w:hyperlink>
            <w:r>
              <w:t xml:space="preserve"> "Развитие мер социальной поддержки отдельных категорий граждан".</w:t>
            </w:r>
          </w:p>
          <w:p w:rsidR="0039075C" w:rsidRDefault="0039075C">
            <w:pPr>
              <w:pStyle w:val="ConsPlusNormal"/>
              <w:jc w:val="both"/>
            </w:pPr>
            <w:hyperlink w:anchor="P732" w:history="1">
              <w:r>
                <w:rPr>
                  <w:color w:val="0000FF"/>
                </w:rPr>
                <w:t>Подпрограмма 2</w:t>
              </w:r>
            </w:hyperlink>
            <w:r>
              <w:t xml:space="preserve"> "Модернизация и развитие социального обслуживания населения".</w:t>
            </w:r>
          </w:p>
          <w:p w:rsidR="0039075C" w:rsidRDefault="0039075C">
            <w:pPr>
              <w:pStyle w:val="ConsPlusNormal"/>
              <w:jc w:val="both"/>
            </w:pPr>
            <w:hyperlink w:anchor="P908" w:history="1">
              <w:r>
                <w:rPr>
                  <w:color w:val="0000FF"/>
                </w:rPr>
                <w:t>Подпрограмма 3</w:t>
              </w:r>
            </w:hyperlink>
            <w:r>
              <w:t xml:space="preserve"> "Социальная поддержка семьи и детей".</w:t>
            </w:r>
          </w:p>
          <w:p w:rsidR="0039075C" w:rsidRDefault="0039075C">
            <w:pPr>
              <w:pStyle w:val="ConsPlusNormal"/>
              <w:jc w:val="both"/>
            </w:pPr>
            <w:hyperlink w:anchor="P1146" w:history="1">
              <w:r>
                <w:rPr>
                  <w:color w:val="0000FF"/>
                </w:rPr>
                <w:t>Подпрограмма 4</w:t>
              </w:r>
            </w:hyperlink>
            <w:r>
              <w:t xml:space="preserve"> "Повышение эффективности государственной поддержки социально ориентированных некоммерческих организаций".</w:t>
            </w:r>
          </w:p>
          <w:p w:rsidR="0039075C" w:rsidRDefault="0039075C">
            <w:pPr>
              <w:pStyle w:val="ConsPlusNormal"/>
              <w:jc w:val="both"/>
            </w:pPr>
            <w:hyperlink w:anchor="P1313" w:history="1">
              <w:r>
                <w:rPr>
                  <w:color w:val="0000FF"/>
                </w:rPr>
                <w:t>Подпрограмма 5</w:t>
              </w:r>
            </w:hyperlink>
            <w:r>
              <w:t xml:space="preserve"> "Доступная среда".</w:t>
            </w:r>
          </w:p>
          <w:p w:rsidR="0039075C" w:rsidRDefault="0039075C">
            <w:pPr>
              <w:pStyle w:val="ConsPlusNormal"/>
              <w:jc w:val="both"/>
            </w:pPr>
            <w:hyperlink w:anchor="P1729" w:history="1">
              <w:r>
                <w:rPr>
                  <w:color w:val="0000FF"/>
                </w:rPr>
                <w:t>Подпрограмма 6</w:t>
              </w:r>
            </w:hyperlink>
            <w:r>
              <w:t xml:space="preserve"> "Обеспечение реализации государственной программы"</w:t>
            </w:r>
          </w:p>
        </w:tc>
      </w:tr>
      <w:tr w:rsidR="0039075C">
        <w:tc>
          <w:tcPr>
            <w:tcW w:w="490" w:type="dxa"/>
          </w:tcPr>
          <w:p w:rsidR="0039075C" w:rsidRDefault="0039075C">
            <w:pPr>
              <w:pStyle w:val="ConsPlusNormal"/>
              <w:jc w:val="center"/>
            </w:pPr>
            <w:r>
              <w:t>5.</w:t>
            </w:r>
          </w:p>
        </w:tc>
        <w:tc>
          <w:tcPr>
            <w:tcW w:w="2282" w:type="dxa"/>
          </w:tcPr>
          <w:p w:rsidR="0039075C" w:rsidRDefault="0039075C">
            <w:pPr>
              <w:pStyle w:val="ConsPlusNormal"/>
            </w:pPr>
            <w:r>
              <w:t>Цель (цели) государственной программы</w:t>
            </w:r>
          </w:p>
        </w:tc>
        <w:tc>
          <w:tcPr>
            <w:tcW w:w="6293" w:type="dxa"/>
            <w:vAlign w:val="bottom"/>
          </w:tcPr>
          <w:p w:rsidR="0039075C" w:rsidRDefault="0039075C">
            <w:pPr>
              <w:pStyle w:val="ConsPlusNormal"/>
              <w:jc w:val="both"/>
            </w:pPr>
            <w:r>
              <w:t>Создание условий для роста благосостояния граждан - получателей мер социальной поддержки и повышение доступности социального обслуживания населения</w:t>
            </w:r>
          </w:p>
        </w:tc>
      </w:tr>
      <w:tr w:rsidR="0039075C">
        <w:tc>
          <w:tcPr>
            <w:tcW w:w="490" w:type="dxa"/>
          </w:tcPr>
          <w:p w:rsidR="0039075C" w:rsidRDefault="0039075C">
            <w:pPr>
              <w:pStyle w:val="ConsPlusNormal"/>
              <w:jc w:val="center"/>
            </w:pPr>
            <w:r>
              <w:t>6.</w:t>
            </w:r>
          </w:p>
        </w:tc>
        <w:tc>
          <w:tcPr>
            <w:tcW w:w="2282" w:type="dxa"/>
          </w:tcPr>
          <w:p w:rsidR="0039075C" w:rsidRDefault="0039075C">
            <w:pPr>
              <w:pStyle w:val="ConsPlusNormal"/>
            </w:pPr>
            <w:r>
              <w:t>Задачи государственной программы</w:t>
            </w:r>
          </w:p>
        </w:tc>
        <w:tc>
          <w:tcPr>
            <w:tcW w:w="6293" w:type="dxa"/>
            <w:vAlign w:val="bottom"/>
          </w:tcPr>
          <w:p w:rsidR="0039075C" w:rsidRDefault="0039075C">
            <w:pPr>
              <w:pStyle w:val="ConsPlusNormal"/>
              <w:jc w:val="both"/>
            </w:pPr>
            <w:r>
              <w:t>1. Выполнение обязательств государства по социальной поддержке граждан.</w:t>
            </w:r>
          </w:p>
          <w:p w:rsidR="0039075C" w:rsidRDefault="0039075C">
            <w:pPr>
              <w:pStyle w:val="ConsPlusNormal"/>
              <w:jc w:val="both"/>
            </w:pPr>
            <w:r>
              <w:t>2. Повышение качества и обеспечение доступности социальных услуг.</w:t>
            </w:r>
          </w:p>
          <w:p w:rsidR="0039075C" w:rsidRDefault="0039075C">
            <w:pPr>
              <w:pStyle w:val="ConsPlusNormal"/>
              <w:jc w:val="both"/>
            </w:pPr>
            <w:r>
              <w:t>3. Обеспечение социальной и экономической устойчивости семьи и детей, реализация права ребенка жить и воспитываться в семье.</w:t>
            </w:r>
          </w:p>
          <w:p w:rsidR="0039075C" w:rsidRDefault="0039075C">
            <w:pPr>
              <w:pStyle w:val="ConsPlusNormal"/>
              <w:jc w:val="both"/>
            </w:pPr>
            <w:r>
              <w:t>4. Повышение роли сектора социально ориентированных некоммерческих организаций в предоставлении социальных услуг.</w:t>
            </w:r>
          </w:p>
          <w:p w:rsidR="0039075C" w:rsidRDefault="0039075C">
            <w:pPr>
              <w:pStyle w:val="ConsPlusNormal"/>
              <w:jc w:val="both"/>
            </w:pPr>
            <w:r>
              <w:t>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Белгородской области.</w:t>
            </w:r>
          </w:p>
          <w:p w:rsidR="0039075C" w:rsidRDefault="0039075C">
            <w:pPr>
              <w:pStyle w:val="ConsPlusNormal"/>
              <w:jc w:val="both"/>
            </w:pPr>
            <w:r>
              <w:t>6. Обеспечение эффективной деятельности органов государственной власти Белгородской области в сфере социальной защиты населения.</w:t>
            </w:r>
          </w:p>
          <w:p w:rsidR="0039075C" w:rsidRDefault="0039075C">
            <w:pPr>
              <w:pStyle w:val="ConsPlusNormal"/>
              <w:jc w:val="both"/>
            </w:pPr>
            <w:r>
              <w:t>7. Создание благоприятных условий для жизни семей и рождения детей</w:t>
            </w:r>
          </w:p>
        </w:tc>
      </w:tr>
      <w:tr w:rsidR="0039075C">
        <w:tc>
          <w:tcPr>
            <w:tcW w:w="490" w:type="dxa"/>
          </w:tcPr>
          <w:p w:rsidR="0039075C" w:rsidRDefault="0039075C">
            <w:pPr>
              <w:pStyle w:val="ConsPlusNormal"/>
              <w:jc w:val="center"/>
            </w:pPr>
            <w:r>
              <w:t>7.</w:t>
            </w:r>
          </w:p>
        </w:tc>
        <w:tc>
          <w:tcPr>
            <w:tcW w:w="2282" w:type="dxa"/>
          </w:tcPr>
          <w:p w:rsidR="0039075C" w:rsidRDefault="0039075C">
            <w:pPr>
              <w:pStyle w:val="ConsPlusNormal"/>
            </w:pPr>
            <w:r>
              <w:t>Сроки и этапы реализации государственной программы</w:t>
            </w:r>
          </w:p>
        </w:tc>
        <w:tc>
          <w:tcPr>
            <w:tcW w:w="6293" w:type="dxa"/>
            <w:vAlign w:val="bottom"/>
          </w:tcPr>
          <w:p w:rsidR="0039075C" w:rsidRDefault="0039075C">
            <w:pPr>
              <w:pStyle w:val="ConsPlusNormal"/>
              <w:jc w:val="both"/>
            </w:pPr>
            <w:r>
              <w:t>Реализация государственной программы осуществляется в 2 этапа:</w:t>
            </w:r>
          </w:p>
          <w:p w:rsidR="0039075C" w:rsidRDefault="0039075C">
            <w:pPr>
              <w:pStyle w:val="ConsPlusNormal"/>
              <w:jc w:val="both"/>
            </w:pPr>
            <w:r>
              <w:t>1 этап - 2014 - 2020 годы;</w:t>
            </w:r>
          </w:p>
          <w:p w:rsidR="0039075C" w:rsidRDefault="0039075C">
            <w:pPr>
              <w:pStyle w:val="ConsPlusNormal"/>
              <w:jc w:val="both"/>
            </w:pPr>
            <w:r>
              <w:t>2 этап - 2021 - 2025 годы</w:t>
            </w:r>
          </w:p>
        </w:tc>
      </w:tr>
      <w:tr w:rsidR="0039075C">
        <w:tc>
          <w:tcPr>
            <w:tcW w:w="490" w:type="dxa"/>
          </w:tcPr>
          <w:p w:rsidR="0039075C" w:rsidRDefault="0039075C">
            <w:pPr>
              <w:pStyle w:val="ConsPlusNormal"/>
              <w:jc w:val="center"/>
            </w:pPr>
            <w:r>
              <w:t>8.</w:t>
            </w:r>
          </w:p>
        </w:tc>
        <w:tc>
          <w:tcPr>
            <w:tcW w:w="2282" w:type="dxa"/>
          </w:tcPr>
          <w:p w:rsidR="0039075C" w:rsidRDefault="0039075C">
            <w:pPr>
              <w:pStyle w:val="ConsPlusNormal"/>
            </w:pPr>
            <w:r>
              <w:t xml:space="preserve">Объемы бюджетных ассигнований государственной программы за счет средств областного бюджета, а также прогнозный объем средств, </w:t>
            </w:r>
            <w:r>
              <w:lastRenderedPageBreak/>
              <w:t>привлекаемых из других источников</w:t>
            </w:r>
          </w:p>
        </w:tc>
        <w:tc>
          <w:tcPr>
            <w:tcW w:w="6293" w:type="dxa"/>
          </w:tcPr>
          <w:p w:rsidR="0039075C" w:rsidRDefault="0039075C">
            <w:pPr>
              <w:pStyle w:val="ConsPlusNormal"/>
              <w:jc w:val="both"/>
            </w:pPr>
            <w:r>
              <w:lastRenderedPageBreak/>
              <w:t>Планируемый общий объем бюджетных ассигнований на реализацию государственной программы за счет средств консолидированного бюджета области и внебюджетных источников составит 124144373,8 тыс. рублей.</w:t>
            </w:r>
          </w:p>
          <w:p w:rsidR="0039075C" w:rsidRDefault="0039075C">
            <w:pPr>
              <w:pStyle w:val="ConsPlusNormal"/>
              <w:jc w:val="both"/>
            </w:pPr>
            <w:r>
              <w:t>Объем бюджетных ассигнований на реализацию государственной программы за счет средств областного бюджета составит 77817205,6 тыс. рублей,</w:t>
            </w:r>
          </w:p>
          <w:p w:rsidR="0039075C" w:rsidRDefault="0039075C">
            <w:pPr>
              <w:pStyle w:val="ConsPlusNormal"/>
              <w:jc w:val="both"/>
            </w:pPr>
            <w:r>
              <w:t>в том числе по годам:</w:t>
            </w:r>
          </w:p>
          <w:p w:rsidR="0039075C" w:rsidRDefault="0039075C">
            <w:pPr>
              <w:pStyle w:val="ConsPlusNormal"/>
              <w:jc w:val="both"/>
            </w:pPr>
            <w:r>
              <w:lastRenderedPageBreak/>
              <w:t>2014 год - 4926859 тыс. рублей;</w:t>
            </w:r>
          </w:p>
          <w:p w:rsidR="0039075C" w:rsidRDefault="0039075C">
            <w:pPr>
              <w:pStyle w:val="ConsPlusNormal"/>
              <w:jc w:val="both"/>
            </w:pPr>
            <w:r>
              <w:t>2015 год - 5325469,7 тыс. рублей;</w:t>
            </w:r>
          </w:p>
          <w:p w:rsidR="0039075C" w:rsidRDefault="0039075C">
            <w:pPr>
              <w:pStyle w:val="ConsPlusNormal"/>
              <w:jc w:val="both"/>
            </w:pPr>
            <w:r>
              <w:t>2016 год - 5746898,4 тыс. рублей;</w:t>
            </w:r>
          </w:p>
          <w:p w:rsidR="0039075C" w:rsidRDefault="0039075C">
            <w:pPr>
              <w:pStyle w:val="ConsPlusNormal"/>
              <w:jc w:val="both"/>
            </w:pPr>
            <w:r>
              <w:t>2017 год - 5893138 тыс. рублей;</w:t>
            </w:r>
          </w:p>
          <w:p w:rsidR="0039075C" w:rsidRDefault="0039075C">
            <w:pPr>
              <w:pStyle w:val="ConsPlusNormal"/>
              <w:jc w:val="both"/>
            </w:pPr>
            <w:r>
              <w:t>2018 год - 6431560 тыс. рублей;</w:t>
            </w:r>
          </w:p>
          <w:p w:rsidR="0039075C" w:rsidRDefault="0039075C">
            <w:pPr>
              <w:pStyle w:val="ConsPlusNormal"/>
              <w:jc w:val="both"/>
            </w:pPr>
            <w:r>
              <w:t>2019 год - 6481029,8 тыс. рублей;</w:t>
            </w:r>
          </w:p>
          <w:p w:rsidR="0039075C" w:rsidRDefault="0039075C">
            <w:pPr>
              <w:pStyle w:val="ConsPlusNormal"/>
              <w:jc w:val="both"/>
            </w:pPr>
            <w:r>
              <w:t>2020 год - 6772074,7 тыс. рублей;</w:t>
            </w:r>
          </w:p>
          <w:p w:rsidR="0039075C" w:rsidRDefault="0039075C">
            <w:pPr>
              <w:pStyle w:val="ConsPlusNormal"/>
              <w:jc w:val="both"/>
            </w:pPr>
            <w:r>
              <w:t>2021 год - 7141253,6 тыс. рублей;</w:t>
            </w:r>
          </w:p>
          <w:p w:rsidR="0039075C" w:rsidRDefault="0039075C">
            <w:pPr>
              <w:pStyle w:val="ConsPlusNormal"/>
              <w:jc w:val="both"/>
            </w:pPr>
            <w:r>
              <w:t>2022 год - 7131416,4 тыс. рублей;</w:t>
            </w:r>
          </w:p>
          <w:p w:rsidR="0039075C" w:rsidRDefault="0039075C">
            <w:pPr>
              <w:pStyle w:val="ConsPlusNormal"/>
              <w:jc w:val="both"/>
            </w:pPr>
            <w:r>
              <w:t>2023 год - 7224453 тыс. рублей;</w:t>
            </w:r>
          </w:p>
          <w:p w:rsidR="0039075C" w:rsidRDefault="0039075C">
            <w:pPr>
              <w:pStyle w:val="ConsPlusNormal"/>
              <w:jc w:val="both"/>
            </w:pPr>
            <w:r>
              <w:t>2024 год - 7321212/7 тыс. рублей;</w:t>
            </w:r>
          </w:p>
          <w:p w:rsidR="0039075C" w:rsidRDefault="0039075C">
            <w:pPr>
              <w:pStyle w:val="ConsPlusNormal"/>
              <w:jc w:val="both"/>
            </w:pPr>
            <w:r>
              <w:t>2025 год - 7421840,3 тыс. рублей.</w:t>
            </w:r>
          </w:p>
          <w:p w:rsidR="0039075C" w:rsidRDefault="0039075C">
            <w:pPr>
              <w:pStyle w:val="ConsPlusNormal"/>
              <w:jc w:val="both"/>
            </w:pPr>
            <w:r>
              <w:t>Объем бюджетных ассигнований на реализацию государственной программы за счет средств федерального бюджета составит 42893055 тыс. рублей.</w:t>
            </w:r>
          </w:p>
          <w:p w:rsidR="0039075C" w:rsidRDefault="0039075C">
            <w:pPr>
              <w:pStyle w:val="ConsPlusNormal"/>
              <w:jc w:val="both"/>
            </w:pPr>
            <w:r>
              <w:t>Объем бюджетных ассигнований на реализацию государственной программы за счет средств бюджетов муниципальных образований составит 48663,1 тыс. рублей.</w:t>
            </w:r>
          </w:p>
          <w:p w:rsidR="0039075C" w:rsidRDefault="0039075C">
            <w:pPr>
              <w:pStyle w:val="ConsPlusNormal"/>
              <w:jc w:val="both"/>
            </w:pPr>
            <w:r>
              <w:t>Объем бюджетных ассигнований на реализацию государственной программы за счет средств внебюджетных источников составит 3385450,1 тыс. рублей</w:t>
            </w:r>
          </w:p>
        </w:tc>
      </w:tr>
      <w:tr w:rsidR="0039075C">
        <w:tblPrEx>
          <w:tblBorders>
            <w:insideH w:val="nil"/>
          </w:tblBorders>
        </w:tblPrEx>
        <w:tc>
          <w:tcPr>
            <w:tcW w:w="490" w:type="dxa"/>
            <w:tcBorders>
              <w:bottom w:val="nil"/>
            </w:tcBorders>
          </w:tcPr>
          <w:p w:rsidR="0039075C" w:rsidRDefault="0039075C">
            <w:pPr>
              <w:pStyle w:val="ConsPlusNormal"/>
              <w:jc w:val="center"/>
            </w:pPr>
            <w:r>
              <w:lastRenderedPageBreak/>
              <w:t>9.</w:t>
            </w:r>
          </w:p>
        </w:tc>
        <w:tc>
          <w:tcPr>
            <w:tcW w:w="2282" w:type="dxa"/>
            <w:tcBorders>
              <w:bottom w:val="nil"/>
            </w:tcBorders>
          </w:tcPr>
          <w:p w:rsidR="0039075C" w:rsidRDefault="0039075C">
            <w:pPr>
              <w:pStyle w:val="ConsPlusNormal"/>
            </w:pPr>
            <w:r>
              <w:t>Конечные результаты государственной программы</w:t>
            </w:r>
          </w:p>
        </w:tc>
        <w:tc>
          <w:tcPr>
            <w:tcW w:w="6293" w:type="dxa"/>
            <w:tcBorders>
              <w:bottom w:val="nil"/>
            </w:tcBorders>
          </w:tcPr>
          <w:p w:rsidR="0039075C" w:rsidRDefault="0039075C">
            <w:pPr>
              <w:pStyle w:val="ConsPlusNormal"/>
              <w:jc w:val="both"/>
            </w:pPr>
            <w:r>
              <w:t>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39075C" w:rsidRDefault="0039075C">
            <w:pPr>
              <w:pStyle w:val="ConsPlusNormal"/>
              <w:jc w:val="both"/>
            </w:pPr>
            <w:r>
              <w:t>2. Увеличение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до 100 процентов к 2018 году и поддержание на данном уровне в 2019 - 2025 годах.</w:t>
            </w:r>
          </w:p>
          <w:p w:rsidR="0039075C" w:rsidRDefault="0039075C">
            <w:pPr>
              <w:pStyle w:val="ConsPlusNormal"/>
              <w:jc w:val="both"/>
            </w:pPr>
            <w:r>
              <w:t>3. Снижение удельного веса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до 0 процентов к 2020 году и поддержание его на данном уровне в 2021 - 2025 годах.</w:t>
            </w:r>
          </w:p>
          <w:p w:rsidR="0039075C" w:rsidRDefault="0039075C">
            <w:pPr>
              <w:pStyle w:val="ConsPlusNormal"/>
              <w:jc w:val="both"/>
            </w:pPr>
            <w:r>
              <w:t>4. Увеличение удельного веса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до 5 процентов к 2018 году и поддержание на данном уровне в 2019 - 2025 годах.</w:t>
            </w:r>
          </w:p>
          <w:p w:rsidR="0039075C" w:rsidRDefault="0039075C">
            <w:pPr>
              <w:pStyle w:val="ConsPlusNormal"/>
              <w:jc w:val="both"/>
            </w:pPr>
            <w:r>
              <w:t>5. Увеличение удельного веса негосударственных организаций, оказывающих социальные услуги, от общего количества организаций всех форм собственности до 8,5 процента к 2017 году и поддержание на данном уровне в 2018 - 2025 годах.</w:t>
            </w:r>
          </w:p>
          <w:p w:rsidR="0039075C" w:rsidRDefault="0039075C">
            <w:pPr>
              <w:pStyle w:val="ConsPlusNormal"/>
              <w:jc w:val="both"/>
            </w:pPr>
            <w:r>
              <w:t xml:space="preserve">6.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w:t>
            </w:r>
            <w:r>
              <w:lastRenderedPageBreak/>
              <w:t>родителей, к 2020 году до 85 процентов и поддержание его на данном уровне в 2021 - 2025 годах.</w:t>
            </w:r>
          </w:p>
        </w:tc>
      </w:tr>
      <w:tr w:rsidR="0039075C">
        <w:tblPrEx>
          <w:tblBorders>
            <w:insideH w:val="nil"/>
          </w:tblBorders>
        </w:tblPrEx>
        <w:tc>
          <w:tcPr>
            <w:tcW w:w="490" w:type="dxa"/>
            <w:tcBorders>
              <w:top w:val="nil"/>
            </w:tcBorders>
          </w:tcPr>
          <w:p w:rsidR="0039075C" w:rsidRDefault="0039075C">
            <w:pPr>
              <w:pStyle w:val="ConsPlusNormal"/>
              <w:jc w:val="both"/>
            </w:pPr>
          </w:p>
        </w:tc>
        <w:tc>
          <w:tcPr>
            <w:tcW w:w="2282" w:type="dxa"/>
            <w:tcBorders>
              <w:top w:val="nil"/>
            </w:tcBorders>
          </w:tcPr>
          <w:p w:rsidR="0039075C" w:rsidRDefault="0039075C">
            <w:pPr>
              <w:pStyle w:val="ConsPlusNormal"/>
              <w:jc w:val="both"/>
            </w:pPr>
          </w:p>
        </w:tc>
        <w:tc>
          <w:tcPr>
            <w:tcW w:w="6293" w:type="dxa"/>
            <w:tcBorders>
              <w:top w:val="nil"/>
            </w:tcBorders>
          </w:tcPr>
          <w:p w:rsidR="0039075C" w:rsidRDefault="0039075C">
            <w:pPr>
              <w:pStyle w:val="ConsPlusNormal"/>
              <w:jc w:val="both"/>
            </w:pPr>
            <w:r>
              <w:t>7.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(рост с 31,6 процента в 2014 году до 100 процентов к 2020 году и поддержание на данном уровне в 2021 году).</w:t>
            </w:r>
          </w:p>
          <w:p w:rsidR="0039075C" w:rsidRDefault="0039075C">
            <w:pPr>
              <w:pStyle w:val="ConsPlusNormal"/>
              <w:jc w:val="both"/>
            </w:pPr>
            <w:r>
              <w:t>8.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2016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 в 2018 году и поддержание его на данном уровне в 2019 - 2025 годах.</w:t>
            </w:r>
          </w:p>
          <w:p w:rsidR="0039075C" w:rsidRDefault="0039075C">
            <w:pPr>
              <w:pStyle w:val="ConsPlusNormal"/>
              <w:jc w:val="both"/>
            </w:pPr>
            <w:r>
              <w:t>9. Достижение соотношения средней заработной платы педагогических работников в учреждениях для детей-сирот и детей, оставшихся без попечения родителей, к средней заработной плате в Белгородской области - 100 процентов в 2015 году (с 2016 года - соотношения средней заработной платы педагогических работников в учреждениях для детей-сирот и детей, оставшихся без попечения родителей,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и поддержание его на данном уровне в 2016 - 2025 годах.</w:t>
            </w:r>
          </w:p>
          <w:p w:rsidR="0039075C" w:rsidRDefault="0039075C">
            <w:pPr>
              <w:pStyle w:val="ConsPlusNormal"/>
              <w:jc w:val="both"/>
            </w:pPr>
            <w:r>
              <w:t>10. Увеличение доли средств областного бюджета, выделяемых негосударственным организациям, оказывающим социальные услуги, в общем объеме средств указанного бюджета, выделяемых на предоставление услуг в сфере социального обслуживания, с 1,31 процента в 2019 году до 10 процентов к 2021 году и поддержание на данном уровне до 2025 года.</w:t>
            </w:r>
          </w:p>
          <w:p w:rsidR="0039075C" w:rsidRDefault="0039075C">
            <w:pPr>
              <w:pStyle w:val="ConsPlusNormal"/>
              <w:jc w:val="both"/>
            </w:pPr>
            <w:r>
              <w:t>11. Достижение суммарного коэффициента рождаемости не менее 1,4 к 2025 году</w:t>
            </w:r>
          </w:p>
        </w:tc>
      </w:tr>
    </w:tbl>
    <w:p w:rsidR="0039075C" w:rsidRDefault="0039075C">
      <w:pPr>
        <w:pStyle w:val="ConsPlusNormal"/>
        <w:jc w:val="both"/>
      </w:pPr>
    </w:p>
    <w:p w:rsidR="0039075C" w:rsidRDefault="0039075C">
      <w:pPr>
        <w:pStyle w:val="ConsPlusTitle"/>
        <w:jc w:val="center"/>
        <w:outlineLvl w:val="1"/>
      </w:pPr>
      <w:r>
        <w:t>1. Общая характеристика сферы реализации государственной</w:t>
      </w:r>
    </w:p>
    <w:p w:rsidR="0039075C" w:rsidRDefault="0039075C">
      <w:pPr>
        <w:pStyle w:val="ConsPlusTitle"/>
        <w:jc w:val="center"/>
      </w:pPr>
      <w:r>
        <w:t>программы, в том числе формулировки основных проблем</w:t>
      </w:r>
    </w:p>
    <w:p w:rsidR="0039075C" w:rsidRDefault="0039075C">
      <w:pPr>
        <w:pStyle w:val="ConsPlusTitle"/>
        <w:jc w:val="center"/>
      </w:pPr>
      <w:r>
        <w:t>в указанной сфере и прогноз ее развития</w:t>
      </w:r>
    </w:p>
    <w:p w:rsidR="0039075C" w:rsidRDefault="0039075C">
      <w:pPr>
        <w:pStyle w:val="ConsPlusNormal"/>
        <w:jc w:val="both"/>
      </w:pPr>
    </w:p>
    <w:p w:rsidR="0039075C" w:rsidRDefault="0039075C">
      <w:pPr>
        <w:pStyle w:val="ConsPlusNormal"/>
        <w:ind w:firstLine="540"/>
        <w:jc w:val="both"/>
      </w:pPr>
      <w:hyperlink r:id="rId29" w:history="1">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(далее - Стратегия развития области), определено, что 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w:t>
      </w:r>
    </w:p>
    <w:p w:rsidR="0039075C" w:rsidRDefault="0039075C">
      <w:pPr>
        <w:pStyle w:val="ConsPlusNormal"/>
        <w:spacing w:before="220"/>
        <w:ind w:firstLine="540"/>
        <w:jc w:val="both"/>
      </w:pPr>
      <w:r>
        <w:t xml:space="preserve">Государственная программа Белгородской области разработана в соответствии с </w:t>
      </w:r>
      <w:hyperlink r:id="rId30" w:history="1">
        <w:r>
          <w:rPr>
            <w:color w:val="0000FF"/>
          </w:rPr>
          <w:t>Постановлением</w:t>
        </w:r>
      </w:hyperlink>
      <w:r>
        <w:t xml:space="preserve"> Правительства Российской Федерации от 15 апреля 2014 года N 296 "Об </w:t>
      </w:r>
      <w:r>
        <w:lastRenderedPageBreak/>
        <w:t>утверждении государственной программы Российской Федерации "Социальная поддержка граждан".</w:t>
      </w:r>
    </w:p>
    <w:p w:rsidR="0039075C" w:rsidRDefault="0039075C">
      <w:pPr>
        <w:pStyle w:val="ConsPlusNormal"/>
        <w:spacing w:before="220"/>
        <w:ind w:firstLine="540"/>
        <w:jc w:val="both"/>
      </w:pPr>
      <w:r>
        <w:t>Основной стратегической целью социальной защиты населения Белгородской области является улучшение качества и доступности социальных услуг.</w:t>
      </w:r>
    </w:p>
    <w:p w:rsidR="0039075C" w:rsidRDefault="0039075C">
      <w:pPr>
        <w:pStyle w:val="ConsPlusNormal"/>
        <w:spacing w:before="220"/>
        <w:ind w:firstLine="540"/>
        <w:jc w:val="both"/>
      </w:pPr>
      <w:r>
        <w:t>Реализация Стратегии развития области позволила существенно укрепить ресурсную базу учреждений социальной защиты населения, повысить доступность, эффективность и качество предоставляемых населению услуг в сфере социального обслуживания, увязанных с переходом на "эффективный контракт".</w:t>
      </w:r>
    </w:p>
    <w:p w:rsidR="0039075C" w:rsidRDefault="0039075C">
      <w:pPr>
        <w:pStyle w:val="ConsPlusNormal"/>
        <w:spacing w:before="220"/>
        <w:ind w:firstLine="540"/>
        <w:jc w:val="both"/>
      </w:pPr>
      <w:r>
        <w:t>В 2011 году к числу существенных недостатков современной системы социального обслуживания населения, не обеспечивающих предоставление социальных услуг, удовлетворяющих потребности граждан, относятся следующие:</w:t>
      </w:r>
    </w:p>
    <w:p w:rsidR="0039075C" w:rsidRDefault="0039075C">
      <w:pPr>
        <w:pStyle w:val="ConsPlusNormal"/>
        <w:spacing w:before="220"/>
        <w:ind w:firstLine="540"/>
        <w:jc w:val="both"/>
      </w:pPr>
      <w:r>
        <w:t>1. Устаревшая законодательная база, регулирующая отношения в области социального обслуживания населения. Нормы действующих законов не согласуются по многим принципиальным вопросам с новыми федеральными законами, не соответствуют практике социального обслуживания населения.</w:t>
      </w:r>
    </w:p>
    <w:p w:rsidR="0039075C" w:rsidRDefault="0039075C">
      <w:pPr>
        <w:pStyle w:val="ConsPlusNormal"/>
        <w:spacing w:before="220"/>
        <w:ind w:firstLine="540"/>
        <w:jc w:val="both"/>
      </w:pPr>
      <w:r>
        <w:t>2. Устаревшая материальная база учреждений социального обслуживания населения. В 2011 году из общего числа зданий, в которых размещены стационарные учреждения социального обслуживания пожилых граждан области, требовали реконструкции 57,2 процента. Площадь спален в большинстве домов-интернатов, особенно психоневрологических, не соответствует действующему нормативу.</w:t>
      </w:r>
    </w:p>
    <w:p w:rsidR="0039075C" w:rsidRDefault="0039075C">
      <w:pPr>
        <w:pStyle w:val="ConsPlusNormal"/>
        <w:spacing w:before="220"/>
        <w:ind w:firstLine="540"/>
        <w:jc w:val="both"/>
      </w:pPr>
      <w:r>
        <w:t>3. Дефицит кадров социальных работников в системе социального обслуживания населения, в том числе в связи с низким уровнем оплаты их труда. Численность социальных работников в учреждениях социального обслуживания населения в последние годы снизилась в связи с проведенными в субъектах Российской Федерации в 2008 - 2010 годах мероприятиями по реформированию оплаты труда работников бюджетной сферы, в том числе в системе социальной защиты населения, а также мероприятиями по совершенствованию правового положения государственных (муниципальных) учреждений. Результатом оптимизации в области явилось сокращение фактической численности социальных работников на 638 человек.</w:t>
      </w:r>
    </w:p>
    <w:p w:rsidR="0039075C" w:rsidRDefault="0039075C">
      <w:pPr>
        <w:pStyle w:val="ConsPlusNormal"/>
        <w:spacing w:before="220"/>
        <w:ind w:firstLine="540"/>
        <w:jc w:val="both"/>
      </w:pPr>
      <w:r>
        <w:t>Уровень укомплектованности штатов в учреждениях социального обслуживания системы социальной защиты населения при этом не повысился и находится на уровне 92,6 процента в среднем по области. Основная причина - низкий уровень оплаты труда социальных и медицинских работников.</w:t>
      </w:r>
    </w:p>
    <w:p w:rsidR="0039075C" w:rsidRDefault="0039075C">
      <w:pPr>
        <w:pStyle w:val="ConsPlusNormal"/>
        <w:spacing w:before="220"/>
        <w:ind w:firstLine="540"/>
        <w:jc w:val="both"/>
      </w:pPr>
      <w:r>
        <w:t>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решения кадровых проблем отрасли.</w:t>
      </w:r>
    </w:p>
    <w:p w:rsidR="0039075C" w:rsidRDefault="0039075C">
      <w:pPr>
        <w:pStyle w:val="ConsPlusNormal"/>
        <w:spacing w:before="220"/>
        <w:ind w:firstLine="540"/>
        <w:jc w:val="both"/>
      </w:pPr>
      <w:r>
        <w:t>С целью сохранения кадрового потенциала и повышения престижа профессии социальных работников необходимо провести комплекс мероприятий, в том числе связанных с повышением оплаты труда.</w:t>
      </w:r>
    </w:p>
    <w:p w:rsidR="0039075C" w:rsidRDefault="0039075C">
      <w:pPr>
        <w:pStyle w:val="ConsPlusNormal"/>
        <w:spacing w:before="220"/>
        <w:ind w:firstLine="540"/>
        <w:jc w:val="both"/>
      </w:pPr>
      <w:r>
        <w:t>Реформирование и дальнейшее развитие системы социального обслуживания возможно лишь на обновленной законодательной базе, состоящей из федерального и регионального законодательства, гармоничное развитие которых должно представлять собой взаимосвязанный и взаимообусловленный процесс.</w:t>
      </w:r>
    </w:p>
    <w:p w:rsidR="0039075C" w:rsidRDefault="0039075C">
      <w:pPr>
        <w:pStyle w:val="ConsPlusNormal"/>
        <w:spacing w:before="220"/>
        <w:ind w:firstLine="540"/>
        <w:jc w:val="both"/>
      </w:pPr>
      <w:r>
        <w:t xml:space="preserve">В 2011 году проблемы, сложившиеся в сфере социального обслуживания населения, </w:t>
      </w:r>
      <w:r>
        <w:lastRenderedPageBreak/>
        <w:t>обусловлены следующими обстоятельствами.</w:t>
      </w:r>
    </w:p>
    <w:p w:rsidR="0039075C" w:rsidRDefault="0039075C">
      <w:pPr>
        <w:pStyle w:val="ConsPlusNormal"/>
        <w:spacing w:before="220"/>
        <w:ind w:firstLine="540"/>
        <w:jc w:val="both"/>
      </w:pPr>
      <w:r>
        <w:t>Действующие федеральные законы, регулирующие правоотношения в сфере социального обслуживания, не позволяют в полной мере удовлетворить потребности населения в социальных услугах высокого качества.</w:t>
      </w:r>
    </w:p>
    <w:p w:rsidR="0039075C" w:rsidRDefault="0039075C">
      <w:pPr>
        <w:pStyle w:val="ConsPlusNormal"/>
        <w:spacing w:before="220"/>
        <w:ind w:firstLine="540"/>
        <w:jc w:val="both"/>
      </w:pPr>
      <w:r>
        <w:t>Например, не определено понятие "социальный работник", "трудная жизненная ситуация", не принят новый закон "Об основах социального обслуживания населения в Российской Федерации".</w:t>
      </w:r>
    </w:p>
    <w:p w:rsidR="0039075C" w:rsidRDefault="0039075C">
      <w:pPr>
        <w:pStyle w:val="ConsPlusNormal"/>
        <w:spacing w:before="220"/>
        <w:ind w:firstLine="540"/>
        <w:jc w:val="both"/>
      </w:pPr>
      <w:r>
        <w:t>Вместе с тем, нормативная правовая база Белгородской области, регулирующая вопросы социального обслуживания населения, в целом сформирована и соответствует действующему федеральному законодательству. Предполагается, что она будет усовершенствована после внесения изменений на федеральном уровне.</w:t>
      </w:r>
    </w:p>
    <w:p w:rsidR="0039075C" w:rsidRDefault="0039075C">
      <w:pPr>
        <w:pStyle w:val="ConsPlusNormal"/>
        <w:spacing w:before="220"/>
        <w:ind w:firstLine="540"/>
        <w:jc w:val="both"/>
      </w:pPr>
      <w:r>
        <w:t xml:space="preserve">С 1 января 2015 года вступил в силу Федеральный </w:t>
      </w:r>
      <w:hyperlink r:id="rId31" w:history="1">
        <w:r>
          <w:rPr>
            <w:color w:val="0000FF"/>
          </w:rPr>
          <w:t>закон</w:t>
        </w:r>
      </w:hyperlink>
      <w:r>
        <w:t xml:space="preserve"> от 28 декабря 2013 года N 442-ФЗ "Об основах социального обслуживания граждан в Российской Федерации", во исполнение которого в области принято 19 нормативных правовых актов.</w:t>
      </w:r>
    </w:p>
    <w:p w:rsidR="0039075C" w:rsidRDefault="0039075C">
      <w:pPr>
        <w:pStyle w:val="ConsPlusNormal"/>
        <w:spacing w:before="220"/>
        <w:ind w:firstLine="540"/>
        <w:jc w:val="both"/>
      </w:pPr>
      <w:r>
        <w:t>Для дальнейшего совершенствования сферы социального обслуживания необходимо:</w:t>
      </w:r>
    </w:p>
    <w:p w:rsidR="0039075C" w:rsidRDefault="0039075C">
      <w:pPr>
        <w:pStyle w:val="ConsPlusNormal"/>
        <w:spacing w:before="220"/>
        <w:ind w:firstLine="540"/>
        <w:jc w:val="both"/>
      </w:pPr>
      <w:r>
        <w:t>совершенствование правового регулирования сферы социального обслуживания;</w:t>
      </w:r>
    </w:p>
    <w:p w:rsidR="0039075C" w:rsidRDefault="0039075C">
      <w:pPr>
        <w:pStyle w:val="ConsPlusNormal"/>
        <w:spacing w:before="220"/>
        <w:ind w:firstLine="540"/>
        <w:jc w:val="both"/>
      </w:pPr>
      <w:r>
        <w:t>- оптимизация структуры и штатной численности учреждений путем внедрения комплексного подхода к созданию многопрофильных современных учреждений социального обслуживания населения в целях концентрации источников финансового обеспечения, ликвидации неэффективных подразделений, проведения эффективной кадровой политики, повышения заинтересованности работников в труде и поднятия престижа профессии социального работника;</w:t>
      </w:r>
    </w:p>
    <w:p w:rsidR="0039075C" w:rsidRDefault="0039075C">
      <w:pPr>
        <w:pStyle w:val="ConsPlusNormal"/>
        <w:spacing w:before="220"/>
        <w:ind w:firstLine="540"/>
        <w:jc w:val="both"/>
      </w:pPr>
      <w:r>
        <w:t>- повышение к 2018 году и поддержание до 2025 года средней заработной платы социальных работников, педагогических работников учреждений, оказывающих социальные услуги в системе социальной защиты населения детям-сиротам и детям, оставшимся без попечения родителей, до 100 процентов от средней заработной платы в области;</w:t>
      </w:r>
    </w:p>
    <w:p w:rsidR="0039075C" w:rsidRDefault="0039075C">
      <w:pPr>
        <w:pStyle w:val="ConsPlusNormal"/>
        <w:spacing w:before="220"/>
        <w:ind w:firstLine="540"/>
        <w:jc w:val="both"/>
      </w:pPr>
      <w:r>
        <w:t>- укрепление материально-технической базы учреждений социального обслуживания населения;</w:t>
      </w:r>
    </w:p>
    <w:p w:rsidR="0039075C" w:rsidRDefault="0039075C">
      <w:pPr>
        <w:pStyle w:val="ConsPlusNormal"/>
        <w:spacing w:before="220"/>
        <w:ind w:firstLine="540"/>
        <w:jc w:val="both"/>
      </w:pPr>
      <w:r>
        <w:t>-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w:t>
      </w:r>
    </w:p>
    <w:p w:rsidR="0039075C" w:rsidRDefault="0039075C">
      <w:pPr>
        <w:pStyle w:val="ConsPlusNormal"/>
        <w:spacing w:before="220"/>
        <w:ind w:firstLine="540"/>
        <w:jc w:val="both"/>
      </w:pPr>
      <w:r>
        <w:t>- предоставление гражданину, нуждающемуся в получении социальных услуг, права выбора организации социального обслуживания или индивидуального предпринимателя для получения социальных услуг.</w:t>
      </w:r>
    </w:p>
    <w:p w:rsidR="0039075C" w:rsidRDefault="0039075C">
      <w:pPr>
        <w:pStyle w:val="ConsPlusNormal"/>
        <w:spacing w:before="220"/>
        <w:ind w:firstLine="540"/>
        <w:jc w:val="both"/>
      </w:pPr>
      <w:r>
        <w:t>Первоочередной задачей отрасли является повышение уровня и качества предоставления социальных услуг, что базируется на основе:</w:t>
      </w:r>
    </w:p>
    <w:p w:rsidR="0039075C" w:rsidRDefault="0039075C">
      <w:pPr>
        <w:pStyle w:val="ConsPlusNormal"/>
        <w:spacing w:before="220"/>
        <w:ind w:firstLine="540"/>
        <w:jc w:val="both"/>
      </w:pPr>
      <w:r>
        <w:t>укрепления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в том числе за счет субсидий Пенсионного фонда Российской Федерации бюджетам субъектов Российской Федерации;</w:t>
      </w:r>
    </w:p>
    <w:p w:rsidR="0039075C" w:rsidRDefault="0039075C">
      <w:pPr>
        <w:pStyle w:val="ConsPlusNormal"/>
        <w:spacing w:before="220"/>
        <w:ind w:firstLine="540"/>
        <w:jc w:val="both"/>
      </w:pPr>
      <w:r>
        <w:t>- 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p w:rsidR="0039075C" w:rsidRDefault="0039075C">
      <w:pPr>
        <w:pStyle w:val="ConsPlusNormal"/>
        <w:spacing w:before="220"/>
        <w:ind w:firstLine="540"/>
        <w:jc w:val="both"/>
      </w:pPr>
      <w:r>
        <w:lastRenderedPageBreak/>
        <w:t>- развития стационарозамещающих технологий социального обслуживания с преимущественной ориентацией на предоставление социальных услуг на дому.</w:t>
      </w:r>
    </w:p>
    <w:p w:rsidR="0039075C" w:rsidRDefault="0039075C">
      <w:pPr>
        <w:pStyle w:val="ConsPlusNormal"/>
        <w:spacing w:before="220"/>
        <w:ind w:firstLine="540"/>
        <w:jc w:val="both"/>
      </w:pPr>
      <w:r>
        <w:t>Система социального обслуживания Белгородской области представлена государственными и муниципальными учреждениями: стационарными домами-интернатами для престарелых и инвалидов, психоневрологическими интернатами, интернатом для умственно отсталых детей, специальным домом-интернатом для престарелых и инвалидов, многопрофильным центром реабилитации (центр социальной реабилитации инвалидов), комплексными центрами социального обслуживания населения, включающими службы социальной помощи на дому, срочной помощи, социально-медицинской и геронтологической помощи, реабилитационными центрами для несовершеннолетних, попавших в трудную жизненную ситуацию, организациями для детей-сирот. Социальными услугами обеспечены все нуждающиеся, очередь ожидания отсутствует.</w:t>
      </w:r>
    </w:p>
    <w:p w:rsidR="0039075C" w:rsidRDefault="0039075C">
      <w:pPr>
        <w:pStyle w:val="ConsPlusNormal"/>
        <w:spacing w:before="220"/>
        <w:ind w:firstLine="540"/>
        <w:jc w:val="both"/>
      </w:pPr>
      <w:r>
        <w:t>Сведения о сети государственных и муниципальных учреждений социальной защиты населения представлены в таблице 1.</w:t>
      </w:r>
    </w:p>
    <w:p w:rsidR="0039075C" w:rsidRDefault="0039075C">
      <w:pPr>
        <w:pStyle w:val="ConsPlusNormal"/>
        <w:jc w:val="both"/>
      </w:pPr>
    </w:p>
    <w:p w:rsidR="0039075C" w:rsidRDefault="0039075C">
      <w:pPr>
        <w:pStyle w:val="ConsPlusNormal"/>
        <w:jc w:val="right"/>
        <w:outlineLvl w:val="2"/>
      </w:pPr>
      <w:r>
        <w:t>Таблица 1</w:t>
      </w:r>
    </w:p>
    <w:p w:rsidR="0039075C" w:rsidRDefault="0039075C">
      <w:pPr>
        <w:pStyle w:val="ConsPlusNormal"/>
        <w:jc w:val="both"/>
      </w:pPr>
    </w:p>
    <w:p w:rsidR="0039075C" w:rsidRDefault="0039075C">
      <w:pPr>
        <w:pStyle w:val="ConsPlusTitle"/>
        <w:jc w:val="center"/>
      </w:pPr>
      <w:r>
        <w:t>Сведения</w:t>
      </w:r>
    </w:p>
    <w:p w:rsidR="0039075C" w:rsidRDefault="0039075C">
      <w:pPr>
        <w:pStyle w:val="ConsPlusTitle"/>
        <w:jc w:val="center"/>
      </w:pPr>
      <w:r>
        <w:t>о сети государственных и муниципальных учреждений</w:t>
      </w:r>
    </w:p>
    <w:p w:rsidR="0039075C" w:rsidRDefault="0039075C">
      <w:pPr>
        <w:pStyle w:val="ConsPlusTitle"/>
        <w:jc w:val="center"/>
      </w:pPr>
      <w:r>
        <w:t>(организаций) системы социальной защиты населения</w:t>
      </w:r>
    </w:p>
    <w:p w:rsidR="0039075C" w:rsidRDefault="0039075C">
      <w:pPr>
        <w:pStyle w:val="ConsPlusTitle"/>
        <w:jc w:val="center"/>
      </w:pPr>
      <w:r>
        <w:t>в Белгородской области</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63"/>
        <w:gridCol w:w="664"/>
        <w:gridCol w:w="1489"/>
      </w:tblGrid>
      <w:tr w:rsidR="0039075C">
        <w:tc>
          <w:tcPr>
            <w:tcW w:w="454" w:type="dxa"/>
            <w:vMerge w:val="restart"/>
          </w:tcPr>
          <w:p w:rsidR="0039075C" w:rsidRDefault="0039075C">
            <w:pPr>
              <w:pStyle w:val="ConsPlusNormal"/>
              <w:jc w:val="center"/>
            </w:pPr>
            <w:r>
              <w:t>N п/п</w:t>
            </w:r>
          </w:p>
        </w:tc>
        <w:tc>
          <w:tcPr>
            <w:tcW w:w="6463" w:type="dxa"/>
            <w:vMerge w:val="restart"/>
          </w:tcPr>
          <w:p w:rsidR="0039075C" w:rsidRDefault="0039075C">
            <w:pPr>
              <w:pStyle w:val="ConsPlusNormal"/>
              <w:jc w:val="center"/>
            </w:pPr>
            <w:r>
              <w:t>Тип учреждения</w:t>
            </w:r>
          </w:p>
        </w:tc>
        <w:tc>
          <w:tcPr>
            <w:tcW w:w="2153" w:type="dxa"/>
            <w:gridSpan w:val="2"/>
          </w:tcPr>
          <w:p w:rsidR="0039075C" w:rsidRDefault="0039075C">
            <w:pPr>
              <w:pStyle w:val="ConsPlusNormal"/>
              <w:jc w:val="center"/>
            </w:pPr>
            <w:r>
              <w:t>Количество учреждений, ед.</w:t>
            </w:r>
          </w:p>
        </w:tc>
      </w:tr>
      <w:tr w:rsidR="0039075C">
        <w:tc>
          <w:tcPr>
            <w:tcW w:w="454" w:type="dxa"/>
            <w:vMerge/>
          </w:tcPr>
          <w:p w:rsidR="0039075C" w:rsidRDefault="0039075C"/>
        </w:tc>
        <w:tc>
          <w:tcPr>
            <w:tcW w:w="6463" w:type="dxa"/>
            <w:vMerge/>
          </w:tcPr>
          <w:p w:rsidR="0039075C" w:rsidRDefault="0039075C"/>
        </w:tc>
        <w:tc>
          <w:tcPr>
            <w:tcW w:w="664" w:type="dxa"/>
          </w:tcPr>
          <w:p w:rsidR="0039075C" w:rsidRDefault="0039075C">
            <w:pPr>
              <w:pStyle w:val="ConsPlusNormal"/>
              <w:jc w:val="center"/>
            </w:pPr>
            <w:r>
              <w:t>всего</w:t>
            </w:r>
          </w:p>
        </w:tc>
        <w:tc>
          <w:tcPr>
            <w:tcW w:w="1489" w:type="dxa"/>
          </w:tcPr>
          <w:p w:rsidR="0039075C" w:rsidRDefault="0039075C">
            <w:pPr>
              <w:pStyle w:val="ConsPlusNormal"/>
              <w:jc w:val="center"/>
            </w:pPr>
            <w:r>
              <w:t>из них юридические лица</w:t>
            </w:r>
          </w:p>
        </w:tc>
      </w:tr>
      <w:tr w:rsidR="0039075C">
        <w:tc>
          <w:tcPr>
            <w:tcW w:w="454" w:type="dxa"/>
            <w:vMerge w:val="restart"/>
            <w:vAlign w:val="center"/>
          </w:tcPr>
          <w:p w:rsidR="0039075C" w:rsidRDefault="0039075C">
            <w:pPr>
              <w:pStyle w:val="ConsPlusNormal"/>
              <w:jc w:val="center"/>
            </w:pPr>
            <w:r>
              <w:t>1.</w:t>
            </w:r>
          </w:p>
        </w:tc>
        <w:tc>
          <w:tcPr>
            <w:tcW w:w="6463" w:type="dxa"/>
            <w:vAlign w:val="center"/>
          </w:tcPr>
          <w:p w:rsidR="0039075C" w:rsidRDefault="0039075C">
            <w:pPr>
              <w:pStyle w:val="ConsPlusNormal"/>
              <w:jc w:val="center"/>
            </w:pPr>
            <w:r>
              <w:t>Учреждения (организации), осуществляющие стационарное социальное обслуживание</w:t>
            </w:r>
          </w:p>
        </w:tc>
        <w:tc>
          <w:tcPr>
            <w:tcW w:w="664" w:type="dxa"/>
            <w:vAlign w:val="center"/>
          </w:tcPr>
          <w:p w:rsidR="0039075C" w:rsidRDefault="0039075C">
            <w:pPr>
              <w:pStyle w:val="ConsPlusNormal"/>
              <w:jc w:val="center"/>
            </w:pPr>
            <w:r>
              <w:t>16</w:t>
            </w:r>
          </w:p>
        </w:tc>
        <w:tc>
          <w:tcPr>
            <w:tcW w:w="1489" w:type="dxa"/>
            <w:vAlign w:val="center"/>
          </w:tcPr>
          <w:p w:rsidR="0039075C" w:rsidRDefault="0039075C">
            <w:pPr>
              <w:pStyle w:val="ConsPlusNormal"/>
              <w:jc w:val="center"/>
            </w:pPr>
            <w:r>
              <w:t>16</w:t>
            </w:r>
          </w:p>
        </w:tc>
      </w:tr>
      <w:tr w:rsidR="0039075C">
        <w:tc>
          <w:tcPr>
            <w:tcW w:w="454" w:type="dxa"/>
            <w:vMerge/>
          </w:tcPr>
          <w:p w:rsidR="0039075C" w:rsidRDefault="0039075C"/>
        </w:tc>
        <w:tc>
          <w:tcPr>
            <w:tcW w:w="6463" w:type="dxa"/>
            <w:vAlign w:val="center"/>
          </w:tcPr>
          <w:p w:rsidR="0039075C" w:rsidRDefault="0039075C">
            <w:pPr>
              <w:pStyle w:val="ConsPlusNormal"/>
              <w:jc w:val="center"/>
            </w:pPr>
            <w:r>
              <w:t>в том числе:</w:t>
            </w:r>
          </w:p>
        </w:tc>
        <w:tc>
          <w:tcPr>
            <w:tcW w:w="664" w:type="dxa"/>
            <w:vAlign w:val="center"/>
          </w:tcPr>
          <w:p w:rsidR="0039075C" w:rsidRDefault="0039075C">
            <w:pPr>
              <w:pStyle w:val="ConsPlusNormal"/>
              <w:jc w:val="center"/>
            </w:pPr>
          </w:p>
        </w:tc>
        <w:tc>
          <w:tcPr>
            <w:tcW w:w="1489" w:type="dxa"/>
            <w:vAlign w:val="center"/>
          </w:tcPr>
          <w:p w:rsidR="0039075C" w:rsidRDefault="0039075C">
            <w:pPr>
              <w:pStyle w:val="ConsPlusNormal"/>
              <w:jc w:val="center"/>
            </w:pPr>
          </w:p>
        </w:tc>
      </w:tr>
      <w:tr w:rsidR="0039075C">
        <w:tc>
          <w:tcPr>
            <w:tcW w:w="454" w:type="dxa"/>
            <w:vMerge/>
          </w:tcPr>
          <w:p w:rsidR="0039075C" w:rsidRDefault="0039075C"/>
        </w:tc>
        <w:tc>
          <w:tcPr>
            <w:tcW w:w="6463" w:type="dxa"/>
            <w:vAlign w:val="center"/>
          </w:tcPr>
          <w:p w:rsidR="0039075C" w:rsidRDefault="0039075C">
            <w:pPr>
              <w:pStyle w:val="ConsPlusNormal"/>
              <w:jc w:val="center"/>
            </w:pPr>
            <w:r>
              <w:t>- психоневрологический интернат</w:t>
            </w:r>
          </w:p>
        </w:tc>
        <w:tc>
          <w:tcPr>
            <w:tcW w:w="664" w:type="dxa"/>
            <w:vAlign w:val="center"/>
          </w:tcPr>
          <w:p w:rsidR="0039075C" w:rsidRDefault="0039075C">
            <w:pPr>
              <w:pStyle w:val="ConsPlusNormal"/>
              <w:jc w:val="center"/>
            </w:pPr>
            <w:r>
              <w:t>5</w:t>
            </w:r>
          </w:p>
        </w:tc>
        <w:tc>
          <w:tcPr>
            <w:tcW w:w="1489" w:type="dxa"/>
            <w:vAlign w:val="center"/>
          </w:tcPr>
          <w:p w:rsidR="0039075C" w:rsidRDefault="0039075C">
            <w:pPr>
              <w:pStyle w:val="ConsPlusNormal"/>
              <w:jc w:val="center"/>
            </w:pPr>
            <w:r>
              <w:t>5</w:t>
            </w:r>
          </w:p>
        </w:tc>
      </w:tr>
      <w:tr w:rsidR="0039075C">
        <w:tc>
          <w:tcPr>
            <w:tcW w:w="454" w:type="dxa"/>
            <w:vMerge/>
          </w:tcPr>
          <w:p w:rsidR="0039075C" w:rsidRDefault="0039075C"/>
        </w:tc>
        <w:tc>
          <w:tcPr>
            <w:tcW w:w="6463" w:type="dxa"/>
            <w:vAlign w:val="center"/>
          </w:tcPr>
          <w:p w:rsidR="0039075C" w:rsidRDefault="0039075C">
            <w:pPr>
              <w:pStyle w:val="ConsPlusNormal"/>
              <w:jc w:val="center"/>
            </w:pPr>
            <w:r>
              <w:t>- дом-интернат для престарелых и инвалидов</w:t>
            </w:r>
          </w:p>
        </w:tc>
        <w:tc>
          <w:tcPr>
            <w:tcW w:w="664" w:type="dxa"/>
            <w:vAlign w:val="center"/>
          </w:tcPr>
          <w:p w:rsidR="0039075C" w:rsidRDefault="0039075C">
            <w:pPr>
              <w:pStyle w:val="ConsPlusNormal"/>
              <w:jc w:val="center"/>
            </w:pPr>
            <w:r>
              <w:t>9</w:t>
            </w:r>
          </w:p>
        </w:tc>
        <w:tc>
          <w:tcPr>
            <w:tcW w:w="1489" w:type="dxa"/>
            <w:vAlign w:val="center"/>
          </w:tcPr>
          <w:p w:rsidR="0039075C" w:rsidRDefault="0039075C">
            <w:pPr>
              <w:pStyle w:val="ConsPlusNormal"/>
              <w:jc w:val="center"/>
            </w:pPr>
            <w:r>
              <w:t>9</w:t>
            </w:r>
          </w:p>
        </w:tc>
      </w:tr>
      <w:tr w:rsidR="0039075C">
        <w:tc>
          <w:tcPr>
            <w:tcW w:w="454" w:type="dxa"/>
            <w:vMerge/>
          </w:tcPr>
          <w:p w:rsidR="0039075C" w:rsidRDefault="0039075C"/>
        </w:tc>
        <w:tc>
          <w:tcPr>
            <w:tcW w:w="6463" w:type="dxa"/>
            <w:vAlign w:val="center"/>
          </w:tcPr>
          <w:p w:rsidR="0039075C" w:rsidRDefault="0039075C">
            <w:pPr>
              <w:pStyle w:val="ConsPlusNormal"/>
              <w:jc w:val="center"/>
            </w:pPr>
            <w:r>
              <w:t>- специальный дом-интернат для престарелых и инвалидов</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454" w:type="dxa"/>
            <w:vMerge/>
          </w:tcPr>
          <w:p w:rsidR="0039075C" w:rsidRDefault="0039075C"/>
        </w:tc>
        <w:tc>
          <w:tcPr>
            <w:tcW w:w="6463" w:type="dxa"/>
            <w:vAlign w:val="center"/>
          </w:tcPr>
          <w:p w:rsidR="0039075C" w:rsidRDefault="0039075C">
            <w:pPr>
              <w:pStyle w:val="ConsPlusNormal"/>
              <w:jc w:val="center"/>
            </w:pPr>
            <w:r>
              <w:t>- организация для детей-сирот и детей, оставшихся без попечения родителей, с ограниченными возможностями здоровья</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454" w:type="dxa"/>
            <w:vMerge w:val="restart"/>
            <w:vAlign w:val="center"/>
          </w:tcPr>
          <w:p w:rsidR="0039075C" w:rsidRDefault="0039075C">
            <w:pPr>
              <w:pStyle w:val="ConsPlusNormal"/>
              <w:jc w:val="center"/>
            </w:pPr>
            <w:r>
              <w:t>2.</w:t>
            </w:r>
          </w:p>
        </w:tc>
        <w:tc>
          <w:tcPr>
            <w:tcW w:w="6463" w:type="dxa"/>
            <w:vAlign w:val="center"/>
          </w:tcPr>
          <w:p w:rsidR="0039075C" w:rsidRDefault="0039075C">
            <w:pPr>
              <w:pStyle w:val="ConsPlusNormal"/>
              <w:jc w:val="center"/>
            </w:pPr>
            <w:r>
              <w:t>Прочие государственные учреждения (организации)</w:t>
            </w:r>
          </w:p>
        </w:tc>
        <w:tc>
          <w:tcPr>
            <w:tcW w:w="664" w:type="dxa"/>
            <w:vAlign w:val="center"/>
          </w:tcPr>
          <w:p w:rsidR="0039075C" w:rsidRDefault="0039075C">
            <w:pPr>
              <w:pStyle w:val="ConsPlusNormal"/>
              <w:jc w:val="center"/>
            </w:pPr>
            <w:r>
              <w:t>3</w:t>
            </w:r>
          </w:p>
        </w:tc>
        <w:tc>
          <w:tcPr>
            <w:tcW w:w="1489" w:type="dxa"/>
            <w:vAlign w:val="center"/>
          </w:tcPr>
          <w:p w:rsidR="0039075C" w:rsidRDefault="0039075C">
            <w:pPr>
              <w:pStyle w:val="ConsPlusNormal"/>
              <w:jc w:val="center"/>
            </w:pPr>
            <w:r>
              <w:t>3</w:t>
            </w:r>
          </w:p>
        </w:tc>
      </w:tr>
      <w:tr w:rsidR="0039075C">
        <w:tc>
          <w:tcPr>
            <w:tcW w:w="454" w:type="dxa"/>
            <w:vMerge/>
          </w:tcPr>
          <w:p w:rsidR="0039075C" w:rsidRDefault="0039075C"/>
        </w:tc>
        <w:tc>
          <w:tcPr>
            <w:tcW w:w="6463" w:type="dxa"/>
            <w:vAlign w:val="center"/>
          </w:tcPr>
          <w:p w:rsidR="0039075C" w:rsidRDefault="0039075C">
            <w:pPr>
              <w:pStyle w:val="ConsPlusNormal"/>
              <w:jc w:val="center"/>
            </w:pPr>
            <w:r>
              <w:t>в том числе:</w:t>
            </w:r>
          </w:p>
        </w:tc>
        <w:tc>
          <w:tcPr>
            <w:tcW w:w="664" w:type="dxa"/>
            <w:vAlign w:val="center"/>
          </w:tcPr>
          <w:p w:rsidR="0039075C" w:rsidRDefault="0039075C">
            <w:pPr>
              <w:pStyle w:val="ConsPlusNormal"/>
              <w:jc w:val="center"/>
            </w:pPr>
          </w:p>
        </w:tc>
        <w:tc>
          <w:tcPr>
            <w:tcW w:w="1489" w:type="dxa"/>
            <w:vAlign w:val="center"/>
          </w:tcPr>
          <w:p w:rsidR="0039075C" w:rsidRDefault="0039075C">
            <w:pPr>
              <w:pStyle w:val="ConsPlusNormal"/>
              <w:jc w:val="center"/>
            </w:pPr>
          </w:p>
        </w:tc>
      </w:tr>
      <w:tr w:rsidR="0039075C">
        <w:tc>
          <w:tcPr>
            <w:tcW w:w="454" w:type="dxa"/>
            <w:vMerge/>
          </w:tcPr>
          <w:p w:rsidR="0039075C" w:rsidRDefault="0039075C"/>
        </w:tc>
        <w:tc>
          <w:tcPr>
            <w:tcW w:w="6463" w:type="dxa"/>
            <w:vAlign w:val="center"/>
          </w:tcPr>
          <w:p w:rsidR="0039075C" w:rsidRDefault="0039075C">
            <w:pPr>
              <w:pStyle w:val="ConsPlusNormal"/>
              <w:jc w:val="center"/>
            </w:pPr>
            <w:r>
              <w:t>- геронтологический центр</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454" w:type="dxa"/>
            <w:vMerge/>
          </w:tcPr>
          <w:p w:rsidR="0039075C" w:rsidRDefault="0039075C"/>
        </w:tc>
        <w:tc>
          <w:tcPr>
            <w:tcW w:w="6463" w:type="dxa"/>
            <w:vAlign w:val="center"/>
          </w:tcPr>
          <w:p w:rsidR="0039075C" w:rsidRDefault="0039075C">
            <w:pPr>
              <w:pStyle w:val="ConsPlusNormal"/>
              <w:jc w:val="center"/>
            </w:pPr>
            <w:r>
              <w:t>- центр социальной реабилитации инвалидов</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454" w:type="dxa"/>
            <w:vMerge/>
          </w:tcPr>
          <w:p w:rsidR="0039075C" w:rsidRDefault="0039075C"/>
        </w:tc>
        <w:tc>
          <w:tcPr>
            <w:tcW w:w="6463" w:type="dxa"/>
            <w:vAlign w:val="center"/>
          </w:tcPr>
          <w:p w:rsidR="0039075C" w:rsidRDefault="0039075C">
            <w:pPr>
              <w:pStyle w:val="ConsPlusNormal"/>
              <w:jc w:val="center"/>
            </w:pPr>
            <w:r>
              <w:t>- областной ресурсно-консультационный центр по работе с семьей и детьми</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454" w:type="dxa"/>
            <w:vMerge w:val="restart"/>
            <w:vAlign w:val="center"/>
          </w:tcPr>
          <w:p w:rsidR="0039075C" w:rsidRDefault="0039075C">
            <w:pPr>
              <w:pStyle w:val="ConsPlusNormal"/>
              <w:jc w:val="center"/>
            </w:pPr>
            <w:r>
              <w:lastRenderedPageBreak/>
              <w:t>3.</w:t>
            </w:r>
          </w:p>
        </w:tc>
        <w:tc>
          <w:tcPr>
            <w:tcW w:w="6463" w:type="dxa"/>
            <w:vAlign w:val="center"/>
          </w:tcPr>
          <w:p w:rsidR="0039075C" w:rsidRDefault="0039075C">
            <w:pPr>
              <w:pStyle w:val="ConsPlusNormal"/>
              <w:jc w:val="center"/>
            </w:pPr>
            <w:r>
              <w:t>Центры развития и социализации ребенка</w:t>
            </w:r>
          </w:p>
        </w:tc>
        <w:tc>
          <w:tcPr>
            <w:tcW w:w="664" w:type="dxa"/>
            <w:vAlign w:val="center"/>
          </w:tcPr>
          <w:p w:rsidR="0039075C" w:rsidRDefault="0039075C">
            <w:pPr>
              <w:pStyle w:val="ConsPlusNormal"/>
              <w:jc w:val="center"/>
            </w:pPr>
            <w:r>
              <w:t>6</w:t>
            </w:r>
          </w:p>
        </w:tc>
        <w:tc>
          <w:tcPr>
            <w:tcW w:w="1489" w:type="dxa"/>
            <w:vAlign w:val="center"/>
          </w:tcPr>
          <w:p w:rsidR="0039075C" w:rsidRDefault="0039075C">
            <w:pPr>
              <w:pStyle w:val="ConsPlusNormal"/>
              <w:jc w:val="center"/>
            </w:pPr>
            <w:r>
              <w:t>6</w:t>
            </w:r>
          </w:p>
        </w:tc>
      </w:tr>
      <w:tr w:rsidR="0039075C">
        <w:tc>
          <w:tcPr>
            <w:tcW w:w="454" w:type="dxa"/>
            <w:vMerge/>
          </w:tcPr>
          <w:p w:rsidR="0039075C" w:rsidRDefault="0039075C"/>
        </w:tc>
        <w:tc>
          <w:tcPr>
            <w:tcW w:w="6463" w:type="dxa"/>
            <w:vAlign w:val="center"/>
          </w:tcPr>
          <w:p w:rsidR="0039075C" w:rsidRDefault="0039075C">
            <w:pPr>
              <w:pStyle w:val="ConsPlusNormal"/>
              <w:jc w:val="center"/>
            </w:pPr>
            <w:r>
              <w:t>в том числе:</w:t>
            </w:r>
          </w:p>
        </w:tc>
        <w:tc>
          <w:tcPr>
            <w:tcW w:w="664" w:type="dxa"/>
            <w:vAlign w:val="center"/>
          </w:tcPr>
          <w:p w:rsidR="0039075C" w:rsidRDefault="0039075C">
            <w:pPr>
              <w:pStyle w:val="ConsPlusNormal"/>
              <w:jc w:val="center"/>
            </w:pPr>
          </w:p>
        </w:tc>
        <w:tc>
          <w:tcPr>
            <w:tcW w:w="1489" w:type="dxa"/>
            <w:vAlign w:val="center"/>
          </w:tcPr>
          <w:p w:rsidR="0039075C" w:rsidRDefault="0039075C">
            <w:pPr>
              <w:pStyle w:val="ConsPlusNormal"/>
              <w:jc w:val="center"/>
            </w:pPr>
          </w:p>
        </w:tc>
      </w:tr>
      <w:tr w:rsidR="0039075C">
        <w:tc>
          <w:tcPr>
            <w:tcW w:w="454" w:type="dxa"/>
            <w:vMerge/>
          </w:tcPr>
          <w:p w:rsidR="0039075C" w:rsidRDefault="0039075C"/>
        </w:tc>
        <w:tc>
          <w:tcPr>
            <w:tcW w:w="6463" w:type="dxa"/>
            <w:vAlign w:val="center"/>
          </w:tcPr>
          <w:p w:rsidR="0039075C" w:rsidRDefault="0039075C">
            <w:pPr>
              <w:pStyle w:val="ConsPlusNormal"/>
              <w:jc w:val="center"/>
            </w:pPr>
            <w:r>
              <w:t>- государственные</w:t>
            </w:r>
          </w:p>
        </w:tc>
        <w:tc>
          <w:tcPr>
            <w:tcW w:w="664" w:type="dxa"/>
            <w:vAlign w:val="center"/>
          </w:tcPr>
          <w:p w:rsidR="0039075C" w:rsidRDefault="0039075C">
            <w:pPr>
              <w:pStyle w:val="ConsPlusNormal"/>
              <w:jc w:val="center"/>
            </w:pPr>
            <w:r>
              <w:t>4</w:t>
            </w:r>
          </w:p>
        </w:tc>
        <w:tc>
          <w:tcPr>
            <w:tcW w:w="1489" w:type="dxa"/>
            <w:vAlign w:val="center"/>
          </w:tcPr>
          <w:p w:rsidR="0039075C" w:rsidRDefault="0039075C">
            <w:pPr>
              <w:pStyle w:val="ConsPlusNormal"/>
              <w:jc w:val="center"/>
            </w:pPr>
            <w:r>
              <w:t>4</w:t>
            </w:r>
          </w:p>
        </w:tc>
      </w:tr>
      <w:tr w:rsidR="0039075C">
        <w:tc>
          <w:tcPr>
            <w:tcW w:w="454" w:type="dxa"/>
            <w:vMerge/>
          </w:tcPr>
          <w:p w:rsidR="0039075C" w:rsidRDefault="0039075C"/>
        </w:tc>
        <w:tc>
          <w:tcPr>
            <w:tcW w:w="6463" w:type="dxa"/>
            <w:vAlign w:val="center"/>
          </w:tcPr>
          <w:p w:rsidR="0039075C" w:rsidRDefault="0039075C">
            <w:pPr>
              <w:pStyle w:val="ConsPlusNormal"/>
              <w:jc w:val="center"/>
            </w:pPr>
            <w:r>
              <w:t>- негосударственные</w:t>
            </w:r>
          </w:p>
        </w:tc>
        <w:tc>
          <w:tcPr>
            <w:tcW w:w="664" w:type="dxa"/>
            <w:vAlign w:val="center"/>
          </w:tcPr>
          <w:p w:rsidR="0039075C" w:rsidRDefault="0039075C">
            <w:pPr>
              <w:pStyle w:val="ConsPlusNormal"/>
              <w:jc w:val="center"/>
            </w:pPr>
            <w:r>
              <w:t>2</w:t>
            </w:r>
          </w:p>
        </w:tc>
        <w:tc>
          <w:tcPr>
            <w:tcW w:w="1489" w:type="dxa"/>
            <w:vAlign w:val="center"/>
          </w:tcPr>
          <w:p w:rsidR="0039075C" w:rsidRDefault="0039075C">
            <w:pPr>
              <w:pStyle w:val="ConsPlusNormal"/>
              <w:jc w:val="center"/>
            </w:pPr>
            <w:r>
              <w:t>2</w:t>
            </w:r>
          </w:p>
        </w:tc>
      </w:tr>
      <w:tr w:rsidR="0039075C">
        <w:tc>
          <w:tcPr>
            <w:tcW w:w="454" w:type="dxa"/>
            <w:vAlign w:val="center"/>
          </w:tcPr>
          <w:p w:rsidR="0039075C" w:rsidRDefault="0039075C">
            <w:pPr>
              <w:pStyle w:val="ConsPlusNormal"/>
              <w:jc w:val="center"/>
            </w:pPr>
            <w:r>
              <w:t>4.</w:t>
            </w:r>
          </w:p>
        </w:tc>
        <w:tc>
          <w:tcPr>
            <w:tcW w:w="6463" w:type="dxa"/>
            <w:vAlign w:val="center"/>
          </w:tcPr>
          <w:p w:rsidR="0039075C" w:rsidRDefault="0039075C">
            <w:pPr>
              <w:pStyle w:val="ConsPlusNormal"/>
              <w:jc w:val="center"/>
            </w:pPr>
            <w:r>
              <w:t>Центр подготовки и постинтернатного сопровождения выпускников</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454" w:type="dxa"/>
            <w:vAlign w:val="center"/>
          </w:tcPr>
          <w:p w:rsidR="0039075C" w:rsidRDefault="0039075C">
            <w:pPr>
              <w:pStyle w:val="ConsPlusNormal"/>
              <w:jc w:val="center"/>
            </w:pPr>
            <w:r>
              <w:t>5.</w:t>
            </w:r>
          </w:p>
        </w:tc>
        <w:tc>
          <w:tcPr>
            <w:tcW w:w="6463" w:type="dxa"/>
            <w:vAlign w:val="center"/>
          </w:tcPr>
          <w:p w:rsidR="0039075C" w:rsidRDefault="0039075C">
            <w:pPr>
              <w:pStyle w:val="ConsPlusNormal"/>
              <w:jc w:val="center"/>
            </w:pPr>
            <w:r>
              <w:t>Реабилитационный центр для детей и подростков с ограниченными возможностями</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454" w:type="dxa"/>
            <w:vAlign w:val="center"/>
          </w:tcPr>
          <w:p w:rsidR="0039075C" w:rsidRDefault="0039075C">
            <w:pPr>
              <w:pStyle w:val="ConsPlusNormal"/>
              <w:jc w:val="center"/>
            </w:pPr>
            <w:r>
              <w:t>6.</w:t>
            </w:r>
          </w:p>
        </w:tc>
        <w:tc>
          <w:tcPr>
            <w:tcW w:w="6463" w:type="dxa"/>
            <w:vAlign w:val="center"/>
          </w:tcPr>
          <w:p w:rsidR="0039075C" w:rsidRDefault="0039075C">
            <w:pPr>
              <w:pStyle w:val="ConsPlusNormal"/>
              <w:jc w:val="center"/>
            </w:pPr>
            <w:r>
              <w:t>Учреждение помощи семье и детям</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6917" w:type="dxa"/>
            <w:gridSpan w:val="2"/>
            <w:vAlign w:val="center"/>
          </w:tcPr>
          <w:p w:rsidR="0039075C" w:rsidRDefault="0039075C">
            <w:pPr>
              <w:pStyle w:val="ConsPlusNormal"/>
              <w:jc w:val="center"/>
            </w:pPr>
            <w:r>
              <w:t>Итого государственные учреждения (организации)</w:t>
            </w:r>
          </w:p>
        </w:tc>
        <w:tc>
          <w:tcPr>
            <w:tcW w:w="664" w:type="dxa"/>
            <w:vAlign w:val="center"/>
          </w:tcPr>
          <w:p w:rsidR="0039075C" w:rsidRDefault="0039075C">
            <w:pPr>
              <w:pStyle w:val="ConsPlusNormal"/>
              <w:jc w:val="center"/>
            </w:pPr>
            <w:r>
              <w:t>28</w:t>
            </w:r>
          </w:p>
        </w:tc>
        <w:tc>
          <w:tcPr>
            <w:tcW w:w="1489" w:type="dxa"/>
            <w:vAlign w:val="center"/>
          </w:tcPr>
          <w:p w:rsidR="0039075C" w:rsidRDefault="0039075C">
            <w:pPr>
              <w:pStyle w:val="ConsPlusNormal"/>
              <w:jc w:val="center"/>
            </w:pPr>
            <w:r>
              <w:t>28</w:t>
            </w:r>
          </w:p>
        </w:tc>
      </w:tr>
      <w:tr w:rsidR="0039075C">
        <w:tc>
          <w:tcPr>
            <w:tcW w:w="454" w:type="dxa"/>
            <w:vAlign w:val="center"/>
          </w:tcPr>
          <w:p w:rsidR="0039075C" w:rsidRDefault="0039075C">
            <w:pPr>
              <w:pStyle w:val="ConsPlusNormal"/>
              <w:jc w:val="center"/>
            </w:pPr>
            <w:r>
              <w:t>7.</w:t>
            </w:r>
          </w:p>
        </w:tc>
        <w:tc>
          <w:tcPr>
            <w:tcW w:w="6463" w:type="dxa"/>
            <w:vAlign w:val="center"/>
          </w:tcPr>
          <w:p w:rsidR="0039075C" w:rsidRDefault="0039075C">
            <w:pPr>
              <w:pStyle w:val="ConsPlusNormal"/>
              <w:jc w:val="center"/>
            </w:pPr>
            <w:r>
              <w:t>Дом-интернат для престарелых и инвалидов малой вместимости</w:t>
            </w:r>
          </w:p>
        </w:tc>
        <w:tc>
          <w:tcPr>
            <w:tcW w:w="664" w:type="dxa"/>
            <w:vAlign w:val="center"/>
          </w:tcPr>
          <w:p w:rsidR="0039075C" w:rsidRDefault="0039075C">
            <w:pPr>
              <w:pStyle w:val="ConsPlusNormal"/>
              <w:jc w:val="center"/>
            </w:pPr>
            <w:r>
              <w:t>5</w:t>
            </w:r>
          </w:p>
        </w:tc>
        <w:tc>
          <w:tcPr>
            <w:tcW w:w="1489" w:type="dxa"/>
            <w:vAlign w:val="center"/>
          </w:tcPr>
          <w:p w:rsidR="0039075C" w:rsidRDefault="0039075C">
            <w:pPr>
              <w:pStyle w:val="ConsPlusNormal"/>
              <w:jc w:val="center"/>
            </w:pPr>
            <w:r>
              <w:t>5</w:t>
            </w:r>
          </w:p>
        </w:tc>
      </w:tr>
      <w:tr w:rsidR="0039075C">
        <w:tc>
          <w:tcPr>
            <w:tcW w:w="454" w:type="dxa"/>
            <w:vAlign w:val="center"/>
          </w:tcPr>
          <w:p w:rsidR="0039075C" w:rsidRDefault="0039075C">
            <w:pPr>
              <w:pStyle w:val="ConsPlusNormal"/>
              <w:jc w:val="center"/>
            </w:pPr>
            <w:r>
              <w:t>8.</w:t>
            </w:r>
          </w:p>
        </w:tc>
        <w:tc>
          <w:tcPr>
            <w:tcW w:w="6463" w:type="dxa"/>
            <w:vAlign w:val="center"/>
          </w:tcPr>
          <w:p w:rsidR="0039075C" w:rsidRDefault="0039075C">
            <w:pPr>
              <w:pStyle w:val="ConsPlusNormal"/>
              <w:jc w:val="center"/>
            </w:pPr>
            <w:r>
              <w:t>Комплексный центр социального обслуживания населения</w:t>
            </w:r>
          </w:p>
        </w:tc>
        <w:tc>
          <w:tcPr>
            <w:tcW w:w="664" w:type="dxa"/>
            <w:vAlign w:val="center"/>
          </w:tcPr>
          <w:p w:rsidR="0039075C" w:rsidRDefault="0039075C">
            <w:pPr>
              <w:pStyle w:val="ConsPlusNormal"/>
              <w:jc w:val="center"/>
            </w:pPr>
            <w:r>
              <w:t>22</w:t>
            </w:r>
          </w:p>
        </w:tc>
        <w:tc>
          <w:tcPr>
            <w:tcW w:w="1489" w:type="dxa"/>
            <w:vAlign w:val="center"/>
          </w:tcPr>
          <w:p w:rsidR="0039075C" w:rsidRDefault="0039075C">
            <w:pPr>
              <w:pStyle w:val="ConsPlusNormal"/>
              <w:jc w:val="center"/>
            </w:pPr>
            <w:r>
              <w:t>22</w:t>
            </w:r>
          </w:p>
        </w:tc>
      </w:tr>
      <w:tr w:rsidR="0039075C">
        <w:tc>
          <w:tcPr>
            <w:tcW w:w="454" w:type="dxa"/>
            <w:vAlign w:val="center"/>
          </w:tcPr>
          <w:p w:rsidR="0039075C" w:rsidRDefault="0039075C">
            <w:pPr>
              <w:pStyle w:val="ConsPlusNormal"/>
              <w:jc w:val="center"/>
            </w:pPr>
            <w:r>
              <w:t>9.</w:t>
            </w:r>
          </w:p>
        </w:tc>
        <w:tc>
          <w:tcPr>
            <w:tcW w:w="6463" w:type="dxa"/>
            <w:vAlign w:val="center"/>
          </w:tcPr>
          <w:p w:rsidR="0039075C" w:rsidRDefault="0039075C">
            <w:pPr>
              <w:pStyle w:val="ConsPlusNormal"/>
              <w:jc w:val="center"/>
            </w:pPr>
            <w:r>
              <w:t>Учреждение помощи семье и детям</w:t>
            </w:r>
          </w:p>
        </w:tc>
        <w:tc>
          <w:tcPr>
            <w:tcW w:w="664" w:type="dxa"/>
            <w:vAlign w:val="center"/>
          </w:tcPr>
          <w:p w:rsidR="0039075C" w:rsidRDefault="0039075C">
            <w:pPr>
              <w:pStyle w:val="ConsPlusNormal"/>
              <w:jc w:val="center"/>
            </w:pPr>
            <w:r>
              <w:t>11</w:t>
            </w:r>
          </w:p>
        </w:tc>
        <w:tc>
          <w:tcPr>
            <w:tcW w:w="1489" w:type="dxa"/>
            <w:vAlign w:val="center"/>
          </w:tcPr>
          <w:p w:rsidR="0039075C" w:rsidRDefault="0039075C">
            <w:pPr>
              <w:pStyle w:val="ConsPlusNormal"/>
              <w:jc w:val="center"/>
            </w:pPr>
            <w:r>
              <w:t>11</w:t>
            </w:r>
          </w:p>
        </w:tc>
      </w:tr>
      <w:tr w:rsidR="0039075C">
        <w:tc>
          <w:tcPr>
            <w:tcW w:w="454" w:type="dxa"/>
            <w:vAlign w:val="center"/>
          </w:tcPr>
          <w:p w:rsidR="0039075C" w:rsidRDefault="0039075C">
            <w:pPr>
              <w:pStyle w:val="ConsPlusNormal"/>
              <w:jc w:val="center"/>
            </w:pPr>
            <w:r>
              <w:t>10.</w:t>
            </w:r>
          </w:p>
        </w:tc>
        <w:tc>
          <w:tcPr>
            <w:tcW w:w="6463" w:type="dxa"/>
            <w:vAlign w:val="center"/>
          </w:tcPr>
          <w:p w:rsidR="0039075C" w:rsidRDefault="0039075C">
            <w:pPr>
              <w:pStyle w:val="ConsPlusNormal"/>
              <w:jc w:val="center"/>
            </w:pPr>
            <w:r>
              <w:t>Прочие муниципальные учреждения (центр реабилитации для престарелых и инвалидов)</w:t>
            </w:r>
          </w:p>
        </w:tc>
        <w:tc>
          <w:tcPr>
            <w:tcW w:w="664" w:type="dxa"/>
            <w:vAlign w:val="center"/>
          </w:tcPr>
          <w:p w:rsidR="0039075C" w:rsidRDefault="0039075C">
            <w:pPr>
              <w:pStyle w:val="ConsPlusNormal"/>
              <w:jc w:val="center"/>
            </w:pPr>
            <w:r>
              <w:t>1</w:t>
            </w:r>
          </w:p>
        </w:tc>
        <w:tc>
          <w:tcPr>
            <w:tcW w:w="1489" w:type="dxa"/>
            <w:vAlign w:val="center"/>
          </w:tcPr>
          <w:p w:rsidR="0039075C" w:rsidRDefault="0039075C">
            <w:pPr>
              <w:pStyle w:val="ConsPlusNormal"/>
              <w:jc w:val="center"/>
            </w:pPr>
            <w:r>
              <w:t>1</w:t>
            </w:r>
          </w:p>
        </w:tc>
      </w:tr>
      <w:tr w:rsidR="0039075C">
        <w:tc>
          <w:tcPr>
            <w:tcW w:w="6917" w:type="dxa"/>
            <w:gridSpan w:val="2"/>
            <w:vAlign w:val="center"/>
          </w:tcPr>
          <w:p w:rsidR="0039075C" w:rsidRDefault="0039075C">
            <w:pPr>
              <w:pStyle w:val="ConsPlusNormal"/>
              <w:jc w:val="center"/>
            </w:pPr>
            <w:r>
              <w:t>Итого муниципальные учреждения (организации)</w:t>
            </w:r>
          </w:p>
        </w:tc>
        <w:tc>
          <w:tcPr>
            <w:tcW w:w="664" w:type="dxa"/>
            <w:vAlign w:val="center"/>
          </w:tcPr>
          <w:p w:rsidR="0039075C" w:rsidRDefault="0039075C">
            <w:pPr>
              <w:pStyle w:val="ConsPlusNormal"/>
              <w:jc w:val="center"/>
            </w:pPr>
            <w:r>
              <w:t>39</w:t>
            </w:r>
          </w:p>
        </w:tc>
        <w:tc>
          <w:tcPr>
            <w:tcW w:w="1489" w:type="dxa"/>
            <w:vAlign w:val="center"/>
          </w:tcPr>
          <w:p w:rsidR="0039075C" w:rsidRDefault="0039075C">
            <w:pPr>
              <w:pStyle w:val="ConsPlusNormal"/>
              <w:jc w:val="center"/>
            </w:pPr>
            <w:r>
              <w:t>39</w:t>
            </w:r>
          </w:p>
        </w:tc>
      </w:tr>
      <w:tr w:rsidR="0039075C">
        <w:tc>
          <w:tcPr>
            <w:tcW w:w="6917" w:type="dxa"/>
            <w:gridSpan w:val="2"/>
            <w:vAlign w:val="center"/>
          </w:tcPr>
          <w:p w:rsidR="0039075C" w:rsidRDefault="0039075C">
            <w:pPr>
              <w:pStyle w:val="ConsPlusNormal"/>
              <w:jc w:val="center"/>
            </w:pPr>
            <w:r>
              <w:t>ВСЕГО УЧРЕЖДЕНИЙ:</w:t>
            </w:r>
          </w:p>
        </w:tc>
        <w:tc>
          <w:tcPr>
            <w:tcW w:w="664" w:type="dxa"/>
            <w:vAlign w:val="center"/>
          </w:tcPr>
          <w:p w:rsidR="0039075C" w:rsidRDefault="0039075C">
            <w:pPr>
              <w:pStyle w:val="ConsPlusNormal"/>
              <w:jc w:val="center"/>
            </w:pPr>
            <w:r>
              <w:t>67</w:t>
            </w:r>
          </w:p>
        </w:tc>
        <w:tc>
          <w:tcPr>
            <w:tcW w:w="1489" w:type="dxa"/>
            <w:vAlign w:val="center"/>
          </w:tcPr>
          <w:p w:rsidR="0039075C" w:rsidRDefault="0039075C">
            <w:pPr>
              <w:pStyle w:val="ConsPlusNormal"/>
              <w:jc w:val="center"/>
            </w:pPr>
            <w:r>
              <w:t>67</w:t>
            </w:r>
          </w:p>
        </w:tc>
      </w:tr>
    </w:tbl>
    <w:p w:rsidR="0039075C" w:rsidRDefault="0039075C">
      <w:pPr>
        <w:pStyle w:val="ConsPlusNormal"/>
        <w:jc w:val="both"/>
      </w:pPr>
    </w:p>
    <w:p w:rsidR="0039075C" w:rsidRDefault="0039075C">
      <w:pPr>
        <w:pStyle w:val="ConsPlusNormal"/>
        <w:ind w:firstLine="540"/>
        <w:jc w:val="both"/>
      </w:pPr>
      <w:r>
        <w:t>В области сложилась практика перепрофилирования учреждений в зависимости от нуждаемости граждан в тех или иных услугах. Наиболее востребованными в настоящее время являются услуги по стационарному обслуживанию граждан, страдающих психическими заболеваниями, надомному социальному обслуживанию, социальному сопровождению семей, находящихся в трудной жизненной ситуации.</w:t>
      </w:r>
    </w:p>
    <w:p w:rsidR="0039075C" w:rsidRDefault="0039075C">
      <w:pPr>
        <w:pStyle w:val="ConsPlusNormal"/>
        <w:spacing w:before="220"/>
        <w:ind w:firstLine="540"/>
        <w:jc w:val="both"/>
      </w:pPr>
      <w:r>
        <w:t>Средняя заработная плата в отрасли с учетом всех источников финансирования возросла с 7929 рублей в 2010 году до 9836 рублей в 2011 году, что составило 55,7 процента от средней заработной платы в Белгородской области. В 2012 году средняя заработная плата в отрасли с учетом всех источников финансирования составила 11627 рублей.</w:t>
      </w:r>
    </w:p>
    <w:p w:rsidR="0039075C" w:rsidRDefault="0039075C">
      <w:pPr>
        <w:pStyle w:val="ConsPlusNormal"/>
        <w:spacing w:before="220"/>
        <w:ind w:firstLine="540"/>
        <w:jc w:val="both"/>
      </w:pPr>
      <w:r>
        <w:t>Все работающие в учреждениях социальной защиты населения получают заработную плату с 1 мая 2018 года не менее 11163 рублей.</w:t>
      </w:r>
    </w:p>
    <w:p w:rsidR="0039075C" w:rsidRDefault="0039075C">
      <w:pPr>
        <w:pStyle w:val="ConsPlusNormal"/>
        <w:spacing w:before="220"/>
        <w:ind w:firstLine="540"/>
        <w:jc w:val="both"/>
      </w:pPr>
      <w:r>
        <w:t>Принимаются меры по укреплению материально-технической базы учреждений социального обслуживания из различных источников финансирования, в том числе долгосрочной целевой программой "Строительство, реконструкция и капитальный ремонт объектов социальной сферы и развитие инженерной инфраструктуры в населенных пунктах Белгородской области на 2011 - 2013 годы". В рамках реализации указанной Программы в 2011 - 2012 годах капитально отремонтирован Новооскольский дом-интернат для престарелых и инвалидов.</w:t>
      </w:r>
    </w:p>
    <w:p w:rsidR="0039075C" w:rsidRDefault="0039075C">
      <w:pPr>
        <w:pStyle w:val="ConsPlusNormal"/>
        <w:spacing w:before="220"/>
        <w:ind w:firstLine="540"/>
        <w:jc w:val="both"/>
      </w:pPr>
      <w:r>
        <w:t xml:space="preserve">Из средств областного бюджета на эти цели израсходовано 67,0 млн рублей. Выполнена реконструкция жилого корпуса в Грайворонском психоневрологическом интернате с созданием 50 дополнительных мест. Из средств областного бюджета израсходовано 60,0 млн рублей. В Большетроицком детском доме-интернате для умственно отсталых детей выполнены работы по </w:t>
      </w:r>
      <w:r>
        <w:lastRenderedPageBreak/>
        <w:t>замене оконных блоков, утеплению и отделке фасада здания, устройству шатровой кровли. Из средств областного бюджета израсходовано 17,3 млн рублей. На проведение капитального ремонта Шебекинского дома-интерната для престарелых и инвалидов из средств областного бюджета израсходовано в 2013 году 102,3 млн рублей.</w:t>
      </w:r>
    </w:p>
    <w:p w:rsidR="0039075C" w:rsidRDefault="0039075C">
      <w:pPr>
        <w:pStyle w:val="ConsPlusNormal"/>
        <w:spacing w:before="220"/>
        <w:ind w:firstLine="540"/>
        <w:jc w:val="both"/>
      </w:pPr>
      <w:r>
        <w:t>Перспективной схемой развития социального обслуживания граждан пожилого возраста и инвалидов Белгородской области до 2025 года предусмотрено строительство одного учреждения социального обслуживания.</w:t>
      </w:r>
    </w:p>
    <w:p w:rsidR="0039075C" w:rsidRDefault="0039075C">
      <w:pPr>
        <w:pStyle w:val="ConsPlusNormal"/>
        <w:spacing w:before="220"/>
        <w:ind w:firstLine="540"/>
        <w:jc w:val="both"/>
      </w:pPr>
      <w:r>
        <w:t>В 2014 - 2017 годах проведены работы по реконструкции и капитальному ремонту в 20 организациях социального обслуживания на сумму около 175 млн рублей.</w:t>
      </w:r>
    </w:p>
    <w:p w:rsidR="0039075C" w:rsidRDefault="0039075C">
      <w:pPr>
        <w:pStyle w:val="ConsPlusNormal"/>
        <w:spacing w:before="220"/>
        <w:ind w:firstLine="540"/>
        <w:jc w:val="both"/>
      </w:pPr>
      <w:hyperlink r:id="rId32" w:history="1">
        <w:r>
          <w:rPr>
            <w:color w:val="0000FF"/>
          </w:rPr>
          <w:t>Постановлением</w:t>
        </w:r>
      </w:hyperlink>
      <w:r>
        <w:t xml:space="preserve"> Правительства Белгородской области от 18 декабря 2017 года N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2018 - 2020 годы" утвержден пообъектный перечень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2018 - 2020 годы.</w:t>
      </w:r>
    </w:p>
    <w:p w:rsidR="0039075C" w:rsidRDefault="0039075C">
      <w:pPr>
        <w:pStyle w:val="ConsPlusNormal"/>
        <w:spacing w:before="220"/>
        <w:ind w:firstLine="540"/>
        <w:jc w:val="both"/>
      </w:pPr>
      <w:r>
        <w:t>В 2019 году планируется проведение капитального ремонта ГБСУСОССЗН "Прохоровский дом-интернат для престарелых и инвалидов имени Почетного гражданина Белгородской области М.А.Деркач" за счет средств областного бюджета (6500,00 тыс. рублей).</w:t>
      </w:r>
    </w:p>
    <w:p w:rsidR="0039075C" w:rsidRDefault="0039075C">
      <w:pPr>
        <w:pStyle w:val="ConsPlusNormal"/>
        <w:spacing w:before="220"/>
        <w:ind w:firstLine="540"/>
        <w:jc w:val="both"/>
      </w:pPr>
      <w:r>
        <w:t>Также в 2019 году запланирован за счет средств областного бюджета капитальный ремонт ГБСУСОССЗН "Старооскольский дом-интернат для престарелых и инвалидов" (21000,00 тыс. рублей), ГБСУСОССЗН "Ровеньский дом-интернат для престарелых и инвалидов" (17000,00 тыс. рублей) и ГБСУСОССЗН "Томаровский психоневрологический интернат" (7000,00 тыс. рублей).</w:t>
      </w:r>
    </w:p>
    <w:p w:rsidR="0039075C" w:rsidRDefault="0039075C">
      <w:pPr>
        <w:pStyle w:val="ConsPlusNormal"/>
        <w:spacing w:before="220"/>
        <w:ind w:firstLine="540"/>
        <w:jc w:val="both"/>
      </w:pPr>
      <w:r>
        <w:t>На 2020 год запланирован капитальный ремонт 2 этажа 2 жилого корпуса ГБСУСОССЗН "Борисовский психоневрологический интернат" за счет средств областного бюджета (27000,00 тыс. рублей).</w:t>
      </w:r>
    </w:p>
    <w:p w:rsidR="0039075C" w:rsidRDefault="0039075C">
      <w:pPr>
        <w:pStyle w:val="ConsPlusNormal"/>
        <w:spacing w:before="220"/>
        <w:ind w:firstLine="540"/>
        <w:jc w:val="both"/>
      </w:pPr>
      <w:r>
        <w:t>Для обеспечения индивидуального подхода в оказании социальных услуг с учетом состояния здоровья, семейного положения, психологического состояния получателей социальных услуг на постоянной основе осуществляется мониторинг востребованности услуг и численного состава возрастных категорий граждан, получающих услуги социального обслуживания.</w:t>
      </w:r>
    </w:p>
    <w:p w:rsidR="0039075C" w:rsidRDefault="0039075C">
      <w:pPr>
        <w:pStyle w:val="ConsPlusNormal"/>
        <w:spacing w:before="220"/>
        <w:ind w:firstLine="540"/>
        <w:jc w:val="both"/>
      </w:pPr>
      <w:r>
        <w:t>В рамках реализации федерального проекта "Старшее поколение" национального проекта "Демография" в 2019 - 2024 годах планируется создание системы долговременного ухода за гражданами пожилого возраста и инвалидами, включающей социальное обслуживание и медицинскую помощь на дому, а также в полустационарной и стационарной форме с привлечением патронажной службы и сиделок.</w:t>
      </w:r>
    </w:p>
    <w:p w:rsidR="0039075C" w:rsidRDefault="0039075C">
      <w:pPr>
        <w:pStyle w:val="ConsPlusNormal"/>
        <w:spacing w:before="220"/>
        <w:ind w:firstLine="540"/>
        <w:jc w:val="both"/>
      </w:pPr>
      <w:r>
        <w:t>Комплексом мероприятий предусмотрено совершенствование механизмов межведомственного взаимодействия медицинских организаций и организаций социального обслуживания, в том числе синхронизация информационных систем в сфере социальной защиты и охраны здоровья граждан, внедрение новых технологий социального обслуживания, включая развитие альтернативных форм ухода с применением стационарозамещающих технологий.</w:t>
      </w:r>
    </w:p>
    <w:p w:rsidR="0039075C" w:rsidRDefault="0039075C">
      <w:pPr>
        <w:pStyle w:val="ConsPlusNormal"/>
        <w:spacing w:before="220"/>
        <w:ind w:firstLine="540"/>
        <w:jc w:val="both"/>
      </w:pPr>
      <w:r>
        <w:t>В рамках формирования междисциплинарных мобильных (патронажных) бригад, оказывающих помощь гражданам пожилого возраста по месту их постоянного проживания, а также в целях осуществления доставки лиц старше 65 лет, проживающих в сельской местности, в медицинские организации, в 2019 году планируется приобретение 22 отечественных специализированных автомобилей за счет иных межбюджетных трансферов из федерального бюджета в сумме 41800,0 тыс. рублей.</w:t>
      </w:r>
    </w:p>
    <w:p w:rsidR="0039075C" w:rsidRDefault="0039075C">
      <w:pPr>
        <w:pStyle w:val="ConsPlusNormal"/>
        <w:spacing w:before="220"/>
        <w:ind w:firstLine="540"/>
        <w:jc w:val="both"/>
      </w:pPr>
      <w:r>
        <w:lastRenderedPageBreak/>
        <w:t>Также планируется расширение спектра услуг, оказываемых семьям с детьми, попавшим в трудную жизненную ситуацию, непосредственно по месту их жительства, формирование позитивного социального окружения, увеличение количества детей, возвращенных в биологическую семью.</w:t>
      </w:r>
    </w:p>
    <w:p w:rsidR="0039075C" w:rsidRDefault="0039075C">
      <w:pPr>
        <w:pStyle w:val="ConsPlusNormal"/>
        <w:spacing w:before="220"/>
        <w:ind w:firstLine="540"/>
        <w:jc w:val="both"/>
      </w:pPr>
      <w:r>
        <w:t>За последние годы были открыты социальные учреждения нового типа, оказывающие помощь семьям с детьми, попавшим в трудную жизненную ситуацию, в Валуйском городском округе и Прохоровском районе.</w:t>
      </w:r>
    </w:p>
    <w:p w:rsidR="0039075C" w:rsidRDefault="0039075C">
      <w:pPr>
        <w:pStyle w:val="ConsPlusNormal"/>
        <w:spacing w:before="220"/>
        <w:ind w:firstLine="540"/>
        <w:jc w:val="both"/>
      </w:pPr>
      <w:r>
        <w:t>Доля детей-сирот и детей, оставшихся без попечения родителей, от общей численности детского населения в Белгородской области на 1 января 2013 года составила 1,25 процента. На 1 января 2018 года - 1,05 процента.</w:t>
      </w:r>
    </w:p>
    <w:p w:rsidR="0039075C" w:rsidRDefault="0039075C">
      <w:pPr>
        <w:pStyle w:val="ConsPlusNormal"/>
        <w:spacing w:before="220"/>
        <w:ind w:firstLine="540"/>
        <w:jc w:val="both"/>
      </w:pPr>
      <w:r>
        <w:t>Динамика доли детей-сирот и детей, оставшихся без попечения родителей, является одним из показателей оценки деятельности высших должностных лиц субъектов Российской Федерации.</w:t>
      </w:r>
    </w:p>
    <w:p w:rsidR="0039075C" w:rsidRDefault="0039075C">
      <w:pPr>
        <w:pStyle w:val="ConsPlusNormal"/>
        <w:spacing w:before="220"/>
        <w:ind w:firstLine="540"/>
        <w:jc w:val="both"/>
      </w:pPr>
      <w:r>
        <w:t>Существующая в области законодательная база, материальная поддержка замещающих семей, а также реализуемая областная программа развития семейных форм устройства "Белгородчина - территория без сирот" способствуют увеличению количества детей, оставшихся без попечения родителей, ежегодно передаваемых в семьи. В течение последних 6 лет количество детей, ежегодно устраиваемых в семьи, превышает число выявленных. По итогам 2012 года 82 процента детей-сирот, детей, оставшихся без попечения родителей, проживающих на территории области, воспитываются в семьях граждан.</w:t>
      </w:r>
    </w:p>
    <w:p w:rsidR="0039075C" w:rsidRDefault="0039075C">
      <w:pPr>
        <w:pStyle w:val="ConsPlusNormal"/>
        <w:spacing w:before="220"/>
        <w:ind w:firstLine="540"/>
        <w:jc w:val="both"/>
      </w:pPr>
      <w:r>
        <w:t>К 2025 году планируется поддержание данного показателя на уровне 85 процентов.</w:t>
      </w:r>
    </w:p>
    <w:p w:rsidR="0039075C" w:rsidRDefault="0039075C">
      <w:pPr>
        <w:pStyle w:val="ConsPlusNormal"/>
        <w:spacing w:before="220"/>
        <w:ind w:firstLine="540"/>
        <w:jc w:val="both"/>
      </w:pPr>
      <w:r>
        <w:t>Совершенствование государственных социальных обязательств в сфере социальной защиты населения направлено на усиление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в первую очередь, гражданам пожилого возраста, семьям с детьми, инвалидам.</w:t>
      </w:r>
    </w:p>
    <w:p w:rsidR="0039075C" w:rsidRDefault="0039075C">
      <w:pPr>
        <w:pStyle w:val="ConsPlusNormal"/>
        <w:spacing w:before="220"/>
        <w:ind w:firstLine="540"/>
        <w:jc w:val="both"/>
      </w:pPr>
      <w:r>
        <w:t>Кроме этого, совершенствование исполнения государственных социальных обязательств в сфере социальной защиты населения, повышение доступности качественных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39075C" w:rsidRDefault="0039075C">
      <w:pPr>
        <w:pStyle w:val="ConsPlusNormal"/>
        <w:spacing w:before="220"/>
        <w:ind w:firstLine="540"/>
        <w:jc w:val="both"/>
      </w:pPr>
      <w:r>
        <w:t>К настоящему времени в Белгородской области сформирована система социальной поддержки граждан, структурными элементами которой являются:</w:t>
      </w:r>
    </w:p>
    <w:p w:rsidR="0039075C" w:rsidRDefault="0039075C">
      <w:pPr>
        <w:pStyle w:val="ConsPlusNormal"/>
        <w:spacing w:before="220"/>
        <w:ind w:firstLine="540"/>
        <w:jc w:val="both"/>
      </w:pPr>
      <w:r>
        <w:t>- граждане и семьи - получатели мер социальной поддержки;</w:t>
      </w:r>
    </w:p>
    <w:p w:rsidR="0039075C" w:rsidRDefault="0039075C">
      <w:pPr>
        <w:pStyle w:val="ConsPlusNormal"/>
        <w:spacing w:before="220"/>
        <w:ind w:firstLine="540"/>
        <w:jc w:val="both"/>
      </w:pPr>
      <w:r>
        <w:t>- органы государственной власти и органы местного самоуправления, наделенные полномочиями и осуществляющие функции по выработке и реализации государственной и региональной политики и нормативно-правовому регулированию в соответствующих секторах сферы социальной поддержки граждан (органы социальной защиты населения, органы здравоохранения, образования, культуры, опеки и попечительства, внутренних дел, физкультуры и спорта);</w:t>
      </w:r>
    </w:p>
    <w:p w:rsidR="0039075C" w:rsidRDefault="0039075C">
      <w:pPr>
        <w:pStyle w:val="ConsPlusNormal"/>
        <w:spacing w:before="220"/>
        <w:ind w:firstLine="540"/>
        <w:jc w:val="both"/>
      </w:pPr>
      <w:r>
        <w:t>- организации, подведомственные уполномоченным органам государственной власти и органам местного самоуправления, предоставляющие меры социальной поддержки гражданам.</w:t>
      </w:r>
    </w:p>
    <w:p w:rsidR="0039075C" w:rsidRDefault="0039075C">
      <w:pPr>
        <w:pStyle w:val="ConsPlusNormal"/>
        <w:spacing w:before="220"/>
        <w:ind w:firstLine="540"/>
        <w:jc w:val="both"/>
      </w:pPr>
      <w:r>
        <w:t xml:space="preserve">Исполнение социальных обязательств государства является безусловным условием деятельности Правительства Белгородской области. Одним из главных стратегических документов, определяющим приоритеты в деятельности Правительства области, является Стратегия развития </w:t>
      </w:r>
      <w:r>
        <w:lastRenderedPageBreak/>
        <w:t xml:space="preserve">области, а также </w:t>
      </w:r>
      <w:hyperlink r:id="rId33"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направленный на создание для населения области достойного качества жизни и его постоянное улучшение в долгосрочной перспективе.</w:t>
      </w:r>
    </w:p>
    <w:p w:rsidR="0039075C" w:rsidRDefault="0039075C">
      <w:pPr>
        <w:pStyle w:val="ConsPlusNormal"/>
        <w:spacing w:before="220"/>
        <w:ind w:firstLine="540"/>
        <w:jc w:val="both"/>
      </w:pPr>
      <w:r>
        <w:t>Сложившаяся в области система социальной поддержки отдельных категорий граждан играет значительную роль в повышении уровня жизни населения. В области по состоянию на 1 января 2018 года проживает 429,4 тыс. лиц пенсионного возраста, что составляет 27,7 процента от общего числа проживающих в области. Органами социальной защиты населения предоставляется более 40 видов социальных выплат различным категориям граждан. В 2013 году численность получателей составила 490,0 тыс. человек, указанная цифра из года в год существенно не меняется.</w:t>
      </w:r>
    </w:p>
    <w:p w:rsidR="0039075C" w:rsidRDefault="0039075C">
      <w:pPr>
        <w:pStyle w:val="ConsPlusNormal"/>
        <w:spacing w:before="220"/>
        <w:ind w:firstLine="540"/>
        <w:jc w:val="both"/>
      </w:pPr>
      <w:r>
        <w:t xml:space="preserve">В области ежегодно устанавливаются дополнительные меры социальной поддержки отдельным категориям граждан. С апреля 2012 года в соответствии с Социальным </w:t>
      </w:r>
      <w:hyperlink r:id="rId34" w:history="1">
        <w:r>
          <w:rPr>
            <w:color w:val="0000FF"/>
          </w:rPr>
          <w:t>кодексом</w:t>
        </w:r>
      </w:hyperlink>
      <w: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около 25,0 тыс. человек.</w:t>
      </w:r>
    </w:p>
    <w:p w:rsidR="0039075C" w:rsidRDefault="0039075C">
      <w:pPr>
        <w:pStyle w:val="ConsPlusNormal"/>
        <w:spacing w:before="220"/>
        <w:ind w:firstLine="540"/>
        <w:jc w:val="both"/>
      </w:pPr>
      <w:r>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w:t>
      </w:r>
    </w:p>
    <w:p w:rsidR="0039075C" w:rsidRDefault="0039075C">
      <w:pPr>
        <w:pStyle w:val="ConsPlusNormal"/>
        <w:spacing w:before="220"/>
        <w:ind w:firstLine="540"/>
        <w:jc w:val="both"/>
      </w:pPr>
      <w:r>
        <w:t>Белгородская область с августа 2010 года по январь 2012 года в соответствии с Приказом Министерства здравоохранения и социального развития Российской Федерации от 31 мая 2010 года N 399 "О проведении в ряде субъектов Российской Федерации эксперимента по оказанию государственной социальной помощи малоимущим семьям и малоимущим гражданам на основе социального контракта" реализовала эксперимент по оказанию государственной социальной помощи малоимущим гражданам на основе социального контракта.</w:t>
      </w:r>
    </w:p>
    <w:p w:rsidR="0039075C" w:rsidRDefault="0039075C">
      <w:pPr>
        <w:pStyle w:val="ConsPlusNormal"/>
        <w:spacing w:before="220"/>
        <w:ind w:firstLine="540"/>
        <w:jc w:val="both"/>
      </w:pPr>
      <w:r>
        <w:t>В 2012 году получили единовременное пособие и пособие на основе социального контракта около 20,8 тыс. граждан на сумму 38700,0 тыс. рублей, из них социальный контракт о взаимных обязательствах заключили 790 семей, в рамках которого адресная социальная помощь оказана на общую сумму 5454,2 тыс. рублей, что составляет 14 процентов от общей суммы средств, направленных на оказание адресной помощи.</w:t>
      </w:r>
    </w:p>
    <w:p w:rsidR="0039075C" w:rsidRDefault="0039075C">
      <w:pPr>
        <w:pStyle w:val="ConsPlusNormal"/>
        <w:spacing w:before="220"/>
        <w:ind w:firstLine="540"/>
        <w:jc w:val="both"/>
      </w:pPr>
      <w:r>
        <w:t>С 2015 года по 2017 год получили единовременное пособие и пособие на основе социального контракта около 61,1 тыс. граждан на сумму 135815,0 тыс. рублей, из них социальный контракт о взаимных обязательствах заключили 8643 семьи, в рамках которого адресная социальная помощь оказана на общую сумму 79477,4 тыс. рублей.</w:t>
      </w:r>
    </w:p>
    <w:p w:rsidR="0039075C" w:rsidRDefault="0039075C">
      <w:pPr>
        <w:pStyle w:val="ConsPlusNormal"/>
        <w:spacing w:before="220"/>
        <w:ind w:firstLine="540"/>
        <w:jc w:val="both"/>
      </w:pPr>
      <w:r>
        <w:t>Сложившаяся в Белгородской области 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39075C" w:rsidRDefault="0039075C">
      <w:pPr>
        <w:pStyle w:val="ConsPlusNormal"/>
        <w:spacing w:before="220"/>
        <w:ind w:firstLine="540"/>
        <w:jc w:val="both"/>
      </w:pPr>
      <w:r>
        <w:t>На выплату гражданам субсидий за 12 месяцев 2012 года из средств областного бюджета было израсходовано 76,8 млн рублей, что на 15,5 млн рублей меньше, чем за аналогичный период прошлого года. На 1 января 2013 года воспользовались указанными субсидиями 10,9 тыс. семей, что составило 1,9 процента от общего числа семей, проживающих в области. В среднем по области ежемесячная выплата в виде субсидии составила 1145 рублей на 1 семью.</w:t>
      </w:r>
    </w:p>
    <w:p w:rsidR="0039075C" w:rsidRDefault="0039075C">
      <w:pPr>
        <w:pStyle w:val="ConsPlusNormal"/>
        <w:spacing w:before="220"/>
        <w:ind w:firstLine="540"/>
        <w:jc w:val="both"/>
      </w:pPr>
      <w:r>
        <w:t xml:space="preserve">В 2014 году на предоставление гражданам субсидий на оплату жилого помещения и коммунальных услуг было направлено из областного бюджета 92.3 млн рублей, что на 13,9 млн рублей больше, чем за 2013 год. Количество получателей субсидий на оплату жилого помещения и коммунальных услуг в 2014 году составило 9,8 тыс. семей и одиноко проживающих граждан, что </w:t>
      </w:r>
      <w:r>
        <w:lastRenderedPageBreak/>
        <w:t>составило 1,7 процента от общего числа семей, проживающих в области. Средняя выплата в виде субсидии на оплату жилого помещения и коммунальных услуг составила 1456,6 рублей в месяц на 1 семью или одиноко проживающего гражданина.</w:t>
      </w:r>
    </w:p>
    <w:p w:rsidR="0039075C" w:rsidRDefault="0039075C">
      <w:pPr>
        <w:pStyle w:val="ConsPlusNormal"/>
        <w:spacing w:before="220"/>
        <w:ind w:firstLine="540"/>
        <w:jc w:val="both"/>
      </w:pPr>
      <w:r>
        <w:t>В 2015 году на предоставление гражданам субсидий на оплату жилого помещения и коммунальных услуг было израсходовано из областного бюджета 87,8 млн рублей, что на 4,5 млн рублей меньше, чем за 2014 год. Количество получателей субсидий на оплату жилого помещения и коммунальных услуг в 2015 году составило 9,7 тыс. семей и одиноко проживающих граждан, что составило 1,7 процента от общего числа семей, проживающих в области. Средняя выплата в виде субсидии на оплату жилого помещения и коммунальных услуг составила 1436,3 рубля в месяц на 1 семью или одиноко проживающего гражданина.</w:t>
      </w:r>
    </w:p>
    <w:p w:rsidR="0039075C" w:rsidRDefault="0039075C">
      <w:pPr>
        <w:pStyle w:val="ConsPlusNormal"/>
        <w:spacing w:before="220"/>
        <w:ind w:firstLine="540"/>
        <w:jc w:val="both"/>
      </w:pPr>
      <w:r>
        <w:t>За 2016 год было направлено из областного бюджета на предоставление субсидий на оплату жилого помещения и коммунальных услуг 87,9 млн рублей, на 0,1 млн рублей больше, чем за 2015 год. Количество получателей субсидий на оплату жилого помещения и коммунальных услуг в 2016 году составило 9,4 тыс. семей и одиноко проживающих граждан, что составило 1,6 процента от общего числа семей, проживающих в области. Средняя выплата в виде субсидии на оплату жилого помещения и коммунальных услуг составила 1425 рублей в месяц.</w:t>
      </w:r>
    </w:p>
    <w:p w:rsidR="0039075C" w:rsidRDefault="0039075C">
      <w:pPr>
        <w:pStyle w:val="ConsPlusNormal"/>
        <w:spacing w:before="220"/>
        <w:ind w:firstLine="540"/>
        <w:jc w:val="both"/>
      </w:pPr>
      <w:r>
        <w:t>В 2017 году на предоставление гражданам субсидий на оплату жилого помещения и коммунальных услуг было направлено из областного бюджета 86.6 млн рублей, что на 1,3 млн рублей меньше, чем за 2016 год. Количество получателей субсидий на оплату жилого помещения и коммунальных услуг в 2017 году составило 9,1 тыс. семей и одиноко проживающих граждан, что составило 1,5 процента от общего числа семей, проживающих в области. Средняя выплата в виде субсидии на оплату жилого помещения и коммунальных услуг составила 1439 рублей в месяц.</w:t>
      </w:r>
    </w:p>
    <w:p w:rsidR="0039075C" w:rsidRDefault="0039075C">
      <w:pPr>
        <w:pStyle w:val="ConsPlusNormal"/>
        <w:spacing w:before="220"/>
        <w:ind w:firstLine="540"/>
        <w:jc w:val="both"/>
      </w:pPr>
      <w:r>
        <w:t>Уменьшение количества получателей и объемов денежных средств связано с ростом доходов граждан области, в том числе за счет трудоустройства неработающего населения и индексации пенсий.</w:t>
      </w:r>
    </w:p>
    <w:p w:rsidR="0039075C" w:rsidRDefault="0039075C">
      <w:pPr>
        <w:pStyle w:val="ConsPlusNormal"/>
        <w:spacing w:before="220"/>
        <w:ind w:firstLine="540"/>
        <w:jc w:val="both"/>
      </w:pPr>
      <w:r>
        <w:t>Совершенствование исполнения государственных социальных обязательств в сфере социальной защиты населения, повышение доступности и качества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39075C" w:rsidRDefault="0039075C">
      <w:pPr>
        <w:pStyle w:val="ConsPlusNormal"/>
        <w:spacing w:before="220"/>
        <w:ind w:firstLine="540"/>
        <w:jc w:val="both"/>
      </w:pPr>
      <w:r>
        <w:t>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Ранее накопленный опыт приема документов на получение субсидии по принципу "одного окна" позволил своевременно и на высоком профессиональном уровне перейти на предоставление субсидий в электронной форме.</w:t>
      </w:r>
    </w:p>
    <w:p w:rsidR="0039075C" w:rsidRDefault="0039075C">
      <w:pPr>
        <w:pStyle w:val="ConsPlusNormal"/>
        <w:spacing w:before="220"/>
        <w:ind w:firstLine="540"/>
        <w:jc w:val="both"/>
      </w:pPr>
      <w:r>
        <w:t>Дополнительно в области осуществляется социальная поддержка по оплате жилищно-коммунальных услуг в виде выплаты ежемесячной денежной компенсации отдельным льготным категориям граждан области.</w:t>
      </w:r>
    </w:p>
    <w:p w:rsidR="0039075C" w:rsidRDefault="0039075C">
      <w:pPr>
        <w:pStyle w:val="ConsPlusNormal"/>
        <w:spacing w:before="220"/>
        <w:ind w:firstLine="540"/>
        <w:jc w:val="both"/>
      </w:pPr>
      <w:r>
        <w:t>Получателями ежемесячной денежной компенсации по состоянию на 1 января 2013 года являются 316,8 тыс. человек. На эти цели из средств федерального и областного бюджетов выплачено 1823,7 млн рублей, что на 20,6 млн рублей больше по сравнению с аналогичным периодом 2011 года.</w:t>
      </w:r>
    </w:p>
    <w:p w:rsidR="0039075C" w:rsidRDefault="0039075C">
      <w:pPr>
        <w:pStyle w:val="ConsPlusNormal"/>
        <w:spacing w:before="220"/>
        <w:ind w:firstLine="540"/>
        <w:jc w:val="both"/>
      </w:pPr>
      <w:r>
        <w:t xml:space="preserve">Получателями ежемесячной денежной компенсации по состоянию на 1 января 2014 года являются 473,4 тыс. человек. На эти цели из средств федерального и областного бюджетов выплачено 2007,1 млн рублей, что на 183,4 млн рублей больше по сравнению с 2012 годом. Получателями ежемесячной денежной компенсации по состоянию на 1 января 2015 года являются </w:t>
      </w:r>
      <w:r>
        <w:lastRenderedPageBreak/>
        <w:t>475,3 тыс. человек. На эти цели из средств федерального и областного бюджетов выплачено 2120,1 млн рублей, что на 113,0 млн рублей больше по сравнению с 2013 годом. Получателями ежемесячной денежной компенсации по состоянию на 1 января 2016 года являются 466,6 тыс. человек. На эти цели из средств федерального и областного бюджетов выплачено 2080,7 млн рублей, что на 39,4 млн рублей меньше по сравнению с 2014 годом. Получателями ежемесячной денежной компенсации по состоянию на 1 января 2017 года являются 454,3 тыс. человек. На эти цели из средств федерального и областного бюджетов выплачено 2207,8 млн рублей, что на 127,1 млн рублей больше по сравнению с 2015 годом. Получателями ежемесячной денежной компенсации по состоянию на 1 января 2018 года являются 437.6 тыс. человек. На эти цели из средств федерального и областного бюджетов выплачено 2380,5 млн рублей, что на 172,7 млн рублей больше по сравнению с 2016 годом.</w:t>
      </w:r>
    </w:p>
    <w:p w:rsidR="0039075C" w:rsidRDefault="0039075C">
      <w:pPr>
        <w:pStyle w:val="ConsPlusNormal"/>
        <w:spacing w:before="220"/>
        <w:ind w:firstLine="540"/>
        <w:jc w:val="both"/>
      </w:pPr>
      <w:r>
        <w:t>Увеличение средств на выплату, прежде всего, связано с ростом тарифов на оплату жилищно-коммунальных услуг.</w:t>
      </w:r>
    </w:p>
    <w:p w:rsidR="0039075C" w:rsidRDefault="0039075C">
      <w:pPr>
        <w:pStyle w:val="ConsPlusNormal"/>
        <w:spacing w:before="220"/>
        <w:ind w:firstLine="540"/>
        <w:jc w:val="both"/>
      </w:pPr>
      <w: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требуют реализации и внедрения новых технологий, инновационных подходов, перехода на предоставление государственных услуг в электронной форме.</w:t>
      </w:r>
    </w:p>
    <w:p w:rsidR="0039075C" w:rsidRDefault="0039075C">
      <w:pPr>
        <w:pStyle w:val="ConsPlusNormal"/>
        <w:spacing w:before="220"/>
        <w:ind w:firstLine="540"/>
        <w:jc w:val="both"/>
      </w:pPr>
      <w:r>
        <w:t xml:space="preserve">На территории Белгородской области проживает 74 тыс. граждан, подвергшихся воздействию радиации, в том числе 70 тыс. получателей, проживающих в зоне с льготным социально-экономическим статусом. Федеральным </w:t>
      </w:r>
      <w:hyperlink r:id="rId35" w:history="1">
        <w:r>
          <w:rPr>
            <w:color w:val="0000FF"/>
          </w:rPr>
          <w:t>законом</w:t>
        </w:r>
      </w:hyperlink>
      <w:r>
        <w:t xml:space="preserve"> от 22 декабря 2014 года N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с 1 января 2015 года органам государственной власти субъектов Российской Федерации передано осуществление полномочий по выплате компенсаций, пособий и иных выплат, предусмотренных </w:t>
      </w:r>
      <w:hyperlink r:id="rId36"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26 ноября 1998 года </w:t>
      </w:r>
      <w:hyperlink r:id="rId37"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8"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В соответствии с указанным законом средства на осуществление переданных полномочий предусматриваются в виде субвенций из федерального бюджета.</w:t>
      </w:r>
    </w:p>
    <w:p w:rsidR="0039075C" w:rsidRDefault="0039075C">
      <w:pPr>
        <w:pStyle w:val="ConsPlusNormal"/>
        <w:spacing w:before="220"/>
        <w:ind w:firstLine="540"/>
        <w:jc w:val="both"/>
      </w:pPr>
      <w:r>
        <w:t>Несмотря на принятые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 социальной поддержки граждан оказываются недостаточно результативными, в том числе с позиции 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многодетных семей.</w:t>
      </w:r>
    </w:p>
    <w:p w:rsidR="0039075C" w:rsidRDefault="0039075C">
      <w:pPr>
        <w:pStyle w:val="ConsPlusNormal"/>
        <w:spacing w:before="220"/>
        <w:ind w:firstLine="540"/>
        <w:jc w:val="both"/>
      </w:pPr>
      <w:r>
        <w:t>При прогнозировании основных параметров развития системы социальной поддержки граждан на период до 2025 года в рамках настоящей государственной программы учитывалось, что указами Президента Российской Федерации, Стратегией развития области определен ряд направлений действий и соответствующие целевые показатели в сфере социальной поддержки граждан, в том числе:</w:t>
      </w:r>
    </w:p>
    <w:p w:rsidR="0039075C" w:rsidRDefault="0039075C">
      <w:pPr>
        <w:pStyle w:val="ConsPlusNormal"/>
        <w:spacing w:before="220"/>
        <w:ind w:firstLine="540"/>
        <w:jc w:val="both"/>
      </w:pPr>
      <w:r>
        <w:t xml:space="preserve">- решение к 2025 году проблемы полного удовлетворения потребности пожилого населения </w:t>
      </w:r>
      <w:r>
        <w:lastRenderedPageBreak/>
        <w:t>в постоянном постороннем уходе;</w:t>
      </w:r>
    </w:p>
    <w:p w:rsidR="0039075C" w:rsidRDefault="0039075C">
      <w:pPr>
        <w:pStyle w:val="ConsPlusNormal"/>
        <w:spacing w:before="220"/>
        <w:ind w:firstLine="540"/>
        <w:jc w:val="both"/>
      </w:pPr>
      <w:r>
        <w:t>- преобладание к 2020 году семейных форм устройства детей, оставшихся без попечения родителей;</w:t>
      </w:r>
    </w:p>
    <w:p w:rsidR="0039075C" w:rsidRDefault="0039075C">
      <w:pPr>
        <w:pStyle w:val="ConsPlusNormal"/>
        <w:spacing w:before="220"/>
        <w:ind w:firstLine="540"/>
        <w:jc w:val="both"/>
      </w:pPr>
      <w:r>
        <w:t>- повышение к 2018 году средней заработной платы социальных работников и педагогических работников детских домов - до 100 процентов от средней заработной платы в области;</w:t>
      </w:r>
    </w:p>
    <w:p w:rsidR="0039075C" w:rsidRDefault="0039075C">
      <w:pPr>
        <w:pStyle w:val="ConsPlusNormal"/>
        <w:spacing w:before="220"/>
        <w:ind w:firstLine="540"/>
        <w:jc w:val="both"/>
      </w:pPr>
      <w:r>
        <w:t>- 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p w:rsidR="0039075C" w:rsidRDefault="0039075C">
      <w:pPr>
        <w:pStyle w:val="ConsPlusNormal"/>
        <w:spacing w:before="220"/>
        <w:ind w:firstLine="540"/>
        <w:jc w:val="both"/>
      </w:pPr>
      <w:r>
        <w:t>С учетом вышеприведенных данных можно сделать вывод о том, что в прогнозируемом периоде (2014 - 2025 годы) потребность граждан в мерах социальной поддержки сохранится и будет формироваться под влиянием двух разнонаправленных тенденций.</w:t>
      </w:r>
    </w:p>
    <w:p w:rsidR="0039075C" w:rsidRDefault="0039075C">
      <w:pPr>
        <w:pStyle w:val="ConsPlusNormal"/>
        <w:spacing w:before="220"/>
        <w:ind w:firstLine="540"/>
        <w:jc w:val="both"/>
      </w:pPr>
      <w:r>
        <w:t>Потребность граждан в мерах социальной поддержки будет возрастать:</w:t>
      </w:r>
    </w:p>
    <w:p w:rsidR="0039075C" w:rsidRDefault="0039075C">
      <w:pPr>
        <w:pStyle w:val="ConsPlusNormal"/>
        <w:spacing w:before="220"/>
        <w:ind w:firstLine="540"/>
        <w:jc w:val="both"/>
      </w:pPr>
      <w:r>
        <w:t>1.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Белгородской области (с 24,5 процента в 2012 году до 26,1 процента в 2020 году).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 К 2024 году ожидается повышение продолжительности жизни до 78 лет, к 2030 году - до 80 лет.</w:t>
      </w:r>
    </w:p>
    <w:p w:rsidR="0039075C" w:rsidRDefault="0039075C">
      <w:pPr>
        <w:pStyle w:val="ConsPlusNormal"/>
        <w:spacing w:before="220"/>
        <w:ind w:firstLine="540"/>
        <w:jc w:val="both"/>
      </w:pPr>
      <w:r>
        <w:t>2. Вследствие роста рождаемости, сопровождающегося увеличением числа рождений и численности детей, и необходимости стимулирования деторождения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 из бюджетной системы Российской Федерации.</w:t>
      </w:r>
    </w:p>
    <w:p w:rsidR="0039075C" w:rsidRDefault="0039075C">
      <w:pPr>
        <w:pStyle w:val="ConsPlusNormal"/>
        <w:spacing w:before="220"/>
        <w:ind w:firstLine="540"/>
        <w:jc w:val="both"/>
      </w:pPr>
      <w:r>
        <w:t>3. Вследствие сохранения в перспективе ряда имеющих инерционный характер негативных социальных явлений, к числу которых относятся:</w:t>
      </w:r>
    </w:p>
    <w:p w:rsidR="0039075C" w:rsidRDefault="0039075C">
      <w:pPr>
        <w:pStyle w:val="ConsPlusNormal"/>
        <w:spacing w:before="220"/>
        <w:ind w:firstLine="540"/>
        <w:jc w:val="both"/>
      </w:pPr>
      <w:r>
        <w:t>- материальное неблагополучие, проявляющееся в малообеспеченное, абсолютной и относительной бедности части населения;</w:t>
      </w:r>
    </w:p>
    <w:p w:rsidR="0039075C" w:rsidRDefault="0039075C">
      <w:pPr>
        <w:pStyle w:val="ConsPlusNormal"/>
        <w:spacing w:before="220"/>
        <w:ind w:firstLine="540"/>
        <w:jc w:val="both"/>
      </w:pPr>
      <w:r>
        <w:t>- социальное неблагополучие, связанное с семейными конфликтами, социальным сиротством, беспризорностью и безнадзорностью.</w:t>
      </w:r>
    </w:p>
    <w:p w:rsidR="0039075C" w:rsidRDefault="0039075C">
      <w:pPr>
        <w:pStyle w:val="ConsPlusNormal"/>
        <w:spacing w:before="220"/>
        <w:ind w:firstLine="540"/>
        <w:jc w:val="both"/>
      </w:pPr>
      <w:r>
        <w:t>Преодоление последствий этих распространенных явлений потребует:</w:t>
      </w:r>
    </w:p>
    <w:p w:rsidR="0039075C" w:rsidRDefault="0039075C">
      <w:pPr>
        <w:pStyle w:val="ConsPlusNormal"/>
        <w:spacing w:before="220"/>
        <w:ind w:firstLine="540"/>
        <w:jc w:val="both"/>
      </w:pPr>
      <w:r>
        <w:t>-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w:t>
      </w:r>
    </w:p>
    <w:p w:rsidR="0039075C" w:rsidRDefault="0039075C">
      <w:pPr>
        <w:pStyle w:val="ConsPlusNormal"/>
        <w:spacing w:before="220"/>
        <w:ind w:firstLine="540"/>
        <w:jc w:val="both"/>
      </w:pPr>
      <w:r>
        <w:t>- 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39075C" w:rsidRDefault="0039075C">
      <w:pPr>
        <w:pStyle w:val="ConsPlusNormal"/>
        <w:spacing w:before="220"/>
        <w:ind w:firstLine="540"/>
        <w:jc w:val="both"/>
      </w:pPr>
      <w:r>
        <w:t>В то же время потребность граждан в мерах социальной поддержки будет снижаться:</w:t>
      </w:r>
    </w:p>
    <w:p w:rsidR="0039075C" w:rsidRDefault="0039075C">
      <w:pPr>
        <w:pStyle w:val="ConsPlusNormal"/>
        <w:spacing w:before="220"/>
        <w:ind w:firstLine="540"/>
        <w:jc w:val="both"/>
      </w:pPr>
      <w:r>
        <w:t xml:space="preserve">- вследствие естественной убыли и сокращения численности населения, меры социальной </w:t>
      </w:r>
      <w:r>
        <w:lastRenderedPageBreak/>
        <w:t>поддержки которых определены законодательно. Этот 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w:t>
      </w:r>
    </w:p>
    <w:p w:rsidR="0039075C" w:rsidRDefault="0039075C">
      <w:pPr>
        <w:pStyle w:val="ConsPlusNormal"/>
        <w:spacing w:before="220"/>
        <w:ind w:firstLine="540"/>
        <w:jc w:val="both"/>
      </w:pPr>
      <w:r>
        <w:t>- 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w:t>
      </w:r>
    </w:p>
    <w:p w:rsidR="0039075C" w:rsidRDefault="0039075C">
      <w:pPr>
        <w:pStyle w:val="ConsPlusNormal"/>
        <w:spacing w:before="220"/>
        <w:ind w:firstLine="540"/>
        <w:jc w:val="both"/>
      </w:pPr>
      <w:r>
        <w:t>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бюджетов субъектов Российской Федерации.</w:t>
      </w:r>
    </w:p>
    <w:p w:rsidR="0039075C" w:rsidRDefault="0039075C">
      <w:pPr>
        <w:pStyle w:val="ConsPlusNormal"/>
        <w:spacing w:before="220"/>
        <w:ind w:firstLine="540"/>
        <w:jc w:val="both"/>
      </w:pPr>
      <w: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Российской Федерации.</w:t>
      </w:r>
    </w:p>
    <w:p w:rsidR="0039075C" w:rsidRDefault="0039075C">
      <w:pPr>
        <w:pStyle w:val="ConsPlusNormal"/>
        <w:spacing w:before="220"/>
        <w:ind w:firstLine="540"/>
        <w:jc w:val="both"/>
      </w:pPr>
      <w:r>
        <w:t>В сложившихся условиях прогнозируется, что развитие системы социальной поддержки населения на период до 2025 года будет осуществляться в следующих основных направлениях:</w:t>
      </w:r>
    </w:p>
    <w:p w:rsidR="0039075C" w:rsidRDefault="0039075C">
      <w:pPr>
        <w:pStyle w:val="ConsPlusNormal"/>
        <w:spacing w:before="220"/>
        <w:ind w:firstLine="540"/>
        <w:jc w:val="both"/>
      </w:pPr>
      <w:r>
        <w:t>- расширение сферы применения механизма адресности, основанного на оценке доходов, при предоставлении мер социальной поддержки отдельным категориям граждан, как в денежной форме, так и в форме услуг, в том числе услуг социального обслуживания населения, а также социальной поддержки семьи и детей;</w:t>
      </w:r>
    </w:p>
    <w:p w:rsidR="0039075C" w:rsidRDefault="0039075C">
      <w:pPr>
        <w:pStyle w:val="ConsPlusNormal"/>
        <w:spacing w:before="220"/>
        <w:ind w:firstLine="540"/>
        <w:jc w:val="both"/>
      </w:pPr>
      <w:r>
        <w:t>- сокращение сферы предоставления мер социальной поддержки отдельным категориям граждан в натуральной форме при одновременном расширении мер их социальной поддержки, предоставляемых в денежной форме;</w:t>
      </w:r>
    </w:p>
    <w:p w:rsidR="0039075C" w:rsidRDefault="0039075C">
      <w:pPr>
        <w:pStyle w:val="ConsPlusNormal"/>
        <w:spacing w:before="220"/>
        <w:ind w:firstLine="540"/>
        <w:jc w:val="both"/>
      </w:pPr>
      <w:r>
        <w:t>- дальнейшего расширения полномочий органов государственной власти субъектов Российской Федерации по определению категорий граждан, нуждающихся в социальной поддержке, исходя из критериев нуждаемости;</w:t>
      </w:r>
    </w:p>
    <w:p w:rsidR="0039075C" w:rsidRDefault="0039075C">
      <w:pPr>
        <w:pStyle w:val="ConsPlusNormal"/>
        <w:spacing w:before="220"/>
        <w:ind w:firstLine="540"/>
        <w:jc w:val="both"/>
      </w:pPr>
      <w:r>
        <w:t>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39075C" w:rsidRDefault="0039075C">
      <w:pPr>
        <w:pStyle w:val="ConsPlusNormal"/>
        <w:spacing w:before="220"/>
        <w:ind w:firstLine="540"/>
        <w:jc w:val="both"/>
      </w:pPr>
      <w:r>
        <w:t>В целях создания системы долговременного ухода за гражданами пожилого возраста и инвалидами в организациях социального обслуживания планируется развитие службы сиделок, а также стационарзамещающих технологий ("Санаторий на дому", "Приемная семья", "Детский сад для пожилых").</w:t>
      </w:r>
    </w:p>
    <w:p w:rsidR="0039075C" w:rsidRDefault="0039075C">
      <w:pPr>
        <w:pStyle w:val="ConsPlusNormal"/>
        <w:spacing w:before="220"/>
        <w:ind w:firstLine="540"/>
        <w:jc w:val="both"/>
      </w:pPr>
      <w:r>
        <w:t>Многообразие направлений в сфере социальной защиты делает невозможным решение стоящих перед ней проблем изолированно, без широкого взаимодействия органов государственной власти всех уровней, общественных объединений и других субъектов, обусловливает необходимость применения программно-целевых методов решения стоящих перед отраслью задач в рамках государственной программы.</w:t>
      </w:r>
    </w:p>
    <w:p w:rsidR="0039075C" w:rsidRDefault="0039075C">
      <w:pPr>
        <w:pStyle w:val="ConsPlusNormal"/>
        <w:jc w:val="both"/>
      </w:pPr>
    </w:p>
    <w:p w:rsidR="0039075C" w:rsidRDefault="0039075C">
      <w:pPr>
        <w:pStyle w:val="ConsPlusNormal"/>
        <w:jc w:val="right"/>
        <w:outlineLvl w:val="2"/>
      </w:pPr>
      <w:r>
        <w:t>Таблица 2</w:t>
      </w:r>
    </w:p>
    <w:p w:rsidR="0039075C" w:rsidRDefault="0039075C">
      <w:pPr>
        <w:pStyle w:val="ConsPlusNormal"/>
        <w:jc w:val="both"/>
      </w:pPr>
    </w:p>
    <w:p w:rsidR="0039075C" w:rsidRDefault="0039075C">
      <w:pPr>
        <w:pStyle w:val="ConsPlusTitle"/>
        <w:jc w:val="center"/>
      </w:pPr>
      <w:r>
        <w:t>Стратегический (SWOT) анализ</w:t>
      </w:r>
    </w:p>
    <w:p w:rsidR="0039075C" w:rsidRDefault="0039075C">
      <w:pPr>
        <w:pStyle w:val="ConsPlusTitle"/>
        <w:jc w:val="center"/>
      </w:pPr>
      <w:r>
        <w:t>развития сфер государственной программы</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39075C">
        <w:tc>
          <w:tcPr>
            <w:tcW w:w="4479" w:type="dxa"/>
            <w:vAlign w:val="bottom"/>
          </w:tcPr>
          <w:p w:rsidR="0039075C" w:rsidRDefault="0039075C">
            <w:pPr>
              <w:pStyle w:val="ConsPlusNormal"/>
              <w:jc w:val="center"/>
            </w:pPr>
            <w:r>
              <w:t>Сильные стороны (S)</w:t>
            </w:r>
          </w:p>
        </w:tc>
        <w:tc>
          <w:tcPr>
            <w:tcW w:w="4535" w:type="dxa"/>
            <w:vAlign w:val="bottom"/>
          </w:tcPr>
          <w:p w:rsidR="0039075C" w:rsidRDefault="0039075C">
            <w:pPr>
              <w:pStyle w:val="ConsPlusNormal"/>
              <w:jc w:val="center"/>
            </w:pPr>
            <w:r>
              <w:t>Слабые стороны (W)</w:t>
            </w:r>
          </w:p>
        </w:tc>
      </w:tr>
      <w:tr w:rsidR="0039075C">
        <w:tc>
          <w:tcPr>
            <w:tcW w:w="4479" w:type="dxa"/>
          </w:tcPr>
          <w:p w:rsidR="0039075C" w:rsidRDefault="0039075C">
            <w:pPr>
              <w:pStyle w:val="ConsPlusNormal"/>
              <w:jc w:val="both"/>
            </w:pPr>
            <w:r>
              <w:lastRenderedPageBreak/>
              <w:t>1. Развитая инфраструктура сферы социальной защиты населения.</w:t>
            </w:r>
          </w:p>
          <w:p w:rsidR="0039075C" w:rsidRDefault="0039075C">
            <w:pPr>
              <w:pStyle w:val="ConsPlusNormal"/>
              <w:jc w:val="both"/>
            </w:pPr>
            <w:r>
              <w:t>2. Создание новых типов социальных учреждений для отдельных категорий граждан, семей с детьми.</w:t>
            </w:r>
          </w:p>
          <w:p w:rsidR="0039075C" w:rsidRDefault="0039075C">
            <w:pPr>
              <w:pStyle w:val="ConsPlusNormal"/>
              <w:jc w:val="both"/>
            </w:pPr>
            <w:r>
              <w:t>3. Собственные базы для обучения (НИУ "БелГУ").</w:t>
            </w:r>
          </w:p>
          <w:p w:rsidR="0039075C" w:rsidRDefault="0039075C">
            <w:pPr>
              <w:pStyle w:val="ConsPlusNormal"/>
              <w:jc w:val="both"/>
            </w:pPr>
            <w:r>
              <w:t>4. Законодательная база, регулирующая отношения в области социального обслуживания населения</w:t>
            </w:r>
          </w:p>
        </w:tc>
        <w:tc>
          <w:tcPr>
            <w:tcW w:w="4535" w:type="dxa"/>
            <w:vAlign w:val="bottom"/>
          </w:tcPr>
          <w:p w:rsidR="0039075C" w:rsidRDefault="0039075C">
            <w:pPr>
              <w:pStyle w:val="ConsPlusNormal"/>
              <w:jc w:val="both"/>
            </w:pPr>
            <w:r>
              <w:t>1. Дефицит квалифицированных кадров социальных работников в системе социального обслуживания населения, в том числе в связи с низким уровнем оплаты их труда.</w:t>
            </w:r>
          </w:p>
          <w:p w:rsidR="0039075C" w:rsidRDefault="0039075C">
            <w:pPr>
              <w:pStyle w:val="ConsPlusNormal"/>
              <w:jc w:val="both"/>
            </w:pPr>
            <w:r>
              <w:t>2. Отсутствие подготовленных специалистов, занимающихся вопросами демографической политики в области.</w:t>
            </w:r>
          </w:p>
          <w:p w:rsidR="0039075C" w:rsidRDefault="0039075C">
            <w:pPr>
              <w:pStyle w:val="ConsPlusNormal"/>
              <w:jc w:val="both"/>
            </w:pPr>
            <w:r>
              <w:t>3. Слабая активность СОНКО в сфере предоставления социальных услуг</w:t>
            </w:r>
          </w:p>
        </w:tc>
      </w:tr>
      <w:tr w:rsidR="0039075C">
        <w:tc>
          <w:tcPr>
            <w:tcW w:w="4479" w:type="dxa"/>
            <w:vAlign w:val="bottom"/>
          </w:tcPr>
          <w:p w:rsidR="0039075C" w:rsidRDefault="0039075C">
            <w:pPr>
              <w:pStyle w:val="ConsPlusNormal"/>
              <w:jc w:val="center"/>
            </w:pPr>
            <w:r>
              <w:t>Возможности (O)</w:t>
            </w:r>
          </w:p>
        </w:tc>
        <w:tc>
          <w:tcPr>
            <w:tcW w:w="4535" w:type="dxa"/>
            <w:vAlign w:val="bottom"/>
          </w:tcPr>
          <w:p w:rsidR="0039075C" w:rsidRDefault="0039075C">
            <w:pPr>
              <w:pStyle w:val="ConsPlusNormal"/>
              <w:jc w:val="center"/>
            </w:pPr>
            <w:r>
              <w:t>Угрозы (T)</w:t>
            </w:r>
          </w:p>
        </w:tc>
      </w:tr>
      <w:tr w:rsidR="0039075C">
        <w:tc>
          <w:tcPr>
            <w:tcW w:w="4479" w:type="dxa"/>
            <w:vAlign w:val="bottom"/>
          </w:tcPr>
          <w:p w:rsidR="0039075C" w:rsidRDefault="0039075C">
            <w:pPr>
              <w:pStyle w:val="ConsPlusNormal"/>
              <w:jc w:val="both"/>
            </w:pPr>
            <w:r>
              <w:t>1. Совершенствование правового регулирования сферы социального обслуживания.</w:t>
            </w:r>
          </w:p>
          <w:p w:rsidR="0039075C" w:rsidRDefault="0039075C">
            <w:pPr>
              <w:pStyle w:val="ConsPlusNormal"/>
              <w:jc w:val="both"/>
            </w:pPr>
            <w:r>
              <w:t>2. Оптимизация Структуры и штатной численности учреждений путем внедрения комплексного подхода к созданию многопрофильных современных учреждений социального обслуживания населения в целях концентрации источников финансового обеспечения, ликвидации неэффективных подразделений, проведения эффективной кадровой политики, повышения заинтересованности работников в труде и поднятия престижа профессии социального работника.</w:t>
            </w:r>
          </w:p>
          <w:p w:rsidR="0039075C" w:rsidRDefault="0039075C">
            <w:pPr>
              <w:pStyle w:val="ConsPlusNormal"/>
              <w:jc w:val="both"/>
            </w:pPr>
            <w:r>
              <w:t>3. Повышение к 2018 году средней заработной платы социальных работников, педагогических работников учреждений, оказывающих социальные услуги в системе социальной защиты населения детям-сиротам и детям, оставшимся без попечения родителей, - до 100 процентов от средней заработной платы по области.</w:t>
            </w:r>
          </w:p>
          <w:p w:rsidR="0039075C" w:rsidRDefault="0039075C">
            <w:pPr>
              <w:pStyle w:val="ConsPlusNormal"/>
              <w:jc w:val="both"/>
            </w:pPr>
            <w:r>
              <w:t>4. Социальная поддержка семей, родивших детей</w:t>
            </w:r>
          </w:p>
        </w:tc>
        <w:tc>
          <w:tcPr>
            <w:tcW w:w="4535" w:type="dxa"/>
          </w:tcPr>
          <w:p w:rsidR="0039075C" w:rsidRDefault="0039075C">
            <w:pPr>
              <w:pStyle w:val="ConsPlusNormal"/>
              <w:jc w:val="both"/>
            </w:pPr>
            <w:r>
              <w:t>1. Низкий уровень жизни населения, не обеспечивающий использование комплекса предоставляемых социальных услуг.</w:t>
            </w:r>
          </w:p>
          <w:p w:rsidR="0039075C" w:rsidRDefault="0039075C">
            <w:pPr>
              <w:pStyle w:val="ConsPlusNormal"/>
              <w:jc w:val="both"/>
            </w:pPr>
            <w:r>
              <w:t>2. Снижение численности женщин репродуктивного возраста</w:t>
            </w:r>
          </w:p>
        </w:tc>
      </w:tr>
    </w:tbl>
    <w:p w:rsidR="0039075C" w:rsidRDefault="0039075C">
      <w:pPr>
        <w:pStyle w:val="ConsPlusNormal"/>
        <w:jc w:val="both"/>
      </w:pPr>
    </w:p>
    <w:p w:rsidR="0039075C" w:rsidRDefault="0039075C">
      <w:pPr>
        <w:pStyle w:val="ConsPlusTitle"/>
        <w:jc w:val="center"/>
        <w:outlineLvl w:val="1"/>
      </w:pPr>
      <w:r>
        <w:t>2. Приоритеты государственной политики в сфере реализации</w:t>
      </w:r>
    </w:p>
    <w:p w:rsidR="0039075C" w:rsidRDefault="0039075C">
      <w:pPr>
        <w:pStyle w:val="ConsPlusTitle"/>
        <w:jc w:val="center"/>
      </w:pPr>
      <w:r>
        <w:t>государственной программы, цели, задачи и показатели</w:t>
      </w:r>
    </w:p>
    <w:p w:rsidR="0039075C" w:rsidRDefault="0039075C">
      <w:pPr>
        <w:pStyle w:val="ConsPlusTitle"/>
        <w:jc w:val="center"/>
      </w:pPr>
      <w:r>
        <w:t>достижения целей и решения задач, описание основных конечных</w:t>
      </w:r>
    </w:p>
    <w:p w:rsidR="0039075C" w:rsidRDefault="0039075C">
      <w:pPr>
        <w:pStyle w:val="ConsPlusTitle"/>
        <w:jc w:val="center"/>
      </w:pPr>
      <w:r>
        <w:t>результатов государственной программы, сроков и этапов</w:t>
      </w:r>
    </w:p>
    <w:p w:rsidR="0039075C" w:rsidRDefault="0039075C">
      <w:pPr>
        <w:pStyle w:val="ConsPlusTitle"/>
        <w:jc w:val="center"/>
      </w:pPr>
      <w:r>
        <w:t>реализации государственной программы</w:t>
      </w:r>
    </w:p>
    <w:p w:rsidR="0039075C" w:rsidRDefault="0039075C">
      <w:pPr>
        <w:pStyle w:val="ConsPlusNormal"/>
        <w:jc w:val="both"/>
      </w:pPr>
    </w:p>
    <w:p w:rsidR="0039075C" w:rsidRDefault="0039075C">
      <w:pPr>
        <w:pStyle w:val="ConsPlusNormal"/>
        <w:ind w:firstLine="540"/>
        <w:jc w:val="both"/>
      </w:pPr>
      <w:r>
        <w:t>Приоритеты государственной политики в сфере реализации государственной программы определены:</w:t>
      </w:r>
    </w:p>
    <w:p w:rsidR="0039075C" w:rsidRDefault="0039075C">
      <w:pPr>
        <w:pStyle w:val="ConsPlusNormal"/>
        <w:spacing w:before="220"/>
        <w:ind w:firstLine="540"/>
        <w:jc w:val="both"/>
      </w:pPr>
      <w:r>
        <w:t xml:space="preserve">- </w:t>
      </w:r>
      <w:hyperlink r:id="rId3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39075C" w:rsidRDefault="0039075C">
      <w:pPr>
        <w:pStyle w:val="ConsPlusNormal"/>
        <w:spacing w:before="220"/>
        <w:ind w:firstLine="540"/>
        <w:jc w:val="both"/>
      </w:pPr>
      <w:r>
        <w:t xml:space="preserve">- </w:t>
      </w:r>
      <w:hyperlink r:id="rId40" w:history="1">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w:t>
      </w:r>
      <w:r>
        <w:lastRenderedPageBreak/>
        <w:t>N 27-пп;</w:t>
      </w:r>
    </w:p>
    <w:p w:rsidR="0039075C" w:rsidRDefault="0039075C">
      <w:pPr>
        <w:pStyle w:val="ConsPlusNormal"/>
        <w:spacing w:before="220"/>
        <w:ind w:firstLine="540"/>
        <w:jc w:val="both"/>
      </w:pPr>
      <w:r>
        <w:t xml:space="preserve">- </w:t>
      </w:r>
      <w:hyperlink r:id="rId41"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w:t>
      </w:r>
    </w:p>
    <w:p w:rsidR="0039075C" w:rsidRDefault="0039075C">
      <w:pPr>
        <w:pStyle w:val="ConsPlusNormal"/>
        <w:spacing w:before="220"/>
        <w:ind w:firstLine="540"/>
        <w:jc w:val="both"/>
      </w:pPr>
      <w:r>
        <w:t xml:space="preserve">- </w:t>
      </w:r>
      <w:hyperlink r:id="rId42"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39075C" w:rsidRDefault="0039075C">
      <w:pPr>
        <w:pStyle w:val="ConsPlusNormal"/>
        <w:spacing w:before="220"/>
        <w:ind w:firstLine="540"/>
        <w:jc w:val="both"/>
      </w:pPr>
      <w:r>
        <w:t xml:space="preserve">- </w:t>
      </w:r>
      <w:hyperlink r:id="rId43"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w:t>
      </w:r>
    </w:p>
    <w:p w:rsidR="0039075C" w:rsidRDefault="0039075C">
      <w:pPr>
        <w:pStyle w:val="ConsPlusNormal"/>
        <w:spacing w:before="220"/>
        <w:ind w:firstLine="540"/>
        <w:jc w:val="both"/>
      </w:pPr>
      <w:r>
        <w:t xml:space="preserve">- </w:t>
      </w:r>
      <w:hyperlink r:id="rId44" w:history="1">
        <w:r>
          <w:rPr>
            <w:color w:val="0000FF"/>
          </w:rPr>
          <w:t>Указом</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rsidR="0039075C" w:rsidRDefault="0039075C">
      <w:pPr>
        <w:pStyle w:val="ConsPlusNormal"/>
        <w:spacing w:before="220"/>
        <w:ind w:firstLine="540"/>
        <w:jc w:val="both"/>
      </w:pPr>
      <w:r>
        <w:t xml:space="preserve">- </w:t>
      </w:r>
      <w:hyperlink r:id="rId45" w:history="1">
        <w:r>
          <w:rPr>
            <w:color w:val="0000FF"/>
          </w:rPr>
          <w:t>Указом</w:t>
        </w:r>
      </w:hyperlink>
      <w:r>
        <w:t xml:space="preserve"> Президента Российской Федерации от 29 мая 2017 года N 240 "Об объявлении в Российской Федерации Десятилетия детства";</w:t>
      </w:r>
    </w:p>
    <w:p w:rsidR="0039075C" w:rsidRDefault="0039075C">
      <w:pPr>
        <w:pStyle w:val="ConsPlusNormal"/>
        <w:spacing w:before="220"/>
        <w:ind w:firstLine="540"/>
        <w:jc w:val="both"/>
      </w:pPr>
      <w:r>
        <w:t xml:space="preserve">- </w:t>
      </w:r>
      <w:hyperlink r:id="rId4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9075C" w:rsidRDefault="0039075C">
      <w:pPr>
        <w:pStyle w:val="ConsPlusNormal"/>
        <w:spacing w:before="220"/>
        <w:ind w:firstLine="540"/>
        <w:jc w:val="both"/>
      </w:pPr>
      <w:r>
        <w:t xml:space="preserve">- </w:t>
      </w:r>
      <w:hyperlink r:id="rId47" w:history="1">
        <w:r>
          <w:rPr>
            <w:color w:val="0000FF"/>
          </w:rPr>
          <w:t>Постановлением</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rsidR="0039075C" w:rsidRDefault="0039075C">
      <w:pPr>
        <w:pStyle w:val="ConsPlusNormal"/>
        <w:spacing w:before="220"/>
        <w:ind w:firstLine="540"/>
        <w:jc w:val="both"/>
      </w:pPr>
      <w:r>
        <w:t xml:space="preserve">- </w:t>
      </w:r>
      <w:hyperlink r:id="rId48" w:history="1">
        <w:r>
          <w:rPr>
            <w:color w:val="0000FF"/>
          </w:rPr>
          <w:t>постановлением</w:t>
        </w:r>
      </w:hyperlink>
      <w:r>
        <w:t xml:space="preserve"> Правительства Белгородской области от 25 февраля 2013 года N 70-пп "Об утверждении плана мероприятий ("дорожной карты") "Повышение эффективности качества услуг в сфере социального обслуживания населения Белгородской области (2013 - 2018 годы)".</w:t>
      </w:r>
    </w:p>
    <w:p w:rsidR="0039075C" w:rsidRDefault="0039075C">
      <w:pPr>
        <w:pStyle w:val="ConsPlusNormal"/>
        <w:spacing w:before="220"/>
        <w:ind w:firstLine="540"/>
        <w:jc w:val="both"/>
      </w:pPr>
      <w:r>
        <w:t>Стратегическим направлением в долгосрочном периоде является повышение уровня жизни населения области. Стратегическая задача - это достижение качественных изменений в уровне материального обеспечения и социального самочувствия населения области, снижение уровня бедности и социальной напряженности в обществе.</w:t>
      </w:r>
    </w:p>
    <w:p w:rsidR="0039075C" w:rsidRDefault="0039075C">
      <w:pPr>
        <w:pStyle w:val="ConsPlusNormal"/>
        <w:spacing w:before="220"/>
        <w:ind w:firstLine="540"/>
        <w:jc w:val="both"/>
      </w:pPr>
      <w:r>
        <w:t>Социальная поддержка отдельных категорий населения осуществляется путем повышения размеров пенсий, пособий, компенсаций, а также уровня их адресной направленности. Как определено в Стратегии развития области, необходимо четко представлять потребности людей, не мешать тем, кто сам способен разрешить свои проблемы, и помогать тем, кто не может это сделать в силу объективных обстоятельств.</w:t>
      </w:r>
    </w:p>
    <w:p w:rsidR="0039075C" w:rsidRDefault="0039075C">
      <w:pPr>
        <w:pStyle w:val="ConsPlusNormal"/>
        <w:spacing w:before="220"/>
        <w:ind w:firstLine="540"/>
        <w:jc w:val="both"/>
      </w:pPr>
      <w: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39075C" w:rsidRDefault="0039075C">
      <w:pPr>
        <w:pStyle w:val="ConsPlusNormal"/>
        <w:spacing w:before="220"/>
        <w:ind w:firstLine="540"/>
        <w:jc w:val="both"/>
      </w:pPr>
      <w:r>
        <w:t>Одним из принципов реализации Стратегии является принцип сотрудничества государства и гражданского общества в решении социальных проблем.</w:t>
      </w:r>
    </w:p>
    <w:p w:rsidR="0039075C" w:rsidRDefault="0039075C">
      <w:pPr>
        <w:pStyle w:val="ConsPlusNormal"/>
        <w:spacing w:before="220"/>
        <w:ind w:firstLine="540"/>
        <w:jc w:val="both"/>
      </w:pPr>
      <w:r>
        <w:t>На основе анализа ситуации в сфере социальной защиты населения, приоритетов и целей государственной политики Российской Федерации и Белгородской области в сфере социальной защиты населения определены цели и задачи государственной программы.</w:t>
      </w:r>
    </w:p>
    <w:p w:rsidR="0039075C" w:rsidRDefault="0039075C">
      <w:pPr>
        <w:pStyle w:val="ConsPlusNormal"/>
        <w:spacing w:before="220"/>
        <w:ind w:firstLine="540"/>
        <w:jc w:val="both"/>
      </w:pPr>
      <w:r>
        <w:t>Целью государственной программы является создание условий для роста благосостояния граждан - получателей мер социальной поддержки и повышение доступности социального обслуживания населения.</w:t>
      </w:r>
    </w:p>
    <w:p w:rsidR="0039075C" w:rsidRDefault="0039075C">
      <w:pPr>
        <w:pStyle w:val="ConsPlusNormal"/>
        <w:spacing w:before="220"/>
        <w:ind w:firstLine="540"/>
        <w:jc w:val="both"/>
      </w:pPr>
      <w:r>
        <w:lastRenderedPageBreak/>
        <w:t>Для достижения указанной цели предусматривается решение следующих задач, реализуемых в рамках подпрограмм, включенных в государственную программу:</w:t>
      </w:r>
    </w:p>
    <w:p w:rsidR="0039075C" w:rsidRDefault="0039075C">
      <w:pPr>
        <w:pStyle w:val="ConsPlusNormal"/>
        <w:spacing w:before="220"/>
        <w:ind w:firstLine="540"/>
        <w:jc w:val="both"/>
      </w:pPr>
      <w:r>
        <w:t>1. Выполнение обязательств государства по социальной поддержке граждан.</w:t>
      </w:r>
    </w:p>
    <w:p w:rsidR="0039075C" w:rsidRDefault="0039075C">
      <w:pPr>
        <w:pStyle w:val="ConsPlusNormal"/>
        <w:spacing w:before="220"/>
        <w:ind w:firstLine="540"/>
        <w:jc w:val="both"/>
      </w:pPr>
      <w:r>
        <w:t>2. Повышение качества и обеспечение доступности социальных услуг.</w:t>
      </w:r>
    </w:p>
    <w:p w:rsidR="0039075C" w:rsidRDefault="0039075C">
      <w:pPr>
        <w:pStyle w:val="ConsPlusNormal"/>
        <w:spacing w:before="220"/>
        <w:ind w:firstLine="540"/>
        <w:jc w:val="both"/>
      </w:pPr>
      <w:r>
        <w:t>3. Обеспечение социальной и экономической устойчивости семьи и детей, реализация права ребенка жить и воспитываться в семье.</w:t>
      </w:r>
    </w:p>
    <w:p w:rsidR="0039075C" w:rsidRDefault="0039075C">
      <w:pPr>
        <w:pStyle w:val="ConsPlusNormal"/>
        <w:spacing w:before="220"/>
        <w:ind w:firstLine="540"/>
        <w:jc w:val="both"/>
      </w:pPr>
      <w:r>
        <w:t>4. Повышение роли сектора социально ориентированных некоммерческих организаций в предоставлении социальных услуг.</w:t>
      </w:r>
    </w:p>
    <w:p w:rsidR="0039075C" w:rsidRDefault="0039075C">
      <w:pPr>
        <w:pStyle w:val="ConsPlusNormal"/>
        <w:spacing w:before="220"/>
        <w:ind w:firstLine="540"/>
        <w:jc w:val="both"/>
      </w:pPr>
      <w:r>
        <w:t>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Белгородской области.</w:t>
      </w:r>
    </w:p>
    <w:p w:rsidR="0039075C" w:rsidRDefault="0039075C">
      <w:pPr>
        <w:pStyle w:val="ConsPlusNormal"/>
        <w:spacing w:before="220"/>
        <w:ind w:firstLine="540"/>
        <w:jc w:val="both"/>
      </w:pPr>
      <w:r>
        <w:t>6. Обеспечение эффективной деятельности органов государственной власти Белгородской области в сфере социальной защиты населения.</w:t>
      </w:r>
    </w:p>
    <w:p w:rsidR="0039075C" w:rsidRDefault="0039075C">
      <w:pPr>
        <w:pStyle w:val="ConsPlusNormal"/>
        <w:spacing w:before="220"/>
        <w:ind w:firstLine="540"/>
        <w:jc w:val="both"/>
      </w:pPr>
      <w:r>
        <w:t>7. Создание благоприятных условий для жизни семей и рождения детей.</w:t>
      </w:r>
    </w:p>
    <w:p w:rsidR="0039075C" w:rsidRDefault="0039075C">
      <w:pPr>
        <w:pStyle w:val="ConsPlusNormal"/>
        <w:spacing w:before="220"/>
        <w:ind w:firstLine="540"/>
        <w:jc w:val="both"/>
      </w:pPr>
      <w:r>
        <w:t>Государственную программу предполагается реализовать в 2014 - 2025 годах в два этапа (с 2014 по 2020 годы - первый этап, с 2021 по 2025 - второй этап).</w:t>
      </w:r>
    </w:p>
    <w:p w:rsidR="0039075C" w:rsidRDefault="0039075C">
      <w:pPr>
        <w:pStyle w:val="ConsPlusNormal"/>
        <w:spacing w:before="220"/>
        <w:ind w:firstLine="540"/>
        <w:jc w:val="both"/>
      </w:pPr>
      <w:r>
        <w:t>В результате реализации государственной программы будет обеспечено достижение следующих конечных показателей к 2025 году:</w:t>
      </w:r>
    </w:p>
    <w:p w:rsidR="0039075C" w:rsidRDefault="0039075C">
      <w:pPr>
        <w:pStyle w:val="ConsPlusNormal"/>
        <w:spacing w:before="220"/>
        <w:ind w:firstLine="540"/>
        <w:jc w:val="both"/>
      </w:pPr>
      <w:r>
        <w:t>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39075C" w:rsidRDefault="0039075C">
      <w:pPr>
        <w:pStyle w:val="ConsPlusNormal"/>
        <w:spacing w:before="220"/>
        <w:ind w:firstLine="540"/>
        <w:jc w:val="both"/>
      </w:pPr>
      <w:r>
        <w:t>2) увеличение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до 100 процентов к 2018 году и поддержание на данном уровне в 2019 - 2025 годах;</w:t>
      </w:r>
    </w:p>
    <w:p w:rsidR="0039075C" w:rsidRDefault="0039075C">
      <w:pPr>
        <w:pStyle w:val="ConsPlusNormal"/>
        <w:spacing w:before="220"/>
        <w:ind w:firstLine="540"/>
        <w:jc w:val="both"/>
      </w:pPr>
      <w:r>
        <w:t>3) снижение удельного веса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до 0 процентов к 2020 году и поддержание его на данном уровне в 2021 - 2025 годах;</w:t>
      </w:r>
    </w:p>
    <w:p w:rsidR="0039075C" w:rsidRDefault="0039075C">
      <w:pPr>
        <w:pStyle w:val="ConsPlusNormal"/>
        <w:spacing w:before="220"/>
        <w:ind w:firstLine="540"/>
        <w:jc w:val="both"/>
      </w:pPr>
      <w:r>
        <w:t>4) увеличение удельного веса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до 5 процентов к 2018 году и поддержание на данном уровне в 2019 - 2025 годах;</w:t>
      </w:r>
    </w:p>
    <w:p w:rsidR="0039075C" w:rsidRDefault="0039075C">
      <w:pPr>
        <w:pStyle w:val="ConsPlusNormal"/>
        <w:spacing w:before="220"/>
        <w:ind w:firstLine="540"/>
        <w:jc w:val="both"/>
      </w:pPr>
      <w:r>
        <w:t>5) увеличение удельного веса негосударственных организаций, оказывающих социальные услуги, от общего количества организаций всех форм собственности до 8,5 процента к 2017 году и поддержание на данном уровне в 2018 - 2025 годах;</w:t>
      </w:r>
    </w:p>
    <w:p w:rsidR="0039075C" w:rsidRDefault="0039075C">
      <w:pPr>
        <w:pStyle w:val="ConsPlusNormal"/>
        <w:spacing w:before="220"/>
        <w:ind w:firstLine="540"/>
        <w:jc w:val="both"/>
      </w:pPr>
      <w:r>
        <w:t xml:space="preserve">6)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w:t>
      </w:r>
      <w:r>
        <w:lastRenderedPageBreak/>
        <w:t>родителей, к 2020 году до 85 процентов и поддержание его на данном уровне в 2021 - 2025 годах;</w:t>
      </w:r>
    </w:p>
    <w:p w:rsidR="0039075C" w:rsidRDefault="0039075C">
      <w:pPr>
        <w:pStyle w:val="ConsPlusNormal"/>
        <w:spacing w:before="220"/>
        <w:ind w:firstLine="540"/>
        <w:jc w:val="both"/>
      </w:pPr>
      <w:r>
        <w:t>7)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(рост с 31,6 процента в 2014 году до 100 процентов к 2020 году и поддержание на данном уровне в 2021 году);</w:t>
      </w:r>
    </w:p>
    <w:p w:rsidR="0039075C" w:rsidRDefault="0039075C">
      <w:pPr>
        <w:pStyle w:val="ConsPlusNormal"/>
        <w:spacing w:before="220"/>
        <w:ind w:firstLine="540"/>
        <w:jc w:val="both"/>
      </w:pPr>
      <w:r>
        <w:t>8)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2016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 в 2018 году и поддержание его на данном уровне в 2019 - 2025 годах;</w:t>
      </w:r>
    </w:p>
    <w:p w:rsidR="0039075C" w:rsidRDefault="0039075C">
      <w:pPr>
        <w:pStyle w:val="ConsPlusNormal"/>
        <w:spacing w:before="220"/>
        <w:ind w:firstLine="540"/>
        <w:jc w:val="both"/>
      </w:pPr>
      <w:r>
        <w:t>9) достижение соотношения средней заработной платы педагогических работников в учреждениях для детей-сирот и детей, оставшихся без попечения родителей, к средней заработной плате в Белгородской области - 100 процентов в 2015 году (с 2016 года - соотношения средней заработной платы педагогических работников в учреждениях для детей-сирот и детей, оставшихся без попечения родителей,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и поддержание его на данном уровне в 2016 - 2025 годах;</w:t>
      </w:r>
    </w:p>
    <w:p w:rsidR="0039075C" w:rsidRDefault="0039075C">
      <w:pPr>
        <w:pStyle w:val="ConsPlusNormal"/>
        <w:spacing w:before="220"/>
        <w:ind w:firstLine="540"/>
        <w:jc w:val="both"/>
      </w:pPr>
      <w:r>
        <w:t>10) увеличение доли средств областного бюджета, выделяемых негосударственным организациям, оказывающим социальные услуги, в общем объеме средств указанного бюджета, выделяемых на предоставление услуг в сфере социального обслуживания, с 1,31 процента в 2019 году до 10 процентов к 2021 году и поддержание на данном уровне до 2025 года;</w:t>
      </w:r>
    </w:p>
    <w:p w:rsidR="0039075C" w:rsidRDefault="0039075C">
      <w:pPr>
        <w:pStyle w:val="ConsPlusNormal"/>
        <w:spacing w:before="220"/>
        <w:ind w:firstLine="540"/>
        <w:jc w:val="both"/>
      </w:pPr>
      <w:r>
        <w:t>11) достижение суммарного коэффициента рождаемости не менее 1,4 к 2025 году.</w:t>
      </w:r>
    </w:p>
    <w:p w:rsidR="0039075C" w:rsidRDefault="0039075C">
      <w:pPr>
        <w:pStyle w:val="ConsPlusNormal"/>
        <w:spacing w:before="220"/>
        <w:ind w:firstLine="540"/>
        <w:jc w:val="both"/>
      </w:pPr>
      <w:r>
        <w:t xml:space="preserve">Показатели конечного результата реализации государственной программы по годам, показатели конечного и непосредственного результатов подпрограмм представлены в </w:t>
      </w:r>
      <w:hyperlink w:anchor="P1854" w:history="1">
        <w:r>
          <w:rPr>
            <w:color w:val="0000FF"/>
          </w:rPr>
          <w:t>приложении N 1</w:t>
        </w:r>
      </w:hyperlink>
      <w:r>
        <w:t xml:space="preserve"> к государственной программе.</w:t>
      </w:r>
    </w:p>
    <w:p w:rsidR="0039075C" w:rsidRDefault="0039075C">
      <w:pPr>
        <w:pStyle w:val="ConsPlusNormal"/>
        <w:spacing w:before="220"/>
        <w:ind w:firstLine="540"/>
        <w:jc w:val="both"/>
      </w:pPr>
      <w:hyperlink w:anchor="P32427" w:history="1">
        <w:r>
          <w:rPr>
            <w:color w:val="0000FF"/>
          </w:rPr>
          <w:t>Сведения</w:t>
        </w:r>
      </w:hyperlink>
      <w:r>
        <w:t xml:space="preserve"> о методике расчета показателей конечного результата государственной программы области и подпрограмм представлены в приложении N 9 к государственной программе.</w:t>
      </w:r>
    </w:p>
    <w:p w:rsidR="0039075C" w:rsidRDefault="0039075C">
      <w:pPr>
        <w:pStyle w:val="ConsPlusNormal"/>
        <w:spacing w:before="220"/>
        <w:ind w:firstLine="540"/>
        <w:jc w:val="both"/>
      </w:pPr>
      <w:r>
        <w:t>Перечень мероприятий подпрограмм, а также сроки и этапы их реализации подлежат ежегодной корректировке в соответствии со Стратегией развития области, достигнутыми результатами в предшествующий период реализации государственной программы.</w:t>
      </w:r>
    </w:p>
    <w:p w:rsidR="0039075C" w:rsidRDefault="0039075C">
      <w:pPr>
        <w:pStyle w:val="ConsPlusNormal"/>
        <w:jc w:val="both"/>
      </w:pPr>
    </w:p>
    <w:p w:rsidR="0039075C" w:rsidRDefault="0039075C">
      <w:pPr>
        <w:pStyle w:val="ConsPlusTitle"/>
        <w:jc w:val="center"/>
        <w:outlineLvl w:val="1"/>
      </w:pPr>
      <w:r>
        <w:t>3. Перечень нормативных правовых актов Белгородской</w:t>
      </w:r>
    </w:p>
    <w:p w:rsidR="0039075C" w:rsidRDefault="0039075C">
      <w:pPr>
        <w:pStyle w:val="ConsPlusTitle"/>
        <w:jc w:val="center"/>
      </w:pPr>
      <w:r>
        <w:t>области, принятие или изменение которых необходимо</w:t>
      </w:r>
    </w:p>
    <w:p w:rsidR="0039075C" w:rsidRDefault="0039075C">
      <w:pPr>
        <w:pStyle w:val="ConsPlusTitle"/>
        <w:jc w:val="center"/>
      </w:pPr>
      <w:r>
        <w:t>для реализации государственной программы</w:t>
      </w:r>
    </w:p>
    <w:p w:rsidR="0039075C" w:rsidRDefault="0039075C">
      <w:pPr>
        <w:pStyle w:val="ConsPlusNormal"/>
        <w:jc w:val="both"/>
      </w:pPr>
    </w:p>
    <w:p w:rsidR="0039075C" w:rsidRDefault="0039075C">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5887" w:history="1">
        <w:r>
          <w:rPr>
            <w:color w:val="0000FF"/>
          </w:rPr>
          <w:t>приложении N 2</w:t>
        </w:r>
      </w:hyperlink>
      <w:r>
        <w:t xml:space="preserve"> к государственной программе.</w:t>
      </w:r>
    </w:p>
    <w:p w:rsidR="0039075C" w:rsidRDefault="0039075C">
      <w:pPr>
        <w:pStyle w:val="ConsPlusNormal"/>
        <w:jc w:val="both"/>
      </w:pPr>
    </w:p>
    <w:p w:rsidR="0039075C" w:rsidRDefault="0039075C">
      <w:pPr>
        <w:pStyle w:val="ConsPlusTitle"/>
        <w:jc w:val="center"/>
        <w:outlineLvl w:val="1"/>
      </w:pPr>
      <w:r>
        <w:t>4. Обоснование выделения подпрограмм</w:t>
      </w:r>
    </w:p>
    <w:p w:rsidR="0039075C" w:rsidRDefault="0039075C">
      <w:pPr>
        <w:pStyle w:val="ConsPlusNormal"/>
        <w:jc w:val="both"/>
      </w:pPr>
    </w:p>
    <w:p w:rsidR="0039075C" w:rsidRDefault="0039075C">
      <w:pPr>
        <w:pStyle w:val="ConsPlusNormal"/>
        <w:ind w:firstLine="540"/>
        <w:jc w:val="both"/>
      </w:pPr>
      <w:r>
        <w:t>Подпрограммы государственной программы предусматривают комплекс взаимосвязанных мер, направленных на достижение цели государственной программы, а также на решение наиболее важных текущих и перспективных задач, обеспечивающих развитие социальной защиты населения Белгородской области.</w:t>
      </w:r>
    </w:p>
    <w:p w:rsidR="0039075C" w:rsidRDefault="0039075C">
      <w:pPr>
        <w:pStyle w:val="ConsPlusNormal"/>
        <w:spacing w:before="220"/>
        <w:ind w:firstLine="540"/>
        <w:jc w:val="both"/>
      </w:pPr>
      <w:r>
        <w:lastRenderedPageBreak/>
        <w:t>Состав подпрограмм сформирован исходя из задач государственной программы и рекомендаций Министерства труда и социальной защиты Российской Федерации.</w:t>
      </w:r>
    </w:p>
    <w:p w:rsidR="0039075C" w:rsidRDefault="0039075C">
      <w:pPr>
        <w:pStyle w:val="ConsPlusNormal"/>
        <w:spacing w:before="220"/>
        <w:ind w:firstLine="540"/>
        <w:jc w:val="both"/>
      </w:pPr>
      <w:r>
        <w:t>Государственная программа определяет направления деятельности,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w:t>
      </w:r>
    </w:p>
    <w:p w:rsidR="0039075C" w:rsidRDefault="0039075C">
      <w:pPr>
        <w:pStyle w:val="ConsPlusNormal"/>
        <w:spacing w:before="220"/>
        <w:ind w:firstLine="540"/>
        <w:jc w:val="both"/>
      </w:pPr>
      <w:hyperlink w:anchor="P526" w:history="1">
        <w:r>
          <w:rPr>
            <w:color w:val="0000FF"/>
          </w:rPr>
          <w:t>Подпрограмма 1</w:t>
        </w:r>
      </w:hyperlink>
      <w:r>
        <w:t xml:space="preserve"> "Развитие мер социальной поддержки отдельных категорий граждан" выделена в целях выполнения обязательств государства по социальной поддержке граждан и включает в себя решение следующей задачи:</w:t>
      </w:r>
    </w:p>
    <w:p w:rsidR="0039075C" w:rsidRDefault="0039075C">
      <w:pPr>
        <w:pStyle w:val="ConsPlusNormal"/>
        <w:spacing w:before="220"/>
        <w:ind w:firstLine="540"/>
        <w:jc w:val="both"/>
      </w:pPr>
      <w:r>
        <w:t>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39075C" w:rsidRDefault="0039075C">
      <w:pPr>
        <w:pStyle w:val="ConsPlusNormal"/>
        <w:spacing w:before="220"/>
        <w:ind w:firstLine="540"/>
        <w:jc w:val="both"/>
      </w:pPr>
      <w:r>
        <w:t>Конечный результат подпрограммы 1:</w:t>
      </w:r>
    </w:p>
    <w:p w:rsidR="0039075C" w:rsidRDefault="0039075C">
      <w:pPr>
        <w:pStyle w:val="ConsPlusNormal"/>
        <w:spacing w:before="220"/>
        <w:ind w:firstLine="540"/>
        <w:jc w:val="both"/>
      </w:pPr>
      <w:r>
        <w:t>Уровень предоставления мер социальной поддержки отдельным категориям граждан в денежной форме до 95 процентов ежегодно.</w:t>
      </w:r>
    </w:p>
    <w:p w:rsidR="0039075C" w:rsidRDefault="0039075C">
      <w:pPr>
        <w:pStyle w:val="ConsPlusNormal"/>
        <w:spacing w:before="220"/>
        <w:ind w:firstLine="540"/>
        <w:jc w:val="both"/>
      </w:pPr>
      <w:hyperlink w:anchor="P732" w:history="1">
        <w:r>
          <w:rPr>
            <w:color w:val="0000FF"/>
          </w:rPr>
          <w:t>Подпрограмма 2</w:t>
        </w:r>
      </w:hyperlink>
      <w:r>
        <w:t xml:space="preserve"> "Модернизация и развитие социального обслуживания населения" выделена в целях повышения качества и обеспечения доступности социальных услуг и включает в себя решение следующей задачи:</w:t>
      </w:r>
    </w:p>
    <w:p w:rsidR="0039075C" w:rsidRDefault="0039075C">
      <w:pPr>
        <w:pStyle w:val="ConsPlusNormal"/>
        <w:spacing w:before="220"/>
        <w:ind w:firstLine="540"/>
        <w:jc w:val="both"/>
      </w:pPr>
      <w:r>
        <w:t>Совершенствование организации деятельности учреждений в сфере социальной защиты населения.</w:t>
      </w:r>
    </w:p>
    <w:p w:rsidR="0039075C" w:rsidRDefault="0039075C">
      <w:pPr>
        <w:pStyle w:val="ConsPlusNormal"/>
        <w:spacing w:before="220"/>
        <w:ind w:firstLine="540"/>
        <w:jc w:val="both"/>
      </w:pPr>
      <w:r>
        <w:t>Конечные результаты подпрограммы 2:</w:t>
      </w:r>
    </w:p>
    <w:p w:rsidR="0039075C" w:rsidRDefault="0039075C">
      <w:pPr>
        <w:pStyle w:val="ConsPlusNormal"/>
        <w:spacing w:before="220"/>
        <w:ind w:firstLine="540"/>
        <w:jc w:val="both"/>
      </w:pPr>
      <w:r>
        <w:t>1. Уменьшение количества граждан, нуждающихся в социальных услугах в стационарной форме социального обслуживания, с 50 человек в 2017 году до 0 человек к 2018 году и поддержание данного уровня до 2025 года.</w:t>
      </w:r>
    </w:p>
    <w:p w:rsidR="0039075C" w:rsidRDefault="0039075C">
      <w:pPr>
        <w:pStyle w:val="ConsPlusNormal"/>
        <w:spacing w:before="220"/>
        <w:ind w:firstLine="540"/>
        <w:jc w:val="both"/>
      </w:pPr>
      <w:r>
        <w:t>2. Количество граждан, нуждающихся в социальных услугах в полустационарной форме социального обслуживания и в форме социального обслуживания на дому с применением стационарозамещающих технологий и не получивших услуги, - 0 человек ежегодно.</w:t>
      </w:r>
    </w:p>
    <w:p w:rsidR="0039075C" w:rsidRDefault="0039075C">
      <w:pPr>
        <w:pStyle w:val="ConsPlusNormal"/>
        <w:spacing w:before="220"/>
        <w:ind w:firstLine="540"/>
        <w:jc w:val="both"/>
      </w:pPr>
      <w:r>
        <w:t>3. Уменьшение количества требующих 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 до 0 единиц к 2020 году и поддержание на данном уровне до 2025 года.</w:t>
      </w:r>
    </w:p>
    <w:p w:rsidR="0039075C" w:rsidRDefault="0039075C">
      <w:pPr>
        <w:pStyle w:val="ConsPlusNormal"/>
        <w:spacing w:before="220"/>
        <w:ind w:firstLine="540"/>
        <w:jc w:val="both"/>
      </w:pPr>
      <w:r>
        <w:t>4. Увеличение численности граждан пожилого возраста и инвалидов (взрослых и детей), получивших услуги в негосударственных организациях социального обслуживания, до 1300 человек к 2018 году и поддержание данного уровня до 2025 года.</w:t>
      </w:r>
    </w:p>
    <w:p w:rsidR="0039075C" w:rsidRDefault="0039075C">
      <w:pPr>
        <w:pStyle w:val="ConsPlusNormal"/>
        <w:spacing w:before="220"/>
        <w:ind w:firstLine="540"/>
        <w:jc w:val="both"/>
      </w:pPr>
      <w:hyperlink w:anchor="P908" w:history="1">
        <w:r>
          <w:rPr>
            <w:color w:val="0000FF"/>
          </w:rPr>
          <w:t>Подпрограмма 3</w:t>
        </w:r>
      </w:hyperlink>
      <w:r>
        <w:t xml:space="preserve"> "Социальная поддержка семьи и детей" выделена в целях обеспечения социальной и экономической устойчивости семьи и детей, реализации права ребенка жить и воспитываться в семье и включает в себя решение следующих задач:</w:t>
      </w:r>
    </w:p>
    <w:p w:rsidR="0039075C" w:rsidRDefault="0039075C">
      <w:pPr>
        <w:pStyle w:val="ConsPlusNormal"/>
        <w:spacing w:before="220"/>
        <w:ind w:firstLine="540"/>
        <w:jc w:val="both"/>
      </w:pPr>
      <w:r>
        <w:t>1. Повышение уровня жизни семей с детьми.</w:t>
      </w:r>
    </w:p>
    <w:p w:rsidR="0039075C" w:rsidRDefault="0039075C">
      <w:pPr>
        <w:pStyle w:val="ConsPlusNormal"/>
        <w:spacing w:before="220"/>
        <w:ind w:firstLine="540"/>
        <w:jc w:val="both"/>
      </w:pPr>
      <w:r>
        <w:t>2. Осуществление социальной поддержки детей-сирот и детей, оставшихся без попечения родителей, а также граждан, взявших их на воспитание.</w:t>
      </w:r>
    </w:p>
    <w:p w:rsidR="0039075C" w:rsidRDefault="0039075C">
      <w:pPr>
        <w:pStyle w:val="ConsPlusNormal"/>
        <w:spacing w:before="220"/>
        <w:ind w:firstLine="540"/>
        <w:jc w:val="both"/>
      </w:pPr>
      <w:r>
        <w:t xml:space="preserve">3. Организация деятельности государственных учреждений и некоммерческих организаций, </w:t>
      </w:r>
      <w:r>
        <w:lastRenderedPageBreak/>
        <w:t>предоставление мер социальной поддержки педагогическим работникам организаций, выплата пособий и компенсаций детям-сиротам и детям, оставшимся без попечения родителей.</w:t>
      </w:r>
    </w:p>
    <w:p w:rsidR="0039075C" w:rsidRDefault="0039075C">
      <w:pPr>
        <w:pStyle w:val="ConsPlusNormal"/>
        <w:spacing w:before="220"/>
        <w:ind w:firstLine="540"/>
        <w:jc w:val="both"/>
      </w:pPr>
      <w:r>
        <w:t>4. Организация деятельности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к месту постоянного проживания.</w:t>
      </w:r>
    </w:p>
    <w:p w:rsidR="0039075C" w:rsidRDefault="0039075C">
      <w:pPr>
        <w:pStyle w:val="ConsPlusNormal"/>
        <w:spacing w:before="220"/>
        <w:ind w:firstLine="540"/>
        <w:jc w:val="both"/>
      </w:pPr>
      <w:r>
        <w:t>5. Постинтернатное сопровождение выпускников профессиональных образовательных организаций.</w:t>
      </w:r>
    </w:p>
    <w:p w:rsidR="0039075C" w:rsidRDefault="0039075C">
      <w:pPr>
        <w:pStyle w:val="ConsPlusNormal"/>
        <w:spacing w:before="220"/>
        <w:ind w:firstLine="540"/>
        <w:jc w:val="both"/>
      </w:pPr>
      <w:r>
        <w:t>6. Внедрение механизма финансовой поддержки семей при рождении детей.</w:t>
      </w:r>
    </w:p>
    <w:p w:rsidR="0039075C" w:rsidRDefault="0039075C">
      <w:pPr>
        <w:pStyle w:val="ConsPlusNormal"/>
        <w:spacing w:before="220"/>
        <w:ind w:firstLine="540"/>
        <w:jc w:val="both"/>
      </w:pPr>
      <w:r>
        <w:t xml:space="preserve">Конечные результаты </w:t>
      </w:r>
      <w:hyperlink w:anchor="P908" w:history="1">
        <w:r>
          <w:rPr>
            <w:color w:val="0000FF"/>
          </w:rPr>
          <w:t>подпрограммы 3</w:t>
        </w:r>
      </w:hyperlink>
      <w:r>
        <w:t>:</w:t>
      </w:r>
    </w:p>
    <w:p w:rsidR="0039075C" w:rsidRDefault="0039075C">
      <w:pPr>
        <w:pStyle w:val="ConsPlusNormal"/>
        <w:spacing w:before="220"/>
        <w:ind w:firstLine="540"/>
        <w:jc w:val="both"/>
      </w:pPr>
      <w:r>
        <w:t>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39075C" w:rsidRDefault="0039075C">
      <w:pPr>
        <w:pStyle w:val="ConsPlusNormal"/>
        <w:spacing w:before="220"/>
        <w:ind w:firstLine="540"/>
        <w:jc w:val="both"/>
      </w:pPr>
      <w:r>
        <w:t>2. Уменьшение численности детей-сирот, детей, оставшихся без попечения родителей, нуждающихся в семейном устройстве, до 244 человек к 2025 году.</w:t>
      </w:r>
    </w:p>
    <w:p w:rsidR="0039075C" w:rsidRDefault="0039075C">
      <w:pPr>
        <w:pStyle w:val="ConsPlusNormal"/>
        <w:spacing w:before="220"/>
        <w:ind w:firstLine="540"/>
        <w:jc w:val="both"/>
      </w:pPr>
      <w:r>
        <w:t>3. Обеспечение доли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39075C" w:rsidRDefault="0039075C">
      <w:pPr>
        <w:pStyle w:val="ConsPlusNormal"/>
        <w:spacing w:before="220"/>
        <w:ind w:firstLine="540"/>
        <w:jc w:val="both"/>
      </w:pPr>
      <w:r>
        <w:t>4. Обеспечение доли семей, родивших ребенка, имеющих право на получение мер социальной поддержки, от общей численности семей, обратившихся за получением мер социальной поддержки в соответствии с нормативными правовыми актами Белгородской области, на уровне 100 процентов ежегодно.</w:t>
      </w:r>
    </w:p>
    <w:p w:rsidR="0039075C" w:rsidRDefault="0039075C">
      <w:pPr>
        <w:pStyle w:val="ConsPlusNormal"/>
        <w:spacing w:before="220"/>
        <w:ind w:firstLine="540"/>
        <w:jc w:val="both"/>
      </w:pPr>
      <w:hyperlink w:anchor="P1146" w:history="1">
        <w:r>
          <w:rPr>
            <w:color w:val="0000FF"/>
          </w:rPr>
          <w:t>Подпрограмма 4</w:t>
        </w:r>
      </w:hyperlink>
      <w:r>
        <w:t xml:space="preserve"> "Повышение эффективности государственной поддержки социально ориентированных некоммерческих организаций"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следующей задачи:</w:t>
      </w:r>
    </w:p>
    <w:p w:rsidR="0039075C" w:rsidRDefault="0039075C">
      <w:pPr>
        <w:pStyle w:val="ConsPlusNormal"/>
        <w:spacing w:before="220"/>
        <w:ind w:firstLine="540"/>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rsidR="0039075C" w:rsidRDefault="0039075C">
      <w:pPr>
        <w:pStyle w:val="ConsPlusNormal"/>
        <w:spacing w:before="220"/>
        <w:ind w:firstLine="540"/>
        <w:jc w:val="both"/>
      </w:pPr>
      <w:r>
        <w:t>Конечный результат подпрограммы 4:</w:t>
      </w:r>
    </w:p>
    <w:p w:rsidR="0039075C" w:rsidRDefault="0039075C">
      <w:pPr>
        <w:pStyle w:val="ConsPlusNormal"/>
        <w:spacing w:before="220"/>
        <w:ind w:firstLine="540"/>
        <w:jc w:val="both"/>
      </w:pPr>
      <w:r>
        <w:t>Увеличение количества социально ориентированных некоммерческих организаций, оказывающих социальные услуги, до 15 организаций к 2017 году.</w:t>
      </w:r>
    </w:p>
    <w:p w:rsidR="0039075C" w:rsidRDefault="0039075C">
      <w:pPr>
        <w:pStyle w:val="ConsPlusNormal"/>
        <w:spacing w:before="220"/>
        <w:ind w:firstLine="540"/>
        <w:jc w:val="both"/>
      </w:pPr>
      <w:r>
        <w:t xml:space="preserve">Программные </w:t>
      </w:r>
      <w:hyperlink w:anchor="P31952" w:history="1">
        <w:r>
          <w:rPr>
            <w:color w:val="0000FF"/>
          </w:rPr>
          <w:t>мероприятия</w:t>
        </w:r>
      </w:hyperlink>
      <w:r>
        <w:t xml:space="preserve"> и показатели подпрограммы 4 представлены в приложении N 8 к государственной программе.</w:t>
      </w:r>
    </w:p>
    <w:p w:rsidR="0039075C" w:rsidRDefault="0039075C">
      <w:pPr>
        <w:pStyle w:val="ConsPlusNormal"/>
        <w:spacing w:before="220"/>
        <w:ind w:firstLine="540"/>
        <w:jc w:val="both"/>
      </w:pPr>
      <w:hyperlink w:anchor="P1313" w:history="1">
        <w:r>
          <w:rPr>
            <w:color w:val="0000FF"/>
          </w:rPr>
          <w:t>Подпрограмма 5</w:t>
        </w:r>
      </w:hyperlink>
      <w:r>
        <w:t xml:space="preserve"> "Доступная среда" выделена в целях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Белгородской области и включает в себя решение следующих задач:</w:t>
      </w:r>
    </w:p>
    <w:p w:rsidR="0039075C" w:rsidRDefault="0039075C">
      <w:pPr>
        <w:pStyle w:val="ConsPlusNormal"/>
        <w:spacing w:before="220"/>
        <w:ind w:firstLine="540"/>
        <w:jc w:val="both"/>
      </w:pPr>
      <w:r>
        <w:t xml:space="preserve">1. Формирование условий для беспрепятственного доступа инвалидов и других МГН к </w:t>
      </w:r>
      <w:r>
        <w:lastRenderedPageBreak/>
        <w:t>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p w:rsidR="0039075C" w:rsidRDefault="0039075C">
      <w:pPr>
        <w:pStyle w:val="ConsPlusNormal"/>
        <w:spacing w:before="220"/>
        <w:ind w:firstLine="540"/>
        <w:jc w:val="both"/>
      </w:pPr>
      <w:r>
        <w:t>2. Формирование условий для просвещенности граждан в вопросах инвалидности и устранения отношенческих барьеров в Белгородской области.</w:t>
      </w:r>
    </w:p>
    <w:p w:rsidR="0039075C" w:rsidRDefault="0039075C">
      <w:pPr>
        <w:pStyle w:val="ConsPlusNormal"/>
        <w:spacing w:before="220"/>
        <w:ind w:firstLine="540"/>
        <w:jc w:val="both"/>
      </w:pPr>
      <w:r>
        <w:t>3.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39075C" w:rsidRDefault="0039075C">
      <w:pPr>
        <w:pStyle w:val="ConsPlusNormal"/>
        <w:spacing w:before="220"/>
        <w:ind w:firstLine="540"/>
        <w:jc w:val="both"/>
      </w:pPr>
      <w:r>
        <w:t>4. Обеспечение учреждений спортивной направленности по адаптивной физической культуре и спорту оборудованием, инвентарем и экипировкой, компьютерной техникой и оргтехникой, транспортными средствами.</w:t>
      </w:r>
    </w:p>
    <w:p w:rsidR="0039075C" w:rsidRDefault="0039075C">
      <w:pPr>
        <w:pStyle w:val="ConsPlusNormal"/>
        <w:spacing w:before="220"/>
        <w:ind w:firstLine="540"/>
        <w:jc w:val="both"/>
      </w:pPr>
      <w:r>
        <w:t xml:space="preserve">Конечные результаты </w:t>
      </w:r>
      <w:hyperlink w:anchor="P1313" w:history="1">
        <w:r>
          <w:rPr>
            <w:color w:val="0000FF"/>
          </w:rPr>
          <w:t>подпрограммы 5</w:t>
        </w:r>
      </w:hyperlink>
      <w:r>
        <w:t>:</w:t>
      </w:r>
    </w:p>
    <w:p w:rsidR="0039075C" w:rsidRDefault="0039075C">
      <w:pPr>
        <w:pStyle w:val="ConsPlusNormal"/>
        <w:spacing w:before="220"/>
        <w:ind w:firstLine="540"/>
        <w:jc w:val="both"/>
      </w:pPr>
      <w:r>
        <w:t>1. Увеличение доли инвалидов, положительно оценивающих отношение населения к проблемам инвалидов, в общей численности опрошенных инвалидов Белгородской области до 52,5 процента к 2020 году.</w:t>
      </w:r>
    </w:p>
    <w:p w:rsidR="0039075C" w:rsidRDefault="0039075C">
      <w:pPr>
        <w:pStyle w:val="ConsPlusNormal"/>
        <w:spacing w:before="220"/>
        <w:ind w:firstLine="540"/>
        <w:jc w:val="both"/>
      </w:pPr>
      <w:r>
        <w:t>2. Увеличение количества выпущенных изданий адаптированного формата для незрячих и слабовидящих до 758 единиц к 2020 году.</w:t>
      </w:r>
    </w:p>
    <w:p w:rsidR="0039075C" w:rsidRDefault="0039075C">
      <w:pPr>
        <w:pStyle w:val="ConsPlusNormal"/>
        <w:spacing w:before="220"/>
        <w:ind w:firstLine="540"/>
        <w:jc w:val="both"/>
      </w:pPr>
      <w:r>
        <w:t>3. Увеличение количества разработанных и изданных методических рекомендаций до 5 единиц к 2017 году.</w:t>
      </w:r>
    </w:p>
    <w:p w:rsidR="0039075C" w:rsidRDefault="0039075C">
      <w:pPr>
        <w:pStyle w:val="ConsPlusNormal"/>
        <w:spacing w:before="220"/>
        <w:ind w:firstLine="540"/>
        <w:jc w:val="both"/>
      </w:pPr>
      <w:r>
        <w:t>4. Увеличение доли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до 1,7 процента к 2021 году.</w:t>
      </w:r>
    </w:p>
    <w:p w:rsidR="0039075C" w:rsidRDefault="0039075C">
      <w:pPr>
        <w:pStyle w:val="ConsPlusNormal"/>
        <w:spacing w:before="220"/>
        <w:ind w:firstLine="540"/>
        <w:jc w:val="both"/>
      </w:pPr>
      <w:r>
        <w:t>5. 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до 69 процентов к 2020 году.</w:t>
      </w:r>
    </w:p>
    <w:p w:rsidR="0039075C" w:rsidRDefault="0039075C">
      <w:pPr>
        <w:pStyle w:val="ConsPlusNormal"/>
        <w:spacing w:before="220"/>
        <w:ind w:firstLine="540"/>
        <w:jc w:val="both"/>
      </w:pPr>
      <w:r>
        <w:t>6.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2021 году.</w:t>
      </w:r>
    </w:p>
    <w:p w:rsidR="0039075C" w:rsidRDefault="0039075C">
      <w:pPr>
        <w:pStyle w:val="ConsPlusNormal"/>
        <w:spacing w:before="220"/>
        <w:ind w:firstLine="540"/>
        <w:jc w:val="both"/>
      </w:pPr>
      <w:r>
        <w:t xml:space="preserve">Перечень программных мероприятий, ресурсное обеспечение и показатели подпрограммы 5 представлены в </w:t>
      </w:r>
      <w:hyperlink w:anchor="P28761" w:history="1">
        <w:r>
          <w:rPr>
            <w:color w:val="0000FF"/>
          </w:rPr>
          <w:t>приложениях N 6</w:t>
        </w:r>
      </w:hyperlink>
      <w:r>
        <w:t xml:space="preserve">, </w:t>
      </w:r>
      <w:hyperlink w:anchor="P30849" w:history="1">
        <w:r>
          <w:rPr>
            <w:color w:val="0000FF"/>
          </w:rPr>
          <w:t>7</w:t>
        </w:r>
      </w:hyperlink>
      <w:r>
        <w:t xml:space="preserve"> к государственной программе.</w:t>
      </w:r>
    </w:p>
    <w:p w:rsidR="0039075C" w:rsidRDefault="0039075C">
      <w:pPr>
        <w:pStyle w:val="ConsPlusNormal"/>
        <w:spacing w:before="220"/>
        <w:ind w:firstLine="540"/>
        <w:jc w:val="both"/>
      </w:pPr>
      <w:hyperlink w:anchor="P1729" w:history="1">
        <w:r>
          <w:rPr>
            <w:color w:val="0000FF"/>
          </w:rPr>
          <w:t>Подпрограмма 6</w:t>
        </w:r>
      </w:hyperlink>
      <w:r>
        <w:t xml:space="preserve"> "Обеспечение реализации государственной программы" выделена в целях обеспечения эффективной деятельности органов государственной власти Белгородской области в сфере социальной защиты и включает в себя решение следующих задач:</w:t>
      </w:r>
    </w:p>
    <w:p w:rsidR="0039075C" w:rsidRDefault="0039075C">
      <w:pPr>
        <w:pStyle w:val="ConsPlusNormal"/>
        <w:spacing w:before="220"/>
        <w:ind w:firstLine="540"/>
        <w:jc w:val="both"/>
      </w:pPr>
      <w:r>
        <w:t>1. Обеспечение управления реализацией мероприятий государственной программы.</w:t>
      </w:r>
    </w:p>
    <w:p w:rsidR="0039075C" w:rsidRDefault="0039075C">
      <w:pPr>
        <w:pStyle w:val="ConsPlusNormal"/>
        <w:spacing w:before="220"/>
        <w:ind w:firstLine="540"/>
        <w:jc w:val="both"/>
      </w:pPr>
      <w:r>
        <w:t>2. Реализация переданных полномочий Российской Федерации в сфере социальной защиты населения.</w:t>
      </w:r>
    </w:p>
    <w:p w:rsidR="0039075C" w:rsidRDefault="0039075C">
      <w:pPr>
        <w:pStyle w:val="ConsPlusNormal"/>
        <w:spacing w:before="220"/>
        <w:ind w:firstLine="540"/>
        <w:jc w:val="both"/>
      </w:pPr>
      <w:r>
        <w:t>Конечным результатом подпрограммы 6 является ежегодное достижение целей, выполнение задач, основных мероприятий и показателей государственной программы в пределах 95 процентов.</w:t>
      </w:r>
    </w:p>
    <w:p w:rsidR="0039075C" w:rsidRDefault="0039075C">
      <w:pPr>
        <w:pStyle w:val="ConsPlusNormal"/>
        <w:jc w:val="both"/>
      </w:pPr>
    </w:p>
    <w:p w:rsidR="0039075C" w:rsidRDefault="0039075C">
      <w:pPr>
        <w:pStyle w:val="ConsPlusTitle"/>
        <w:jc w:val="center"/>
        <w:outlineLvl w:val="1"/>
      </w:pPr>
      <w:r>
        <w:lastRenderedPageBreak/>
        <w:t>5. Ресурсное обеспечение государственной программы</w:t>
      </w:r>
    </w:p>
    <w:p w:rsidR="0039075C" w:rsidRDefault="0039075C">
      <w:pPr>
        <w:pStyle w:val="ConsPlusNormal"/>
        <w:jc w:val="both"/>
      </w:pPr>
    </w:p>
    <w:p w:rsidR="0039075C" w:rsidRDefault="0039075C">
      <w:pPr>
        <w:pStyle w:val="ConsPlusNormal"/>
        <w:ind w:firstLine="540"/>
        <w:jc w:val="both"/>
      </w:pPr>
      <w:r>
        <w:t>Планируемый общий объем бюджетных ассигнований на реализацию государственной программы в 2014 - 2025 годах за счет средств консолидированного бюджета области и внебюджетных источников составит 124144373,8 тыс. рублей.</w:t>
      </w:r>
    </w:p>
    <w:p w:rsidR="0039075C" w:rsidRDefault="0039075C">
      <w:pPr>
        <w:pStyle w:val="ConsPlusNormal"/>
        <w:spacing w:before="220"/>
        <w:ind w:firstLine="540"/>
        <w:jc w:val="both"/>
      </w:pPr>
      <w:r>
        <w:t>Объем бюджетных ассигнований на реализацию государственной программы за счет средств областного бюджета составит 77817205,6 тыс. рублей,</w:t>
      </w:r>
    </w:p>
    <w:p w:rsidR="0039075C" w:rsidRDefault="0039075C">
      <w:pPr>
        <w:pStyle w:val="ConsPlusNormal"/>
        <w:spacing w:before="220"/>
        <w:ind w:firstLine="540"/>
        <w:jc w:val="both"/>
      </w:pPr>
      <w:r>
        <w:t>в том числе по годам:</w:t>
      </w:r>
    </w:p>
    <w:p w:rsidR="0039075C" w:rsidRDefault="0039075C">
      <w:pPr>
        <w:pStyle w:val="ConsPlusNormal"/>
        <w:spacing w:before="220"/>
        <w:ind w:firstLine="540"/>
        <w:jc w:val="both"/>
      </w:pPr>
      <w:r>
        <w:t>2014 год - 4926859 тыс. рублей;</w:t>
      </w:r>
    </w:p>
    <w:p w:rsidR="0039075C" w:rsidRDefault="0039075C">
      <w:pPr>
        <w:pStyle w:val="ConsPlusNormal"/>
        <w:spacing w:before="220"/>
        <w:ind w:firstLine="540"/>
        <w:jc w:val="both"/>
      </w:pPr>
      <w:r>
        <w:t>2015 год - 5325469,7 тыс. рублей;</w:t>
      </w:r>
    </w:p>
    <w:p w:rsidR="0039075C" w:rsidRDefault="0039075C">
      <w:pPr>
        <w:pStyle w:val="ConsPlusNormal"/>
        <w:spacing w:before="220"/>
        <w:ind w:firstLine="540"/>
        <w:jc w:val="both"/>
      </w:pPr>
      <w:r>
        <w:t>2016 год - 5746898,4 тыс. рублей;</w:t>
      </w:r>
    </w:p>
    <w:p w:rsidR="0039075C" w:rsidRDefault="0039075C">
      <w:pPr>
        <w:pStyle w:val="ConsPlusNormal"/>
        <w:spacing w:before="220"/>
        <w:ind w:firstLine="540"/>
        <w:jc w:val="both"/>
      </w:pPr>
      <w:r>
        <w:t>2017 год - 5893138 тыс. рублей;</w:t>
      </w:r>
    </w:p>
    <w:p w:rsidR="0039075C" w:rsidRDefault="0039075C">
      <w:pPr>
        <w:pStyle w:val="ConsPlusNormal"/>
        <w:spacing w:before="220"/>
        <w:ind w:firstLine="540"/>
        <w:jc w:val="both"/>
      </w:pPr>
      <w:r>
        <w:t>2018 год - 6431560 тыс. рублей;</w:t>
      </w:r>
    </w:p>
    <w:p w:rsidR="0039075C" w:rsidRDefault="0039075C">
      <w:pPr>
        <w:pStyle w:val="ConsPlusNormal"/>
        <w:spacing w:before="220"/>
        <w:ind w:firstLine="540"/>
        <w:jc w:val="both"/>
      </w:pPr>
      <w:r>
        <w:t>2019 год - 6481029,8 тыс. рублей;</w:t>
      </w:r>
    </w:p>
    <w:p w:rsidR="0039075C" w:rsidRDefault="0039075C">
      <w:pPr>
        <w:pStyle w:val="ConsPlusNormal"/>
        <w:spacing w:before="220"/>
        <w:ind w:firstLine="540"/>
        <w:jc w:val="both"/>
      </w:pPr>
      <w:r>
        <w:t>2020 год - 6772074,7 тыс. рублей;</w:t>
      </w:r>
    </w:p>
    <w:p w:rsidR="0039075C" w:rsidRDefault="0039075C">
      <w:pPr>
        <w:pStyle w:val="ConsPlusNormal"/>
        <w:spacing w:before="220"/>
        <w:ind w:firstLine="540"/>
        <w:jc w:val="both"/>
      </w:pPr>
      <w:r>
        <w:t>2021 год - 71412536 тыс. рублей;</w:t>
      </w:r>
    </w:p>
    <w:p w:rsidR="0039075C" w:rsidRDefault="0039075C">
      <w:pPr>
        <w:pStyle w:val="ConsPlusNormal"/>
        <w:spacing w:before="220"/>
        <w:ind w:firstLine="540"/>
        <w:jc w:val="both"/>
      </w:pPr>
      <w:r>
        <w:t>2022 год - 7131416,4 тыс. рублей;</w:t>
      </w:r>
    </w:p>
    <w:p w:rsidR="0039075C" w:rsidRDefault="0039075C">
      <w:pPr>
        <w:pStyle w:val="ConsPlusNormal"/>
        <w:spacing w:before="220"/>
        <w:ind w:firstLine="540"/>
        <w:jc w:val="both"/>
      </w:pPr>
      <w:r>
        <w:t>2023 год - 7224453 тыс. рублей;</w:t>
      </w:r>
    </w:p>
    <w:p w:rsidR="0039075C" w:rsidRDefault="0039075C">
      <w:pPr>
        <w:pStyle w:val="ConsPlusNormal"/>
        <w:spacing w:before="220"/>
        <w:ind w:firstLine="540"/>
        <w:jc w:val="both"/>
      </w:pPr>
      <w:r>
        <w:t>2024 год - 7321212,7 тыс. рублей;</w:t>
      </w:r>
    </w:p>
    <w:p w:rsidR="0039075C" w:rsidRDefault="0039075C">
      <w:pPr>
        <w:pStyle w:val="ConsPlusNormal"/>
        <w:spacing w:before="220"/>
        <w:ind w:firstLine="540"/>
        <w:jc w:val="both"/>
      </w:pPr>
      <w:r>
        <w:t>2025 год - 7421840,3 тыс. рублей.</w:t>
      </w:r>
    </w:p>
    <w:p w:rsidR="0039075C" w:rsidRDefault="0039075C">
      <w:pPr>
        <w:pStyle w:val="ConsPlusNormal"/>
        <w:spacing w:before="220"/>
        <w:ind w:firstLine="540"/>
        <w:jc w:val="both"/>
      </w:pPr>
      <w:r>
        <w:t>Планируемый объем бюджетных ассигнований на реализацию государственной программы за счет средств федерального бюджета составит 42893055 тыс. рублей.</w:t>
      </w:r>
    </w:p>
    <w:p w:rsidR="0039075C" w:rsidRDefault="0039075C">
      <w:pPr>
        <w:pStyle w:val="ConsPlusNormal"/>
        <w:spacing w:before="220"/>
        <w:ind w:firstLine="540"/>
        <w:jc w:val="both"/>
      </w:pPr>
      <w:r>
        <w:t>Планируемый объем бюджетных ассигнований на реализацию государственной программы за счет средств бюджетов муниципальных образований составит 48663,1 тыс. рублей.</w:t>
      </w:r>
    </w:p>
    <w:p w:rsidR="0039075C" w:rsidRDefault="0039075C">
      <w:pPr>
        <w:pStyle w:val="ConsPlusNormal"/>
        <w:spacing w:before="220"/>
        <w:ind w:firstLine="540"/>
        <w:jc w:val="both"/>
      </w:pPr>
      <w:r>
        <w:t>Планируемый объем бюджетных ассигнований на реализацию государственной программы за счет средств внебюджетных источников составит 3385450,1 тыс. рублей.</w:t>
      </w:r>
    </w:p>
    <w:p w:rsidR="0039075C" w:rsidRDefault="0039075C">
      <w:pPr>
        <w:pStyle w:val="ConsPlusNormal"/>
        <w:spacing w:before="220"/>
        <w:ind w:firstLine="540"/>
        <w:jc w:val="both"/>
      </w:pPr>
      <w:r>
        <w:t xml:space="preserve">Ресурсное обеспечение и прогнозная (справочная) оценка расходов на реализацию мероприятий государственной программы, подпрограмм государственной программы из различных источников финансирования и ресурсное обеспечение реализации государственной программы, подпрограмм за счет средств бюджета Белгородской области представлены соответственно в </w:t>
      </w:r>
      <w:hyperlink w:anchor="P5955" w:history="1">
        <w:r>
          <w:rPr>
            <w:color w:val="0000FF"/>
          </w:rPr>
          <w:t>приложениях N 3</w:t>
        </w:r>
      </w:hyperlink>
      <w:r>
        <w:t xml:space="preserve"> и </w:t>
      </w:r>
      <w:hyperlink w:anchor="P22866" w:history="1">
        <w:r>
          <w:rPr>
            <w:color w:val="0000FF"/>
          </w:rPr>
          <w:t>N 4</w:t>
        </w:r>
      </w:hyperlink>
      <w:r>
        <w:t xml:space="preserve"> к государственной программе.</w:t>
      </w:r>
    </w:p>
    <w:p w:rsidR="0039075C" w:rsidRDefault="0039075C">
      <w:pPr>
        <w:pStyle w:val="ConsPlusNormal"/>
        <w:spacing w:before="220"/>
        <w:ind w:firstLine="540"/>
        <w:jc w:val="both"/>
      </w:pPr>
      <w:r>
        <w:t>Объем финансового обеспечения государственной программы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39075C" w:rsidRDefault="0039075C">
      <w:pPr>
        <w:pStyle w:val="ConsPlusNormal"/>
        <w:jc w:val="both"/>
      </w:pPr>
    </w:p>
    <w:p w:rsidR="0039075C" w:rsidRDefault="0039075C">
      <w:pPr>
        <w:pStyle w:val="ConsPlusTitle"/>
        <w:jc w:val="center"/>
        <w:outlineLvl w:val="1"/>
      </w:pPr>
      <w:r>
        <w:t>6. Анализ рисков реализации государственной программы</w:t>
      </w:r>
    </w:p>
    <w:p w:rsidR="0039075C" w:rsidRDefault="0039075C">
      <w:pPr>
        <w:pStyle w:val="ConsPlusTitle"/>
        <w:jc w:val="center"/>
      </w:pPr>
      <w:r>
        <w:t>и описание мер управления рисками реализации</w:t>
      </w:r>
    </w:p>
    <w:p w:rsidR="0039075C" w:rsidRDefault="0039075C">
      <w:pPr>
        <w:pStyle w:val="ConsPlusTitle"/>
        <w:jc w:val="center"/>
      </w:pPr>
      <w:r>
        <w:t>государственной программы</w:t>
      </w:r>
    </w:p>
    <w:p w:rsidR="0039075C" w:rsidRDefault="0039075C">
      <w:pPr>
        <w:pStyle w:val="ConsPlusNormal"/>
        <w:jc w:val="both"/>
      </w:pPr>
    </w:p>
    <w:p w:rsidR="0039075C" w:rsidRDefault="0039075C">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9075C" w:rsidRDefault="0039075C">
      <w:pPr>
        <w:pStyle w:val="ConsPlusNormal"/>
        <w:spacing w:before="220"/>
        <w:ind w:firstLine="540"/>
        <w:jc w:val="both"/>
      </w:pPr>
      <w:r>
        <w:t>Среди рисков следует выделить следующие:</w:t>
      </w:r>
    </w:p>
    <w:p w:rsidR="0039075C" w:rsidRDefault="0039075C">
      <w:pPr>
        <w:pStyle w:val="ConsPlusNormal"/>
        <w:spacing w:before="220"/>
        <w:ind w:firstLine="540"/>
        <w:jc w:val="both"/>
      </w:pPr>
      <w:r>
        <w:t>1. Макроэкономический риск связан с существующей вероятностью ухудшения внутренней и внешней конъюнктуры, снижением темпов роста экономики, ростом инфляции,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rsidR="0039075C" w:rsidRDefault="0039075C">
      <w:pPr>
        <w:pStyle w:val="ConsPlusNormal"/>
        <w:spacing w:before="220"/>
        <w:ind w:firstLine="540"/>
        <w:jc w:val="both"/>
      </w:pPr>
      <w:r>
        <w:t>Минимизация данных рисков может осуществляться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расширения сферы применения стационарозамещающих технологий социального обслуживания населения как менее затратных, привлечения к реализации мероприятий государственной программы бизнес-структур на началах государственно-частного партнерства, а также благотворителей и добровольцев.</w:t>
      </w:r>
    </w:p>
    <w:p w:rsidR="0039075C" w:rsidRDefault="0039075C">
      <w:pPr>
        <w:pStyle w:val="ConsPlusNormal"/>
        <w:spacing w:before="220"/>
        <w:ind w:firstLine="540"/>
        <w:jc w:val="both"/>
      </w:pPr>
      <w:r>
        <w:t>Снижение данных рисков может осуществляться посредством мониторинга макроэкономической ситуации и предотвращения и (или) нивелирования влияния возникающих тенденций на сферу социальной защиты.</w:t>
      </w:r>
    </w:p>
    <w:p w:rsidR="0039075C" w:rsidRDefault="0039075C">
      <w:pPr>
        <w:pStyle w:val="ConsPlusNormal"/>
        <w:spacing w:before="220"/>
        <w:ind w:firstLine="540"/>
        <w:jc w:val="both"/>
      </w:pPr>
      <w:r>
        <w:t>2. Финансовый риск связан с существующей вероятностью недостаточного финансирования или отсутствия финансирования мероприятий государственной программы и может привести к снижению объема и качества оказываемых социальных услуг населению Белгородской области и, как следствие, выполнению не в полном объеме или невыполнению как непосредственных, так и конечных результатов государственной программы. Кроме того, специфические группы показателей (например, в сфере демографии) могут принять отрицательные значения.</w:t>
      </w:r>
    </w:p>
    <w:p w:rsidR="0039075C" w:rsidRDefault="0039075C">
      <w:pPr>
        <w:pStyle w:val="ConsPlusNormal"/>
        <w:spacing w:before="220"/>
        <w:ind w:firstLine="540"/>
        <w:jc w:val="both"/>
      </w:pPr>
      <w:r>
        <w:t>Преодоление данных рисков может осуществляться посредством формирования механизмов устойчивого финансирования сферы социальной защиты, а также установления приоритетности для первоочередного финансирования расходов в случае изменения объемов финансовых средств областного бюджета, предусмотренных на реализацию мероприятий государственной программы.</w:t>
      </w:r>
    </w:p>
    <w:p w:rsidR="0039075C" w:rsidRDefault="0039075C">
      <w:pPr>
        <w:pStyle w:val="ConsPlusNormal"/>
        <w:spacing w:before="220"/>
        <w:ind w:firstLine="540"/>
        <w:jc w:val="both"/>
      </w:pPr>
      <w:r>
        <w:t>3. Контрактный риск. Поставщики могут стать объектом риска в случае несоответствия качества и (или) сроков поставки товаров и услуг (например, продуктов питания, строительных услуг), что может существенно снизить объем и качество предоставляемых социальных услуг.</w:t>
      </w:r>
    </w:p>
    <w:p w:rsidR="0039075C" w:rsidRDefault="0039075C">
      <w:pPr>
        <w:pStyle w:val="ConsPlusNormal"/>
        <w:spacing w:before="220"/>
        <w:ind w:firstLine="540"/>
        <w:jc w:val="both"/>
      </w:pPr>
      <w:r>
        <w:t>Преодоление рисков может быть предотвращено посредством проработки контрактных условий (в том числе системы штрафных санкций) в заключаемых договорах.</w:t>
      </w:r>
    </w:p>
    <w:p w:rsidR="0039075C" w:rsidRDefault="0039075C">
      <w:pPr>
        <w:pStyle w:val="ConsPlusNormal"/>
        <w:spacing w:before="220"/>
        <w:ind w:firstLine="540"/>
        <w:jc w:val="both"/>
      </w:pPr>
      <w:r>
        <w:t xml:space="preserve">4. Социальные риски. Социальные риски связаны с дефицитом квалифицированных кадров системы социальной поддержки граждан, отсутствием необходимых для реализации </w:t>
      </w:r>
      <w:r>
        <w:lastRenderedPageBreak/>
        <w:t>государственной программы научных исследований и разработок, как на федеральном, так и на региональном уровнях.</w:t>
      </w:r>
    </w:p>
    <w:p w:rsidR="0039075C" w:rsidRDefault="0039075C">
      <w:pPr>
        <w:pStyle w:val="ConsPlusNormal"/>
        <w:spacing w:before="220"/>
        <w:ind w:firstLine="540"/>
        <w:jc w:val="both"/>
      </w:pPr>
      <w:r>
        <w:t>Минимизации данных рисков будет способствовать реализация предусмотренных в государственной программе мер, направленных на повышение престижа профессии социальных работников (в том числе ежегодное проведение Всероссийского и областного конкурсов "Лучший работник социального обслуживания населения" с награждением лауреатов конкурса),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Белгородской области), совершенствование регламентов предоставления социальных услуг, норм, нормативов, стандартов предоставления социальных услуг и ведение регистра получателей социальных услуг.</w:t>
      </w:r>
    </w:p>
    <w:p w:rsidR="0039075C" w:rsidRDefault="0039075C">
      <w:pPr>
        <w:pStyle w:val="ConsPlusNormal"/>
        <w:spacing w:before="220"/>
        <w:ind w:firstLine="540"/>
        <w:jc w:val="both"/>
      </w:pPr>
      <w:r>
        <w:t>5. Управленческий риск. Данный риск связан с возникновением сбоев при реализации государственной программы, ошибками управления реализацией государственной программы и (или) недобросовестным поведением исполнителей, а также данный риск может быть связан с недостаточностью кадрового обеспечения мероприятий.</w:t>
      </w:r>
    </w:p>
    <w:p w:rsidR="0039075C" w:rsidRDefault="0039075C">
      <w:pPr>
        <w:pStyle w:val="ConsPlusNormal"/>
        <w:spacing w:before="220"/>
        <w:ind w:firstLine="540"/>
        <w:jc w:val="both"/>
      </w:pPr>
      <w:r>
        <w:t>Основными факторами управленческого риска являются:</w:t>
      </w:r>
    </w:p>
    <w:p w:rsidR="0039075C" w:rsidRDefault="0039075C">
      <w:pPr>
        <w:pStyle w:val="ConsPlusNormal"/>
        <w:spacing w:before="220"/>
        <w:ind w:firstLine="540"/>
        <w:jc w:val="both"/>
      </w:pPr>
      <w:r>
        <w:t>- недостатки процедур управления, контроля за реализацией мероприятий государственной программы;</w:t>
      </w:r>
    </w:p>
    <w:p w:rsidR="0039075C" w:rsidRDefault="0039075C">
      <w:pPr>
        <w:pStyle w:val="ConsPlusNormal"/>
        <w:spacing w:before="220"/>
        <w:ind w:firstLine="540"/>
        <w:jc w:val="both"/>
      </w:pPr>
      <w:r>
        <w:t>- несовершенство институционально-правовой инфраструктуры, связанное с отсутствием необходимого нормативно-правового обеспечения, несовершенством институтов государственного управления, используемых в ходе реализации программных мероприятий;</w:t>
      </w:r>
    </w:p>
    <w:p w:rsidR="0039075C" w:rsidRDefault="0039075C">
      <w:pPr>
        <w:pStyle w:val="ConsPlusNormal"/>
        <w:spacing w:before="220"/>
        <w:ind w:firstLine="540"/>
        <w:jc w:val="both"/>
      </w:pPr>
      <w:r>
        <w:t>- дефицит высококвалифицированных кадров в сфере социальной защиты.</w:t>
      </w:r>
    </w:p>
    <w:p w:rsidR="0039075C" w:rsidRDefault="0039075C">
      <w:pPr>
        <w:pStyle w:val="ConsPlusNormal"/>
        <w:spacing w:before="220"/>
        <w:ind w:firstLine="540"/>
        <w:jc w:val="both"/>
      </w:pPr>
      <w:r>
        <w:t>Мерами управления данными рисками являются:</w:t>
      </w:r>
    </w:p>
    <w:p w:rsidR="0039075C" w:rsidRDefault="0039075C">
      <w:pPr>
        <w:pStyle w:val="ConsPlusNormal"/>
        <w:spacing w:before="220"/>
        <w:ind w:firstLine="540"/>
        <w:jc w:val="both"/>
      </w:pPr>
      <w:r>
        <w:t>- обеспечение своевременной и эффективной координации деятельности ответственного исполнителя государственной программы, соисполнителей и прочих организаций, участвующих в реализации программных мероприятий;</w:t>
      </w:r>
    </w:p>
    <w:p w:rsidR="0039075C" w:rsidRDefault="0039075C">
      <w:pPr>
        <w:pStyle w:val="ConsPlusNormal"/>
        <w:spacing w:before="220"/>
        <w:ind w:firstLine="540"/>
        <w:jc w:val="both"/>
      </w:pPr>
      <w:r>
        <w:t>проведение оперативного и годового мониторинга реализации государственной программы, подготовки и представления в установленном порядке ежегодного доклада о ходе и результатах реализации государственной программы, включая предложения о корректировке государственной программы.</w:t>
      </w:r>
    </w:p>
    <w:p w:rsidR="0039075C" w:rsidRDefault="0039075C">
      <w:pPr>
        <w:pStyle w:val="ConsPlusNormal"/>
        <w:jc w:val="both"/>
      </w:pPr>
    </w:p>
    <w:p w:rsidR="0039075C" w:rsidRDefault="0039075C">
      <w:pPr>
        <w:pStyle w:val="ConsPlusTitle"/>
        <w:jc w:val="center"/>
        <w:outlineLvl w:val="1"/>
      </w:pPr>
      <w:bookmarkStart w:id="1" w:name="P526"/>
      <w:bookmarkEnd w:id="1"/>
      <w:r>
        <w:t>Подпрограмма 1</w:t>
      </w:r>
    </w:p>
    <w:p w:rsidR="0039075C" w:rsidRDefault="0039075C">
      <w:pPr>
        <w:pStyle w:val="ConsPlusTitle"/>
        <w:jc w:val="center"/>
      </w:pPr>
      <w:r>
        <w:t>"Развитие мер социальной поддержки</w:t>
      </w:r>
    </w:p>
    <w:p w:rsidR="0039075C" w:rsidRDefault="0039075C">
      <w:pPr>
        <w:pStyle w:val="ConsPlusTitle"/>
        <w:jc w:val="center"/>
      </w:pPr>
      <w:r>
        <w:t>отдельных категорий граждан"</w:t>
      </w:r>
    </w:p>
    <w:p w:rsidR="0039075C" w:rsidRDefault="0039075C">
      <w:pPr>
        <w:pStyle w:val="ConsPlusNormal"/>
        <w:jc w:val="both"/>
      </w:pPr>
    </w:p>
    <w:p w:rsidR="0039075C" w:rsidRDefault="0039075C">
      <w:pPr>
        <w:pStyle w:val="ConsPlusTitle"/>
        <w:jc w:val="center"/>
        <w:outlineLvl w:val="2"/>
      </w:pPr>
      <w:r>
        <w:t>Паспорт</w:t>
      </w:r>
    </w:p>
    <w:p w:rsidR="0039075C" w:rsidRDefault="0039075C">
      <w:pPr>
        <w:pStyle w:val="ConsPlusTitle"/>
        <w:jc w:val="center"/>
      </w:pPr>
      <w:r>
        <w:t>подпрограммы 1 "Развитие мер социальной</w:t>
      </w:r>
    </w:p>
    <w:p w:rsidR="0039075C" w:rsidRDefault="0039075C">
      <w:pPr>
        <w:pStyle w:val="ConsPlusTitle"/>
        <w:jc w:val="center"/>
      </w:pPr>
      <w:r>
        <w:t>поддержки отдельных категорий граждан"</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282"/>
        <w:gridCol w:w="6293"/>
      </w:tblGrid>
      <w:tr w:rsidR="0039075C">
        <w:tc>
          <w:tcPr>
            <w:tcW w:w="490" w:type="dxa"/>
          </w:tcPr>
          <w:p w:rsidR="0039075C" w:rsidRDefault="0039075C">
            <w:pPr>
              <w:pStyle w:val="ConsPlusNormal"/>
              <w:jc w:val="center"/>
            </w:pPr>
            <w:r>
              <w:t>N п/п</w:t>
            </w:r>
          </w:p>
        </w:tc>
        <w:tc>
          <w:tcPr>
            <w:tcW w:w="8575" w:type="dxa"/>
            <w:gridSpan w:val="2"/>
          </w:tcPr>
          <w:p w:rsidR="0039075C" w:rsidRDefault="0039075C">
            <w:pPr>
              <w:pStyle w:val="ConsPlusNormal"/>
              <w:jc w:val="both"/>
            </w:pPr>
            <w:r>
              <w:t>Наименование подпрограммы 1: "Развитие мер социальной поддержки отдельных категорий граждан" (далее - подпрограмма 1)</w:t>
            </w:r>
          </w:p>
        </w:tc>
      </w:tr>
      <w:tr w:rsidR="0039075C">
        <w:tc>
          <w:tcPr>
            <w:tcW w:w="490" w:type="dxa"/>
          </w:tcPr>
          <w:p w:rsidR="0039075C" w:rsidRDefault="0039075C">
            <w:pPr>
              <w:pStyle w:val="ConsPlusNormal"/>
              <w:jc w:val="center"/>
            </w:pPr>
            <w:r>
              <w:t>1.</w:t>
            </w:r>
          </w:p>
        </w:tc>
        <w:tc>
          <w:tcPr>
            <w:tcW w:w="2282" w:type="dxa"/>
          </w:tcPr>
          <w:p w:rsidR="0039075C" w:rsidRDefault="0039075C">
            <w:pPr>
              <w:pStyle w:val="ConsPlusNormal"/>
            </w:pPr>
            <w:r>
              <w:t>Соисполнитель, ответственный за реализацию подпрограммы 1</w:t>
            </w:r>
          </w:p>
        </w:tc>
        <w:tc>
          <w:tcPr>
            <w:tcW w:w="6293" w:type="dxa"/>
          </w:tcPr>
          <w:p w:rsidR="0039075C" w:rsidRDefault="0039075C">
            <w:pPr>
              <w:pStyle w:val="ConsPlusNormal"/>
              <w:jc w:val="both"/>
            </w:pPr>
            <w:r>
              <w:t>Управление социальной защиты населения области</w:t>
            </w:r>
          </w:p>
        </w:tc>
      </w:tr>
      <w:tr w:rsidR="0039075C">
        <w:tc>
          <w:tcPr>
            <w:tcW w:w="490" w:type="dxa"/>
          </w:tcPr>
          <w:p w:rsidR="0039075C" w:rsidRDefault="0039075C">
            <w:pPr>
              <w:pStyle w:val="ConsPlusNormal"/>
              <w:jc w:val="center"/>
            </w:pPr>
            <w:r>
              <w:lastRenderedPageBreak/>
              <w:t>2.</w:t>
            </w:r>
          </w:p>
        </w:tc>
        <w:tc>
          <w:tcPr>
            <w:tcW w:w="2282" w:type="dxa"/>
          </w:tcPr>
          <w:p w:rsidR="0039075C" w:rsidRDefault="0039075C">
            <w:pPr>
              <w:pStyle w:val="ConsPlusNormal"/>
            </w:pPr>
            <w:r>
              <w:t>Участники подпрограммы 1</w:t>
            </w:r>
          </w:p>
        </w:tc>
        <w:tc>
          <w:tcPr>
            <w:tcW w:w="6293" w:type="dxa"/>
          </w:tcPr>
          <w:p w:rsidR="0039075C" w:rsidRDefault="0039075C">
            <w:pPr>
              <w:pStyle w:val="ConsPlusNormal"/>
              <w:jc w:val="both"/>
            </w:pPr>
            <w:r>
              <w:t>Управление социальной защиты населения Белгородской области;</w:t>
            </w:r>
          </w:p>
          <w:p w:rsidR="0039075C" w:rsidRDefault="0039075C">
            <w:pPr>
              <w:pStyle w:val="ConsPlusNormal"/>
              <w:jc w:val="both"/>
            </w:pPr>
            <w:r>
              <w:t>департамент имущественных и земельных отношений Белгородской области;</w:t>
            </w:r>
          </w:p>
          <w:p w:rsidR="0039075C" w:rsidRDefault="0039075C">
            <w:pPr>
              <w:pStyle w:val="ConsPlusNormal"/>
              <w:jc w:val="both"/>
            </w:pPr>
            <w:r>
              <w:t>департамент внутренней и кадровой политики Белгородской области;</w:t>
            </w:r>
          </w:p>
          <w:p w:rsidR="0039075C" w:rsidRDefault="0039075C">
            <w:pPr>
              <w:pStyle w:val="ConsPlusNormal"/>
              <w:jc w:val="both"/>
            </w:pPr>
            <w:r>
              <w:t>департамент здравоохранения и социальной защиты населения Белгородской области</w:t>
            </w:r>
          </w:p>
        </w:tc>
      </w:tr>
      <w:tr w:rsidR="0039075C">
        <w:tc>
          <w:tcPr>
            <w:tcW w:w="490" w:type="dxa"/>
          </w:tcPr>
          <w:p w:rsidR="0039075C" w:rsidRDefault="0039075C">
            <w:pPr>
              <w:pStyle w:val="ConsPlusNormal"/>
              <w:jc w:val="center"/>
            </w:pPr>
            <w:r>
              <w:t>3.</w:t>
            </w:r>
          </w:p>
        </w:tc>
        <w:tc>
          <w:tcPr>
            <w:tcW w:w="2282" w:type="dxa"/>
          </w:tcPr>
          <w:p w:rsidR="0039075C" w:rsidRDefault="0039075C">
            <w:pPr>
              <w:pStyle w:val="ConsPlusNormal"/>
            </w:pPr>
            <w:r>
              <w:t>Цель (цели) подпрограммы 1</w:t>
            </w:r>
          </w:p>
        </w:tc>
        <w:tc>
          <w:tcPr>
            <w:tcW w:w="6293" w:type="dxa"/>
          </w:tcPr>
          <w:p w:rsidR="0039075C" w:rsidRDefault="0039075C">
            <w:pPr>
              <w:pStyle w:val="ConsPlusNormal"/>
              <w:jc w:val="both"/>
            </w:pPr>
            <w:r>
              <w:t>Выполнение обязательств государства по социальной поддержке граждан</w:t>
            </w:r>
          </w:p>
        </w:tc>
      </w:tr>
      <w:tr w:rsidR="0039075C">
        <w:tc>
          <w:tcPr>
            <w:tcW w:w="490" w:type="dxa"/>
          </w:tcPr>
          <w:p w:rsidR="0039075C" w:rsidRDefault="0039075C">
            <w:pPr>
              <w:pStyle w:val="ConsPlusNormal"/>
              <w:jc w:val="center"/>
            </w:pPr>
            <w:r>
              <w:t>4.</w:t>
            </w:r>
          </w:p>
        </w:tc>
        <w:tc>
          <w:tcPr>
            <w:tcW w:w="2282" w:type="dxa"/>
          </w:tcPr>
          <w:p w:rsidR="0039075C" w:rsidRDefault="0039075C">
            <w:pPr>
              <w:pStyle w:val="ConsPlusNormal"/>
            </w:pPr>
            <w:r>
              <w:t>Задачи подпрограммы 1</w:t>
            </w:r>
          </w:p>
        </w:tc>
        <w:tc>
          <w:tcPr>
            <w:tcW w:w="6293" w:type="dxa"/>
          </w:tcPr>
          <w:p w:rsidR="0039075C" w:rsidRDefault="0039075C">
            <w:pPr>
              <w:pStyle w:val="ConsPlusNormal"/>
              <w:jc w:val="both"/>
            </w:pPr>
            <w:r>
              <w:t>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39075C">
        <w:tc>
          <w:tcPr>
            <w:tcW w:w="490" w:type="dxa"/>
          </w:tcPr>
          <w:p w:rsidR="0039075C" w:rsidRDefault="0039075C">
            <w:pPr>
              <w:pStyle w:val="ConsPlusNormal"/>
              <w:jc w:val="center"/>
            </w:pPr>
            <w:r>
              <w:t>5.</w:t>
            </w:r>
          </w:p>
        </w:tc>
        <w:tc>
          <w:tcPr>
            <w:tcW w:w="2282" w:type="dxa"/>
          </w:tcPr>
          <w:p w:rsidR="0039075C" w:rsidRDefault="0039075C">
            <w:pPr>
              <w:pStyle w:val="ConsPlusNormal"/>
            </w:pPr>
            <w:r>
              <w:t>Сроки и этапы реализации подпрограммы 1</w:t>
            </w:r>
          </w:p>
        </w:tc>
        <w:tc>
          <w:tcPr>
            <w:tcW w:w="6293" w:type="dxa"/>
          </w:tcPr>
          <w:p w:rsidR="0039075C" w:rsidRDefault="0039075C">
            <w:pPr>
              <w:pStyle w:val="ConsPlusNormal"/>
              <w:jc w:val="both"/>
            </w:pPr>
            <w:r>
              <w:t>Реализация подпрограммы 1 осуществляется в 2 этапа:</w:t>
            </w:r>
          </w:p>
          <w:p w:rsidR="0039075C" w:rsidRDefault="0039075C">
            <w:pPr>
              <w:pStyle w:val="ConsPlusNormal"/>
              <w:jc w:val="both"/>
            </w:pPr>
            <w:r>
              <w:t>1 этап - 2014 - 2020 годы;</w:t>
            </w:r>
          </w:p>
          <w:p w:rsidR="0039075C" w:rsidRDefault="0039075C">
            <w:pPr>
              <w:pStyle w:val="ConsPlusNormal"/>
              <w:jc w:val="both"/>
            </w:pPr>
            <w:r>
              <w:t>2 этап - 2021 - 2025 годы</w:t>
            </w:r>
          </w:p>
        </w:tc>
      </w:tr>
      <w:tr w:rsidR="0039075C">
        <w:tc>
          <w:tcPr>
            <w:tcW w:w="490" w:type="dxa"/>
          </w:tcPr>
          <w:p w:rsidR="0039075C" w:rsidRDefault="0039075C">
            <w:pPr>
              <w:pStyle w:val="ConsPlusNormal"/>
              <w:jc w:val="center"/>
            </w:pPr>
            <w:r>
              <w:t>6.</w:t>
            </w:r>
          </w:p>
        </w:tc>
        <w:tc>
          <w:tcPr>
            <w:tcW w:w="2282" w:type="dxa"/>
          </w:tcPr>
          <w:p w:rsidR="0039075C" w:rsidRDefault="0039075C">
            <w:pPr>
              <w:pStyle w:val="ConsPlusNormal"/>
            </w:pPr>
            <w:r>
              <w:t>Объемы бюджетных ассигнований подпрограммы 1 за счет средств областного бюджета, а также прогнозный объем средств, привлекаемых из других источников</w:t>
            </w:r>
          </w:p>
        </w:tc>
        <w:tc>
          <w:tcPr>
            <w:tcW w:w="6293" w:type="dxa"/>
          </w:tcPr>
          <w:p w:rsidR="0039075C" w:rsidRDefault="0039075C">
            <w:pPr>
              <w:pStyle w:val="ConsPlusNormal"/>
              <w:jc w:val="both"/>
            </w:pPr>
            <w:r>
              <w:t>Планируемый общий объем финансирования подпрограммы 1 в 2014 - 2025 годах за счет всех источников финансирования составит 58299584,3 тыс. рублей.</w:t>
            </w:r>
          </w:p>
          <w:p w:rsidR="0039075C" w:rsidRDefault="0039075C">
            <w:pPr>
              <w:pStyle w:val="ConsPlusNormal"/>
              <w:jc w:val="both"/>
            </w:pPr>
            <w:r>
              <w:t>Объем финансового обеспечения реализации подпрограммы 1 за 2014 - 2025 годы за счет средств областного бюджета составит 26743264,2 тыс. рублей, в том числе по годам:</w:t>
            </w:r>
          </w:p>
          <w:p w:rsidR="0039075C" w:rsidRDefault="0039075C">
            <w:pPr>
              <w:pStyle w:val="ConsPlusNormal"/>
              <w:jc w:val="both"/>
            </w:pPr>
            <w:r>
              <w:t>2014 год - 1873121,7 тыс. рублей;</w:t>
            </w:r>
          </w:p>
          <w:p w:rsidR="0039075C" w:rsidRDefault="0039075C">
            <w:pPr>
              <w:pStyle w:val="ConsPlusNormal"/>
              <w:jc w:val="both"/>
            </w:pPr>
            <w:r>
              <w:t>2015 год - 1929760,4 тыс. рублей;</w:t>
            </w:r>
          </w:p>
          <w:p w:rsidR="0039075C" w:rsidRDefault="0039075C">
            <w:pPr>
              <w:pStyle w:val="ConsPlusNormal"/>
              <w:jc w:val="both"/>
            </w:pPr>
            <w:r>
              <w:t>2016 год - 2021856,8 тыс. рублей;</w:t>
            </w:r>
          </w:p>
          <w:p w:rsidR="0039075C" w:rsidRDefault="0039075C">
            <w:pPr>
              <w:pStyle w:val="ConsPlusNormal"/>
              <w:jc w:val="both"/>
            </w:pPr>
            <w:r>
              <w:t>2017 год - 2073092 тыс. рублей;</w:t>
            </w:r>
          </w:p>
          <w:p w:rsidR="0039075C" w:rsidRDefault="0039075C">
            <w:pPr>
              <w:pStyle w:val="ConsPlusNormal"/>
              <w:jc w:val="both"/>
            </w:pPr>
            <w:r>
              <w:t>2018 год - 2199813 тыс. рублей;</w:t>
            </w:r>
          </w:p>
          <w:p w:rsidR="0039075C" w:rsidRDefault="0039075C">
            <w:pPr>
              <w:pStyle w:val="ConsPlusNormal"/>
              <w:jc w:val="both"/>
            </w:pPr>
            <w:r>
              <w:t>2019 год - 2230983,8 тыс. рублей;</w:t>
            </w:r>
          </w:p>
          <w:p w:rsidR="0039075C" w:rsidRDefault="0039075C">
            <w:pPr>
              <w:pStyle w:val="ConsPlusNormal"/>
              <w:jc w:val="both"/>
            </w:pPr>
            <w:r>
              <w:t>2020 год - 2328889,7 тыс. рублей;</w:t>
            </w:r>
          </w:p>
          <w:p w:rsidR="0039075C" w:rsidRDefault="0039075C">
            <w:pPr>
              <w:pStyle w:val="ConsPlusNormal"/>
              <w:jc w:val="both"/>
            </w:pPr>
            <w:r>
              <w:t>2021 год - 2417273,6 тыс. рублей;</w:t>
            </w:r>
          </w:p>
          <w:p w:rsidR="0039075C" w:rsidRDefault="0039075C">
            <w:pPr>
              <w:pStyle w:val="ConsPlusNormal"/>
              <w:jc w:val="both"/>
            </w:pPr>
            <w:r>
              <w:t>2022 год - 2417118,3 тыс. рублей:</w:t>
            </w:r>
          </w:p>
          <w:p w:rsidR="0039075C" w:rsidRDefault="0039075C">
            <w:pPr>
              <w:pStyle w:val="ConsPlusNormal"/>
              <w:jc w:val="both"/>
            </w:pPr>
            <w:r>
              <w:t>2023 год - 2417118,3 тыс. рублей;</w:t>
            </w:r>
          </w:p>
          <w:p w:rsidR="0039075C" w:rsidRDefault="0039075C">
            <w:pPr>
              <w:pStyle w:val="ConsPlusNormal"/>
              <w:jc w:val="both"/>
            </w:pPr>
            <w:r>
              <w:t>2024 год - 2417118,3 тыс. рублей;</w:t>
            </w:r>
          </w:p>
          <w:p w:rsidR="0039075C" w:rsidRDefault="0039075C">
            <w:pPr>
              <w:pStyle w:val="ConsPlusNormal"/>
              <w:jc w:val="both"/>
            </w:pPr>
            <w:r>
              <w:t>2025 год - 2417118,3 тыс. рублей.</w:t>
            </w:r>
          </w:p>
          <w:p w:rsidR="0039075C" w:rsidRDefault="0039075C">
            <w:pPr>
              <w:pStyle w:val="ConsPlusNormal"/>
              <w:jc w:val="both"/>
            </w:pPr>
            <w:r>
              <w:t>Планируемый объем финансирования подпрограммы 1 в 2014 - 2025 годах за счет средств федерального бюджета составит 31556320,1 тыс. рублей</w:t>
            </w:r>
          </w:p>
        </w:tc>
      </w:tr>
      <w:tr w:rsidR="0039075C">
        <w:tc>
          <w:tcPr>
            <w:tcW w:w="490" w:type="dxa"/>
          </w:tcPr>
          <w:p w:rsidR="0039075C" w:rsidRDefault="0039075C">
            <w:pPr>
              <w:pStyle w:val="ConsPlusNormal"/>
              <w:jc w:val="center"/>
            </w:pPr>
            <w:r>
              <w:t>7.</w:t>
            </w:r>
          </w:p>
        </w:tc>
        <w:tc>
          <w:tcPr>
            <w:tcW w:w="2282" w:type="dxa"/>
          </w:tcPr>
          <w:p w:rsidR="0039075C" w:rsidRDefault="0039075C">
            <w:pPr>
              <w:pStyle w:val="ConsPlusNormal"/>
            </w:pPr>
            <w:r>
              <w:t>Конечные результаты реализации подпрограммы 1</w:t>
            </w:r>
          </w:p>
        </w:tc>
        <w:tc>
          <w:tcPr>
            <w:tcW w:w="6293" w:type="dxa"/>
          </w:tcPr>
          <w:p w:rsidR="0039075C" w:rsidRDefault="0039075C">
            <w:pPr>
              <w:pStyle w:val="ConsPlusNormal"/>
              <w:jc w:val="both"/>
            </w:pPr>
            <w:r>
              <w:t>Уровень предоставления мер социальной поддержки отдельным категориям граждан в денежной форме до 95 процентов ежегодно</w:t>
            </w:r>
          </w:p>
        </w:tc>
      </w:tr>
    </w:tbl>
    <w:p w:rsidR="0039075C" w:rsidRDefault="0039075C">
      <w:pPr>
        <w:pStyle w:val="ConsPlusNormal"/>
        <w:jc w:val="both"/>
      </w:pPr>
    </w:p>
    <w:p w:rsidR="0039075C" w:rsidRDefault="0039075C">
      <w:pPr>
        <w:pStyle w:val="ConsPlusTitle"/>
        <w:jc w:val="center"/>
        <w:outlineLvl w:val="2"/>
      </w:pPr>
      <w:r>
        <w:t>1. Характеристика сферы реализации подпрограммы 1, описание</w:t>
      </w:r>
    </w:p>
    <w:p w:rsidR="0039075C" w:rsidRDefault="0039075C">
      <w:pPr>
        <w:pStyle w:val="ConsPlusTitle"/>
        <w:jc w:val="center"/>
      </w:pPr>
      <w:r>
        <w:t>основных проблем в указанной сфере и прогноз ее развития</w:t>
      </w:r>
    </w:p>
    <w:p w:rsidR="0039075C" w:rsidRDefault="0039075C">
      <w:pPr>
        <w:pStyle w:val="ConsPlusNormal"/>
        <w:jc w:val="both"/>
      </w:pPr>
    </w:p>
    <w:p w:rsidR="0039075C" w:rsidRDefault="0039075C">
      <w:pPr>
        <w:pStyle w:val="ConsPlusNormal"/>
        <w:ind w:firstLine="540"/>
        <w:jc w:val="both"/>
      </w:pPr>
      <w:r>
        <w:t xml:space="preserve">Исполнение социальных обязательств государства является безусловным условием деятельности Правительства Белгородской области. Одним из главных стратегических документов, определяющим приоритеты в деятельности Правительства области, является Программа улучшения качества жизни населения, направленная на создание для населения области </w:t>
      </w:r>
      <w:r>
        <w:lastRenderedPageBreak/>
        <w:t>достойного качества жизни и его постоянное улучшение в долгосрочной перспективе.</w:t>
      </w:r>
    </w:p>
    <w:p w:rsidR="0039075C" w:rsidRDefault="0039075C">
      <w:pPr>
        <w:pStyle w:val="ConsPlusNormal"/>
        <w:spacing w:before="220"/>
        <w:ind w:firstLine="540"/>
        <w:jc w:val="both"/>
      </w:pPr>
      <w:r>
        <w:t>В соответствии со Стратегией развития области политика Правительства области в долгосрочном периоде будет направлена на повышение уровня жизни населения, достижение качественных изменений в уровне материального обеспечения и социального самочувствия населения области, снижение бедности и социальной напряженности в обществе, усиление социальной поддержки отдельных категорий населения путем повышения размеров пенсий, пособий, компенсаций, а также уровня их адресной направленности.</w:t>
      </w:r>
    </w:p>
    <w:p w:rsidR="0039075C" w:rsidRDefault="0039075C">
      <w:pPr>
        <w:pStyle w:val="ConsPlusNormal"/>
        <w:spacing w:before="220"/>
        <w:ind w:firstLine="540"/>
        <w:jc w:val="both"/>
      </w:pPr>
      <w:r>
        <w:t>Принятие подпрограммы 1 связано с необходимостью повышения статуса граждан, имеющих заслуги перед государством и областью, а также необходимостью обеспечения оказания социальной помощи малоимущим гражданам, в том числе гражданам пожилого возраста, инвалидам, гражданам, пережившим лишения.</w:t>
      </w:r>
    </w:p>
    <w:p w:rsidR="0039075C" w:rsidRDefault="0039075C">
      <w:pPr>
        <w:pStyle w:val="ConsPlusNormal"/>
        <w:spacing w:before="220"/>
        <w:ind w:firstLine="540"/>
        <w:jc w:val="both"/>
      </w:pPr>
      <w:r>
        <w:t>Сложившаяся в области система социальной поддержки отдельных категорий граждан играет значительную роль в повышении уровня жизни населения. В области проживает 429,4 тысячи лиц пенсионного возраста, что составляет 27,7 процента от общего числа проживающих в области. Органами социальной защиты населения предоставляется более 40 видов социальных выплат различным категориям граждан. В 2013 году численность получателей составила 490,0 тыс. человек, указанная цифра из года в год существенно не меняется.</w:t>
      </w:r>
    </w:p>
    <w:p w:rsidR="0039075C" w:rsidRDefault="0039075C">
      <w:pPr>
        <w:pStyle w:val="ConsPlusNormal"/>
        <w:spacing w:before="220"/>
        <w:ind w:firstLine="540"/>
        <w:jc w:val="both"/>
      </w:pPr>
      <w:r>
        <w:t>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 имеющим на них право в соответствии с федеральным и областным законодательством.</w:t>
      </w:r>
    </w:p>
    <w:p w:rsidR="0039075C" w:rsidRDefault="0039075C">
      <w:pPr>
        <w:pStyle w:val="ConsPlusNormal"/>
        <w:spacing w:before="220"/>
        <w:ind w:firstLine="540"/>
        <w:jc w:val="both"/>
      </w:pPr>
      <w:r>
        <w:t>В соответствии с действующим законодательством полномочия по осуществлению ряда социальных выплат переданы органам местного самоуправления. На осуществление данных полномочий предусматриваются бюджетные средства в виде субвенций.</w:t>
      </w:r>
    </w:p>
    <w:p w:rsidR="0039075C" w:rsidRDefault="0039075C">
      <w:pPr>
        <w:pStyle w:val="ConsPlusNormal"/>
        <w:spacing w:before="220"/>
        <w:ind w:firstLine="540"/>
        <w:jc w:val="both"/>
      </w:pPr>
      <w:r>
        <w:t xml:space="preserve">В области ежегодно устанавливаются дополнительные меры социальной поддержки отдельным категориям граждан. С апреля 2012 года в соответствии с Социальным </w:t>
      </w:r>
      <w:hyperlink r:id="rId49" w:history="1">
        <w:r>
          <w:rPr>
            <w:color w:val="0000FF"/>
          </w:rPr>
          <w:t>кодексом</w:t>
        </w:r>
      </w:hyperlink>
      <w:r>
        <w:t xml:space="preserve"> Белгородской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около 25,0 тыс. человек.</w:t>
      </w:r>
    </w:p>
    <w:p w:rsidR="0039075C" w:rsidRDefault="0039075C">
      <w:pPr>
        <w:pStyle w:val="ConsPlusNormal"/>
        <w:spacing w:before="220"/>
        <w:ind w:firstLine="540"/>
        <w:jc w:val="both"/>
      </w:pPr>
      <w:r>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 Белгородская область с августа 2010 года по январь 2012 года в соответствии с приказом Министерства здравоохранения и социального развития Российской Федерации от 31 мая 2010 года N 399 "О проведении в ряде субъектов Российской Федерации эксперимента по оказанию государственной социальной помощи малоимущим семьям и малоимущим гражданам на основе социального контракта" реализовала эксперимент по оказанию государственной социальной помощи малоимущим гражданам на основе социального контракта.</w:t>
      </w:r>
    </w:p>
    <w:p w:rsidR="0039075C" w:rsidRDefault="0039075C">
      <w:pPr>
        <w:pStyle w:val="ConsPlusNormal"/>
        <w:spacing w:before="220"/>
        <w:ind w:firstLine="540"/>
        <w:jc w:val="both"/>
      </w:pPr>
      <w:r>
        <w:t>В рамках указанного эксперимента был предусмотрен комплексный подход к решению проблем семей, оказавшихся в трудной жизненной ситуации,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(гражданина) из сложившейся ситуации.</w:t>
      </w:r>
    </w:p>
    <w:p w:rsidR="0039075C" w:rsidRDefault="0039075C">
      <w:pPr>
        <w:pStyle w:val="ConsPlusNormal"/>
        <w:spacing w:before="220"/>
        <w:ind w:firstLine="540"/>
        <w:jc w:val="both"/>
      </w:pPr>
      <w:r>
        <w:t xml:space="preserve">В 2012 году получили единовременное пособие и пособие на основе социального контракта около 20,8 тысячи граждан на сумму 38700,0 тыс. рублей, из них социальный контракт о взаимных обязательствах заключили 790 семей, адресная социальная помощь в рамках социального контракта оказана на общую сумму 5454,2 тыс. рублей, что составляет 14 процентов от общей </w:t>
      </w:r>
      <w:r>
        <w:lastRenderedPageBreak/>
        <w:t>суммы средств, направленных на оказание адресной помощи.</w:t>
      </w:r>
    </w:p>
    <w:p w:rsidR="0039075C" w:rsidRDefault="0039075C">
      <w:pPr>
        <w:pStyle w:val="ConsPlusNormal"/>
        <w:spacing w:before="220"/>
        <w:ind w:firstLine="540"/>
        <w:jc w:val="both"/>
      </w:pPr>
      <w:r>
        <w:t>Среднедушевой доход семьи в результате мероприятий по социальной адаптации на условиях социального контракта в среднем возрос более чем в два раза и превысил установленную величину прожиточного минимума по Белгородской области.</w:t>
      </w:r>
    </w:p>
    <w:p w:rsidR="0039075C" w:rsidRDefault="0039075C">
      <w:pPr>
        <w:pStyle w:val="ConsPlusNormal"/>
        <w:spacing w:before="220"/>
        <w:ind w:firstLine="540"/>
        <w:jc w:val="both"/>
      </w:pPr>
      <w:r>
        <w:t>Кроме того, малоимущим гражданам оказываются натуральные виды помощи.</w:t>
      </w:r>
    </w:p>
    <w:p w:rsidR="0039075C" w:rsidRDefault="0039075C">
      <w:pPr>
        <w:pStyle w:val="ConsPlusNormal"/>
        <w:spacing w:before="220"/>
        <w:ind w:firstLine="540"/>
        <w:jc w:val="both"/>
      </w:pPr>
      <w:r>
        <w:t>Сложившаяся в Белгородской области 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39075C" w:rsidRDefault="0039075C">
      <w:pPr>
        <w:pStyle w:val="ConsPlusNormal"/>
        <w:spacing w:before="220"/>
        <w:ind w:firstLine="540"/>
        <w:jc w:val="both"/>
      </w:pPr>
      <w:r>
        <w:t>Предоставление субсидий на оплату жилого помещения и коммунальных услуг носит адресный характер и предоставляется гражданам, если их расходы на эти цели, рассчитанные исходя из размера регионального стандарта нормативной площади жилого помещения и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размере:</w:t>
      </w:r>
    </w:p>
    <w:p w:rsidR="0039075C" w:rsidRDefault="0039075C">
      <w:pPr>
        <w:pStyle w:val="ConsPlusNormal"/>
        <w:spacing w:before="220"/>
        <w:ind w:firstLine="540"/>
        <w:jc w:val="both"/>
      </w:pPr>
      <w:r>
        <w:t>- 10 процентов для семей или одиноко проживающих граждан со среднедушевым доходом, меньше или равным величине прожиточного минимума;</w:t>
      </w:r>
    </w:p>
    <w:p w:rsidR="0039075C" w:rsidRDefault="0039075C">
      <w:pPr>
        <w:pStyle w:val="ConsPlusNormal"/>
        <w:spacing w:before="220"/>
        <w:ind w:firstLine="540"/>
        <w:jc w:val="both"/>
      </w:pPr>
      <w:r>
        <w:t>- 22 процента для семей или одиноко проживающих граждан со среднедушевым доходом выше прожиточного минимума.</w:t>
      </w:r>
    </w:p>
    <w:p w:rsidR="0039075C" w:rsidRDefault="0039075C">
      <w:pPr>
        <w:pStyle w:val="ConsPlusNormal"/>
        <w:spacing w:before="220"/>
        <w:ind w:firstLine="540"/>
        <w:jc w:val="both"/>
      </w:pPr>
      <w:r>
        <w:t>На выплату гражданам субсидий за 12 месяцев 2012 года из средств областного бюджета было израсходовано 76,8 млн рублей, что на 15,5 млн рублей меньше, чем за аналогичный период прошлого года. На 1 января 2013 года 10.9 тыс. семей воспользовались указанными субсидиями, что составило 1.9 процента от общего числа семей, проживающих в области. В среднем по области ежемесячная выплата в виде субсидии составила 1145 рублей на 1 семью.</w:t>
      </w:r>
    </w:p>
    <w:p w:rsidR="0039075C" w:rsidRDefault="0039075C">
      <w:pPr>
        <w:pStyle w:val="ConsPlusNormal"/>
        <w:spacing w:before="220"/>
        <w:ind w:firstLine="540"/>
        <w:jc w:val="both"/>
      </w:pPr>
      <w:r>
        <w:t>В 2014 году на предоставление гражданам субсидий на оплату жилого помещения и коммунальных услуг было направлено из областного бюджета 92,3 млн рублей, что на 13,9 млн рублей больше, чем за 2013 год. Количество получателей субсидий на оплату жилого помещения и коммунальных услуг в 2014 году составило 9,8 тыс. семей и одиноко проживающих граждан, что составило 1,7 процента от общего числа семей, проживающих в области. Средняя выплата в виде субсидии на оплату жилого помещения и коммунальных услуг составила 1456,6 рубля в месяц на 1 семью или одиноко проживающего гражданина.</w:t>
      </w:r>
    </w:p>
    <w:p w:rsidR="0039075C" w:rsidRDefault="0039075C">
      <w:pPr>
        <w:pStyle w:val="ConsPlusNormal"/>
        <w:spacing w:before="220"/>
        <w:ind w:firstLine="540"/>
        <w:jc w:val="both"/>
      </w:pPr>
      <w:r>
        <w:t>В 2015 году на предоставление гражданам субсидий на оплату жилого помещения и коммунальных услуг было израсходовано из областного бюджета 87,8 млн рублей, что на 4,5 млн рублей меньше, чем за 2014 год. Количество получателей субсидий на оплату жилого помещения и коммунальных услуг в 2015 году составило 9,7 тыс. семей и одиноко проживающих граждан, что составило 1,7 процента от общего числа семей, проживающих в области. Средняя выплата в виде субсидии на оплату жилого помещения и коммунальных услуг составила 1436,3 рубля в месяц на 1 семью или одиноко проживающего гражданина.</w:t>
      </w:r>
    </w:p>
    <w:p w:rsidR="0039075C" w:rsidRDefault="0039075C">
      <w:pPr>
        <w:pStyle w:val="ConsPlusNormal"/>
        <w:spacing w:before="220"/>
        <w:ind w:firstLine="540"/>
        <w:jc w:val="both"/>
      </w:pPr>
      <w:r>
        <w:t>За 2016 год было направлено из областного бюджета на предоставление субсидий на оплату жилого помещения и коммунальных услуг 87,9 млн рублей, что на 0,1 млн рублей больше, чем за 2015 год. Количество получателей субсидий на оплату жилого помещения и коммунальных услуг в 2016 году составило 9,4 тыс. семей и одиноко проживающих граждан, что составило 1,6 процента от общего числа семей, проживающих в области. Средняя выплата в виде субсидии на оплату жилого помещения и коммунальных услуг составила 1425 рублей в месяц.</w:t>
      </w:r>
    </w:p>
    <w:p w:rsidR="0039075C" w:rsidRDefault="0039075C">
      <w:pPr>
        <w:pStyle w:val="ConsPlusNormal"/>
        <w:spacing w:before="220"/>
        <w:ind w:firstLine="540"/>
        <w:jc w:val="both"/>
      </w:pPr>
      <w:r>
        <w:t xml:space="preserve">В 2017 году на предоставление гражданам субсидий на оплату жилого помещения и </w:t>
      </w:r>
      <w:r>
        <w:lastRenderedPageBreak/>
        <w:t>коммунальных услуг было направлено из областного бюджета 86,6 млн рублей, что на 1,3 млн рублей меньше, чем за 2016 год. Количество получателей субсидий на оплату жилого помещения и коммунальных услуг в 2017 году составило 9,1 тыс. семей и одиноко проживающих граждан, что составило 1,5 процента от общего числа семей, проживающих в области. Средняя выплата в виде субсидии на оплату жилого помещения и коммунальных услуг составила 1439 рублей в месяц.</w:t>
      </w:r>
    </w:p>
    <w:p w:rsidR="0039075C" w:rsidRDefault="0039075C">
      <w:pPr>
        <w:pStyle w:val="ConsPlusNormal"/>
        <w:spacing w:before="220"/>
        <w:ind w:firstLine="540"/>
        <w:jc w:val="both"/>
      </w:pPr>
      <w:r>
        <w:t>Уменьшение количества получателей и объемов денежных средств связано с ростом доходов граждан области, в том числе за счет трудоустройства неработающего населения и индексации пенсий.</w:t>
      </w:r>
    </w:p>
    <w:p w:rsidR="0039075C" w:rsidRDefault="0039075C">
      <w:pPr>
        <w:pStyle w:val="ConsPlusNormal"/>
        <w:spacing w:before="220"/>
        <w:ind w:firstLine="540"/>
        <w:jc w:val="both"/>
      </w:pPr>
      <w:r>
        <w:t>Совершенствование исполнения государственных социальных обязательств в сфере социальной защиты населения, повышение доступности и качества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39075C" w:rsidRDefault="0039075C">
      <w:pPr>
        <w:pStyle w:val="ConsPlusNormal"/>
        <w:spacing w:before="220"/>
        <w:ind w:firstLine="540"/>
        <w:jc w:val="both"/>
      </w:pPr>
      <w:r>
        <w:t>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Ранее накопленный опыт приема документов на получение субсидии по принципу "одного окна" позволил своевременно и на высоком профессиональном уровне перейти на предоставление субсидий в электронной форме.</w:t>
      </w:r>
    </w:p>
    <w:p w:rsidR="0039075C" w:rsidRDefault="0039075C">
      <w:pPr>
        <w:pStyle w:val="ConsPlusNormal"/>
        <w:spacing w:before="220"/>
        <w:ind w:firstLine="540"/>
        <w:jc w:val="both"/>
      </w:pPr>
      <w:r>
        <w:t>Дополнительно в области осуществляется социальная поддержка по оплате жилищно-коммунальных услуг в виде выплаты ежемесячной денежной компенсации отдельным льготным категориям граждан области.</w:t>
      </w:r>
    </w:p>
    <w:p w:rsidR="0039075C" w:rsidRDefault="0039075C">
      <w:pPr>
        <w:pStyle w:val="ConsPlusNormal"/>
        <w:spacing w:before="220"/>
        <w:ind w:firstLine="540"/>
        <w:jc w:val="both"/>
      </w:pPr>
      <w:r>
        <w:t>Получателями ежемесячной денежной компенсации по состоянию на 1 января 2013 года являются 316,8 тыс. человек. На эти цели из средств федерального и областного бюджетов выплачено 1823,7 млн рублей, что на 20,6 млн рублей больше по сравнению с аналогичным периодом 2011 года.</w:t>
      </w:r>
    </w:p>
    <w:p w:rsidR="0039075C" w:rsidRDefault="0039075C">
      <w:pPr>
        <w:pStyle w:val="ConsPlusNormal"/>
        <w:spacing w:before="220"/>
        <w:ind w:firstLine="540"/>
        <w:jc w:val="both"/>
      </w:pPr>
      <w:r>
        <w:t>Получателями ежемесячной денежной компенсации по состоянию на 1 января 2014 года являются 473,4 тыс. человек. На эти цели из средств федерального и областного бюджетов выплачено 2007,1 млн рублей, что на 183,4 млн рублей больше по сравнению с 2012 годом. Получателями ежемесячной денежной компенсации по состоянию на 1 января 2015 года являются 475,3 тыс. человек. На эти цели из средств федерального и областного бюджетов выплачено 2120,1 млн рублей, что на 113,0 млн рублей больше по сравнению с 2013 годом. Получателями ежемесячной денежной компенсации по состоянию на 1 января 2016 года являются 466,6 тыс. человек. На эти цели из средств федерального и областного бюджетов выплачено 2080,7 млн рублей, что на 39,4 млн рублей меньше по сравнению с 2014 годом. Получателями ежемесячной денежной компенсации по состоянию на 1 января 2017 года являются 454,3 тыс. человек. На эти цели из средств федерального и областного бюджетов выплачено 2207,8 млн рублей, что на 127,1 млн рублей больше по сравнению с 2015 годом. Получателями ежемесячной денежной компенсации по состоянию на 1 января 2018 года являются 437,6 тыс. человек. На эти цели из средств федерального и областного бюджетов выплачено 2380,5 млн рублей, что на 172,7 млн рублей больше по сравнению с 2016 годом.</w:t>
      </w:r>
    </w:p>
    <w:p w:rsidR="0039075C" w:rsidRDefault="0039075C">
      <w:pPr>
        <w:pStyle w:val="ConsPlusNormal"/>
        <w:spacing w:before="220"/>
        <w:ind w:firstLine="540"/>
        <w:jc w:val="both"/>
      </w:pPr>
      <w:r>
        <w:t>Увеличение средств на выплату, прежде всего, связано с ростом тарифов на оплату жилищно-коммунальных услуг.</w:t>
      </w:r>
    </w:p>
    <w:p w:rsidR="0039075C" w:rsidRDefault="0039075C">
      <w:pPr>
        <w:pStyle w:val="ConsPlusNormal"/>
        <w:spacing w:before="220"/>
        <w:ind w:firstLine="540"/>
        <w:jc w:val="both"/>
      </w:pPr>
      <w:r>
        <w:t>Полномочия по предоставлению мер социальной поддержки в виде выплаты субсидий и компенсаций на оплату жилищно-коммунальных услуг отдельным категориям граждан в соответствии с законодательством Белгородской области переданы органам местного самоуправления.</w:t>
      </w:r>
    </w:p>
    <w:p w:rsidR="0039075C" w:rsidRDefault="0039075C">
      <w:pPr>
        <w:pStyle w:val="ConsPlusNormal"/>
        <w:spacing w:before="220"/>
        <w:ind w:firstLine="540"/>
        <w:jc w:val="both"/>
      </w:pPr>
      <w:r>
        <w:lastRenderedPageBreak/>
        <w:t>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граждан пожилого возраста, инвалидов.</w:t>
      </w:r>
    </w:p>
    <w:p w:rsidR="0039075C" w:rsidRDefault="0039075C">
      <w:pPr>
        <w:pStyle w:val="ConsPlusNormal"/>
        <w:spacing w:before="220"/>
        <w:ind w:firstLine="540"/>
        <w:jc w:val="both"/>
      </w:pPr>
      <w: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требуют реализации и внедрения новых технологий, инновационных подходов, перехода на предоставление государственных услуг в электронной форме.</w:t>
      </w:r>
    </w:p>
    <w:p w:rsidR="0039075C" w:rsidRDefault="0039075C">
      <w:pPr>
        <w:pStyle w:val="ConsPlusNormal"/>
        <w:spacing w:before="220"/>
        <w:ind w:firstLine="540"/>
        <w:jc w:val="both"/>
      </w:pPr>
      <w:r>
        <w:t>Данные вопросы будут решаться в ходе реализации подпрограммы 1.</w:t>
      </w:r>
    </w:p>
    <w:p w:rsidR="0039075C" w:rsidRDefault="0039075C">
      <w:pPr>
        <w:pStyle w:val="ConsPlusNormal"/>
        <w:jc w:val="both"/>
      </w:pPr>
    </w:p>
    <w:p w:rsidR="0039075C" w:rsidRDefault="0039075C">
      <w:pPr>
        <w:pStyle w:val="ConsPlusTitle"/>
        <w:jc w:val="center"/>
        <w:outlineLvl w:val="2"/>
      </w:pPr>
      <w:r>
        <w:t>2. Цель (цели), задачи, сроки</w:t>
      </w:r>
    </w:p>
    <w:p w:rsidR="0039075C" w:rsidRDefault="0039075C">
      <w:pPr>
        <w:pStyle w:val="ConsPlusTitle"/>
        <w:jc w:val="center"/>
      </w:pPr>
      <w:r>
        <w:t>и этапы реализации подпрограммы 1</w:t>
      </w:r>
    </w:p>
    <w:p w:rsidR="0039075C" w:rsidRDefault="0039075C">
      <w:pPr>
        <w:pStyle w:val="ConsPlusNormal"/>
        <w:jc w:val="both"/>
      </w:pPr>
    </w:p>
    <w:p w:rsidR="0039075C" w:rsidRDefault="0039075C">
      <w:pPr>
        <w:pStyle w:val="ConsPlusNormal"/>
        <w:ind w:firstLine="540"/>
        <w:jc w:val="both"/>
      </w:pPr>
      <w:r>
        <w:t>Социальная поддержка отдельных категорий населения осуществляется путем повышения размеров пенсий, пособий, компенсаций, а также уровня их адресной направленности. Как определено в Стратегии развития области, необходимо четко представлять потребности людей, не мешать тем, кто сам способен разрешить свои проблемы, и помогать тем, кто не может это сделать в силу объективных обстоятельств.</w:t>
      </w:r>
    </w:p>
    <w:p w:rsidR="0039075C" w:rsidRDefault="0039075C">
      <w:pPr>
        <w:pStyle w:val="ConsPlusNormal"/>
        <w:spacing w:before="220"/>
        <w:ind w:firstLine="540"/>
        <w:jc w:val="both"/>
      </w:pPr>
      <w:r>
        <w:t>Цель подпрограммы 1 - выполнение обязательств государства по социальной поддержке граждан.</w:t>
      </w:r>
    </w:p>
    <w:p w:rsidR="0039075C" w:rsidRDefault="0039075C">
      <w:pPr>
        <w:pStyle w:val="ConsPlusNormal"/>
        <w:spacing w:before="220"/>
        <w:ind w:firstLine="540"/>
        <w:jc w:val="both"/>
      </w:pPr>
      <w:r>
        <w:t>Задача подпрограммы 1 -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39075C" w:rsidRDefault="0039075C">
      <w:pPr>
        <w:pStyle w:val="ConsPlusNormal"/>
        <w:spacing w:before="220"/>
        <w:ind w:firstLine="540"/>
        <w:jc w:val="both"/>
      </w:pPr>
      <w:r>
        <w:t>Достижение цели подпрограммы 1 обеспечивается за счет решения задачи подпрограммы 1. Для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 необходимо повышение качества предоставляемых услуг, обеспечение их доступности.</w:t>
      </w:r>
    </w:p>
    <w:p w:rsidR="0039075C" w:rsidRDefault="0039075C">
      <w:pPr>
        <w:pStyle w:val="ConsPlusNormal"/>
        <w:spacing w:before="220"/>
        <w:ind w:firstLine="540"/>
        <w:jc w:val="both"/>
      </w:pPr>
      <w:r>
        <w:t>Для этого необходимо усиление адресности социальной поддержки с учетом доходов граждан, внедрение современных информационных технологий при исполнении государственных социальных обязательств в сфере социальной защиты населения, переход на предоставление государственных услуг в электронной форме.</w:t>
      </w:r>
    </w:p>
    <w:p w:rsidR="0039075C" w:rsidRDefault="0039075C">
      <w:pPr>
        <w:pStyle w:val="ConsPlusNormal"/>
        <w:spacing w:before="220"/>
        <w:ind w:firstLine="540"/>
        <w:jc w:val="both"/>
      </w:pPr>
      <w:r>
        <w:t>Срок реализации подпрограммы 1: 1 этап - 2014 - 2020 годы; 2 этап - 2021 - 2025 годы.</w:t>
      </w:r>
    </w:p>
    <w:p w:rsidR="0039075C" w:rsidRDefault="0039075C">
      <w:pPr>
        <w:pStyle w:val="ConsPlusNormal"/>
        <w:spacing w:before="220"/>
        <w:ind w:firstLine="540"/>
        <w:jc w:val="both"/>
      </w:pPr>
      <w:r>
        <w:t>В ходе реализации подпрограммы 1 будет обеспечено исполнение принятых государственных социальных обязательств в сфере социальной защиты населения, совершенствование которых будет осуществляться по следующим направлениям:</w:t>
      </w:r>
    </w:p>
    <w:p w:rsidR="0039075C" w:rsidRDefault="0039075C">
      <w:pPr>
        <w:pStyle w:val="ConsPlusNormal"/>
        <w:spacing w:before="220"/>
        <w:ind w:firstLine="540"/>
        <w:jc w:val="both"/>
      </w:pPr>
      <w:r>
        <w:t>- принятие и внесение изменений в правовые акты области;</w:t>
      </w:r>
    </w:p>
    <w:p w:rsidR="0039075C" w:rsidRDefault="0039075C">
      <w:pPr>
        <w:pStyle w:val="ConsPlusNormal"/>
        <w:spacing w:before="220"/>
        <w:ind w:firstLine="540"/>
        <w:jc w:val="both"/>
      </w:pPr>
      <w:r>
        <w:t>- уточнение положений нормативных правовых актов по предоставлению мер социальной поддержки и государственных социальных гарантий в части увеличения размеров отдельных видов пособий и компенсаций, уточнения некоторых порядков предоставления пособий, выплат и компенсаций;</w:t>
      </w:r>
    </w:p>
    <w:p w:rsidR="0039075C" w:rsidRDefault="0039075C">
      <w:pPr>
        <w:pStyle w:val="ConsPlusNormal"/>
        <w:spacing w:before="220"/>
        <w:ind w:firstLine="540"/>
        <w:jc w:val="both"/>
      </w:pPr>
      <w:r>
        <w:t xml:space="preserve">- повышение доступности качественных государственных услуг за счет внедрения </w:t>
      </w:r>
      <w:r>
        <w:lastRenderedPageBreak/>
        <w:t>современных информационных технологий.</w:t>
      </w:r>
    </w:p>
    <w:p w:rsidR="0039075C" w:rsidRDefault="0039075C">
      <w:pPr>
        <w:pStyle w:val="ConsPlusNormal"/>
        <w:spacing w:before="220"/>
        <w:ind w:firstLine="540"/>
        <w:jc w:val="both"/>
      </w:pPr>
      <w:r>
        <w:t>В результате реализации подпрограммы 1 все граждане, обратившиеся в учреждения по предоставлению государственных услуг в сфере социальной защиты населения и имеющие право на гарантированные государством меры социальной защиты, будут получать их своевременно и в полном объеме.</w:t>
      </w:r>
    </w:p>
    <w:p w:rsidR="0039075C" w:rsidRDefault="0039075C">
      <w:pPr>
        <w:pStyle w:val="ConsPlusNormal"/>
        <w:spacing w:before="220"/>
        <w:ind w:firstLine="540"/>
        <w:jc w:val="both"/>
      </w:pPr>
      <w:r>
        <w:t>К 2025 году ожидается:</w:t>
      </w:r>
    </w:p>
    <w:p w:rsidR="0039075C" w:rsidRDefault="0039075C">
      <w:pPr>
        <w:pStyle w:val="ConsPlusNormal"/>
        <w:spacing w:before="220"/>
        <w:ind w:firstLine="540"/>
        <w:jc w:val="both"/>
      </w:pPr>
      <w:r>
        <w:t>- снижение численности населения, имеющего среднедушевые денежные доходы ниже величины прожиточного минимума, до 6 процентов;</w:t>
      </w:r>
    </w:p>
    <w:p w:rsidR="0039075C" w:rsidRDefault="0039075C">
      <w:pPr>
        <w:pStyle w:val="ConsPlusNormal"/>
        <w:spacing w:before="220"/>
        <w:ind w:firstLine="540"/>
        <w:jc w:val="both"/>
      </w:pPr>
      <w:r>
        <w:t>- снижение доли семей, получающих субсидии на оплату жилого помещения и коммунальных услуг, в общем количестве семей, проживающих в области, до 1,3 процента, при благоприятной внешней социально-экономической ситуации;</w:t>
      </w:r>
    </w:p>
    <w:p w:rsidR="0039075C" w:rsidRDefault="0039075C">
      <w:pPr>
        <w:pStyle w:val="ConsPlusNormal"/>
        <w:spacing w:before="220"/>
        <w:ind w:firstLine="540"/>
        <w:jc w:val="both"/>
      </w:pPr>
      <w:r>
        <w:t>- внедрение в системе социальной защиты современных информационных технологий предоставления государственных услуг:</w:t>
      </w:r>
    </w:p>
    <w:p w:rsidR="0039075C" w:rsidRDefault="0039075C">
      <w:pPr>
        <w:pStyle w:val="ConsPlusNormal"/>
        <w:spacing w:before="220"/>
        <w:ind w:firstLine="540"/>
        <w:jc w:val="both"/>
      </w:pPr>
      <w:r>
        <w:t>95 процентов государственных социальных услуг, внесенных в реестр государственных услуг области, будут предоставляться в электронном виде;</w:t>
      </w:r>
    </w:p>
    <w:p w:rsidR="0039075C" w:rsidRDefault="0039075C">
      <w:pPr>
        <w:pStyle w:val="ConsPlusNormal"/>
        <w:spacing w:before="220"/>
        <w:ind w:firstLine="540"/>
        <w:jc w:val="both"/>
      </w:pPr>
      <w:r>
        <w:t>в работе с клиентами будут применяться системы электронного управления очередностью посетителей и информационные терминалы самообслуживания.</w:t>
      </w:r>
    </w:p>
    <w:p w:rsidR="0039075C" w:rsidRDefault="0039075C">
      <w:pPr>
        <w:pStyle w:val="ConsPlusNormal"/>
        <w:spacing w:before="220"/>
        <w:ind w:firstLine="540"/>
        <w:jc w:val="both"/>
      </w:pPr>
      <w:r>
        <w:t>Достигнутые к концу 2025 года показатели будут свидетельствовать о повышении социальной защищенности граждан, обратившихся в учреждения по предоставлению государственных услуг в сфере социальной защиты населения, об обеспечении граждан качественными государственными услугами.</w:t>
      </w:r>
    </w:p>
    <w:p w:rsidR="0039075C" w:rsidRDefault="0039075C">
      <w:pPr>
        <w:pStyle w:val="ConsPlusNormal"/>
        <w:jc w:val="both"/>
      </w:pPr>
    </w:p>
    <w:p w:rsidR="0039075C" w:rsidRDefault="0039075C">
      <w:pPr>
        <w:pStyle w:val="ConsPlusTitle"/>
        <w:jc w:val="center"/>
        <w:outlineLvl w:val="2"/>
      </w:pPr>
      <w:r>
        <w:t>3. Обоснование выделения системы мероприятий и</w:t>
      </w:r>
    </w:p>
    <w:p w:rsidR="0039075C" w:rsidRDefault="0039075C">
      <w:pPr>
        <w:pStyle w:val="ConsPlusTitle"/>
        <w:jc w:val="center"/>
      </w:pPr>
      <w:r>
        <w:t>краткое описание основных мероприятий подпрограммы 1</w:t>
      </w:r>
    </w:p>
    <w:p w:rsidR="0039075C" w:rsidRDefault="0039075C">
      <w:pPr>
        <w:pStyle w:val="ConsPlusNormal"/>
        <w:jc w:val="both"/>
      </w:pPr>
    </w:p>
    <w:p w:rsidR="0039075C" w:rsidRDefault="0039075C">
      <w:pPr>
        <w:pStyle w:val="ConsPlusNormal"/>
        <w:ind w:firstLine="540"/>
        <w:jc w:val="both"/>
      </w:pPr>
      <w:r>
        <w:t>Реализация подпрограммы 1 предусматривает исполнение основных мероприятий, представленных в таблице N 3, направленных на решение задачи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39075C" w:rsidRDefault="0039075C">
      <w:pPr>
        <w:pStyle w:val="ConsPlusNormal"/>
        <w:jc w:val="both"/>
      </w:pPr>
    </w:p>
    <w:p w:rsidR="0039075C" w:rsidRDefault="0039075C">
      <w:pPr>
        <w:pStyle w:val="ConsPlusNormal"/>
        <w:jc w:val="right"/>
        <w:outlineLvl w:val="3"/>
      </w:pPr>
      <w:r>
        <w:t>Таблица 3</w:t>
      </w:r>
    </w:p>
    <w:p w:rsidR="0039075C" w:rsidRDefault="0039075C">
      <w:pPr>
        <w:pStyle w:val="ConsPlusNormal"/>
        <w:jc w:val="both"/>
      </w:pPr>
    </w:p>
    <w:p w:rsidR="0039075C" w:rsidRDefault="0039075C">
      <w:pPr>
        <w:pStyle w:val="ConsPlusTitle"/>
        <w:jc w:val="center"/>
      </w:pPr>
      <w:r>
        <w:t>Система основных мероприятий подпрограммы 1</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11"/>
        <w:gridCol w:w="6350"/>
      </w:tblGrid>
      <w:tr w:rsidR="0039075C">
        <w:tc>
          <w:tcPr>
            <w:tcW w:w="484" w:type="dxa"/>
          </w:tcPr>
          <w:p w:rsidR="0039075C" w:rsidRDefault="0039075C">
            <w:pPr>
              <w:pStyle w:val="ConsPlusNormal"/>
              <w:jc w:val="center"/>
            </w:pPr>
            <w:r>
              <w:t>N п/п</w:t>
            </w:r>
          </w:p>
        </w:tc>
        <w:tc>
          <w:tcPr>
            <w:tcW w:w="2211" w:type="dxa"/>
          </w:tcPr>
          <w:p w:rsidR="0039075C" w:rsidRDefault="0039075C">
            <w:pPr>
              <w:pStyle w:val="ConsPlusNormal"/>
              <w:jc w:val="center"/>
            </w:pPr>
            <w:r>
              <w:t>Основное мероприятие</w:t>
            </w:r>
          </w:p>
        </w:tc>
        <w:tc>
          <w:tcPr>
            <w:tcW w:w="6350" w:type="dxa"/>
          </w:tcPr>
          <w:p w:rsidR="0039075C" w:rsidRDefault="0039075C">
            <w:pPr>
              <w:pStyle w:val="ConsPlusNormal"/>
              <w:jc w:val="center"/>
            </w:pPr>
            <w:r>
              <w:t>Основание выплаты</w:t>
            </w:r>
          </w:p>
        </w:tc>
      </w:tr>
      <w:tr w:rsidR="0039075C">
        <w:tc>
          <w:tcPr>
            <w:tcW w:w="484" w:type="dxa"/>
          </w:tcPr>
          <w:p w:rsidR="0039075C" w:rsidRDefault="0039075C">
            <w:pPr>
              <w:pStyle w:val="ConsPlusNormal"/>
              <w:jc w:val="center"/>
            </w:pPr>
            <w:r>
              <w:t>1.1.</w:t>
            </w:r>
          </w:p>
        </w:tc>
        <w:tc>
          <w:tcPr>
            <w:tcW w:w="2211" w:type="dxa"/>
          </w:tcPr>
          <w:p w:rsidR="0039075C" w:rsidRDefault="0039075C">
            <w:pPr>
              <w:pStyle w:val="ConsPlusNormal"/>
            </w:pPr>
            <w:r>
              <w:t>Оплата жилищно-коммунальных услуг отдельным категориям граждан</w:t>
            </w:r>
          </w:p>
        </w:tc>
        <w:tc>
          <w:tcPr>
            <w:tcW w:w="6350" w:type="dxa"/>
            <w:vAlign w:val="bottom"/>
          </w:tcPr>
          <w:p w:rsidR="0039075C" w:rsidRDefault="0039075C">
            <w:pPr>
              <w:pStyle w:val="ConsPlusNormal"/>
              <w:jc w:val="both"/>
            </w:pPr>
            <w:r>
              <w:t xml:space="preserve">- Федеральный </w:t>
            </w:r>
            <w:hyperlink r:id="rId50" w:history="1">
              <w:r>
                <w:rPr>
                  <w:color w:val="0000FF"/>
                </w:rPr>
                <w:t>закон</w:t>
              </w:r>
            </w:hyperlink>
            <w:r>
              <w:t xml:space="preserve">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39075C" w:rsidRDefault="0039075C">
            <w:pPr>
              <w:pStyle w:val="ConsPlusNormal"/>
              <w:jc w:val="both"/>
            </w:pPr>
            <w:r>
              <w:t xml:space="preserve">- Социальный </w:t>
            </w:r>
            <w:hyperlink r:id="rId51" w:history="1">
              <w:r>
                <w:rPr>
                  <w:color w:val="0000FF"/>
                </w:rPr>
                <w:t>кодекс</w:t>
              </w:r>
            </w:hyperlink>
            <w:r>
              <w:t xml:space="preserve"> Белгородской области;</w:t>
            </w:r>
          </w:p>
          <w:p w:rsidR="0039075C" w:rsidRDefault="0039075C">
            <w:pPr>
              <w:pStyle w:val="ConsPlusNormal"/>
              <w:jc w:val="both"/>
            </w:pPr>
            <w:r>
              <w:t xml:space="preserve">- </w:t>
            </w:r>
            <w:hyperlink r:id="rId52" w:history="1">
              <w:r>
                <w:rPr>
                  <w:color w:val="0000FF"/>
                </w:rPr>
                <w:t>постановление</w:t>
              </w:r>
            </w:hyperlink>
            <w:r>
              <w:t xml:space="preserve"> Правительства Белгородской области от 28 </w:t>
            </w:r>
            <w:r>
              <w:lastRenderedPageBreak/>
              <w:t>апреля 2008 года N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p w:rsidR="0039075C" w:rsidRDefault="0039075C">
            <w:pPr>
              <w:pStyle w:val="ConsPlusNormal"/>
              <w:jc w:val="both"/>
            </w:pPr>
            <w:r>
              <w:t xml:space="preserve">- </w:t>
            </w:r>
            <w:hyperlink r:id="rId53" w:history="1">
              <w:r>
                <w:rPr>
                  <w:color w:val="0000FF"/>
                </w:rPr>
                <w:t>постановление</w:t>
              </w:r>
            </w:hyperlink>
            <w:r>
              <w:t xml:space="preserve"> Правительства Белгородской области от 4 июля 2016 года N 249-пп "О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w:t>
            </w:r>
          </w:p>
        </w:tc>
      </w:tr>
      <w:tr w:rsidR="0039075C">
        <w:tblPrEx>
          <w:tblBorders>
            <w:insideH w:val="nil"/>
          </w:tblBorders>
        </w:tblPrEx>
        <w:tc>
          <w:tcPr>
            <w:tcW w:w="484" w:type="dxa"/>
            <w:tcBorders>
              <w:bottom w:val="nil"/>
            </w:tcBorders>
          </w:tcPr>
          <w:p w:rsidR="0039075C" w:rsidRDefault="0039075C">
            <w:pPr>
              <w:pStyle w:val="ConsPlusNormal"/>
              <w:jc w:val="center"/>
            </w:pPr>
            <w:r>
              <w:lastRenderedPageBreak/>
              <w:t>1.2.</w:t>
            </w:r>
          </w:p>
        </w:tc>
        <w:tc>
          <w:tcPr>
            <w:tcW w:w="2211" w:type="dxa"/>
            <w:tcBorders>
              <w:bottom w:val="nil"/>
            </w:tcBorders>
          </w:tcPr>
          <w:p w:rsidR="0039075C" w:rsidRDefault="0039075C">
            <w:pPr>
              <w:pStyle w:val="ConsPlusNormal"/>
            </w:pPr>
            <w:r>
              <w:t>Социальная поддержка отдельных категорий граждан</w:t>
            </w:r>
          </w:p>
        </w:tc>
        <w:tc>
          <w:tcPr>
            <w:tcW w:w="6350" w:type="dxa"/>
            <w:tcBorders>
              <w:bottom w:val="nil"/>
            </w:tcBorders>
          </w:tcPr>
          <w:p w:rsidR="0039075C" w:rsidRDefault="0039075C">
            <w:pPr>
              <w:pStyle w:val="ConsPlusNormal"/>
              <w:jc w:val="both"/>
            </w:pPr>
            <w:r>
              <w:t xml:space="preserve">- Социальный </w:t>
            </w:r>
            <w:hyperlink r:id="rId54" w:history="1">
              <w:r>
                <w:rPr>
                  <w:color w:val="0000FF"/>
                </w:rPr>
                <w:t>кодекс</w:t>
              </w:r>
            </w:hyperlink>
            <w:r>
              <w:t xml:space="preserve"> Белгородской области;</w:t>
            </w:r>
          </w:p>
          <w:p w:rsidR="0039075C" w:rsidRDefault="0039075C">
            <w:pPr>
              <w:pStyle w:val="ConsPlusNormal"/>
              <w:jc w:val="both"/>
            </w:pPr>
            <w:r>
              <w:t xml:space="preserve">- </w:t>
            </w:r>
            <w:hyperlink r:id="rId55" w:history="1">
              <w:r>
                <w:rPr>
                  <w:color w:val="0000FF"/>
                </w:rPr>
                <w:t>закон</w:t>
              </w:r>
            </w:hyperlink>
            <w:r>
              <w:t xml:space="preserve"> Белгородской области от 16 июля 2012 года N 124 "О наградах Белгородской области";</w:t>
            </w:r>
          </w:p>
          <w:p w:rsidR="0039075C" w:rsidRDefault="0039075C">
            <w:pPr>
              <w:pStyle w:val="ConsPlusNormal"/>
              <w:jc w:val="both"/>
            </w:pPr>
            <w:r>
              <w:t xml:space="preserve">- </w:t>
            </w:r>
            <w:hyperlink r:id="rId56" w:history="1">
              <w:r>
                <w:rPr>
                  <w:color w:val="0000FF"/>
                </w:rPr>
                <w:t>постановление</w:t>
              </w:r>
            </w:hyperlink>
            <w:r>
              <w:t xml:space="preserve"> Правительства Белгородской области от 28 января 2005 года N 24-пп "Об утверждении Порядка предоставления протезно-ортопедических и (или) корригирующих изделий и Перечня протезно-ортопедических и (или) корригирующих изделий, предоставляемых гражданам, постоянно проживающим на территории Белгородской области, не являющимся инвалидами (детьми-инвалидами)";</w:t>
            </w:r>
          </w:p>
          <w:p w:rsidR="0039075C" w:rsidRDefault="0039075C">
            <w:pPr>
              <w:pStyle w:val="ConsPlusNormal"/>
              <w:jc w:val="both"/>
            </w:pPr>
            <w:r>
              <w:t xml:space="preserve">- </w:t>
            </w:r>
            <w:hyperlink r:id="rId57" w:history="1">
              <w:r>
                <w:rPr>
                  <w:color w:val="0000FF"/>
                </w:rPr>
                <w:t>постановление</w:t>
              </w:r>
            </w:hyperlink>
            <w:r>
              <w:t xml:space="preserve"> Губернатора Белгородской области от 28 февраля 2011 года N 21 "О реализации закона Белгородской области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w:t>
            </w:r>
          </w:p>
          <w:p w:rsidR="0039075C" w:rsidRDefault="0039075C">
            <w:pPr>
              <w:pStyle w:val="ConsPlusNormal"/>
              <w:jc w:val="both"/>
            </w:pPr>
            <w:r>
              <w:t xml:space="preserve">- </w:t>
            </w:r>
            <w:hyperlink r:id="rId58" w:history="1">
              <w:r>
                <w:rPr>
                  <w:color w:val="0000FF"/>
                </w:rPr>
                <w:t>закон</w:t>
              </w:r>
            </w:hyperlink>
            <w:r>
              <w:t xml:space="preserve"> Белгородской области от 30 марта 2005 года N 176 "О государственной гражданской службе Белгородской области";</w:t>
            </w:r>
          </w:p>
          <w:p w:rsidR="0039075C" w:rsidRDefault="0039075C">
            <w:pPr>
              <w:pStyle w:val="ConsPlusNormal"/>
              <w:jc w:val="both"/>
            </w:pPr>
            <w:r>
              <w:t xml:space="preserve">- </w:t>
            </w:r>
            <w:hyperlink r:id="rId59" w:history="1">
              <w:r>
                <w:rPr>
                  <w:color w:val="0000FF"/>
                </w:rPr>
                <w:t>закон</w:t>
              </w:r>
            </w:hyperlink>
            <w:r>
              <w:t xml:space="preserve"> Белгородской области от 3 декабря 2010 года N 3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w:t>
            </w:r>
          </w:p>
          <w:p w:rsidR="0039075C" w:rsidRDefault="0039075C">
            <w:pPr>
              <w:pStyle w:val="ConsPlusNormal"/>
              <w:jc w:val="both"/>
            </w:pPr>
            <w:r>
              <w:t>- постановление Белгородской областной Думы от 25 марта 1999 года N 17 "О доплате к государственной пенсии лицам, замещавшим должности в органах государственной власти и управления Белгородской области и проживающим на территории Российской Федерации";</w:t>
            </w:r>
          </w:p>
          <w:p w:rsidR="0039075C" w:rsidRDefault="0039075C">
            <w:pPr>
              <w:pStyle w:val="ConsPlusNormal"/>
              <w:jc w:val="both"/>
            </w:pPr>
            <w:r>
              <w:t xml:space="preserve">- </w:t>
            </w:r>
            <w:hyperlink r:id="rId60" w:history="1">
              <w:r>
                <w:rPr>
                  <w:color w:val="0000FF"/>
                </w:rPr>
                <w:t>постановление</w:t>
              </w:r>
            </w:hyperlink>
            <w:r>
              <w:t xml:space="preserve"> Правительства Белгородской области от 8 апреля 2013 года N 130-пп "Об именных накопительных счетах "Совершеннолетие";</w:t>
            </w:r>
          </w:p>
          <w:p w:rsidR="0039075C" w:rsidRDefault="0039075C">
            <w:pPr>
              <w:pStyle w:val="ConsPlusNormal"/>
              <w:jc w:val="both"/>
            </w:pPr>
            <w:r>
              <w:t xml:space="preserve">- </w:t>
            </w:r>
            <w:hyperlink r:id="rId61" w:history="1">
              <w:r>
                <w:rPr>
                  <w:color w:val="0000FF"/>
                </w:rPr>
                <w:t>закон</w:t>
              </w:r>
            </w:hyperlink>
            <w:r>
              <w:t xml:space="preserve"> Белгородской области от 7 февраля 1995 года N 9 "О дополнительных социальных гарантиях молодому поколению";</w:t>
            </w:r>
          </w:p>
          <w:p w:rsidR="0039075C" w:rsidRDefault="0039075C">
            <w:pPr>
              <w:pStyle w:val="ConsPlusNormal"/>
              <w:jc w:val="both"/>
            </w:pPr>
            <w:r>
              <w:t xml:space="preserve">- Федеральный </w:t>
            </w:r>
            <w:hyperlink r:id="rId62" w:history="1">
              <w:r>
                <w:rPr>
                  <w:color w:val="0000FF"/>
                </w:rPr>
                <w:t>закон</w:t>
              </w:r>
            </w:hyperlink>
            <w:r>
              <w:t xml:space="preserve"> от 21 ноября 2011 года N 324-ФЗ "О бесплатной юридической помощи в Российской Федерации";</w:t>
            </w:r>
          </w:p>
          <w:p w:rsidR="0039075C" w:rsidRDefault="0039075C">
            <w:pPr>
              <w:pStyle w:val="ConsPlusNormal"/>
              <w:jc w:val="both"/>
            </w:pPr>
            <w:r>
              <w:t xml:space="preserve">- </w:t>
            </w:r>
            <w:hyperlink r:id="rId63" w:history="1">
              <w:r>
                <w:rPr>
                  <w:color w:val="0000FF"/>
                </w:rPr>
                <w:t>закон</w:t>
              </w:r>
            </w:hyperlink>
            <w:r>
              <w:t xml:space="preserve"> Белгородской области от 7 июня 2011 года N 39 "Об оказании юридической помощи гражданам Российской Федерации бесплатно на территории Белгородской области";</w:t>
            </w:r>
          </w:p>
        </w:tc>
      </w:tr>
      <w:tr w:rsidR="0039075C">
        <w:tblPrEx>
          <w:tblBorders>
            <w:insideH w:val="nil"/>
          </w:tblBorders>
        </w:tblPrEx>
        <w:tc>
          <w:tcPr>
            <w:tcW w:w="484" w:type="dxa"/>
            <w:tcBorders>
              <w:top w:val="nil"/>
              <w:bottom w:val="nil"/>
            </w:tcBorders>
          </w:tcPr>
          <w:p w:rsidR="0039075C" w:rsidRDefault="0039075C">
            <w:pPr>
              <w:pStyle w:val="ConsPlusNormal"/>
              <w:jc w:val="both"/>
            </w:pPr>
          </w:p>
        </w:tc>
        <w:tc>
          <w:tcPr>
            <w:tcW w:w="2211" w:type="dxa"/>
            <w:tcBorders>
              <w:top w:val="nil"/>
              <w:bottom w:val="nil"/>
            </w:tcBorders>
          </w:tcPr>
          <w:p w:rsidR="0039075C" w:rsidRDefault="0039075C">
            <w:pPr>
              <w:pStyle w:val="ConsPlusNormal"/>
              <w:jc w:val="both"/>
            </w:pPr>
          </w:p>
        </w:tc>
        <w:tc>
          <w:tcPr>
            <w:tcW w:w="6350" w:type="dxa"/>
            <w:tcBorders>
              <w:top w:val="nil"/>
              <w:bottom w:val="nil"/>
            </w:tcBorders>
          </w:tcPr>
          <w:p w:rsidR="0039075C" w:rsidRDefault="0039075C">
            <w:pPr>
              <w:pStyle w:val="ConsPlusNormal"/>
              <w:jc w:val="both"/>
            </w:pPr>
            <w:r>
              <w:t xml:space="preserve">- </w:t>
            </w:r>
            <w:hyperlink r:id="rId64" w:history="1">
              <w:r>
                <w:rPr>
                  <w:color w:val="0000FF"/>
                </w:rPr>
                <w:t>постановление</w:t>
              </w:r>
            </w:hyperlink>
            <w:r>
              <w:t xml:space="preserve"> Правительства Белгородской области от 9 сентября 2013 года N 363-пп "Об утверждении порядка финансирования выплат адвокатам, оказавшим юридическую помощь гражданам Российской Федерации бесплатно на </w:t>
            </w:r>
            <w:r>
              <w:lastRenderedPageBreak/>
              <w:t>территории Белгородской области";</w:t>
            </w:r>
          </w:p>
          <w:p w:rsidR="0039075C" w:rsidRDefault="0039075C">
            <w:pPr>
              <w:pStyle w:val="ConsPlusNormal"/>
              <w:jc w:val="both"/>
            </w:pPr>
            <w:r>
              <w:t xml:space="preserve">- Федеральный </w:t>
            </w:r>
            <w:hyperlink r:id="rId65" w:history="1">
              <w:r>
                <w:rPr>
                  <w:color w:val="0000FF"/>
                </w:rPr>
                <w:t>закон</w:t>
              </w:r>
            </w:hyperlink>
            <w:r>
              <w:t xml:space="preserve"> от 22 декабря 2014 года N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w:t>
            </w:r>
          </w:p>
          <w:p w:rsidR="0039075C" w:rsidRDefault="0039075C">
            <w:pPr>
              <w:pStyle w:val="ConsPlusNormal"/>
              <w:jc w:val="both"/>
            </w:pPr>
            <w:r>
              <w:t xml:space="preserve">- </w:t>
            </w:r>
            <w:hyperlink r:id="rId66" w:history="1">
              <w:r>
                <w:rPr>
                  <w:color w:val="0000FF"/>
                </w:rPr>
                <w:t>закон</w:t>
              </w:r>
            </w:hyperlink>
            <w:r>
              <w:t xml:space="preserve"> Белгородской области от 22 декабря 2014 года N 326 "О внесении изменений в статьи 1 и 4 закона Белгородской области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p w:rsidR="0039075C" w:rsidRDefault="0039075C">
            <w:pPr>
              <w:pStyle w:val="ConsPlusNormal"/>
              <w:jc w:val="both"/>
            </w:pPr>
            <w:r>
              <w:t xml:space="preserve">- Федеральный </w:t>
            </w:r>
            <w:hyperlink r:id="rId67" w:history="1">
              <w:r>
                <w:rPr>
                  <w:color w:val="0000FF"/>
                </w:rPr>
                <w:t>закон</w:t>
              </w:r>
            </w:hyperlink>
            <w:r>
              <w:t xml:space="preserve"> от 20 июля 2012 года N 125-ФЗ "О донорстве крови и ее компонентов";</w:t>
            </w:r>
          </w:p>
          <w:p w:rsidR="0039075C" w:rsidRDefault="0039075C">
            <w:pPr>
              <w:pStyle w:val="ConsPlusNormal"/>
              <w:jc w:val="both"/>
            </w:pPr>
            <w:r>
              <w:t xml:space="preserve">- </w:t>
            </w:r>
            <w:hyperlink r:id="rId68" w:history="1">
              <w:r>
                <w:rPr>
                  <w:color w:val="0000FF"/>
                </w:rPr>
                <w:t>Постановление</w:t>
              </w:r>
            </w:hyperlink>
            <w:r>
              <w:t xml:space="preserve"> Правительства Российской Федерации от 26 ноября 2012 года N 1228 "О порядке награждения доноров крови и (или) ее компонентов нагрудным знаком "Почетный донор России";</w:t>
            </w:r>
          </w:p>
          <w:p w:rsidR="0039075C" w:rsidRDefault="0039075C">
            <w:pPr>
              <w:pStyle w:val="ConsPlusNormal"/>
              <w:jc w:val="both"/>
            </w:pPr>
            <w:r>
              <w:t xml:space="preserve">- </w:t>
            </w:r>
            <w:hyperlink r:id="rId69" w:history="1">
              <w:r>
                <w:rPr>
                  <w:color w:val="0000FF"/>
                </w:rPr>
                <w:t>Постановление</w:t>
              </w:r>
            </w:hyperlink>
            <w:r>
              <w:t xml:space="preserve"> Правительства Российской Федерации от 9 марта 2013 года N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39075C" w:rsidRDefault="0039075C">
            <w:pPr>
              <w:pStyle w:val="ConsPlusNormal"/>
              <w:jc w:val="both"/>
            </w:pPr>
            <w:r>
              <w:t xml:space="preserve">- </w:t>
            </w:r>
            <w:hyperlink r:id="rId70" w:history="1">
              <w:r>
                <w:rPr>
                  <w:color w:val="0000FF"/>
                </w:rPr>
                <w:t>Приказ</w:t>
              </w:r>
            </w:hyperlink>
            <w:r>
              <w:t xml:space="preserve"> Министерства здравоохранения Российской Федерации от 11 июля 2013 года N 450н "Об утверждении Порядка осуществления ежегодной денежной выплаты лицам, награжденным нагрудным знаком "Почетный донор России";</w:t>
            </w:r>
          </w:p>
          <w:p w:rsidR="0039075C" w:rsidRDefault="0039075C">
            <w:pPr>
              <w:pStyle w:val="ConsPlusNormal"/>
              <w:jc w:val="both"/>
            </w:pPr>
            <w:r>
              <w:t xml:space="preserve">- </w:t>
            </w:r>
            <w:hyperlink r:id="rId71" w:history="1">
              <w:r>
                <w:rPr>
                  <w:color w:val="0000FF"/>
                </w:rPr>
                <w:t>постановление</w:t>
              </w:r>
            </w:hyperlink>
            <w:r>
              <w:t xml:space="preserve"> Правительства Белгородской области от 20 апреля 2015 года N 162-пп "Об утверждении правил награждения, расходования и учета средств из областного бюджета для осуществления ежегодной денежной выплаты лицам, награжденным нагрудным знаком "Почетный донор России" и "Почетный донор СССР";</w:t>
            </w:r>
          </w:p>
        </w:tc>
      </w:tr>
      <w:tr w:rsidR="0039075C">
        <w:tblPrEx>
          <w:tblBorders>
            <w:insideH w:val="nil"/>
          </w:tblBorders>
        </w:tblPrEx>
        <w:tc>
          <w:tcPr>
            <w:tcW w:w="484" w:type="dxa"/>
            <w:tcBorders>
              <w:top w:val="nil"/>
              <w:bottom w:val="nil"/>
            </w:tcBorders>
          </w:tcPr>
          <w:p w:rsidR="0039075C" w:rsidRDefault="0039075C">
            <w:pPr>
              <w:pStyle w:val="ConsPlusNormal"/>
              <w:jc w:val="both"/>
            </w:pPr>
          </w:p>
        </w:tc>
        <w:tc>
          <w:tcPr>
            <w:tcW w:w="2211" w:type="dxa"/>
            <w:tcBorders>
              <w:top w:val="nil"/>
              <w:bottom w:val="nil"/>
            </w:tcBorders>
          </w:tcPr>
          <w:p w:rsidR="0039075C" w:rsidRDefault="0039075C">
            <w:pPr>
              <w:pStyle w:val="ConsPlusNormal"/>
              <w:jc w:val="both"/>
            </w:pPr>
          </w:p>
        </w:tc>
        <w:tc>
          <w:tcPr>
            <w:tcW w:w="6350" w:type="dxa"/>
            <w:tcBorders>
              <w:top w:val="nil"/>
              <w:bottom w:val="nil"/>
            </w:tcBorders>
          </w:tcPr>
          <w:p w:rsidR="0039075C" w:rsidRDefault="0039075C">
            <w:pPr>
              <w:pStyle w:val="ConsPlusNormal"/>
              <w:jc w:val="both"/>
            </w:pPr>
            <w:r>
              <w:t xml:space="preserve">- </w:t>
            </w:r>
            <w:hyperlink r:id="rId72" w:history="1">
              <w:r>
                <w:rPr>
                  <w:color w:val="0000FF"/>
                </w:rPr>
                <w:t>постановление</w:t>
              </w:r>
            </w:hyperlink>
            <w:r>
              <w:t xml:space="preserve"> Правительства Белгородской области от 22 сентября 2014 года N 356-пп "Об оказании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на территории Белгородской области в жилых помещениях граждан Российской Федерации, в 2014 и 2015 годах";</w:t>
            </w:r>
          </w:p>
          <w:p w:rsidR="0039075C" w:rsidRDefault="0039075C">
            <w:pPr>
              <w:pStyle w:val="ConsPlusNormal"/>
              <w:jc w:val="both"/>
            </w:pPr>
            <w:r>
              <w:t xml:space="preserve">- </w:t>
            </w:r>
            <w:hyperlink r:id="rId73" w:history="1">
              <w:r>
                <w:rPr>
                  <w:color w:val="0000FF"/>
                </w:rPr>
                <w:t>постановление</w:t>
              </w:r>
            </w:hyperlink>
            <w:r>
              <w:t xml:space="preserve"> Правительства Белгородской области от 15 февраля 2016 года N 51-пп "Об утверждении Порядка расходования денежных средств, предоставляемых в виде иных межбюджетных трансфертов из федерального бюджета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rsidR="0039075C" w:rsidRDefault="0039075C">
            <w:pPr>
              <w:pStyle w:val="ConsPlusNormal"/>
              <w:jc w:val="both"/>
            </w:pPr>
            <w:r>
              <w:t xml:space="preserve">- Федеральный </w:t>
            </w:r>
            <w:hyperlink r:id="rId74" w:history="1">
              <w:r>
                <w:rPr>
                  <w:color w:val="0000FF"/>
                </w:rPr>
                <w:t>закон</w:t>
              </w:r>
            </w:hyperlink>
            <w:r>
              <w:t xml:space="preserve"> от 17 сентября 1998 года N 157-ФЗ "Об иммунопрофилактике инфекционных болезней";</w:t>
            </w:r>
          </w:p>
          <w:p w:rsidR="0039075C" w:rsidRDefault="0039075C">
            <w:pPr>
              <w:pStyle w:val="ConsPlusNormal"/>
              <w:jc w:val="both"/>
            </w:pPr>
            <w:r>
              <w:lastRenderedPageBreak/>
              <w:t xml:space="preserve">- </w:t>
            </w:r>
            <w:hyperlink r:id="rId75" w:history="1">
              <w:r>
                <w:rPr>
                  <w:color w:val="0000FF"/>
                </w:rPr>
                <w:t>Постановление</w:t>
              </w:r>
            </w:hyperlink>
            <w:r>
              <w:t xml:space="preserve"> Правительства Российской Федерации от 21 сентября 2005 года N 579 "О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w:t>
            </w:r>
          </w:p>
          <w:p w:rsidR="0039075C" w:rsidRDefault="0039075C">
            <w:pPr>
              <w:pStyle w:val="ConsPlusNormal"/>
              <w:jc w:val="both"/>
            </w:pPr>
            <w:r>
              <w:t xml:space="preserve">- Федеральный </w:t>
            </w:r>
            <w:hyperlink r:id="rId76"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w:t>
            </w:r>
          </w:p>
          <w:p w:rsidR="0039075C" w:rsidRDefault="0039075C">
            <w:pPr>
              <w:pStyle w:val="ConsPlusNormal"/>
              <w:jc w:val="both"/>
            </w:pPr>
            <w:r>
              <w:t xml:space="preserve">- </w:t>
            </w:r>
            <w:hyperlink r:id="rId77" w:history="1">
              <w:r>
                <w:rPr>
                  <w:color w:val="0000FF"/>
                </w:rPr>
                <w:t>Постановление</w:t>
              </w:r>
            </w:hyperlink>
            <w:r>
              <w:t xml:space="preserve"> Правительства Российской Федерации от 19 августа 2005 года N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9075C" w:rsidRDefault="0039075C">
            <w:pPr>
              <w:pStyle w:val="ConsPlusNormal"/>
              <w:jc w:val="both"/>
            </w:pPr>
            <w:r>
              <w:t xml:space="preserve">- </w:t>
            </w:r>
            <w:hyperlink r:id="rId78" w:history="1">
              <w:r>
                <w:rPr>
                  <w:color w:val="0000FF"/>
                </w:rPr>
                <w:t>постановление</w:t>
              </w:r>
            </w:hyperlink>
            <w:r>
              <w:t xml:space="preserve"> Правительства Белгородской области от 31 марта 2009 года N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r w:rsidR="0039075C">
        <w:tblPrEx>
          <w:tblBorders>
            <w:insideH w:val="nil"/>
          </w:tblBorders>
        </w:tblPrEx>
        <w:tc>
          <w:tcPr>
            <w:tcW w:w="484" w:type="dxa"/>
            <w:tcBorders>
              <w:top w:val="nil"/>
            </w:tcBorders>
          </w:tcPr>
          <w:p w:rsidR="0039075C" w:rsidRDefault="0039075C">
            <w:pPr>
              <w:pStyle w:val="ConsPlusNormal"/>
              <w:jc w:val="both"/>
            </w:pPr>
          </w:p>
        </w:tc>
        <w:tc>
          <w:tcPr>
            <w:tcW w:w="2211" w:type="dxa"/>
            <w:tcBorders>
              <w:top w:val="nil"/>
            </w:tcBorders>
          </w:tcPr>
          <w:p w:rsidR="0039075C" w:rsidRDefault="0039075C">
            <w:pPr>
              <w:pStyle w:val="ConsPlusNormal"/>
              <w:jc w:val="both"/>
            </w:pPr>
          </w:p>
        </w:tc>
        <w:tc>
          <w:tcPr>
            <w:tcW w:w="6350" w:type="dxa"/>
            <w:tcBorders>
              <w:top w:val="nil"/>
            </w:tcBorders>
          </w:tcPr>
          <w:p w:rsidR="0039075C" w:rsidRDefault="0039075C">
            <w:pPr>
              <w:pStyle w:val="ConsPlusNormal"/>
              <w:jc w:val="both"/>
            </w:pPr>
            <w:r>
              <w:t xml:space="preserve">- </w:t>
            </w:r>
            <w:hyperlink r:id="rId79" w:history="1">
              <w:r>
                <w:rPr>
                  <w:color w:val="0000FF"/>
                </w:rPr>
                <w:t>постановление</w:t>
              </w:r>
            </w:hyperlink>
            <w:r>
              <w:t xml:space="preserve"> Правительства Белгородской области от 31 января 2006 года N 25-пп "О Порядке предоставления мер социальной защиты малоимущим гражданам и гражданам, оказавшимся в трудной жизненной ситуации";</w:t>
            </w:r>
          </w:p>
          <w:p w:rsidR="0039075C" w:rsidRDefault="0039075C">
            <w:pPr>
              <w:pStyle w:val="ConsPlusNormal"/>
              <w:jc w:val="both"/>
            </w:pPr>
            <w:r>
              <w:t xml:space="preserve">- </w:t>
            </w:r>
            <w:hyperlink r:id="rId80" w:history="1">
              <w:r>
                <w:rPr>
                  <w:color w:val="0000FF"/>
                </w:rPr>
                <w:t>постановление</w:t>
              </w:r>
            </w:hyperlink>
            <w:r>
              <w:t xml:space="preserve"> Правительства Белгородской области от 18 марта 2005 года N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p>
          <w:p w:rsidR="0039075C" w:rsidRDefault="0039075C">
            <w:pPr>
              <w:pStyle w:val="ConsPlusNormal"/>
              <w:jc w:val="both"/>
            </w:pPr>
            <w:r>
              <w:t xml:space="preserve">- </w:t>
            </w:r>
            <w:hyperlink r:id="rId81" w:history="1">
              <w:r>
                <w:rPr>
                  <w:color w:val="0000FF"/>
                </w:rPr>
                <w:t>постановление</w:t>
              </w:r>
            </w:hyperlink>
            <w:r>
              <w:t xml:space="preserve"> Правительства Белгородской области от 24 декабря 2007 года N 306-пп "О Порядке осуществления выплаты ежемесячных пособий отдельным категориям граждан";</w:t>
            </w:r>
          </w:p>
          <w:p w:rsidR="0039075C" w:rsidRDefault="0039075C">
            <w:pPr>
              <w:pStyle w:val="ConsPlusNormal"/>
              <w:jc w:val="both"/>
            </w:pPr>
            <w:r>
              <w:t xml:space="preserve">- </w:t>
            </w:r>
            <w:hyperlink r:id="rId82" w:history="1">
              <w:r>
                <w:rPr>
                  <w:color w:val="0000FF"/>
                </w:rPr>
                <w:t>постановление</w:t>
              </w:r>
            </w:hyperlink>
            <w:r>
              <w:t xml:space="preserve"> Правительства Белгородской области от 14 декабря 2004 года N 199-пп "Об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p w:rsidR="0039075C" w:rsidRDefault="0039075C">
            <w:pPr>
              <w:pStyle w:val="ConsPlusNormal"/>
              <w:jc w:val="both"/>
            </w:pPr>
            <w:r>
              <w:t xml:space="preserve">- </w:t>
            </w:r>
            <w:hyperlink r:id="rId83" w:history="1">
              <w:r>
                <w:rPr>
                  <w:color w:val="0000FF"/>
                </w:rPr>
                <w:t>постановление</w:t>
              </w:r>
            </w:hyperlink>
            <w:r>
              <w:t xml:space="preserve"> Правительства Белгородской области от 4 июня 2012 года N 236-пп "Об утверждении порядка осуществления ежемесячной денежной выплаты лицам, родившимся в период с 22 июня 1923 года по 3 сентября 1945 года (Дети войны)";</w:t>
            </w:r>
          </w:p>
          <w:p w:rsidR="0039075C" w:rsidRDefault="0039075C">
            <w:pPr>
              <w:pStyle w:val="ConsPlusNormal"/>
              <w:jc w:val="both"/>
            </w:pPr>
            <w:r>
              <w:t xml:space="preserve">- </w:t>
            </w:r>
            <w:hyperlink r:id="rId84" w:history="1">
              <w:r>
                <w:rPr>
                  <w:color w:val="0000FF"/>
                </w:rPr>
                <w:t>постановление</w:t>
              </w:r>
            </w:hyperlink>
            <w:r>
              <w:t xml:space="preserve"> Правительства Белгородской области от 26 </w:t>
            </w:r>
            <w:r>
              <w:lastRenderedPageBreak/>
              <w:t>января 2009 года N 24-пп "О Порядке предоставления социального пособия на погребение";</w:t>
            </w:r>
          </w:p>
          <w:p w:rsidR="0039075C" w:rsidRDefault="0039075C">
            <w:pPr>
              <w:pStyle w:val="ConsPlusNormal"/>
              <w:jc w:val="both"/>
            </w:pPr>
            <w:r>
              <w:t xml:space="preserve">- </w:t>
            </w:r>
            <w:hyperlink r:id="rId85" w:history="1">
              <w:r>
                <w:rPr>
                  <w:color w:val="0000FF"/>
                </w:rPr>
                <w:t>постановление</w:t>
              </w:r>
            </w:hyperlink>
            <w:r>
              <w:t xml:space="preserve"> Правительства Белгородской области от 19 января 2009 года N 7-пп "О введении на территории Белгородской области единого социального проездного билета";</w:t>
            </w:r>
          </w:p>
          <w:p w:rsidR="0039075C" w:rsidRDefault="0039075C">
            <w:pPr>
              <w:pStyle w:val="ConsPlusNormal"/>
              <w:jc w:val="both"/>
            </w:pPr>
            <w:r>
              <w:t xml:space="preserve">- </w:t>
            </w:r>
            <w:hyperlink r:id="rId86" w:history="1">
              <w:r>
                <w:rPr>
                  <w:color w:val="0000FF"/>
                </w:rPr>
                <w:t>закон</w:t>
              </w:r>
            </w:hyperlink>
            <w:r>
              <w:t xml:space="preserve"> Белгородской области от 12 июля 2004 года N 131 "О социальных гарантиях больным туберкулезом и отдельным категориям медицинских работников"</w:t>
            </w:r>
          </w:p>
        </w:tc>
      </w:tr>
      <w:tr w:rsidR="0039075C">
        <w:tc>
          <w:tcPr>
            <w:tcW w:w="484" w:type="dxa"/>
          </w:tcPr>
          <w:p w:rsidR="0039075C" w:rsidRDefault="0039075C">
            <w:pPr>
              <w:pStyle w:val="ConsPlusNormal"/>
              <w:jc w:val="center"/>
            </w:pPr>
            <w:r>
              <w:lastRenderedPageBreak/>
              <w:t>1.3.</w:t>
            </w:r>
          </w:p>
        </w:tc>
        <w:tc>
          <w:tcPr>
            <w:tcW w:w="2211" w:type="dxa"/>
          </w:tcPr>
          <w:p w:rsidR="0039075C" w:rsidRDefault="0039075C">
            <w:pPr>
              <w:pStyle w:val="ConsPlusNormal"/>
            </w:pPr>
            <w:r>
              <w:t>Социальная. поддержка граждан, имеющих особые заслуги перед Российской Федерацией и Белгородской областью</w:t>
            </w:r>
          </w:p>
        </w:tc>
        <w:tc>
          <w:tcPr>
            <w:tcW w:w="6350" w:type="dxa"/>
          </w:tcPr>
          <w:p w:rsidR="0039075C" w:rsidRDefault="0039075C">
            <w:pPr>
              <w:pStyle w:val="ConsPlusNormal"/>
              <w:jc w:val="both"/>
            </w:pPr>
            <w:r>
              <w:t xml:space="preserve">- Социальный </w:t>
            </w:r>
            <w:hyperlink r:id="rId87" w:history="1">
              <w:r>
                <w:rPr>
                  <w:color w:val="0000FF"/>
                </w:rPr>
                <w:t>кодекс</w:t>
              </w:r>
            </w:hyperlink>
            <w:r>
              <w:t xml:space="preserve"> Белгородской области;</w:t>
            </w:r>
          </w:p>
          <w:p w:rsidR="0039075C" w:rsidRDefault="0039075C">
            <w:pPr>
              <w:pStyle w:val="ConsPlusNormal"/>
              <w:jc w:val="both"/>
            </w:pPr>
            <w:r>
              <w:t xml:space="preserve">- </w:t>
            </w:r>
            <w:hyperlink r:id="rId88" w:history="1">
              <w:r>
                <w:rPr>
                  <w:color w:val="0000FF"/>
                </w:rPr>
                <w:t>постановление</w:t>
              </w:r>
            </w:hyperlink>
            <w:r>
              <w:t xml:space="preserve"> Правительства Белгородской области от 20 августа 2018 года N 313-пп "Об утверждении Порядка осуществления ежемесячных пособий гражданам, имеющим звание "Почетный гражданин Белгородской области";</w:t>
            </w:r>
          </w:p>
          <w:p w:rsidR="0039075C" w:rsidRDefault="0039075C">
            <w:pPr>
              <w:pStyle w:val="ConsPlusNormal"/>
              <w:jc w:val="both"/>
            </w:pPr>
            <w:r>
              <w:t xml:space="preserve">- Федеральный </w:t>
            </w:r>
            <w:hyperlink r:id="rId89" w:history="1">
              <w:r>
                <w:rPr>
                  <w:color w:val="0000FF"/>
                </w:rPr>
                <w:t>закон</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39075C" w:rsidRDefault="0039075C">
            <w:pPr>
              <w:pStyle w:val="ConsPlusNormal"/>
              <w:jc w:val="both"/>
            </w:pPr>
            <w:r>
              <w:t xml:space="preserve">- </w:t>
            </w:r>
            <w:hyperlink r:id="rId90" w:history="1">
              <w:r>
                <w:rPr>
                  <w:color w:val="0000FF"/>
                </w:rPr>
                <w:t>Постановление</w:t>
              </w:r>
            </w:hyperlink>
            <w:r>
              <w:t xml:space="preserve"> Правительства Российской Федерации от 5 декабря 2006 года N 740 "О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p w:rsidR="0039075C" w:rsidRDefault="0039075C">
            <w:pPr>
              <w:pStyle w:val="ConsPlusNormal"/>
              <w:jc w:val="both"/>
            </w:pPr>
            <w:r>
              <w:t xml:space="preserve">- </w:t>
            </w:r>
            <w:hyperlink r:id="rId91" w:history="1">
              <w:r>
                <w:rPr>
                  <w:color w:val="0000FF"/>
                </w:rPr>
                <w:t>постановление</w:t>
              </w:r>
            </w:hyperlink>
            <w:r>
              <w:t xml:space="preserve"> Правительства Белгородской области от 3 октября 2016 года N 353-пп "О порядке расходования на территории Белгородской области средств, поступающих из федерального бюджета на возмещение расходов, связанных с реализацией статьи 9 Закона Российской Федерации от 15 января 1993 года N 4301-1 "О статусе Героев Советского Союза, Героев Российской Федерации и полных кавалеров ордена Славы" и </w:t>
            </w:r>
            <w:hyperlink r:id="rId92" w:history="1">
              <w:r>
                <w:rPr>
                  <w:color w:val="0000FF"/>
                </w:rPr>
                <w:t>статьи 6.1</w:t>
              </w:r>
            </w:hyperlink>
            <w:r>
              <w:t xml:space="preserve">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r>
      <w:tr w:rsidR="0039075C">
        <w:tc>
          <w:tcPr>
            <w:tcW w:w="484" w:type="dxa"/>
          </w:tcPr>
          <w:p w:rsidR="0039075C" w:rsidRDefault="0039075C">
            <w:pPr>
              <w:pStyle w:val="ConsPlusNormal"/>
              <w:jc w:val="center"/>
            </w:pPr>
            <w:r>
              <w:t>1.4.</w:t>
            </w:r>
          </w:p>
        </w:tc>
        <w:tc>
          <w:tcPr>
            <w:tcW w:w="2211" w:type="dxa"/>
          </w:tcPr>
          <w:p w:rsidR="0039075C" w:rsidRDefault="0039075C">
            <w:pPr>
              <w:pStyle w:val="ConsPlusNormal"/>
            </w:pPr>
            <w:r>
              <w:t>Предоставление отдельным категориям граждан государственной социальной помощи в части проезда к месту санаторно-курортного лечения и обратно</w:t>
            </w:r>
          </w:p>
        </w:tc>
        <w:tc>
          <w:tcPr>
            <w:tcW w:w="6350" w:type="dxa"/>
          </w:tcPr>
          <w:p w:rsidR="0039075C" w:rsidRDefault="0039075C">
            <w:pPr>
              <w:pStyle w:val="ConsPlusNormal"/>
              <w:jc w:val="both"/>
            </w:pPr>
            <w:r>
              <w:t xml:space="preserve">- </w:t>
            </w:r>
            <w:hyperlink r:id="rId93" w:history="1">
              <w:r>
                <w:rPr>
                  <w:color w:val="0000FF"/>
                </w:rPr>
                <w:t>закон</w:t>
              </w:r>
            </w:hyperlink>
            <w:r>
              <w:t xml:space="preserve"> Белгородской области от 12 июля 2004 года N 131 "О социальных гарантиях больным туберкулезом и отдельным категориям медицинских работников"</w:t>
            </w:r>
          </w:p>
        </w:tc>
      </w:tr>
    </w:tbl>
    <w:p w:rsidR="0039075C" w:rsidRDefault="0039075C">
      <w:pPr>
        <w:pStyle w:val="ConsPlusNormal"/>
        <w:jc w:val="both"/>
      </w:pPr>
    </w:p>
    <w:p w:rsidR="0039075C" w:rsidRDefault="0039075C">
      <w:pPr>
        <w:pStyle w:val="ConsPlusTitle"/>
        <w:jc w:val="center"/>
        <w:outlineLvl w:val="2"/>
      </w:pPr>
      <w:r>
        <w:t>4. Прогноз конечных результатов подпрограммы 1.</w:t>
      </w:r>
    </w:p>
    <w:p w:rsidR="0039075C" w:rsidRDefault="0039075C">
      <w:pPr>
        <w:pStyle w:val="ConsPlusTitle"/>
        <w:jc w:val="center"/>
      </w:pPr>
      <w:r>
        <w:t>Перечень показателей подпрограммы 1</w:t>
      </w:r>
    </w:p>
    <w:p w:rsidR="0039075C" w:rsidRDefault="0039075C">
      <w:pPr>
        <w:pStyle w:val="ConsPlusNormal"/>
        <w:jc w:val="both"/>
      </w:pPr>
    </w:p>
    <w:p w:rsidR="0039075C" w:rsidRDefault="0039075C">
      <w:pPr>
        <w:pStyle w:val="ConsPlusNormal"/>
        <w:ind w:firstLine="540"/>
        <w:jc w:val="both"/>
      </w:pPr>
      <w:r>
        <w:t>В ходе реализации подпрограммы 1 качество и уровень жизни населения Белгородской области будет одним из самых высоких в Российской Федерации.</w:t>
      </w:r>
    </w:p>
    <w:p w:rsidR="0039075C" w:rsidRDefault="0039075C">
      <w:pPr>
        <w:pStyle w:val="ConsPlusNormal"/>
        <w:spacing w:before="220"/>
        <w:ind w:firstLine="540"/>
        <w:jc w:val="both"/>
      </w:pPr>
      <w:r>
        <w:t xml:space="preserve">Постоянным и устойчивым станет сокращение малоимущих в обществе. Будет создана современная социальная инфраструктура, обеспечивающая население доступными и качественными социальными услугами. Поднимется степень удовлетворенности населения </w:t>
      </w:r>
      <w:r>
        <w:lastRenderedPageBreak/>
        <w:t>качеством социальной сферы и социальных услуг, укрепится солидарность населения области.</w:t>
      </w:r>
    </w:p>
    <w:p w:rsidR="0039075C" w:rsidRDefault="0039075C">
      <w:pPr>
        <w:pStyle w:val="ConsPlusNormal"/>
        <w:spacing w:before="220"/>
        <w:ind w:firstLine="540"/>
        <w:jc w:val="both"/>
      </w:pPr>
      <w:r>
        <w:t>Для осуществления государственных функций в рамках достижения цели подпрограммы 1 будет использован следующий показатель:</w:t>
      </w:r>
    </w:p>
    <w:p w:rsidR="0039075C" w:rsidRDefault="0039075C">
      <w:pPr>
        <w:pStyle w:val="ConsPlusNormal"/>
        <w:spacing w:before="220"/>
        <w:ind w:firstLine="540"/>
        <w:jc w:val="both"/>
      </w:pPr>
      <w:r>
        <w:t>- уровень предоставления мер социальной поддержки отдельным категориям граждан в денежной форме до 95 процентов ежегодно.</w:t>
      </w:r>
    </w:p>
    <w:p w:rsidR="0039075C" w:rsidRDefault="0039075C">
      <w:pPr>
        <w:pStyle w:val="ConsPlusNormal"/>
        <w:jc w:val="both"/>
      </w:pPr>
    </w:p>
    <w:p w:rsidR="0039075C" w:rsidRDefault="0039075C">
      <w:pPr>
        <w:pStyle w:val="ConsPlusTitle"/>
        <w:jc w:val="center"/>
        <w:outlineLvl w:val="2"/>
      </w:pPr>
      <w:r>
        <w:t>5. Ресурсное обеспечение подпрограммы 1</w:t>
      </w:r>
    </w:p>
    <w:p w:rsidR="0039075C" w:rsidRDefault="0039075C">
      <w:pPr>
        <w:pStyle w:val="ConsPlusNormal"/>
        <w:jc w:val="both"/>
      </w:pPr>
    </w:p>
    <w:p w:rsidR="0039075C" w:rsidRDefault="0039075C">
      <w:pPr>
        <w:pStyle w:val="ConsPlusNormal"/>
        <w:ind w:firstLine="540"/>
        <w:jc w:val="both"/>
      </w:pPr>
      <w:r>
        <w:t>Планируемый общий объем финансирования подпрограммы 1 в 2014 - 2025 годах за счет всех источников финансирования составит 58299584,3 тыс. рублей.</w:t>
      </w:r>
    </w:p>
    <w:p w:rsidR="0039075C" w:rsidRDefault="0039075C">
      <w:pPr>
        <w:pStyle w:val="ConsPlusNormal"/>
        <w:spacing w:before="220"/>
        <w:ind w:firstLine="540"/>
        <w:jc w:val="both"/>
      </w:pPr>
      <w:r>
        <w:t>Объем финансового обеспечения реализации подпрограммы 1 за 2014 - 2025 годы за счет средств областного бюджета составит 26743264,2 тыс. рублей, в том числе по годам:</w:t>
      </w:r>
    </w:p>
    <w:p w:rsidR="0039075C" w:rsidRDefault="0039075C">
      <w:pPr>
        <w:pStyle w:val="ConsPlusNormal"/>
        <w:spacing w:before="220"/>
        <w:ind w:firstLine="540"/>
        <w:jc w:val="both"/>
      </w:pPr>
      <w:r>
        <w:t>2014 год - 1873121,7 тыс. рублей;</w:t>
      </w:r>
    </w:p>
    <w:p w:rsidR="0039075C" w:rsidRDefault="0039075C">
      <w:pPr>
        <w:pStyle w:val="ConsPlusNormal"/>
        <w:spacing w:before="220"/>
        <w:ind w:firstLine="540"/>
        <w:jc w:val="both"/>
      </w:pPr>
      <w:r>
        <w:t>2015 год - 1929760,4 тыс. рублей;</w:t>
      </w:r>
    </w:p>
    <w:p w:rsidR="0039075C" w:rsidRDefault="0039075C">
      <w:pPr>
        <w:pStyle w:val="ConsPlusNormal"/>
        <w:spacing w:before="220"/>
        <w:ind w:firstLine="540"/>
        <w:jc w:val="both"/>
      </w:pPr>
      <w:r>
        <w:t>2016 год - 2021856,8 тыс. рублей;</w:t>
      </w:r>
    </w:p>
    <w:p w:rsidR="0039075C" w:rsidRDefault="0039075C">
      <w:pPr>
        <w:pStyle w:val="ConsPlusNormal"/>
        <w:spacing w:before="220"/>
        <w:ind w:firstLine="540"/>
        <w:jc w:val="both"/>
      </w:pPr>
      <w:r>
        <w:t>2017 год - 2073092 тыс. рублей;</w:t>
      </w:r>
    </w:p>
    <w:p w:rsidR="0039075C" w:rsidRDefault="0039075C">
      <w:pPr>
        <w:pStyle w:val="ConsPlusNormal"/>
        <w:spacing w:before="220"/>
        <w:ind w:firstLine="540"/>
        <w:jc w:val="both"/>
      </w:pPr>
      <w:r>
        <w:t>2018 год - 2199813 тыс. рублей;</w:t>
      </w:r>
    </w:p>
    <w:p w:rsidR="0039075C" w:rsidRDefault="0039075C">
      <w:pPr>
        <w:pStyle w:val="ConsPlusNormal"/>
        <w:spacing w:before="220"/>
        <w:ind w:firstLine="540"/>
        <w:jc w:val="both"/>
      </w:pPr>
      <w:r>
        <w:t>2019 год - 2230983,8 тыс. рублей;</w:t>
      </w:r>
    </w:p>
    <w:p w:rsidR="0039075C" w:rsidRDefault="0039075C">
      <w:pPr>
        <w:pStyle w:val="ConsPlusNormal"/>
        <w:spacing w:before="220"/>
        <w:ind w:firstLine="540"/>
        <w:jc w:val="both"/>
      </w:pPr>
      <w:r>
        <w:t>2020 год - 2328889,7 тыс. рублей;</w:t>
      </w:r>
    </w:p>
    <w:p w:rsidR="0039075C" w:rsidRDefault="0039075C">
      <w:pPr>
        <w:pStyle w:val="ConsPlusNormal"/>
        <w:spacing w:before="220"/>
        <w:ind w:firstLine="540"/>
        <w:jc w:val="both"/>
      </w:pPr>
      <w:r>
        <w:t>2021 год - 2417273,6 тыс. рублей;</w:t>
      </w:r>
    </w:p>
    <w:p w:rsidR="0039075C" w:rsidRDefault="0039075C">
      <w:pPr>
        <w:pStyle w:val="ConsPlusNormal"/>
        <w:spacing w:before="220"/>
        <w:ind w:firstLine="540"/>
        <w:jc w:val="both"/>
      </w:pPr>
      <w:r>
        <w:t>2022 год - 2417118,3 тыс. рублей:</w:t>
      </w:r>
    </w:p>
    <w:p w:rsidR="0039075C" w:rsidRDefault="0039075C">
      <w:pPr>
        <w:pStyle w:val="ConsPlusNormal"/>
        <w:spacing w:before="220"/>
        <w:ind w:firstLine="540"/>
        <w:jc w:val="both"/>
      </w:pPr>
      <w:r>
        <w:t>2023 год - 2417118,3 тыс. рублей;</w:t>
      </w:r>
    </w:p>
    <w:p w:rsidR="0039075C" w:rsidRDefault="0039075C">
      <w:pPr>
        <w:pStyle w:val="ConsPlusNormal"/>
        <w:spacing w:before="220"/>
        <w:ind w:firstLine="540"/>
        <w:jc w:val="both"/>
      </w:pPr>
      <w:r>
        <w:t>2024 год - 2417118,3 тыс. рублей;</w:t>
      </w:r>
    </w:p>
    <w:p w:rsidR="0039075C" w:rsidRDefault="0039075C">
      <w:pPr>
        <w:pStyle w:val="ConsPlusNormal"/>
        <w:spacing w:before="220"/>
        <w:ind w:firstLine="540"/>
        <w:jc w:val="both"/>
      </w:pPr>
      <w:r>
        <w:t>2025 год - 2417118,3 тыс. рублей.</w:t>
      </w:r>
    </w:p>
    <w:p w:rsidR="0039075C" w:rsidRDefault="0039075C">
      <w:pPr>
        <w:pStyle w:val="ConsPlusNormal"/>
        <w:spacing w:before="220"/>
        <w:ind w:firstLine="540"/>
        <w:jc w:val="both"/>
      </w:pPr>
      <w:r>
        <w:t>Планируемый объем финансирования подпрограммы 1 в 2014 - 2025 годах за счет средств федерального бюджета составит 31556320,1 тыс. рублей.</w:t>
      </w:r>
    </w:p>
    <w:p w:rsidR="0039075C" w:rsidRDefault="0039075C">
      <w:pPr>
        <w:pStyle w:val="ConsPlusNormal"/>
        <w:jc w:val="both"/>
      </w:pPr>
    </w:p>
    <w:p w:rsidR="0039075C" w:rsidRDefault="0039075C">
      <w:pPr>
        <w:pStyle w:val="ConsPlusTitle"/>
        <w:jc w:val="center"/>
        <w:outlineLvl w:val="1"/>
      </w:pPr>
      <w:bookmarkStart w:id="2" w:name="P732"/>
      <w:bookmarkEnd w:id="2"/>
      <w:r>
        <w:t>Подпрограмма 2</w:t>
      </w:r>
    </w:p>
    <w:p w:rsidR="0039075C" w:rsidRDefault="0039075C">
      <w:pPr>
        <w:pStyle w:val="ConsPlusTitle"/>
        <w:jc w:val="center"/>
      </w:pPr>
      <w:r>
        <w:t>"Модернизация и развитие социального обслуживания населения"</w:t>
      </w:r>
    </w:p>
    <w:p w:rsidR="0039075C" w:rsidRDefault="0039075C">
      <w:pPr>
        <w:pStyle w:val="ConsPlusNormal"/>
        <w:jc w:val="both"/>
      </w:pPr>
    </w:p>
    <w:p w:rsidR="0039075C" w:rsidRDefault="0039075C">
      <w:pPr>
        <w:pStyle w:val="ConsPlusTitle"/>
        <w:jc w:val="center"/>
        <w:outlineLvl w:val="2"/>
      </w:pPr>
      <w:r>
        <w:t>Паспорт</w:t>
      </w:r>
    </w:p>
    <w:p w:rsidR="0039075C" w:rsidRDefault="0039075C">
      <w:pPr>
        <w:pStyle w:val="ConsPlusTitle"/>
        <w:jc w:val="center"/>
      </w:pPr>
      <w:r>
        <w:t>подпрограммы 2 "Модернизация и развитие</w:t>
      </w:r>
    </w:p>
    <w:p w:rsidR="0039075C" w:rsidRDefault="0039075C">
      <w:pPr>
        <w:pStyle w:val="ConsPlusTitle"/>
        <w:jc w:val="center"/>
      </w:pPr>
      <w:r>
        <w:t>социального обслуживания населения"</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282"/>
        <w:gridCol w:w="6293"/>
      </w:tblGrid>
      <w:tr w:rsidR="0039075C">
        <w:tc>
          <w:tcPr>
            <w:tcW w:w="490" w:type="dxa"/>
          </w:tcPr>
          <w:p w:rsidR="0039075C" w:rsidRDefault="0039075C">
            <w:pPr>
              <w:pStyle w:val="ConsPlusNormal"/>
              <w:jc w:val="center"/>
            </w:pPr>
            <w:r>
              <w:t>N п/п</w:t>
            </w:r>
          </w:p>
        </w:tc>
        <w:tc>
          <w:tcPr>
            <w:tcW w:w="8575" w:type="dxa"/>
            <w:gridSpan w:val="2"/>
          </w:tcPr>
          <w:p w:rsidR="0039075C" w:rsidRDefault="0039075C">
            <w:pPr>
              <w:pStyle w:val="ConsPlusNormal"/>
              <w:jc w:val="both"/>
            </w:pPr>
            <w:r>
              <w:t>Наименование подпрограммы 2: "Модернизация и развитие социального обслуживания населения" (далее - подпрограмма 2)</w:t>
            </w:r>
          </w:p>
        </w:tc>
      </w:tr>
      <w:tr w:rsidR="0039075C">
        <w:tc>
          <w:tcPr>
            <w:tcW w:w="490" w:type="dxa"/>
          </w:tcPr>
          <w:p w:rsidR="0039075C" w:rsidRDefault="0039075C">
            <w:pPr>
              <w:pStyle w:val="ConsPlusNormal"/>
              <w:jc w:val="center"/>
            </w:pPr>
            <w:r>
              <w:t>1.</w:t>
            </w:r>
          </w:p>
        </w:tc>
        <w:tc>
          <w:tcPr>
            <w:tcW w:w="2282" w:type="dxa"/>
          </w:tcPr>
          <w:p w:rsidR="0039075C" w:rsidRDefault="0039075C">
            <w:pPr>
              <w:pStyle w:val="ConsPlusNormal"/>
            </w:pPr>
            <w:r>
              <w:t xml:space="preserve">Соисполнитель, ответственный за реализацию </w:t>
            </w:r>
            <w:r>
              <w:lastRenderedPageBreak/>
              <w:t>подпрограммы 2</w:t>
            </w:r>
          </w:p>
        </w:tc>
        <w:tc>
          <w:tcPr>
            <w:tcW w:w="6293" w:type="dxa"/>
          </w:tcPr>
          <w:p w:rsidR="0039075C" w:rsidRDefault="0039075C">
            <w:pPr>
              <w:pStyle w:val="ConsPlusNormal"/>
              <w:jc w:val="both"/>
            </w:pPr>
            <w:r>
              <w:lastRenderedPageBreak/>
              <w:t>Управление социальной защиты населения области</w:t>
            </w:r>
          </w:p>
        </w:tc>
      </w:tr>
      <w:tr w:rsidR="0039075C">
        <w:tc>
          <w:tcPr>
            <w:tcW w:w="490" w:type="dxa"/>
          </w:tcPr>
          <w:p w:rsidR="0039075C" w:rsidRDefault="0039075C">
            <w:pPr>
              <w:pStyle w:val="ConsPlusNormal"/>
              <w:jc w:val="center"/>
            </w:pPr>
            <w:r>
              <w:t>2.</w:t>
            </w:r>
          </w:p>
        </w:tc>
        <w:tc>
          <w:tcPr>
            <w:tcW w:w="2282" w:type="dxa"/>
          </w:tcPr>
          <w:p w:rsidR="0039075C" w:rsidRDefault="0039075C">
            <w:pPr>
              <w:pStyle w:val="ConsPlusNormal"/>
            </w:pPr>
            <w:r>
              <w:t>Участники подпрограммы 2.</w:t>
            </w:r>
          </w:p>
        </w:tc>
        <w:tc>
          <w:tcPr>
            <w:tcW w:w="6293" w:type="dxa"/>
          </w:tcPr>
          <w:p w:rsidR="0039075C" w:rsidRDefault="0039075C">
            <w:pPr>
              <w:pStyle w:val="ConsPlusNormal"/>
              <w:jc w:val="both"/>
            </w:pPr>
            <w:r>
              <w:t>Управление социальной защиты населения Белгородской области;</w:t>
            </w:r>
          </w:p>
          <w:p w:rsidR="0039075C" w:rsidRDefault="0039075C">
            <w:pPr>
              <w:pStyle w:val="ConsPlusNormal"/>
              <w:jc w:val="both"/>
            </w:pPr>
            <w:r>
              <w:t>департамент строительства и транспорта Белгородской области;</w:t>
            </w:r>
          </w:p>
          <w:p w:rsidR="0039075C" w:rsidRDefault="0039075C">
            <w:pPr>
              <w:pStyle w:val="ConsPlusNormal"/>
              <w:jc w:val="both"/>
            </w:pPr>
            <w:r>
              <w:t>департамент имущественных и земельных отношений Белгородской области;</w:t>
            </w:r>
          </w:p>
          <w:p w:rsidR="0039075C" w:rsidRDefault="0039075C">
            <w:pPr>
              <w:pStyle w:val="ConsPlusNormal"/>
              <w:jc w:val="both"/>
            </w:pPr>
            <w:r>
              <w:t>учреждения социального обслуживания</w:t>
            </w:r>
          </w:p>
        </w:tc>
      </w:tr>
      <w:tr w:rsidR="0039075C">
        <w:tc>
          <w:tcPr>
            <w:tcW w:w="490" w:type="dxa"/>
          </w:tcPr>
          <w:p w:rsidR="0039075C" w:rsidRDefault="0039075C">
            <w:pPr>
              <w:pStyle w:val="ConsPlusNormal"/>
              <w:jc w:val="center"/>
            </w:pPr>
            <w:r>
              <w:t>3.</w:t>
            </w:r>
          </w:p>
        </w:tc>
        <w:tc>
          <w:tcPr>
            <w:tcW w:w="2282" w:type="dxa"/>
          </w:tcPr>
          <w:p w:rsidR="0039075C" w:rsidRDefault="0039075C">
            <w:pPr>
              <w:pStyle w:val="ConsPlusNormal"/>
            </w:pPr>
            <w:r>
              <w:t>Цели подпрограммы 2</w:t>
            </w:r>
          </w:p>
        </w:tc>
        <w:tc>
          <w:tcPr>
            <w:tcW w:w="6293" w:type="dxa"/>
          </w:tcPr>
          <w:p w:rsidR="0039075C" w:rsidRDefault="0039075C">
            <w:pPr>
              <w:pStyle w:val="ConsPlusNormal"/>
              <w:jc w:val="both"/>
            </w:pPr>
            <w:r>
              <w:t>Повышение качества и обеспечение доступности социальных услуг</w:t>
            </w:r>
          </w:p>
        </w:tc>
      </w:tr>
      <w:tr w:rsidR="0039075C">
        <w:tc>
          <w:tcPr>
            <w:tcW w:w="490" w:type="dxa"/>
          </w:tcPr>
          <w:p w:rsidR="0039075C" w:rsidRDefault="0039075C">
            <w:pPr>
              <w:pStyle w:val="ConsPlusNormal"/>
              <w:jc w:val="center"/>
            </w:pPr>
            <w:r>
              <w:t>4.</w:t>
            </w:r>
          </w:p>
        </w:tc>
        <w:tc>
          <w:tcPr>
            <w:tcW w:w="2282" w:type="dxa"/>
          </w:tcPr>
          <w:p w:rsidR="0039075C" w:rsidRDefault="0039075C">
            <w:pPr>
              <w:pStyle w:val="ConsPlusNormal"/>
            </w:pPr>
            <w:r>
              <w:t>Задачи подпрограммы 2</w:t>
            </w:r>
          </w:p>
        </w:tc>
        <w:tc>
          <w:tcPr>
            <w:tcW w:w="6293" w:type="dxa"/>
          </w:tcPr>
          <w:p w:rsidR="0039075C" w:rsidRDefault="0039075C">
            <w:pPr>
              <w:pStyle w:val="ConsPlusNormal"/>
              <w:jc w:val="both"/>
            </w:pPr>
            <w:r>
              <w:t>Совершенствование организации деятельности учреждений в сфере социальной защиты населения</w:t>
            </w:r>
          </w:p>
        </w:tc>
      </w:tr>
      <w:tr w:rsidR="0039075C">
        <w:tc>
          <w:tcPr>
            <w:tcW w:w="490" w:type="dxa"/>
          </w:tcPr>
          <w:p w:rsidR="0039075C" w:rsidRDefault="0039075C">
            <w:pPr>
              <w:pStyle w:val="ConsPlusNormal"/>
              <w:jc w:val="center"/>
            </w:pPr>
            <w:r>
              <w:t>5.</w:t>
            </w:r>
          </w:p>
        </w:tc>
        <w:tc>
          <w:tcPr>
            <w:tcW w:w="2282" w:type="dxa"/>
          </w:tcPr>
          <w:p w:rsidR="0039075C" w:rsidRDefault="0039075C">
            <w:pPr>
              <w:pStyle w:val="ConsPlusNormal"/>
            </w:pPr>
            <w:r>
              <w:t>Сроки и этапы реализации подпрограммы 2</w:t>
            </w:r>
          </w:p>
        </w:tc>
        <w:tc>
          <w:tcPr>
            <w:tcW w:w="6293" w:type="dxa"/>
          </w:tcPr>
          <w:p w:rsidR="0039075C" w:rsidRDefault="0039075C">
            <w:pPr>
              <w:pStyle w:val="ConsPlusNormal"/>
              <w:jc w:val="both"/>
            </w:pPr>
            <w:r>
              <w:t>Реализация подпрограммы 2 осуществляется в 2 этапа:</w:t>
            </w:r>
          </w:p>
          <w:p w:rsidR="0039075C" w:rsidRDefault="0039075C">
            <w:pPr>
              <w:pStyle w:val="ConsPlusNormal"/>
              <w:jc w:val="both"/>
            </w:pPr>
            <w:r>
              <w:t>1 этап - 2014 - 2020 годы;</w:t>
            </w:r>
          </w:p>
          <w:p w:rsidR="0039075C" w:rsidRDefault="0039075C">
            <w:pPr>
              <w:pStyle w:val="ConsPlusNormal"/>
              <w:jc w:val="both"/>
            </w:pPr>
            <w:r>
              <w:t>2 этап - 2021 - 2025 годы</w:t>
            </w:r>
          </w:p>
        </w:tc>
      </w:tr>
      <w:tr w:rsidR="0039075C">
        <w:tc>
          <w:tcPr>
            <w:tcW w:w="490" w:type="dxa"/>
          </w:tcPr>
          <w:p w:rsidR="0039075C" w:rsidRDefault="0039075C">
            <w:pPr>
              <w:pStyle w:val="ConsPlusNormal"/>
              <w:jc w:val="center"/>
            </w:pPr>
            <w:r>
              <w:t>6.</w:t>
            </w:r>
          </w:p>
        </w:tc>
        <w:tc>
          <w:tcPr>
            <w:tcW w:w="2282" w:type="dxa"/>
          </w:tcPr>
          <w:p w:rsidR="0039075C" w:rsidRDefault="0039075C">
            <w:pPr>
              <w:pStyle w:val="ConsPlusNormal"/>
            </w:pPr>
            <w:r>
              <w:t>Объемы бюджетных ассигнований подпрограммы 2 за счет средств областного бюджета, а также прогнозный объем средств, привлекаемых из других источников</w:t>
            </w:r>
          </w:p>
        </w:tc>
        <w:tc>
          <w:tcPr>
            <w:tcW w:w="6293" w:type="dxa"/>
          </w:tcPr>
          <w:p w:rsidR="0039075C" w:rsidRDefault="0039075C">
            <w:pPr>
              <w:pStyle w:val="ConsPlusNormal"/>
              <w:jc w:val="both"/>
            </w:pPr>
            <w:r>
              <w:t>Планируемый общий объем финансирования подпрограммы 2 в 2014 - 2025 годах за счет всех источников финансирования составит 29531427,2 тыс. рублей.</w:t>
            </w:r>
          </w:p>
          <w:p w:rsidR="0039075C" w:rsidRDefault="0039075C">
            <w:pPr>
              <w:pStyle w:val="ConsPlusNormal"/>
              <w:jc w:val="both"/>
            </w:pPr>
            <w:r>
              <w:t>Объем финансового обеспечения реализации подпрограммы 2 за счет средств областного бюджета составит 26128019,9 тыс. рублей, в том числе по годам:</w:t>
            </w:r>
          </w:p>
          <w:p w:rsidR="0039075C" w:rsidRDefault="0039075C">
            <w:pPr>
              <w:pStyle w:val="ConsPlusNormal"/>
              <w:jc w:val="both"/>
            </w:pPr>
            <w:r>
              <w:t>2014 год - 1617423,0 тыс. рублей;</w:t>
            </w:r>
          </w:p>
          <w:p w:rsidR="0039075C" w:rsidRDefault="0039075C">
            <w:pPr>
              <w:pStyle w:val="ConsPlusNormal"/>
              <w:jc w:val="both"/>
            </w:pPr>
            <w:r>
              <w:t>2015 год - 1715234,3 тыс. рублей;</w:t>
            </w:r>
          </w:p>
          <w:p w:rsidR="0039075C" w:rsidRDefault="0039075C">
            <w:pPr>
              <w:pStyle w:val="ConsPlusNormal"/>
              <w:jc w:val="both"/>
            </w:pPr>
            <w:r>
              <w:t>2016 год - 1746930,6 тыс. рублей;</w:t>
            </w:r>
          </w:p>
          <w:p w:rsidR="0039075C" w:rsidRDefault="0039075C">
            <w:pPr>
              <w:pStyle w:val="ConsPlusNormal"/>
              <w:jc w:val="both"/>
            </w:pPr>
            <w:r>
              <w:t>2017 год - 1801294 тыс. рублей;</w:t>
            </w:r>
          </w:p>
          <w:p w:rsidR="0039075C" w:rsidRDefault="0039075C">
            <w:pPr>
              <w:pStyle w:val="ConsPlusNormal"/>
              <w:jc w:val="both"/>
            </w:pPr>
            <w:r>
              <w:t>2018 год - 2067946 тыс. рублей;</w:t>
            </w:r>
          </w:p>
          <w:p w:rsidR="0039075C" w:rsidRDefault="0039075C">
            <w:pPr>
              <w:pStyle w:val="ConsPlusNormal"/>
              <w:jc w:val="both"/>
            </w:pPr>
            <w:r>
              <w:t>2019 год - 2207829 тыс. рублей;</w:t>
            </w:r>
          </w:p>
          <w:p w:rsidR="0039075C" w:rsidRDefault="0039075C">
            <w:pPr>
              <w:pStyle w:val="ConsPlusNormal"/>
              <w:jc w:val="both"/>
            </w:pPr>
            <w:r>
              <w:t>2020 год - 2256530 тыс. рублей.</w:t>
            </w:r>
          </w:p>
          <w:p w:rsidR="0039075C" w:rsidRDefault="0039075C">
            <w:pPr>
              <w:pStyle w:val="ConsPlusNormal"/>
              <w:jc w:val="both"/>
            </w:pPr>
            <w:r>
              <w:t>2021 год - 2371661 тыс. рублей;</w:t>
            </w:r>
          </w:p>
          <w:p w:rsidR="0039075C" w:rsidRDefault="0039075C">
            <w:pPr>
              <w:pStyle w:val="ConsPlusNormal"/>
              <w:jc w:val="both"/>
            </w:pPr>
            <w:r>
              <w:t>2022 год - 2453956 тыс. рублей;</w:t>
            </w:r>
          </w:p>
          <w:p w:rsidR="0039075C" w:rsidRDefault="0039075C">
            <w:pPr>
              <w:pStyle w:val="ConsPlusNormal"/>
              <w:jc w:val="both"/>
            </w:pPr>
            <w:r>
              <w:t>2023 год - 2539542 тыс. рублей;</w:t>
            </w:r>
          </w:p>
          <w:p w:rsidR="0039075C" w:rsidRDefault="0039075C">
            <w:pPr>
              <w:pStyle w:val="ConsPlusNormal"/>
              <w:jc w:val="both"/>
            </w:pPr>
            <w:r>
              <w:t>2024 год - 2628552 тыс. рублей;</w:t>
            </w:r>
          </w:p>
          <w:p w:rsidR="0039075C" w:rsidRDefault="0039075C">
            <w:pPr>
              <w:pStyle w:val="ConsPlusNormal"/>
              <w:jc w:val="both"/>
            </w:pPr>
            <w:r>
              <w:t>2025 год - 2721122 тыс. рублей.</w:t>
            </w:r>
          </w:p>
          <w:p w:rsidR="0039075C" w:rsidRDefault="0039075C">
            <w:pPr>
              <w:pStyle w:val="ConsPlusNormal"/>
              <w:jc w:val="both"/>
            </w:pPr>
            <w:r>
              <w:t>Планируемый объем финансирования подпрограммы 2 в 2014 - 2025 годах за счет средств федерального бюджета составит 155148,3 тыс. рублей.</w:t>
            </w:r>
          </w:p>
          <w:p w:rsidR="0039075C" w:rsidRDefault="0039075C">
            <w:pPr>
              <w:pStyle w:val="ConsPlusNormal"/>
              <w:jc w:val="both"/>
            </w:pPr>
            <w:r>
              <w:t>Объем бюджетных ассигнований на реализацию государственной программы за счет средств бюджетов муниципальных образований составит 6398 тыс. рублей.</w:t>
            </w:r>
          </w:p>
          <w:p w:rsidR="0039075C" w:rsidRDefault="0039075C">
            <w:pPr>
              <w:pStyle w:val="ConsPlusNormal"/>
              <w:jc w:val="both"/>
            </w:pPr>
            <w:r>
              <w:t>Планируемый объем финансирования подпрограммы 2 в 2014 - 2025 годах за счет иных источников составит 3241861 тыс. рублей</w:t>
            </w:r>
          </w:p>
        </w:tc>
      </w:tr>
      <w:tr w:rsidR="0039075C">
        <w:tc>
          <w:tcPr>
            <w:tcW w:w="490" w:type="dxa"/>
          </w:tcPr>
          <w:p w:rsidR="0039075C" w:rsidRDefault="0039075C">
            <w:pPr>
              <w:pStyle w:val="ConsPlusNormal"/>
              <w:jc w:val="center"/>
            </w:pPr>
            <w:r>
              <w:t>7.</w:t>
            </w:r>
          </w:p>
        </w:tc>
        <w:tc>
          <w:tcPr>
            <w:tcW w:w="2282" w:type="dxa"/>
          </w:tcPr>
          <w:p w:rsidR="0039075C" w:rsidRDefault="0039075C">
            <w:pPr>
              <w:pStyle w:val="ConsPlusNormal"/>
            </w:pPr>
            <w:r>
              <w:t>Конечные результаты реализации подпрограммы 2</w:t>
            </w:r>
          </w:p>
        </w:tc>
        <w:tc>
          <w:tcPr>
            <w:tcW w:w="6293" w:type="dxa"/>
          </w:tcPr>
          <w:p w:rsidR="0039075C" w:rsidRDefault="0039075C">
            <w:pPr>
              <w:pStyle w:val="ConsPlusNormal"/>
              <w:jc w:val="both"/>
            </w:pPr>
            <w:r>
              <w:t>1. Уменьшение количества граждан, нуждающихся в социальных услугах в стационарной форме социального обслуживания, с 50 человек в 2017 году до 0 человек к 2018 году и поддержание данного уровня до 2025 года.</w:t>
            </w:r>
          </w:p>
          <w:p w:rsidR="0039075C" w:rsidRDefault="0039075C">
            <w:pPr>
              <w:pStyle w:val="ConsPlusNormal"/>
              <w:jc w:val="both"/>
            </w:pPr>
            <w:r>
              <w:t xml:space="preserve">2. Количество граждан, нуждающихся в социальных услугах в полустационарной форме социального обслуживания и в форме социального обслуживания на дому с применением стационарозамещающих технологий и не получивших услуги, - 0 </w:t>
            </w:r>
            <w:r>
              <w:lastRenderedPageBreak/>
              <w:t>человек ежегодно.</w:t>
            </w:r>
          </w:p>
          <w:p w:rsidR="0039075C" w:rsidRDefault="0039075C">
            <w:pPr>
              <w:pStyle w:val="ConsPlusNormal"/>
              <w:jc w:val="both"/>
            </w:pPr>
            <w:r>
              <w:t>3. Уменьшение количества требующих 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 до 0 единиц к 2020 году и поддержание на данном уровне до 2025 года.</w:t>
            </w:r>
          </w:p>
          <w:p w:rsidR="0039075C" w:rsidRDefault="0039075C">
            <w:pPr>
              <w:pStyle w:val="ConsPlusNormal"/>
              <w:jc w:val="both"/>
            </w:pPr>
            <w:r>
              <w:t>4. Увеличение численности граждан пожилого возраста и инвалидов (взрослых и детей), получивших услуги в негосударственных организациях социального обслуживания, до 1300 человек к 2018 году и поддержание данного уровня до 2025 года</w:t>
            </w:r>
          </w:p>
        </w:tc>
      </w:tr>
    </w:tbl>
    <w:p w:rsidR="0039075C" w:rsidRDefault="0039075C">
      <w:pPr>
        <w:pStyle w:val="ConsPlusNormal"/>
        <w:jc w:val="both"/>
      </w:pPr>
    </w:p>
    <w:p w:rsidR="0039075C" w:rsidRDefault="0039075C">
      <w:pPr>
        <w:pStyle w:val="ConsPlusTitle"/>
        <w:jc w:val="center"/>
        <w:outlineLvl w:val="2"/>
      </w:pPr>
      <w:r>
        <w:t>1. Характеристика сферы реализации подпрограммы 2, описание</w:t>
      </w:r>
    </w:p>
    <w:p w:rsidR="0039075C" w:rsidRDefault="0039075C">
      <w:pPr>
        <w:pStyle w:val="ConsPlusTitle"/>
        <w:jc w:val="center"/>
      </w:pPr>
      <w:r>
        <w:t>основных проблем в указанной сфере и прогноз ее развития</w:t>
      </w:r>
    </w:p>
    <w:p w:rsidR="0039075C" w:rsidRDefault="0039075C">
      <w:pPr>
        <w:pStyle w:val="ConsPlusNormal"/>
        <w:jc w:val="both"/>
      </w:pPr>
    </w:p>
    <w:p w:rsidR="0039075C" w:rsidRDefault="0039075C">
      <w:pPr>
        <w:pStyle w:val="ConsPlusNormal"/>
        <w:ind w:firstLine="540"/>
        <w:jc w:val="both"/>
      </w:pPr>
      <w:r>
        <w:t>На территории Белгородской области в настоящее время сформирована система социального обслуживания населения, осуществляющая деятельность социальных служб по социальной поддержке, предоставлению социально-медицинских, социально-психологических, социально-педагогических, социально-бытовых, социально-трудовых, социально-правовых услуг в целях повышения коммуникативного потенциала согласно индивидуальной программе предоставления социальных услуг.</w:t>
      </w:r>
    </w:p>
    <w:p w:rsidR="0039075C" w:rsidRDefault="0039075C">
      <w:pPr>
        <w:pStyle w:val="ConsPlusNormal"/>
        <w:spacing w:before="220"/>
        <w:ind w:firstLine="540"/>
        <w:jc w:val="both"/>
      </w:pPr>
      <w:r>
        <w:t xml:space="preserve">Отношения в сфере социального обслуживания населения регулируются Федеральными законами от 28 декабря 2013 года </w:t>
      </w:r>
      <w:hyperlink r:id="rId94" w:history="1">
        <w:r>
          <w:rPr>
            <w:color w:val="0000FF"/>
          </w:rPr>
          <w:t>N 442-ФЗ</w:t>
        </w:r>
      </w:hyperlink>
      <w:r>
        <w:t xml:space="preserve"> "Об основах социального обслуживания граждан в Российской Федерации", от 24 июня 1999 года </w:t>
      </w:r>
      <w:hyperlink r:id="rId95" w:history="1">
        <w:r>
          <w:rPr>
            <w:color w:val="0000FF"/>
          </w:rPr>
          <w:t>N 120-ФЗ</w:t>
        </w:r>
      </w:hyperlink>
      <w:r>
        <w:t xml:space="preserve"> "Об основах системы профилактики безнадзорности и правонарушений несовершеннолетних", а также </w:t>
      </w:r>
      <w:hyperlink r:id="rId96" w:history="1">
        <w:r>
          <w:rPr>
            <w:color w:val="0000FF"/>
          </w:rPr>
          <w:t>законом</w:t>
        </w:r>
      </w:hyperlink>
      <w:r>
        <w:t xml:space="preserve"> Белгородской области от 5 декабря 2014 года N 321 "О регулировании отдельных вопросов организации социального обслуживания в Белгородской области", постановлениями Правительства Белгородской области от 27 октября 2014 года </w:t>
      </w:r>
      <w:hyperlink r:id="rId97" w:history="1">
        <w:r>
          <w:rPr>
            <w:color w:val="0000FF"/>
          </w:rPr>
          <w:t>N 400-пп</w:t>
        </w:r>
      </w:hyperlink>
      <w:r>
        <w:t xml:space="preserve"> "Об утверждении Порядков предоставления социальных услуг", от 27 октября 2014 года </w:t>
      </w:r>
      <w:hyperlink r:id="rId98" w:history="1">
        <w:r>
          <w:rPr>
            <w:color w:val="0000FF"/>
          </w:rPr>
          <w:t>N 402-пп</w:t>
        </w:r>
      </w:hyperlink>
      <w:r>
        <w:t xml:space="preserve"> "О признании гражданина нуждающимся в социальном обслуживании", от 16 декабря 2014 года </w:t>
      </w:r>
      <w:hyperlink r:id="rId99" w:history="1">
        <w:r>
          <w:rPr>
            <w:color w:val="0000FF"/>
          </w:rPr>
          <w:t>N 464-пп</w:t>
        </w:r>
      </w:hyperlink>
      <w:r>
        <w:t xml:space="preserve"> "О реализации Федерального закона от 28 декабря 2013 года N 442-ФЗ "Об основах социального обслуживания граждан Российской Федерации", от 19 ноября 2004 года </w:t>
      </w:r>
      <w:hyperlink r:id="rId100" w:history="1">
        <w:r>
          <w:rPr>
            <w:color w:val="0000FF"/>
          </w:rPr>
          <w:t>N 162-пп</w:t>
        </w:r>
      </w:hyperlink>
      <w:r>
        <w:t xml:space="preserve"> "О порядке и условиях предоставления надомного полустационарного и стационарного социального обслуживания в государственных учреждениях социального обслуживания".</w:t>
      </w:r>
    </w:p>
    <w:p w:rsidR="0039075C" w:rsidRDefault="0039075C">
      <w:pPr>
        <w:pStyle w:val="ConsPlusNormal"/>
        <w:spacing w:before="220"/>
        <w:ind w:firstLine="540"/>
        <w:jc w:val="both"/>
      </w:pPr>
      <w:r>
        <w:t>Действующие законы и нормативные правовые акты сыграли важную роль в развитии системы социального обслуживания населения области. На их основе сформирована законодательная, материально-техническая база и кадровый потенциал, система управления и сеть учреждений различных типов и форм, осуществляющих социальное обслуживание населения.</w:t>
      </w:r>
    </w:p>
    <w:p w:rsidR="0039075C" w:rsidRDefault="0039075C">
      <w:pPr>
        <w:pStyle w:val="ConsPlusNormal"/>
        <w:spacing w:before="220"/>
        <w:ind w:firstLine="540"/>
        <w:jc w:val="both"/>
      </w:pPr>
      <w:r>
        <w:t>Система социальной защиты населения Белгородской области представлена с учетом разграничения полномочий и направлена на усиление адресности предоставления мер социальной поддержки, контроля за целевым использованием бюджетных средств, что позволяет улучшать качество жизни жителей области.</w:t>
      </w:r>
    </w:p>
    <w:p w:rsidR="0039075C" w:rsidRDefault="0039075C">
      <w:pPr>
        <w:pStyle w:val="ConsPlusNormal"/>
        <w:spacing w:before="220"/>
        <w:ind w:firstLine="540"/>
        <w:jc w:val="both"/>
      </w:pPr>
      <w:r>
        <w:t>Ежегодно услугами социальных служб пользуются около 70 тысяч жителей Белгородской области, в стационарных государственных и муниципальных учреждениях для граждан пожилого возраста и инвалидов проживают более тысячи граждан, в центрах для несовершеннолетних на реабилитации находится 410 детей, в учреждениях для детей-сирот и детей, оставшихся без попечения родителей, - 230 воспитанников.</w:t>
      </w:r>
    </w:p>
    <w:p w:rsidR="0039075C" w:rsidRDefault="0039075C">
      <w:pPr>
        <w:pStyle w:val="ConsPlusNormal"/>
        <w:spacing w:before="220"/>
        <w:ind w:firstLine="540"/>
        <w:jc w:val="both"/>
      </w:pPr>
      <w:r>
        <w:t>По состоянию на 1 ноября 2018 года количество мест в социально-реабилитационных центрах и центрах социальной помощи семье и детям "Семья" составляет 318.</w:t>
      </w:r>
    </w:p>
    <w:p w:rsidR="0039075C" w:rsidRDefault="0039075C">
      <w:pPr>
        <w:pStyle w:val="ConsPlusNormal"/>
        <w:spacing w:before="220"/>
        <w:ind w:firstLine="540"/>
        <w:jc w:val="both"/>
      </w:pPr>
      <w:r>
        <w:lastRenderedPageBreak/>
        <w:t>В целях эффективного расходования бюджетных средств и упорядочения работы для государственных учреждений социальной защиты населения утверждаются государственные задания по оказанию государственных социальных услуг (выполнению работ), что повышает ответственность сотрудников в части качественного, полного исполнения своих обязанностей.</w:t>
      </w:r>
    </w:p>
    <w:p w:rsidR="0039075C" w:rsidRDefault="0039075C">
      <w:pPr>
        <w:pStyle w:val="ConsPlusNormal"/>
        <w:spacing w:before="220"/>
        <w:ind w:firstLine="540"/>
        <w:jc w:val="both"/>
      </w:pPr>
      <w:r>
        <w:t>В результате проведенной работы был обеспечен 100-процентный уровень удовлетворенности потребностей пожилых людей в стационарном социальном обслуживании.</w:t>
      </w:r>
    </w:p>
    <w:p w:rsidR="0039075C" w:rsidRDefault="0039075C">
      <w:pPr>
        <w:pStyle w:val="ConsPlusNormal"/>
        <w:spacing w:before="220"/>
        <w:ind w:firstLine="540"/>
        <w:jc w:val="both"/>
      </w:pPr>
      <w:r>
        <w:t>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более социально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39075C" w:rsidRDefault="0039075C">
      <w:pPr>
        <w:pStyle w:val="ConsPlusNormal"/>
        <w:spacing w:before="220"/>
        <w:ind w:firstLine="540"/>
        <w:jc w:val="both"/>
      </w:pPr>
      <w:r>
        <w:t>Услугами 121 отделения социальной помощи на дому в 2012 году воспользовались около 15,8 тыс. пенсионеров, в 2011 году данными услугами пользовалось около 15,5 тыс. человек. На счета управлений, отделов социальной защиты населения муниципальных районов и городских округов области поступило более 46 млн рублей за оказание платных социальных услуг на дому, что на 4,4 млн рублей больше, чем в 2011 году.</w:t>
      </w:r>
    </w:p>
    <w:p w:rsidR="0039075C" w:rsidRDefault="0039075C">
      <w:pPr>
        <w:pStyle w:val="ConsPlusNormal"/>
        <w:spacing w:before="220"/>
        <w:ind w:firstLine="540"/>
        <w:jc w:val="both"/>
      </w:pPr>
      <w:r>
        <w:t>С целью обобщения и распространения передового опыта работы по предоставлению социальных услуг пожилым гражданам в организациях социального обслуживания с 2012 года проводятся съезды социальных работников, которые стали площадкой для активного обсуждения дальнейших действий по повышению эффективности системы социальной защиты населения в регионе. В 2017 году в съезде приняли участие представители Министерства труда и социальной защиты Российской Федерации, делегаты 7 субъектов Российской Федерации, входящие в Центральный федеральный округ, а также города Севастополя, Белгородской областной Думы, Общественной палаты Белгородской области, общественных организаций, руководители и специалисты органов социальной защиты муниципальных районов и городских округов области. Очередной съезд планируется в 2019 году.</w:t>
      </w:r>
    </w:p>
    <w:p w:rsidR="0039075C" w:rsidRDefault="0039075C">
      <w:pPr>
        <w:pStyle w:val="ConsPlusNormal"/>
        <w:spacing w:before="220"/>
        <w:ind w:firstLine="540"/>
        <w:jc w:val="both"/>
      </w:pPr>
      <w:r>
        <w:t>Управлением социальной защиты населения области завершена полная инвентаризация государственных услуг, предоставляемых гражданам органами и учреждениями системы социальной защиты. Для каждой государственной услуги, оказываемой органами местного самоуправления по переданным полномочиям, разработан типовой административный регламент, включающий стандарт оказания услуги.</w:t>
      </w:r>
    </w:p>
    <w:p w:rsidR="0039075C" w:rsidRDefault="0039075C">
      <w:pPr>
        <w:pStyle w:val="ConsPlusNormal"/>
        <w:spacing w:before="220"/>
        <w:ind w:firstLine="540"/>
        <w:jc w:val="both"/>
      </w:pPr>
      <w:r>
        <w:t>На официальных сайтах органов и учреждений системы социальной защиты населения области обеспечена техническая возможность выражения мнений получателями социальных услуг о качестве предоставленных социальных услуг, организована работа разделов "Вопрос-ответ", "Личный кабинет", "Электронная приемная", для людей с ограниченными возможностями по зрению созданы версии интернет-ресурсов для слабовидящих.</w:t>
      </w:r>
    </w:p>
    <w:p w:rsidR="0039075C" w:rsidRDefault="0039075C">
      <w:pPr>
        <w:pStyle w:val="ConsPlusNormal"/>
        <w:spacing w:before="220"/>
        <w:ind w:firstLine="540"/>
        <w:jc w:val="both"/>
      </w:pPr>
      <w:r>
        <w:t>В регистр льготного населения области на 1 января 2013 года включено более 392,0 тыс. граждан.</w:t>
      </w:r>
    </w:p>
    <w:p w:rsidR="0039075C" w:rsidRDefault="0039075C">
      <w:pPr>
        <w:pStyle w:val="ConsPlusNormal"/>
        <w:spacing w:before="220"/>
        <w:ind w:firstLine="540"/>
        <w:jc w:val="both"/>
      </w:pPr>
      <w:r>
        <w:t>В деятельность органов социальной защиты населения области в 2012 году внедрено проектное управление. Управлением социальной защиты населения области успешно реализовано 6 проектов.</w:t>
      </w:r>
    </w:p>
    <w:p w:rsidR="0039075C" w:rsidRDefault="0039075C">
      <w:pPr>
        <w:pStyle w:val="ConsPlusNormal"/>
        <w:spacing w:before="220"/>
        <w:ind w:firstLine="540"/>
        <w:jc w:val="both"/>
      </w:pPr>
      <w:r>
        <w:t>В 2012 году повысили свою квалификацию 214 специалистов отрасли.</w:t>
      </w:r>
    </w:p>
    <w:p w:rsidR="0039075C" w:rsidRDefault="0039075C">
      <w:pPr>
        <w:pStyle w:val="ConsPlusNormal"/>
        <w:spacing w:before="220"/>
        <w:ind w:firstLine="540"/>
        <w:jc w:val="both"/>
      </w:pPr>
      <w:r>
        <w:t xml:space="preserve">Принимаются меры по укреплению материально-технической базы учреждений социального обслуживания из различных источников финансирования, в том числе посредством долгосрочной целевой программы "Строительство, реконструкция и капитальный ремонт объектов социальной сферы и развитие инженерной инфраструктуры в населенных пунктах Белгородской области на 2011 - 2013 годы". В рамках реализации указанной программы в 2011 - 2012 годах капитально </w:t>
      </w:r>
      <w:r>
        <w:lastRenderedPageBreak/>
        <w:t>отремонтирован Новооскольский дом-интернат для престарелых и инвалидов. Из средств областного бюджета на эти цели израсходовано 67 млн рублей. Выполнена реконструкция жилого корпуса в Грайворонском психоневрологическом интернате с созданием 50 дополнительных мест. Из средств областного бюджета израсходовано 60 млн рублей. В Большетроицком детском доме-интернате для умственно отсталых детей выполнены работы по замене оконных блоков, утеплению и отделке фасада здания, устройству шатровой кровли. Из средств областного бюджета израсходовано 17,3 млн рублей. На проведение капитального ремонта Шебекинского дома-интерната для престарелых и инвалидов из средств областного бюджета выделено в 2013 году 102,3 млн рублей.</w:t>
      </w:r>
    </w:p>
    <w:p w:rsidR="0039075C" w:rsidRDefault="0039075C">
      <w:pPr>
        <w:pStyle w:val="ConsPlusNormal"/>
        <w:spacing w:before="220"/>
        <w:ind w:firstLine="540"/>
        <w:jc w:val="both"/>
      </w:pPr>
      <w:r>
        <w:t>Перспективной схемой развития и размещения стационарных учреждений социального обслуживания граждан пожилого возраста и инвалидов Белгородской области до 2020 года предусмотрено строительство одного дома-интерната общего типа.</w:t>
      </w:r>
    </w:p>
    <w:p w:rsidR="0039075C" w:rsidRDefault="0039075C">
      <w:pPr>
        <w:pStyle w:val="ConsPlusNormal"/>
        <w:spacing w:before="220"/>
        <w:ind w:firstLine="540"/>
        <w:jc w:val="both"/>
      </w:pPr>
      <w:r>
        <w:t>В 2014 - 2017 годах проведены работы по реконструкции и капитальному ремонту в 20 организациях социального обслуживания на сумму около 175 млн рублей.</w:t>
      </w:r>
    </w:p>
    <w:p w:rsidR="0039075C" w:rsidRDefault="0039075C">
      <w:pPr>
        <w:pStyle w:val="ConsPlusNormal"/>
        <w:spacing w:before="220"/>
        <w:ind w:firstLine="540"/>
        <w:jc w:val="both"/>
      </w:pPr>
      <w:hyperlink r:id="rId101" w:history="1">
        <w:r>
          <w:rPr>
            <w:color w:val="0000FF"/>
          </w:rPr>
          <w:t>Постановлением</w:t>
        </w:r>
      </w:hyperlink>
      <w:r>
        <w:t xml:space="preserve"> Правительства Белгородской области от 18 декабря 2017 года N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2018 - 2020 годы" утвержден пообъектный перечень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2018 - 2020 годы.</w:t>
      </w:r>
    </w:p>
    <w:p w:rsidR="0039075C" w:rsidRDefault="0039075C">
      <w:pPr>
        <w:pStyle w:val="ConsPlusNormal"/>
        <w:spacing w:before="220"/>
        <w:ind w:firstLine="540"/>
        <w:jc w:val="both"/>
      </w:pPr>
      <w:r>
        <w:t>В 2019 году планируется проведение капитального ремонта ГБСУСОССЗН "Прохоровский дом-интернат для престарелых и инвалидов имени Почетного гражданина Белгородской области М.А.Деркач" за счет средств областного бюджета (6500,00 тыс. рублей).</w:t>
      </w:r>
    </w:p>
    <w:p w:rsidR="0039075C" w:rsidRDefault="0039075C">
      <w:pPr>
        <w:pStyle w:val="ConsPlusNormal"/>
        <w:spacing w:before="220"/>
        <w:ind w:firstLine="540"/>
        <w:jc w:val="both"/>
      </w:pPr>
      <w:r>
        <w:t>Также в 2019 году запланирован за счет средств областного бюджета капитальный ремонт ГБСУСОССЗН "Старооскольский дом-интернат для престарелых и инвалидов" (21000,00 тыс. рублей), ГБСУСОССЗН "Ровеньский дом-интернат для престарелых и инвалидов" (17000,00 тыс. рублей) и ГБСУСОССЗН "Томаровский психоневрологический интернат" (7000,00 тыс. рублей).</w:t>
      </w:r>
    </w:p>
    <w:p w:rsidR="0039075C" w:rsidRDefault="0039075C">
      <w:pPr>
        <w:pStyle w:val="ConsPlusNormal"/>
        <w:spacing w:before="220"/>
        <w:ind w:firstLine="540"/>
        <w:jc w:val="both"/>
      </w:pPr>
      <w:r>
        <w:t>На 2020 год запланирован капитальный ремонт 2 этажа 2 жилого корпуса ГБСУСОССЗН "Борисовский психоневрологический интернат" за счет средств областного бюджета (27000,00 тыс. рублей).</w:t>
      </w:r>
    </w:p>
    <w:p w:rsidR="0039075C" w:rsidRDefault="0039075C">
      <w:pPr>
        <w:pStyle w:val="ConsPlusNormal"/>
        <w:spacing w:before="220"/>
        <w:ind w:firstLine="540"/>
        <w:jc w:val="both"/>
      </w:pPr>
      <w:r>
        <w:t>В 2018 году в ОСГБУСОССЗН "Областной социально-реабилитационный центр для несовершеннолетних" проведен капитальный ремонт кровли на сумму 1590,0 тыс. рублей, приобретен для центра автобус класса A TA3-A65R35 на 17 мест.</w:t>
      </w:r>
    </w:p>
    <w:p w:rsidR="0039075C" w:rsidRDefault="0039075C">
      <w:pPr>
        <w:pStyle w:val="ConsPlusNormal"/>
        <w:spacing w:before="220"/>
        <w:ind w:firstLine="540"/>
        <w:jc w:val="both"/>
      </w:pPr>
      <w:r>
        <w:t>В МБУ "Социально-реабилитационный центр для несовершеннолетних" Ивнянского района" в 2018 году осуществлен капитальный ремонт здания на сумму 19400,00 тыс. рублей.</w:t>
      </w:r>
    </w:p>
    <w:p w:rsidR="0039075C" w:rsidRDefault="0039075C">
      <w:pPr>
        <w:pStyle w:val="ConsPlusNormal"/>
        <w:spacing w:before="220"/>
        <w:ind w:firstLine="540"/>
        <w:jc w:val="both"/>
      </w:pPr>
      <w:r>
        <w:t>В МБУ СОССЗН "Козинский социально-реабилитационный центр для несовершеннолетних" Грайворонского района в 2018 - 2019 годах запланирована реконструкция здания, на эти цели выделено 41355,0 тыс. рублей, в 2018. году израсходовано 21100,0 тыс. рублей.</w:t>
      </w:r>
    </w:p>
    <w:p w:rsidR="0039075C" w:rsidRDefault="0039075C">
      <w:pPr>
        <w:pStyle w:val="ConsPlusNormal"/>
        <w:spacing w:before="220"/>
        <w:ind w:firstLine="540"/>
        <w:jc w:val="both"/>
      </w:pPr>
      <w: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39075C" w:rsidRDefault="0039075C">
      <w:pPr>
        <w:pStyle w:val="ConsPlusNormal"/>
        <w:spacing w:before="220"/>
        <w:ind w:firstLine="540"/>
        <w:jc w:val="both"/>
      </w:pPr>
      <w:r>
        <w:t>Объемы финансирования мероприятий, связанных с социальным обслуживанием населения, за счет средств областного бюджета ежегодно увеличиваются.</w:t>
      </w:r>
    </w:p>
    <w:p w:rsidR="0039075C" w:rsidRDefault="0039075C">
      <w:pPr>
        <w:pStyle w:val="ConsPlusNormal"/>
        <w:spacing w:before="220"/>
        <w:ind w:firstLine="540"/>
        <w:jc w:val="both"/>
      </w:pPr>
      <w:r>
        <w:lastRenderedPageBreak/>
        <w:t>Благодаря росту бюджетных ассигнований создаются условия для увеличения расходов на социальное обслуживание населения, связанного с ростом численности обслуживаемых граждан, улучшением условий предоставления услуг, инфляцией.</w:t>
      </w:r>
    </w:p>
    <w:p w:rsidR="0039075C" w:rsidRDefault="0039075C">
      <w:pPr>
        <w:pStyle w:val="ConsPlusNormal"/>
        <w:spacing w:before="220"/>
        <w:ind w:firstLine="540"/>
        <w:jc w:val="both"/>
      </w:pPr>
      <w:r>
        <w:t>Однако реализуемые за счет средств бюджета области мероприятия не всегда сопровождаются повышением уровня и качества социального обслуживания населения, удовлетворяющим потребности граждан.</w:t>
      </w:r>
    </w:p>
    <w:p w:rsidR="0039075C" w:rsidRDefault="0039075C">
      <w:pPr>
        <w:pStyle w:val="ConsPlusNormal"/>
        <w:spacing w:before="220"/>
        <w:ind w:firstLine="540"/>
        <w:jc w:val="both"/>
      </w:pPr>
      <w:r>
        <w:t>К числу существенных недостатков современной системы социального обслуживания населения, не обеспечивающих предоставление социальных услуг, удовлетворяющих потребности граждан, относятся следующие:</w:t>
      </w:r>
    </w:p>
    <w:p w:rsidR="0039075C" w:rsidRDefault="0039075C">
      <w:pPr>
        <w:pStyle w:val="ConsPlusNormal"/>
        <w:spacing w:before="220"/>
        <w:ind w:firstLine="540"/>
        <w:jc w:val="both"/>
      </w:pPr>
      <w:r>
        <w:t>1) устаревшая материальная база учреждений социального обслуживания населения. В 8 из 12 государственных учреждений социального обслуживания необходимо проведение капитального ремонта;</w:t>
      </w:r>
    </w:p>
    <w:p w:rsidR="0039075C" w:rsidRDefault="0039075C">
      <w:pPr>
        <w:pStyle w:val="ConsPlusNormal"/>
        <w:spacing w:before="220"/>
        <w:ind w:firstLine="540"/>
        <w:jc w:val="both"/>
      </w:pPr>
      <w:r>
        <w:t>2) дефицит кадров социальных работников в системе социального обслуживания населения.</w:t>
      </w:r>
    </w:p>
    <w:p w:rsidR="0039075C" w:rsidRDefault="0039075C">
      <w:pPr>
        <w:pStyle w:val="ConsPlusNormal"/>
        <w:spacing w:before="220"/>
        <w:ind w:firstLine="540"/>
        <w:jc w:val="both"/>
      </w:pPr>
      <w:r>
        <w:t>Уровень укомплектованности штатов в учреждениях социального обслуживания системы социальной защиты населения находится на уровне 92 процентов.</w:t>
      </w:r>
    </w:p>
    <w:p w:rsidR="0039075C" w:rsidRDefault="0039075C">
      <w:pPr>
        <w:pStyle w:val="ConsPlusNormal"/>
        <w:spacing w:before="220"/>
        <w:ind w:firstLine="540"/>
        <w:jc w:val="both"/>
      </w:pPr>
      <w:r>
        <w:t>Предоставление качественных и доступных социальных услуг в системе социального обслуживания населения сдерживается также иными причинами, в их числе:</w:t>
      </w:r>
    </w:p>
    <w:p w:rsidR="0039075C" w:rsidRDefault="0039075C">
      <w:pPr>
        <w:pStyle w:val="ConsPlusNormal"/>
        <w:spacing w:before="220"/>
        <w:ind w:firstLine="540"/>
        <w:jc w:val="both"/>
      </w:pPr>
      <w:r>
        <w:t>- сохраняющийся невысокий уровень стандартизации социального обслуживания населения, неразвитость системы научно обоснованных норм и нормативов, используемых при его организации;</w:t>
      </w:r>
    </w:p>
    <w:p w:rsidR="0039075C" w:rsidRDefault="0039075C">
      <w:pPr>
        <w:pStyle w:val="ConsPlusNormal"/>
        <w:spacing w:before="220"/>
        <w:ind w:firstLine="540"/>
        <w:jc w:val="both"/>
      </w:pPr>
      <w:r>
        <w:t>- преимущественно сметный характер финансирования государственных учреждений социального обслуживания населения.</w:t>
      </w:r>
    </w:p>
    <w:p w:rsidR="0039075C" w:rsidRDefault="0039075C">
      <w:pPr>
        <w:pStyle w:val="ConsPlusNormal"/>
        <w:spacing w:before="220"/>
        <w:ind w:firstLine="540"/>
        <w:jc w:val="both"/>
      </w:pPr>
      <w:r>
        <w:t>Необходимость решения существующих проблем в системе социального обслуживания населения предопределяет направления и содержание мероприятий подпрограммы 2.</w:t>
      </w:r>
    </w:p>
    <w:p w:rsidR="0039075C" w:rsidRDefault="0039075C">
      <w:pPr>
        <w:pStyle w:val="ConsPlusNormal"/>
        <w:spacing w:before="220"/>
        <w:ind w:firstLine="540"/>
        <w:jc w:val="both"/>
      </w:pPr>
      <w:r>
        <w:t>Наряду с этим в рамках подпрограммы 2 учитываются и прогнозируемые параметры развития системы социального обслуживания населения до 2025 года.</w:t>
      </w:r>
    </w:p>
    <w:p w:rsidR="0039075C" w:rsidRDefault="0039075C">
      <w:pPr>
        <w:pStyle w:val="ConsPlusNormal"/>
        <w:spacing w:before="220"/>
        <w:ind w:firstLine="540"/>
        <w:jc w:val="both"/>
      </w:pPr>
      <w:r>
        <w:t>Прогноз развития системы социального обслуживания населения в рамках подпрограммы 2 до 2025 года сформирован с учетом следующих положений:</w:t>
      </w:r>
    </w:p>
    <w:p w:rsidR="0039075C" w:rsidRDefault="0039075C">
      <w:pPr>
        <w:pStyle w:val="ConsPlusNormal"/>
        <w:spacing w:before="220"/>
        <w:ind w:firstLine="540"/>
        <w:jc w:val="both"/>
      </w:pPr>
      <w:r>
        <w:t>1. С учетом складывающихся тенденций демографического развития Белгородской области в 2013 - 2025 годах ожидается увеличение численности населения старше трудоспособного возраста. К 2020 году численность граждан пенсионного возраста возрастет с 368,7 до 461,0 тыс. человек.</w:t>
      </w:r>
    </w:p>
    <w:p w:rsidR="0039075C" w:rsidRDefault="0039075C">
      <w:pPr>
        <w:pStyle w:val="ConsPlusNormal"/>
        <w:spacing w:before="220"/>
        <w:ind w:firstLine="540"/>
        <w:jc w:val="both"/>
      </w:pPr>
      <w:r>
        <w:t>2. Удельный вес граждан пенсионного возраста в общей численности населения области в 2017 году составил 27,7 процента, к 2020 году прогнозируется увеличение этого показателя до 28,3 процента.</w:t>
      </w:r>
    </w:p>
    <w:p w:rsidR="0039075C" w:rsidRDefault="0039075C">
      <w:pPr>
        <w:pStyle w:val="ConsPlusNormal"/>
        <w:spacing w:before="220"/>
        <w:ind w:firstLine="540"/>
        <w:jc w:val="both"/>
      </w:pPr>
      <w:r>
        <w:t>3. Учитывая потребность в учреждениях психоневрологического профиля, в области в 2019 - 2020 годах запланированы мероприятия по перепрофилированию одного из учреждений общего типа в учреждение психоневрологической направленности.</w:t>
      </w:r>
    </w:p>
    <w:p w:rsidR="0039075C" w:rsidRDefault="0039075C">
      <w:pPr>
        <w:pStyle w:val="ConsPlusNormal"/>
        <w:spacing w:before="220"/>
        <w:ind w:firstLine="540"/>
        <w:jc w:val="both"/>
      </w:pPr>
      <w:r>
        <w:t>Как следует из вышеизложенного, в связи с влиянием прогнозируемых демографических и иных факторов к 2025 году ожидается значительное увеличение числа граждан пожилого возраста, инвалидов и детей-инвалидов, нуждающихся в социальном обслуживании, что учитывается в рамках подпрограммы 2.</w:t>
      </w:r>
    </w:p>
    <w:p w:rsidR="0039075C" w:rsidRDefault="0039075C">
      <w:pPr>
        <w:pStyle w:val="ConsPlusNormal"/>
        <w:spacing w:before="220"/>
        <w:ind w:firstLine="540"/>
        <w:jc w:val="both"/>
      </w:pPr>
      <w:r>
        <w:lastRenderedPageBreak/>
        <w:t>Вопросы социализации детей-инвалидов, их интеграции в общество, организации комплексной реабилитации находятся в центре внимания органов и учреждений социальной защиты населения.</w:t>
      </w:r>
    </w:p>
    <w:p w:rsidR="0039075C" w:rsidRDefault="0039075C">
      <w:pPr>
        <w:pStyle w:val="ConsPlusNormal"/>
        <w:spacing w:before="220"/>
        <w:ind w:firstLine="540"/>
        <w:jc w:val="both"/>
      </w:pPr>
      <w:r>
        <w:t>Системная работа по комплексной реабилитации детей-инвалидов проводится на базе ОГБУ "Реабилитационный центр для детей и подростков с ограниченными возможностями" со стационаром на 100 мест, который оказывает комплексную многопрофильную медико-социальную помощь детям-инвалидам в возрасте от 1 года до 18 лет с заболеваниями центральной нервной системы, опорно-двигательного аппарата и нарушениями статодинамической функции. Ежегодно на содержание областного учреждения выделяются средства в размере более 50 млн рублей.</w:t>
      </w:r>
    </w:p>
    <w:p w:rsidR="0039075C" w:rsidRDefault="0039075C">
      <w:pPr>
        <w:pStyle w:val="ConsPlusNormal"/>
        <w:spacing w:before="220"/>
        <w:ind w:firstLine="540"/>
        <w:jc w:val="both"/>
      </w:pPr>
      <w:r>
        <w:t>На сегодняшний день более 10 тысяч детей и подростков прошли курс реабилитационных мероприятий. Ежегодно от 750 до 800 детей-инвалидов и детей с ограниченными возможностями проходят комплексную реабилитацию на его базе.</w:t>
      </w:r>
    </w:p>
    <w:p w:rsidR="0039075C" w:rsidRDefault="0039075C">
      <w:pPr>
        <w:pStyle w:val="ConsPlusNormal"/>
        <w:spacing w:before="220"/>
        <w:ind w:firstLine="540"/>
        <w:jc w:val="both"/>
      </w:pPr>
      <w:r>
        <w:t>Ежегодно расширяется перечень услуг, предоставляемых специалистами областного учреждения детям-инвалидам и их родителям, открываются новые отделения, в том числе по работе с детьми первых лет жизни, действует группа дневного пребывания, применяются апробированные методики и инновационные технологии и методы. На его базе создана многоуровневая система обучения родителей методам реабилитации.</w:t>
      </w:r>
    </w:p>
    <w:p w:rsidR="0039075C" w:rsidRDefault="0039075C">
      <w:pPr>
        <w:pStyle w:val="ConsPlusNormal"/>
        <w:spacing w:before="220"/>
        <w:ind w:firstLine="540"/>
        <w:jc w:val="both"/>
      </w:pPr>
      <w:r>
        <w:t>Областной центр оснащен современным оборудованием, средствами реабилитации, транспортом, компьютерной техникой, как за счет средств областного бюджета, так и за счет средств грантов от участия в программах Фонда поддержки детей, находящихся в трудной жизненной ситуации.</w:t>
      </w:r>
    </w:p>
    <w:p w:rsidR="0039075C" w:rsidRDefault="0039075C">
      <w:pPr>
        <w:pStyle w:val="ConsPlusNormal"/>
        <w:spacing w:before="220"/>
        <w:ind w:firstLine="540"/>
        <w:jc w:val="both"/>
      </w:pPr>
      <w:r>
        <w:t>Согласно проводимому мониторингу в среднем у 98 процентов детей улучшаются показания состояния здоровья, уровень их социализации, имеются случаи снятия у детей инвалидности.</w:t>
      </w:r>
    </w:p>
    <w:p w:rsidR="0039075C" w:rsidRDefault="0039075C">
      <w:pPr>
        <w:pStyle w:val="ConsPlusNormal"/>
        <w:spacing w:before="220"/>
        <w:ind w:firstLine="540"/>
        <w:jc w:val="both"/>
      </w:pPr>
      <w:r>
        <w:t>Одновременно проводится системная работа по реабилитации и социализации детей-инвалидов в муниципальных районах и городских округах области.</w:t>
      </w:r>
    </w:p>
    <w:p w:rsidR="0039075C" w:rsidRDefault="0039075C">
      <w:pPr>
        <w:pStyle w:val="ConsPlusNormal"/>
        <w:spacing w:before="220"/>
        <w:ind w:firstLine="540"/>
        <w:jc w:val="both"/>
      </w:pPr>
      <w:r>
        <w:t>В 2012 году на базе муниципального бюджетного учреждения Чернянского района "Социально-реабилитационный центр для несовершеннолетних" открыто отделение реабилитации для детей с ограниченными возможностями "Теплый лучик", в Прохоровском районе открыт Центр помощи семье и детям с социальной гостиницей для проживания семей, оказавшихся в трудной жизненной ситуации, и неблагополучных семей, проходящих реабилитацию, в Грайворонском районе на базе социально-реабилитационного центра для несовершеннолетних работает кризисное отделение для женщин с детьми, оказавшихся в трудной жизненной ситуации, в том числе и несовершеннолетних матерей.</w:t>
      </w:r>
    </w:p>
    <w:p w:rsidR="0039075C" w:rsidRDefault="0039075C">
      <w:pPr>
        <w:pStyle w:val="ConsPlusNormal"/>
        <w:spacing w:before="220"/>
        <w:ind w:firstLine="540"/>
        <w:jc w:val="both"/>
      </w:pPr>
      <w:r>
        <w:t>В Прохоровском районе и Валуйском городском округе на базе комплексных центров социального обслуживания населения с 2012 года функционируют центры помощи семье и детям с социальной гостиницей для проживания семей, оказавшихся в трудной жизненной ситуации, и неблагополучных семей, проходящих реабилитацию.</w:t>
      </w:r>
    </w:p>
    <w:p w:rsidR="0039075C" w:rsidRDefault="0039075C">
      <w:pPr>
        <w:pStyle w:val="ConsPlusNormal"/>
        <w:spacing w:before="220"/>
        <w:ind w:firstLine="540"/>
        <w:jc w:val="both"/>
      </w:pPr>
      <w:r>
        <w:t xml:space="preserve">В целях развития системы социального сопровождения семей с детьми, реализации основных направлений государственной семейной политики и в соответствии с Федеральным </w:t>
      </w:r>
      <w:hyperlink r:id="rId102" w:history="1">
        <w:r>
          <w:rPr>
            <w:color w:val="0000FF"/>
          </w:rPr>
          <w:t>законом</w:t>
        </w:r>
      </w:hyperlink>
      <w:r>
        <w:t xml:space="preserve"> от 28 декабря 2013 года N 442-ФЗ "Об основах социального обслуживания населения в Российской Федерации" начата реализация проекта "Сопровождение семей с детьми путем реформирования муниципальных социально-реабилитационных центров для несовершеннолетних в многопрофильные социальные центры "Семья" на 2017 - 2019 годы.</w:t>
      </w:r>
    </w:p>
    <w:p w:rsidR="0039075C" w:rsidRDefault="0039075C">
      <w:pPr>
        <w:pStyle w:val="ConsPlusNormal"/>
        <w:spacing w:before="220"/>
        <w:ind w:firstLine="540"/>
        <w:jc w:val="both"/>
      </w:pPr>
      <w:r>
        <w:t>В 2017 году такой центр открыт в Корочанском районе.</w:t>
      </w:r>
    </w:p>
    <w:p w:rsidR="0039075C" w:rsidRDefault="0039075C">
      <w:pPr>
        <w:pStyle w:val="ConsPlusNormal"/>
        <w:spacing w:before="220"/>
        <w:ind w:firstLine="540"/>
        <w:jc w:val="both"/>
      </w:pPr>
      <w:r>
        <w:t xml:space="preserve">Эти центры будут осуществлять свою деятельность согласно модельной программе </w:t>
      </w:r>
      <w:r>
        <w:lastRenderedPageBreak/>
        <w:t>социального сопровождения семей с детьми непосредственно в условиях проживания получателей социальных услуг, что будет обеспечивать:</w:t>
      </w:r>
    </w:p>
    <w:p w:rsidR="0039075C" w:rsidRDefault="0039075C">
      <w:pPr>
        <w:pStyle w:val="ConsPlusNormal"/>
        <w:spacing w:before="220"/>
        <w:ind w:firstLine="540"/>
        <w:jc w:val="both"/>
      </w:pPr>
      <w:r>
        <w:t>- ранее выявление семей, нуждающихся в государственной помощи;</w:t>
      </w:r>
    </w:p>
    <w:p w:rsidR="0039075C" w:rsidRDefault="0039075C">
      <w:pPr>
        <w:pStyle w:val="ConsPlusNormal"/>
        <w:spacing w:before="220"/>
        <w:ind w:firstLine="540"/>
        <w:jc w:val="both"/>
      </w:pPr>
      <w:r>
        <w:t>- приближение сферы социального обслуживания к населению;</w:t>
      </w:r>
    </w:p>
    <w:p w:rsidR="0039075C" w:rsidRDefault="0039075C">
      <w:pPr>
        <w:pStyle w:val="ConsPlusNormal"/>
        <w:spacing w:before="220"/>
        <w:ind w:firstLine="540"/>
        <w:jc w:val="both"/>
      </w:pPr>
      <w:r>
        <w:t>- тесное взаимодействие социальных служб с учреждениями и организациями, функционирующими на муниципальной территории.</w:t>
      </w:r>
    </w:p>
    <w:p w:rsidR="0039075C" w:rsidRDefault="0039075C">
      <w:pPr>
        <w:pStyle w:val="ConsPlusNormal"/>
        <w:spacing w:before="220"/>
        <w:ind w:firstLine="540"/>
        <w:jc w:val="both"/>
      </w:pPr>
      <w:r>
        <w:t>В целом, принимаемые меры позволили обеспечить системный, комплексный подход к созданию благоприятных условий для улучшения качества жизни и здоровья детей-инвалидов, решению проблем преодоления изолированности семей с детьми-инвалидами и расширению их социальных связей.</w:t>
      </w:r>
    </w:p>
    <w:p w:rsidR="0039075C" w:rsidRDefault="0039075C">
      <w:pPr>
        <w:pStyle w:val="ConsPlusNormal"/>
        <w:jc w:val="both"/>
      </w:pPr>
    </w:p>
    <w:p w:rsidR="0039075C" w:rsidRDefault="0039075C">
      <w:pPr>
        <w:pStyle w:val="ConsPlusTitle"/>
        <w:jc w:val="center"/>
        <w:outlineLvl w:val="2"/>
      </w:pPr>
      <w:r>
        <w:t>2. Цель (цели), задачи, сроки</w:t>
      </w:r>
    </w:p>
    <w:p w:rsidR="0039075C" w:rsidRDefault="0039075C">
      <w:pPr>
        <w:pStyle w:val="ConsPlusTitle"/>
        <w:jc w:val="center"/>
      </w:pPr>
      <w:r>
        <w:t>и этапы реализации подпрограммы 2</w:t>
      </w:r>
    </w:p>
    <w:p w:rsidR="0039075C" w:rsidRDefault="0039075C">
      <w:pPr>
        <w:pStyle w:val="ConsPlusNormal"/>
        <w:jc w:val="both"/>
      </w:pPr>
    </w:p>
    <w:p w:rsidR="0039075C" w:rsidRDefault="0039075C">
      <w:pPr>
        <w:pStyle w:val="ConsPlusNormal"/>
        <w:ind w:firstLine="540"/>
        <w:jc w:val="both"/>
      </w:pPr>
      <w:r>
        <w:t xml:space="preserve">В соответствии с </w:t>
      </w:r>
      <w:hyperlink r:id="rId10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0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w:t>
      </w:r>
    </w:p>
    <w:p w:rsidR="0039075C" w:rsidRDefault="0039075C">
      <w:pPr>
        <w:pStyle w:val="ConsPlusNormal"/>
        <w:spacing w:before="220"/>
        <w:ind w:firstLine="540"/>
        <w:jc w:val="both"/>
      </w:pPr>
      <w:r>
        <w:t>- модернизация и развитие сектора социальных услуг;</w:t>
      </w:r>
    </w:p>
    <w:p w:rsidR="0039075C" w:rsidRDefault="0039075C">
      <w:pPr>
        <w:pStyle w:val="ConsPlusNormal"/>
        <w:spacing w:before="220"/>
        <w:ind w:firstLine="540"/>
        <w:jc w:val="both"/>
      </w:pPr>
      <w:r>
        <w:t>- содействие развитию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w:t>
      </w:r>
    </w:p>
    <w:p w:rsidR="0039075C" w:rsidRDefault="0039075C">
      <w:pPr>
        <w:pStyle w:val="ConsPlusNormal"/>
        <w:spacing w:before="220"/>
        <w:ind w:firstLine="540"/>
        <w:jc w:val="both"/>
      </w:pPr>
      <w:r>
        <w:t>-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39075C" w:rsidRDefault="0039075C">
      <w:pPr>
        <w:pStyle w:val="ConsPlusNormal"/>
        <w:spacing w:before="220"/>
        <w:ind w:firstLine="540"/>
        <w:jc w:val="both"/>
      </w:pPr>
      <w:r>
        <w:t>- развитие механизмов взаимодействия органов власти области, населения, бизнеса и структур гражданского общества, институтов и механизмов государственно-частного партнерства;</w:t>
      </w:r>
    </w:p>
    <w:p w:rsidR="0039075C" w:rsidRDefault="0039075C">
      <w:pPr>
        <w:pStyle w:val="ConsPlusNormal"/>
        <w:spacing w:before="220"/>
        <w:ind w:firstLine="540"/>
        <w:jc w:val="both"/>
      </w:pPr>
      <w:r>
        <w:t>- повышение престижа профессии социальных работников, привлечение в сферу социального обслуживания молодых кадров.</w:t>
      </w:r>
    </w:p>
    <w:p w:rsidR="0039075C" w:rsidRDefault="0039075C">
      <w:pPr>
        <w:pStyle w:val="ConsPlusNormal"/>
        <w:spacing w:before="220"/>
        <w:ind w:firstLine="540"/>
        <w:jc w:val="both"/>
      </w:pPr>
      <w:r>
        <w:t>Целью разработки и реализации подпрограммы 2 является повышение качества и обеспечение доступности социальных услуг.</w:t>
      </w:r>
    </w:p>
    <w:p w:rsidR="0039075C" w:rsidRDefault="0039075C">
      <w:pPr>
        <w:pStyle w:val="ConsPlusNormal"/>
        <w:spacing w:before="220"/>
        <w:ind w:firstLine="540"/>
        <w:jc w:val="both"/>
      </w:pPr>
      <w:r>
        <w:t>Задачей подпрограммы 2 является совершенствование организации деятельности учреждений в сфере социальной защиты населения.</w:t>
      </w:r>
    </w:p>
    <w:p w:rsidR="0039075C" w:rsidRDefault="0039075C">
      <w:pPr>
        <w:pStyle w:val="ConsPlusNormal"/>
        <w:spacing w:before="220"/>
        <w:ind w:firstLine="540"/>
        <w:jc w:val="both"/>
      </w:pPr>
      <w:r>
        <w:t>Для достижения цели подпрограммы 2 должно быть обеспечено решение следующих вопросов:</w:t>
      </w:r>
    </w:p>
    <w:p w:rsidR="0039075C" w:rsidRDefault="0039075C">
      <w:pPr>
        <w:pStyle w:val="ConsPlusNormal"/>
        <w:spacing w:before="220"/>
        <w:ind w:firstLine="540"/>
        <w:jc w:val="both"/>
      </w:pPr>
      <w:r>
        <w:t>- полное удовлетворение потребностей граждан пожилого возраста и инвалидов, обратившихся за получением социальных услуг в учреждения социального обслуживания населения;</w:t>
      </w:r>
    </w:p>
    <w:p w:rsidR="0039075C" w:rsidRDefault="0039075C">
      <w:pPr>
        <w:pStyle w:val="ConsPlusNormal"/>
        <w:spacing w:before="220"/>
        <w:ind w:firstLine="540"/>
        <w:jc w:val="both"/>
      </w:pPr>
      <w:r>
        <w:t xml:space="preserve">- снижение удельного веса зданий стационарных организаций социального обслуживания граждан пожилого возраста, инвалидов (взрослых и детей), требующих реконструкции, зданий, </w:t>
      </w:r>
      <w:r>
        <w:lastRenderedPageBreak/>
        <w:t>находящихся в аварийном состоянии, ветхих зданий (от общего количества зданий) до 0 процентов к 2020 году и поддержание на данном уровне до 2025 года;</w:t>
      </w:r>
    </w:p>
    <w:p w:rsidR="0039075C" w:rsidRDefault="0039075C">
      <w:pPr>
        <w:pStyle w:val="ConsPlusNormal"/>
        <w:spacing w:before="220"/>
        <w:ind w:firstLine="540"/>
        <w:jc w:val="both"/>
      </w:pPr>
      <w:r>
        <w:t>-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2016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 в 2018 году и поддержание его на данном уровне в 2019 - 2025 годах.</w:t>
      </w:r>
    </w:p>
    <w:p w:rsidR="0039075C" w:rsidRDefault="0039075C">
      <w:pPr>
        <w:pStyle w:val="ConsPlusNormal"/>
        <w:spacing w:before="220"/>
        <w:ind w:firstLine="540"/>
        <w:jc w:val="both"/>
      </w:pPr>
      <w:r>
        <w:t>Срок реализации подпрограммы 2: 1 этап - 2014 - 2020 годы; 2 этап - 2021 - 2025 годы.</w:t>
      </w:r>
    </w:p>
    <w:p w:rsidR="0039075C" w:rsidRDefault="0039075C">
      <w:pPr>
        <w:pStyle w:val="ConsPlusNormal"/>
        <w:jc w:val="both"/>
      </w:pPr>
    </w:p>
    <w:p w:rsidR="0039075C" w:rsidRDefault="0039075C">
      <w:pPr>
        <w:pStyle w:val="ConsPlusTitle"/>
        <w:jc w:val="center"/>
        <w:outlineLvl w:val="2"/>
      </w:pPr>
      <w:r>
        <w:t>3. Обоснование выделения системы мероприятий и</w:t>
      </w:r>
    </w:p>
    <w:p w:rsidR="0039075C" w:rsidRDefault="0039075C">
      <w:pPr>
        <w:pStyle w:val="ConsPlusTitle"/>
        <w:jc w:val="center"/>
      </w:pPr>
      <w:r>
        <w:t>краткое описание основных мероприятий подпрограммы 2</w:t>
      </w:r>
    </w:p>
    <w:p w:rsidR="0039075C" w:rsidRDefault="0039075C">
      <w:pPr>
        <w:pStyle w:val="ConsPlusNormal"/>
        <w:jc w:val="both"/>
      </w:pPr>
    </w:p>
    <w:p w:rsidR="0039075C" w:rsidRDefault="0039075C">
      <w:pPr>
        <w:pStyle w:val="ConsPlusNormal"/>
        <w:ind w:firstLine="540"/>
        <w:jc w:val="both"/>
      </w:pPr>
      <w:r>
        <w:t>Основными мероприятиями подпрограммы 2, направленными на выполнение задачи совершенствования организации деятельности учреждений в сфере социальной защиты населения, являются:</w:t>
      </w:r>
    </w:p>
    <w:p w:rsidR="0039075C" w:rsidRDefault="0039075C">
      <w:pPr>
        <w:pStyle w:val="ConsPlusNormal"/>
        <w:spacing w:before="220"/>
        <w:ind w:firstLine="540"/>
        <w:jc w:val="both"/>
      </w:pPr>
      <w:r>
        <w:t>Основное мероприятие 2.1. "Оказание социальных услуг населению организациями социального обслуживания", которое включает в себя содержание учреждений по предоставлению социальных услуг получателям социальных услуг на основе государственного задания, обеспечение технологическим, медицинским, реабилитационным оборудованием, дидактическим и развивающим материалом, индивидуальными средствами реабилитации, средствами по уходу за получателями социальных услуг, обеспечение комплексной безопасности (охрана, мероприятия по обеспечению санитарно-эпидемиологической, противопожарной безопасности), обеспечение получателей социальных услуг мебелью, мягким инвентарем, одеждой и обувью, расчет за коммунальные услуги.</w:t>
      </w:r>
    </w:p>
    <w:p w:rsidR="0039075C" w:rsidRDefault="0039075C">
      <w:pPr>
        <w:pStyle w:val="ConsPlusNormal"/>
        <w:spacing w:before="220"/>
        <w:ind w:firstLine="540"/>
        <w:jc w:val="both"/>
      </w:pPr>
      <w:r>
        <w:t>Основное мероприятие 2.2. "Укрепление материально-технической базы организаций социального обслуживания населения", включающее содержание, укрепление и развитие материально-технической базы учреждений системы социальной защиты населения муниципальных районов и городских округов области, капитальный и текущий ремонт зданий и сооружений, работы по укреплению материально-технической базы учреждений социального обслуживания населения в рамках подпрограммы 2 на условиях софинансирования с Пенсионным Фондом России. Средства используются на приобретение автомобилей для мобильных служб, проведение капитального ремонта в домах-интернатах, приобретение оборудования и предметов длительного пользования.</w:t>
      </w:r>
    </w:p>
    <w:p w:rsidR="0039075C" w:rsidRDefault="0039075C">
      <w:pPr>
        <w:pStyle w:val="ConsPlusNormal"/>
        <w:spacing w:before="220"/>
        <w:ind w:firstLine="540"/>
        <w:jc w:val="both"/>
      </w:pPr>
      <w:r>
        <w:t>Основное мероприятие 2.3.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способствующее привлечению организаций иных форм собственности к оказанию социальных услуг и обеспечению конкуренции в предоставлении социальных услуг.</w:t>
      </w:r>
    </w:p>
    <w:p w:rsidR="0039075C" w:rsidRDefault="0039075C">
      <w:pPr>
        <w:pStyle w:val="ConsPlusNormal"/>
        <w:jc w:val="center"/>
      </w:pPr>
    </w:p>
    <w:p w:rsidR="0039075C" w:rsidRDefault="0039075C">
      <w:pPr>
        <w:pStyle w:val="ConsPlusTitle"/>
        <w:jc w:val="center"/>
        <w:outlineLvl w:val="2"/>
      </w:pPr>
      <w:r>
        <w:t>4. Прогноз конечных результатов подпрограммы 2.</w:t>
      </w:r>
    </w:p>
    <w:p w:rsidR="0039075C" w:rsidRDefault="0039075C">
      <w:pPr>
        <w:pStyle w:val="ConsPlusTitle"/>
        <w:jc w:val="center"/>
      </w:pPr>
      <w:r>
        <w:t>Перечень показателей подпрограммы 2</w:t>
      </w:r>
    </w:p>
    <w:p w:rsidR="0039075C" w:rsidRDefault="0039075C">
      <w:pPr>
        <w:pStyle w:val="ConsPlusNormal"/>
        <w:jc w:val="both"/>
      </w:pPr>
    </w:p>
    <w:p w:rsidR="0039075C" w:rsidRDefault="0039075C">
      <w:pPr>
        <w:pStyle w:val="ConsPlusNormal"/>
        <w:ind w:firstLine="540"/>
        <w:jc w:val="both"/>
      </w:pPr>
      <w:r>
        <w:t>Ожидаемые конечные результаты реализации подпрограммы 2:</w:t>
      </w:r>
    </w:p>
    <w:p w:rsidR="0039075C" w:rsidRDefault="0039075C">
      <w:pPr>
        <w:pStyle w:val="ConsPlusNormal"/>
        <w:spacing w:before="220"/>
        <w:ind w:firstLine="540"/>
        <w:jc w:val="both"/>
      </w:pPr>
      <w:r>
        <w:t>- уменьшение количества граждан, нуждающихся в социальных услугах в стационарной форме социального обслуживания, с 50 человек в 2017 году до 0 человек к 2018 году и поддержание данного уровня до 2025 года;</w:t>
      </w:r>
    </w:p>
    <w:p w:rsidR="0039075C" w:rsidRDefault="0039075C">
      <w:pPr>
        <w:pStyle w:val="ConsPlusNormal"/>
        <w:spacing w:before="220"/>
        <w:ind w:firstLine="540"/>
        <w:jc w:val="both"/>
      </w:pPr>
      <w:r>
        <w:t xml:space="preserve">- количество граждан, нуждающихся в социальных услугах в полустационарной форме </w:t>
      </w:r>
      <w:r>
        <w:lastRenderedPageBreak/>
        <w:t>социального обслуживания и в форме социального обслуживания на дому с применением стационарозамещающих технологий, и не получивших услуги, - 0 человек ежегодно;</w:t>
      </w:r>
    </w:p>
    <w:p w:rsidR="0039075C" w:rsidRDefault="0039075C">
      <w:pPr>
        <w:pStyle w:val="ConsPlusNormal"/>
        <w:spacing w:before="220"/>
        <w:ind w:firstLine="540"/>
        <w:jc w:val="both"/>
      </w:pPr>
      <w:r>
        <w:t>- уменьшение количества требующих 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 до 0 единиц к 2020 году и поддержание на данном уровне до 2025 года;</w:t>
      </w:r>
    </w:p>
    <w:p w:rsidR="0039075C" w:rsidRDefault="0039075C">
      <w:pPr>
        <w:pStyle w:val="ConsPlusNormal"/>
        <w:spacing w:before="220"/>
        <w:ind w:firstLine="540"/>
        <w:jc w:val="both"/>
      </w:pPr>
      <w:r>
        <w:t>- увеличение численности граждан пожилого возраста и инвалидов (взрослых и детей), получивших услуги в негосударственных организациях социального обслуживания, до 1300 человек к 2018 году и поддержание данного уровня до 2025 года.</w:t>
      </w:r>
    </w:p>
    <w:p w:rsidR="0039075C" w:rsidRDefault="0039075C">
      <w:pPr>
        <w:pStyle w:val="ConsPlusNormal"/>
        <w:spacing w:before="220"/>
        <w:ind w:firstLine="540"/>
        <w:jc w:val="both"/>
      </w:pPr>
      <w:r>
        <w:t>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области.</w:t>
      </w:r>
    </w:p>
    <w:p w:rsidR="0039075C" w:rsidRDefault="0039075C">
      <w:pPr>
        <w:pStyle w:val="ConsPlusNormal"/>
        <w:spacing w:before="220"/>
        <w:ind w:firstLine="540"/>
        <w:jc w:val="both"/>
      </w:pPr>
      <w:r>
        <w:t>Реализация подпрограммы 2 предусматривает оказание адресной социальной помощи неработающим пенсионерам, укрепление материальной базы стационарных учреждений социального обслуживания населения, в том числе ремонт зданий учреждений социального обслуживания населения, оснащение их технологическим оборудованием и предметами длительного пользования, приобретение автомашин для оснащения мобильных бригад учреждений социального обслуживания населения, оказывающих социальные услуги пожилым гражданам и инвалидам.</w:t>
      </w:r>
    </w:p>
    <w:p w:rsidR="0039075C" w:rsidRDefault="0039075C">
      <w:pPr>
        <w:pStyle w:val="ConsPlusNormal"/>
        <w:jc w:val="both"/>
      </w:pPr>
    </w:p>
    <w:p w:rsidR="0039075C" w:rsidRDefault="0039075C">
      <w:pPr>
        <w:pStyle w:val="ConsPlusTitle"/>
        <w:jc w:val="center"/>
        <w:outlineLvl w:val="2"/>
      </w:pPr>
      <w:r>
        <w:t>5. Ресурсное обеспечение подпрограммы 2</w:t>
      </w:r>
    </w:p>
    <w:p w:rsidR="0039075C" w:rsidRDefault="0039075C">
      <w:pPr>
        <w:pStyle w:val="ConsPlusNormal"/>
        <w:jc w:val="both"/>
      </w:pPr>
    </w:p>
    <w:p w:rsidR="0039075C" w:rsidRDefault="0039075C">
      <w:pPr>
        <w:pStyle w:val="ConsPlusNormal"/>
        <w:ind w:firstLine="540"/>
        <w:jc w:val="both"/>
      </w:pPr>
      <w:r>
        <w:t>Общий объем финансирования подпрограммы 2 в 2014 - 2025 годах за счет всех источников финансирования составит 29531427,2 тыс. рублей.</w:t>
      </w:r>
    </w:p>
    <w:p w:rsidR="0039075C" w:rsidRDefault="0039075C">
      <w:pPr>
        <w:pStyle w:val="ConsPlusNormal"/>
        <w:spacing w:before="220"/>
        <w:ind w:firstLine="540"/>
        <w:jc w:val="both"/>
      </w:pPr>
      <w:r>
        <w:t>Объем финансового обеспечения реализации подпрограммы 2 за счет средств областного бюджета составит 26128019,9 тыс. рублей, в том числе по годам:</w:t>
      </w:r>
    </w:p>
    <w:p w:rsidR="0039075C" w:rsidRDefault="0039075C">
      <w:pPr>
        <w:pStyle w:val="ConsPlusNormal"/>
        <w:spacing w:before="220"/>
        <w:ind w:firstLine="540"/>
        <w:jc w:val="both"/>
      </w:pPr>
      <w:r>
        <w:t>2014 год - 1617423,0 тыс. рублей;</w:t>
      </w:r>
    </w:p>
    <w:p w:rsidR="0039075C" w:rsidRDefault="0039075C">
      <w:pPr>
        <w:pStyle w:val="ConsPlusNormal"/>
        <w:spacing w:before="220"/>
        <w:ind w:firstLine="540"/>
        <w:jc w:val="both"/>
      </w:pPr>
      <w:r>
        <w:t>2015 год - 1715234,3 тыс. рублей;</w:t>
      </w:r>
    </w:p>
    <w:p w:rsidR="0039075C" w:rsidRDefault="0039075C">
      <w:pPr>
        <w:pStyle w:val="ConsPlusNormal"/>
        <w:spacing w:before="220"/>
        <w:ind w:firstLine="540"/>
        <w:jc w:val="both"/>
      </w:pPr>
      <w:r>
        <w:t>2016 год - 1746930,6 тыс. рублей;</w:t>
      </w:r>
    </w:p>
    <w:p w:rsidR="0039075C" w:rsidRDefault="0039075C">
      <w:pPr>
        <w:pStyle w:val="ConsPlusNormal"/>
        <w:spacing w:before="220"/>
        <w:ind w:firstLine="540"/>
        <w:jc w:val="both"/>
      </w:pPr>
      <w:r>
        <w:t>2017 год - 1801294 тыс. рублей;</w:t>
      </w:r>
    </w:p>
    <w:p w:rsidR="0039075C" w:rsidRDefault="0039075C">
      <w:pPr>
        <w:pStyle w:val="ConsPlusNormal"/>
        <w:spacing w:before="220"/>
        <w:ind w:firstLine="540"/>
        <w:jc w:val="both"/>
      </w:pPr>
      <w:r>
        <w:t>2018 год - 2067946 тыс. рублей;</w:t>
      </w:r>
    </w:p>
    <w:p w:rsidR="0039075C" w:rsidRDefault="0039075C">
      <w:pPr>
        <w:pStyle w:val="ConsPlusNormal"/>
        <w:spacing w:before="220"/>
        <w:ind w:firstLine="540"/>
        <w:jc w:val="both"/>
      </w:pPr>
      <w:r>
        <w:t>2019 год - 2207829 тыс. рублей;</w:t>
      </w:r>
    </w:p>
    <w:p w:rsidR="0039075C" w:rsidRDefault="0039075C">
      <w:pPr>
        <w:pStyle w:val="ConsPlusNormal"/>
        <w:spacing w:before="220"/>
        <w:ind w:firstLine="540"/>
        <w:jc w:val="both"/>
      </w:pPr>
      <w:r>
        <w:t>2020 год - 2256530 тыс. рублей;</w:t>
      </w:r>
    </w:p>
    <w:p w:rsidR="0039075C" w:rsidRDefault="0039075C">
      <w:pPr>
        <w:pStyle w:val="ConsPlusNormal"/>
        <w:spacing w:before="220"/>
        <w:ind w:firstLine="540"/>
        <w:jc w:val="both"/>
      </w:pPr>
      <w:r>
        <w:t>2021 год - 2371661 тыс. рублей;</w:t>
      </w:r>
    </w:p>
    <w:p w:rsidR="0039075C" w:rsidRDefault="0039075C">
      <w:pPr>
        <w:pStyle w:val="ConsPlusNormal"/>
        <w:spacing w:before="220"/>
        <w:ind w:firstLine="540"/>
        <w:jc w:val="both"/>
      </w:pPr>
      <w:r>
        <w:t>2022 год - 2453956 тыс. рублей;</w:t>
      </w:r>
    </w:p>
    <w:p w:rsidR="0039075C" w:rsidRDefault="0039075C">
      <w:pPr>
        <w:pStyle w:val="ConsPlusNormal"/>
        <w:spacing w:before="220"/>
        <w:ind w:firstLine="540"/>
        <w:jc w:val="both"/>
      </w:pPr>
      <w:r>
        <w:t>2023 год - 2539542 тыс. рублей;</w:t>
      </w:r>
    </w:p>
    <w:p w:rsidR="0039075C" w:rsidRDefault="0039075C">
      <w:pPr>
        <w:pStyle w:val="ConsPlusNormal"/>
        <w:spacing w:before="220"/>
        <w:ind w:firstLine="540"/>
        <w:jc w:val="both"/>
      </w:pPr>
      <w:r>
        <w:t>2024 год - 2628552 тыс. рублей;</w:t>
      </w:r>
    </w:p>
    <w:p w:rsidR="0039075C" w:rsidRDefault="0039075C">
      <w:pPr>
        <w:pStyle w:val="ConsPlusNormal"/>
        <w:spacing w:before="220"/>
        <w:ind w:firstLine="540"/>
        <w:jc w:val="both"/>
      </w:pPr>
      <w:r>
        <w:t>2025 год - 2721122 тыс. рублей.</w:t>
      </w:r>
    </w:p>
    <w:p w:rsidR="0039075C" w:rsidRDefault="0039075C">
      <w:pPr>
        <w:pStyle w:val="ConsPlusNormal"/>
        <w:spacing w:before="220"/>
        <w:ind w:firstLine="540"/>
        <w:jc w:val="both"/>
      </w:pPr>
      <w:r>
        <w:t xml:space="preserve">Планируемый объем финансирования подпрограммы 2 в 2014 - 2025 годах за счет средств </w:t>
      </w:r>
      <w:r>
        <w:lastRenderedPageBreak/>
        <w:t>федерального бюджета составит 155148,3 тыс. рублей.</w:t>
      </w:r>
    </w:p>
    <w:p w:rsidR="0039075C" w:rsidRDefault="0039075C">
      <w:pPr>
        <w:pStyle w:val="ConsPlusNormal"/>
        <w:spacing w:before="220"/>
        <w:ind w:firstLine="540"/>
        <w:jc w:val="both"/>
      </w:pPr>
      <w:r>
        <w:t>Объем бюджетных ассигнований на реализацию подпрограммы 2 в 2014 - 2025 годах за счет средств бюджетов муниципальных образований составит 6398 тыс. рублей.</w:t>
      </w:r>
    </w:p>
    <w:p w:rsidR="0039075C" w:rsidRDefault="0039075C">
      <w:pPr>
        <w:pStyle w:val="ConsPlusNormal"/>
        <w:spacing w:before="220"/>
        <w:ind w:firstLine="540"/>
        <w:jc w:val="both"/>
      </w:pPr>
      <w:r>
        <w:t>Планируемый объем финансирования подпрограммы 2 в 2014 - 2025 годах за счет иных источников составит 3241861 тыс. рублей.</w:t>
      </w:r>
    </w:p>
    <w:p w:rsidR="0039075C" w:rsidRDefault="0039075C">
      <w:pPr>
        <w:pStyle w:val="ConsPlusNormal"/>
        <w:spacing w:before="220"/>
        <w:ind w:firstLine="540"/>
        <w:jc w:val="both"/>
      </w:pPr>
      <w:r>
        <w:t xml:space="preserve">Сводные показатели государственных заданий на оказание государственных услуг государственными бюджетными учреждениями представлены в </w:t>
      </w:r>
      <w:hyperlink w:anchor="P28431" w:history="1">
        <w:r>
          <w:rPr>
            <w:color w:val="0000FF"/>
          </w:rPr>
          <w:t>приложении N 5</w:t>
        </w:r>
      </w:hyperlink>
      <w:r>
        <w:t xml:space="preserve"> к государственной программе.</w:t>
      </w:r>
    </w:p>
    <w:p w:rsidR="0039075C" w:rsidRDefault="0039075C">
      <w:pPr>
        <w:pStyle w:val="ConsPlusNormal"/>
        <w:jc w:val="both"/>
      </w:pPr>
    </w:p>
    <w:p w:rsidR="0039075C" w:rsidRDefault="0039075C">
      <w:pPr>
        <w:pStyle w:val="ConsPlusTitle"/>
        <w:jc w:val="center"/>
        <w:outlineLvl w:val="1"/>
      </w:pPr>
      <w:bookmarkStart w:id="3" w:name="P908"/>
      <w:bookmarkEnd w:id="3"/>
      <w:r>
        <w:t>Подпрограмма 3</w:t>
      </w:r>
    </w:p>
    <w:p w:rsidR="0039075C" w:rsidRDefault="0039075C">
      <w:pPr>
        <w:pStyle w:val="ConsPlusTitle"/>
        <w:jc w:val="center"/>
      </w:pPr>
      <w:r>
        <w:t>"Социальная поддержка семьи и детей"</w:t>
      </w:r>
    </w:p>
    <w:p w:rsidR="0039075C" w:rsidRDefault="0039075C">
      <w:pPr>
        <w:pStyle w:val="ConsPlusNormal"/>
        <w:jc w:val="center"/>
      </w:pPr>
    </w:p>
    <w:p w:rsidR="0039075C" w:rsidRDefault="0039075C">
      <w:pPr>
        <w:pStyle w:val="ConsPlusTitle"/>
        <w:jc w:val="center"/>
        <w:outlineLvl w:val="2"/>
      </w:pPr>
      <w:r>
        <w:t>Паспорт</w:t>
      </w:r>
    </w:p>
    <w:p w:rsidR="0039075C" w:rsidRDefault="0039075C">
      <w:pPr>
        <w:pStyle w:val="ConsPlusTitle"/>
        <w:jc w:val="center"/>
      </w:pPr>
      <w:r>
        <w:t>подпрограммы 3 "Социальная поддержка семьи и детей"</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282"/>
        <w:gridCol w:w="6293"/>
      </w:tblGrid>
      <w:tr w:rsidR="0039075C">
        <w:tc>
          <w:tcPr>
            <w:tcW w:w="490" w:type="dxa"/>
          </w:tcPr>
          <w:p w:rsidR="0039075C" w:rsidRDefault="0039075C">
            <w:pPr>
              <w:pStyle w:val="ConsPlusNormal"/>
              <w:jc w:val="center"/>
            </w:pPr>
            <w:r>
              <w:t>N п/п</w:t>
            </w:r>
          </w:p>
        </w:tc>
        <w:tc>
          <w:tcPr>
            <w:tcW w:w="8575" w:type="dxa"/>
            <w:gridSpan w:val="2"/>
          </w:tcPr>
          <w:p w:rsidR="0039075C" w:rsidRDefault="0039075C">
            <w:pPr>
              <w:pStyle w:val="ConsPlusNormal"/>
              <w:jc w:val="both"/>
            </w:pPr>
            <w:r>
              <w:t>Наименование подпрограммы 3: "Социальная поддержка семьи и детей" (далее - подпрограмма 3)</w:t>
            </w:r>
          </w:p>
        </w:tc>
      </w:tr>
      <w:tr w:rsidR="0039075C">
        <w:tc>
          <w:tcPr>
            <w:tcW w:w="490" w:type="dxa"/>
          </w:tcPr>
          <w:p w:rsidR="0039075C" w:rsidRDefault="0039075C">
            <w:pPr>
              <w:pStyle w:val="ConsPlusNormal"/>
              <w:jc w:val="center"/>
            </w:pPr>
            <w:r>
              <w:t>1.</w:t>
            </w:r>
          </w:p>
        </w:tc>
        <w:tc>
          <w:tcPr>
            <w:tcW w:w="2282" w:type="dxa"/>
          </w:tcPr>
          <w:p w:rsidR="0039075C" w:rsidRDefault="0039075C">
            <w:pPr>
              <w:pStyle w:val="ConsPlusNormal"/>
            </w:pPr>
            <w:r>
              <w:t>Соисполнитель, ответственный за реализацию подпрограммы 3</w:t>
            </w:r>
          </w:p>
        </w:tc>
        <w:tc>
          <w:tcPr>
            <w:tcW w:w="6293" w:type="dxa"/>
          </w:tcPr>
          <w:p w:rsidR="0039075C" w:rsidRDefault="0039075C">
            <w:pPr>
              <w:pStyle w:val="ConsPlusNormal"/>
              <w:jc w:val="both"/>
            </w:pPr>
            <w:r>
              <w:t>Управление социальной защиты населения Белгородской области</w:t>
            </w:r>
          </w:p>
        </w:tc>
      </w:tr>
      <w:tr w:rsidR="0039075C">
        <w:tc>
          <w:tcPr>
            <w:tcW w:w="490" w:type="dxa"/>
          </w:tcPr>
          <w:p w:rsidR="0039075C" w:rsidRDefault="0039075C">
            <w:pPr>
              <w:pStyle w:val="ConsPlusNormal"/>
              <w:jc w:val="center"/>
            </w:pPr>
            <w:r>
              <w:t>2.</w:t>
            </w:r>
          </w:p>
        </w:tc>
        <w:tc>
          <w:tcPr>
            <w:tcW w:w="2282" w:type="dxa"/>
          </w:tcPr>
          <w:p w:rsidR="0039075C" w:rsidRDefault="0039075C">
            <w:pPr>
              <w:pStyle w:val="ConsPlusNormal"/>
            </w:pPr>
            <w:r>
              <w:t>Участники подпрограммы 3</w:t>
            </w:r>
          </w:p>
        </w:tc>
        <w:tc>
          <w:tcPr>
            <w:tcW w:w="6293" w:type="dxa"/>
          </w:tcPr>
          <w:p w:rsidR="0039075C" w:rsidRDefault="0039075C">
            <w:pPr>
              <w:pStyle w:val="ConsPlusNormal"/>
              <w:jc w:val="both"/>
            </w:pPr>
            <w:r>
              <w:t>Управление социальной защиты населения Белгородской области</w:t>
            </w:r>
          </w:p>
        </w:tc>
      </w:tr>
      <w:tr w:rsidR="0039075C">
        <w:tc>
          <w:tcPr>
            <w:tcW w:w="490" w:type="dxa"/>
          </w:tcPr>
          <w:p w:rsidR="0039075C" w:rsidRDefault="0039075C">
            <w:pPr>
              <w:pStyle w:val="ConsPlusNormal"/>
              <w:jc w:val="center"/>
            </w:pPr>
            <w:r>
              <w:t>3.</w:t>
            </w:r>
          </w:p>
        </w:tc>
        <w:tc>
          <w:tcPr>
            <w:tcW w:w="2282" w:type="dxa"/>
          </w:tcPr>
          <w:p w:rsidR="0039075C" w:rsidRDefault="0039075C">
            <w:pPr>
              <w:pStyle w:val="ConsPlusNormal"/>
            </w:pPr>
            <w:r>
              <w:t>Цель (цели) подпрограммы 3</w:t>
            </w:r>
          </w:p>
        </w:tc>
        <w:tc>
          <w:tcPr>
            <w:tcW w:w="6293" w:type="dxa"/>
          </w:tcPr>
          <w:p w:rsidR="0039075C" w:rsidRDefault="0039075C">
            <w:pPr>
              <w:pStyle w:val="ConsPlusNormal"/>
              <w:jc w:val="both"/>
            </w:pPr>
            <w:r>
              <w:t>Обеспечение социальной и экономической устойчивости семьи и детей, реализация права ребенка жить и воспитываться в семье</w:t>
            </w:r>
          </w:p>
        </w:tc>
      </w:tr>
      <w:tr w:rsidR="0039075C">
        <w:tc>
          <w:tcPr>
            <w:tcW w:w="490" w:type="dxa"/>
          </w:tcPr>
          <w:p w:rsidR="0039075C" w:rsidRDefault="0039075C">
            <w:pPr>
              <w:pStyle w:val="ConsPlusNormal"/>
              <w:jc w:val="center"/>
            </w:pPr>
            <w:r>
              <w:t>4.</w:t>
            </w:r>
          </w:p>
        </w:tc>
        <w:tc>
          <w:tcPr>
            <w:tcW w:w="2282" w:type="dxa"/>
          </w:tcPr>
          <w:p w:rsidR="0039075C" w:rsidRDefault="0039075C">
            <w:pPr>
              <w:pStyle w:val="ConsPlusNormal"/>
            </w:pPr>
            <w:r>
              <w:t>Задачи подпрограммы 3</w:t>
            </w:r>
          </w:p>
        </w:tc>
        <w:tc>
          <w:tcPr>
            <w:tcW w:w="6293" w:type="dxa"/>
          </w:tcPr>
          <w:p w:rsidR="0039075C" w:rsidRDefault="0039075C">
            <w:pPr>
              <w:pStyle w:val="ConsPlusNormal"/>
              <w:jc w:val="both"/>
            </w:pPr>
            <w:r>
              <w:t>1. Повышение уровня жизни семей с детьми.</w:t>
            </w:r>
          </w:p>
          <w:p w:rsidR="0039075C" w:rsidRDefault="0039075C">
            <w:pPr>
              <w:pStyle w:val="ConsPlusNormal"/>
              <w:jc w:val="both"/>
            </w:pPr>
            <w:r>
              <w:t>2. Осуществление социальной поддержки детей-сирот и детей, оставшихся без попечения родителей, а также граждан, взявших их на воспитание.</w:t>
            </w:r>
          </w:p>
          <w:p w:rsidR="0039075C" w:rsidRDefault="0039075C">
            <w:pPr>
              <w:pStyle w:val="ConsPlusNormal"/>
              <w:jc w:val="both"/>
            </w:pPr>
            <w:r>
              <w:t>3. Организация деятельности государственных учреждений и некоммерческих организаций, предоставление мер социальной поддержки педагогическим работникам организаций, выплата пособий и компенсаций детям-сиротам и детям, оставшимся без попечения родителей.</w:t>
            </w:r>
          </w:p>
          <w:p w:rsidR="0039075C" w:rsidRDefault="0039075C">
            <w:pPr>
              <w:pStyle w:val="ConsPlusNormal"/>
              <w:jc w:val="both"/>
            </w:pPr>
            <w:r>
              <w:t>4. Организация деятельности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к месту постоянного проживания.</w:t>
            </w:r>
          </w:p>
          <w:p w:rsidR="0039075C" w:rsidRDefault="0039075C">
            <w:pPr>
              <w:pStyle w:val="ConsPlusNormal"/>
              <w:jc w:val="both"/>
            </w:pPr>
            <w:r>
              <w:t>5. Постинтернатное сопровождение выпускников профессиональных образовательных организаций.</w:t>
            </w:r>
          </w:p>
          <w:p w:rsidR="0039075C" w:rsidRDefault="0039075C">
            <w:pPr>
              <w:pStyle w:val="ConsPlusNormal"/>
              <w:jc w:val="both"/>
            </w:pPr>
            <w:r>
              <w:t>6. Внедрение механизма финансовой поддержки семей при рождении детей</w:t>
            </w:r>
          </w:p>
        </w:tc>
      </w:tr>
      <w:tr w:rsidR="0039075C">
        <w:tc>
          <w:tcPr>
            <w:tcW w:w="490" w:type="dxa"/>
          </w:tcPr>
          <w:p w:rsidR="0039075C" w:rsidRDefault="0039075C">
            <w:pPr>
              <w:pStyle w:val="ConsPlusNormal"/>
              <w:jc w:val="center"/>
            </w:pPr>
            <w:r>
              <w:t>5.</w:t>
            </w:r>
          </w:p>
        </w:tc>
        <w:tc>
          <w:tcPr>
            <w:tcW w:w="2282" w:type="dxa"/>
          </w:tcPr>
          <w:p w:rsidR="0039075C" w:rsidRDefault="0039075C">
            <w:pPr>
              <w:pStyle w:val="ConsPlusNormal"/>
            </w:pPr>
            <w:r>
              <w:t>Сроки и этапы реализации подпрограммы 3</w:t>
            </w:r>
          </w:p>
        </w:tc>
        <w:tc>
          <w:tcPr>
            <w:tcW w:w="6293" w:type="dxa"/>
          </w:tcPr>
          <w:p w:rsidR="0039075C" w:rsidRDefault="0039075C">
            <w:pPr>
              <w:pStyle w:val="ConsPlusNormal"/>
              <w:jc w:val="both"/>
            </w:pPr>
            <w:r>
              <w:t>Реализация подпрограммы 3 осуществляется в 2 этапа:</w:t>
            </w:r>
          </w:p>
          <w:p w:rsidR="0039075C" w:rsidRDefault="0039075C">
            <w:pPr>
              <w:pStyle w:val="ConsPlusNormal"/>
              <w:jc w:val="both"/>
            </w:pPr>
            <w:r>
              <w:t>1 этап - 2014 - 2020 годы;</w:t>
            </w:r>
          </w:p>
          <w:p w:rsidR="0039075C" w:rsidRDefault="0039075C">
            <w:pPr>
              <w:pStyle w:val="ConsPlusNormal"/>
              <w:jc w:val="both"/>
            </w:pPr>
            <w:r>
              <w:t>2 этап - 2021 - 2025 годы</w:t>
            </w:r>
          </w:p>
        </w:tc>
      </w:tr>
      <w:tr w:rsidR="0039075C">
        <w:tc>
          <w:tcPr>
            <w:tcW w:w="490" w:type="dxa"/>
          </w:tcPr>
          <w:p w:rsidR="0039075C" w:rsidRDefault="0039075C">
            <w:pPr>
              <w:pStyle w:val="ConsPlusNormal"/>
              <w:jc w:val="center"/>
            </w:pPr>
            <w:r>
              <w:lastRenderedPageBreak/>
              <w:t>6.</w:t>
            </w:r>
          </w:p>
        </w:tc>
        <w:tc>
          <w:tcPr>
            <w:tcW w:w="2282" w:type="dxa"/>
          </w:tcPr>
          <w:p w:rsidR="0039075C" w:rsidRDefault="0039075C">
            <w:pPr>
              <w:pStyle w:val="ConsPlusNormal"/>
            </w:pPr>
            <w:r>
              <w:t>Объемы бюджетных ассигнований подпрограммы 3 за счет средств областного бюджета, а также прогнозный объем средств, привлекаемых из других источников</w:t>
            </w:r>
          </w:p>
        </w:tc>
        <w:tc>
          <w:tcPr>
            <w:tcW w:w="6293" w:type="dxa"/>
          </w:tcPr>
          <w:p w:rsidR="0039075C" w:rsidRDefault="0039075C">
            <w:pPr>
              <w:pStyle w:val="ConsPlusNormal"/>
              <w:jc w:val="both"/>
            </w:pPr>
            <w:r>
              <w:t>Общий объем финансирования подпрограммы 3 в 2014 - 2025 годах за счет всех источников финансирования составит 31318124,6 тыс. рублей.</w:t>
            </w:r>
          </w:p>
          <w:p w:rsidR="0039075C" w:rsidRDefault="0039075C">
            <w:pPr>
              <w:pStyle w:val="ConsPlusNormal"/>
              <w:jc w:val="both"/>
            </w:pPr>
            <w:r>
              <w:t>Объем финансового обеспечения реализации</w:t>
            </w:r>
          </w:p>
          <w:p w:rsidR="0039075C" w:rsidRDefault="0039075C">
            <w:pPr>
              <w:pStyle w:val="ConsPlusNormal"/>
              <w:jc w:val="both"/>
            </w:pPr>
            <w:r>
              <w:t>подпрограммы 3 за счет средств областного бюджета составит 20235745 тыс. рублей, в том числе по годам:</w:t>
            </w:r>
          </w:p>
          <w:p w:rsidR="0039075C" w:rsidRDefault="0039075C">
            <w:pPr>
              <w:pStyle w:val="ConsPlusNormal"/>
              <w:jc w:val="both"/>
            </w:pPr>
            <w:r>
              <w:t>2014 год - 1076346 тыс. рублей;</w:t>
            </w:r>
          </w:p>
          <w:p w:rsidR="0039075C" w:rsidRDefault="0039075C">
            <w:pPr>
              <w:pStyle w:val="ConsPlusNormal"/>
              <w:jc w:val="both"/>
            </w:pPr>
            <w:r>
              <w:t>2015 год - 1332902 тыс. рублей;</w:t>
            </w:r>
          </w:p>
          <w:p w:rsidR="0039075C" w:rsidRDefault="0039075C">
            <w:pPr>
              <w:pStyle w:val="ConsPlusNormal"/>
              <w:jc w:val="both"/>
            </w:pPr>
            <w:r>
              <w:t>2016 год - 1612472 тыс. рублей;</w:t>
            </w:r>
          </w:p>
          <w:p w:rsidR="0039075C" w:rsidRDefault="0039075C">
            <w:pPr>
              <w:pStyle w:val="ConsPlusNormal"/>
              <w:jc w:val="both"/>
            </w:pPr>
            <w:r>
              <w:t>2017 год - 1648110 тыс. рублей;</w:t>
            </w:r>
          </w:p>
          <w:p w:rsidR="0039075C" w:rsidRDefault="0039075C">
            <w:pPr>
              <w:pStyle w:val="ConsPlusNormal"/>
              <w:jc w:val="both"/>
            </w:pPr>
            <w:r>
              <w:t>2018 год - 1784943 тыс. рублей;</w:t>
            </w:r>
          </w:p>
          <w:p w:rsidR="0039075C" w:rsidRDefault="0039075C">
            <w:pPr>
              <w:pStyle w:val="ConsPlusNormal"/>
              <w:jc w:val="both"/>
            </w:pPr>
            <w:r>
              <w:t>2019 год - 1496475 тыс. рублей;</w:t>
            </w:r>
          </w:p>
          <w:p w:rsidR="0039075C" w:rsidRDefault="0039075C">
            <w:pPr>
              <w:pStyle w:val="ConsPlusNormal"/>
              <w:jc w:val="both"/>
            </w:pPr>
            <w:r>
              <w:t>2020 год - 1598647 тыс. рублей;</w:t>
            </w:r>
          </w:p>
          <w:p w:rsidR="0039075C" w:rsidRDefault="0039075C">
            <w:pPr>
              <w:pStyle w:val="ConsPlusNormal"/>
              <w:jc w:val="both"/>
            </w:pPr>
            <w:r>
              <w:t>2021 год - 2791198,8 тыс. рублей;</w:t>
            </w:r>
          </w:p>
          <w:p w:rsidR="0039075C" w:rsidRDefault="0039075C">
            <w:pPr>
              <w:pStyle w:val="ConsPlusNormal"/>
              <w:jc w:val="both"/>
            </w:pPr>
            <w:r>
              <w:t>2021 год - 2796124,8 тыс. рублей;</w:t>
            </w:r>
          </w:p>
          <w:p w:rsidR="0039075C" w:rsidRDefault="0039075C">
            <w:pPr>
              <w:pStyle w:val="ConsPlusNormal"/>
              <w:jc w:val="both"/>
            </w:pPr>
            <w:r>
              <w:t>2023 год - 2801247,8 тыс. рублей;</w:t>
            </w:r>
          </w:p>
          <w:p w:rsidR="0039075C" w:rsidRDefault="0039075C">
            <w:pPr>
              <w:pStyle w:val="ConsPlusNormal"/>
              <w:jc w:val="both"/>
            </w:pPr>
            <w:r>
              <w:t>2024 год - 2806876,8 тыс. рублей;</w:t>
            </w:r>
          </w:p>
          <w:p w:rsidR="0039075C" w:rsidRDefault="0039075C">
            <w:pPr>
              <w:pStyle w:val="ConsPlusNormal"/>
              <w:jc w:val="both"/>
            </w:pPr>
            <w:r>
              <w:t>2025 год - 2812116,8 тыс. рублей.</w:t>
            </w:r>
          </w:p>
          <w:p w:rsidR="0039075C" w:rsidRDefault="0039075C">
            <w:pPr>
              <w:pStyle w:val="ConsPlusNormal"/>
              <w:jc w:val="both"/>
            </w:pPr>
            <w:r>
              <w:t>Планируемый объем финансирования подпрограммы 3 в 2014 - 2025 годах за счет средств федерального бюджета составит 10945929,5 тыс. рублей.</w:t>
            </w:r>
          </w:p>
          <w:p w:rsidR="0039075C" w:rsidRDefault="0039075C">
            <w:pPr>
              <w:pStyle w:val="ConsPlusNormal"/>
              <w:jc w:val="both"/>
            </w:pPr>
            <w:r>
              <w:t>Планируемый объем финансирования подпрограммы 3 в 2014 - 2025 годах за счет иных источников составит 136450,1 тыс. рублей</w:t>
            </w:r>
          </w:p>
        </w:tc>
      </w:tr>
      <w:tr w:rsidR="0039075C">
        <w:tc>
          <w:tcPr>
            <w:tcW w:w="490" w:type="dxa"/>
          </w:tcPr>
          <w:p w:rsidR="0039075C" w:rsidRDefault="0039075C">
            <w:pPr>
              <w:pStyle w:val="ConsPlusNormal"/>
              <w:jc w:val="center"/>
            </w:pPr>
            <w:r>
              <w:t>7.</w:t>
            </w:r>
          </w:p>
        </w:tc>
        <w:tc>
          <w:tcPr>
            <w:tcW w:w="2282" w:type="dxa"/>
          </w:tcPr>
          <w:p w:rsidR="0039075C" w:rsidRDefault="0039075C">
            <w:pPr>
              <w:pStyle w:val="ConsPlusNormal"/>
            </w:pPr>
            <w:r>
              <w:t>Конечные результаты реализации подпрограммы 3</w:t>
            </w:r>
          </w:p>
        </w:tc>
        <w:tc>
          <w:tcPr>
            <w:tcW w:w="6293" w:type="dxa"/>
          </w:tcPr>
          <w:p w:rsidR="0039075C" w:rsidRDefault="0039075C">
            <w:pPr>
              <w:pStyle w:val="ConsPlusNormal"/>
              <w:jc w:val="both"/>
            </w:pPr>
            <w:r>
              <w:t>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39075C" w:rsidRDefault="0039075C">
            <w:pPr>
              <w:pStyle w:val="ConsPlusNormal"/>
              <w:jc w:val="both"/>
            </w:pPr>
            <w:r>
              <w:t>2. Уменьшение численности детей-сирот, детей, оставшихся без попечения родителей, нуждающихся в семейном устройстве, до 244 человек к 2025 году.</w:t>
            </w:r>
          </w:p>
          <w:p w:rsidR="0039075C" w:rsidRDefault="0039075C">
            <w:pPr>
              <w:pStyle w:val="ConsPlusNormal"/>
              <w:jc w:val="both"/>
            </w:pPr>
            <w:r>
              <w:t>3. Обеспечение доли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39075C" w:rsidRDefault="0039075C">
            <w:pPr>
              <w:pStyle w:val="ConsPlusNormal"/>
              <w:jc w:val="both"/>
            </w:pPr>
            <w:r>
              <w:t>4. Обеспечение доли семей, родивших ребенка, имеющих право на получение мер социальной поддержки, от общей численности семей, обратившихся за получением мер социальной поддержки в соответствии с нормативными правовыми актами Белгородской области, на уровне 100 процентов ежегодно</w:t>
            </w:r>
          </w:p>
        </w:tc>
      </w:tr>
    </w:tbl>
    <w:p w:rsidR="0039075C" w:rsidRDefault="0039075C">
      <w:pPr>
        <w:pStyle w:val="ConsPlusNormal"/>
        <w:jc w:val="both"/>
      </w:pPr>
    </w:p>
    <w:p w:rsidR="0039075C" w:rsidRDefault="0039075C">
      <w:pPr>
        <w:pStyle w:val="ConsPlusTitle"/>
        <w:jc w:val="center"/>
        <w:outlineLvl w:val="2"/>
      </w:pPr>
      <w:r>
        <w:t>1. Характеристика сферы реализации подпрограммы 3, описание</w:t>
      </w:r>
    </w:p>
    <w:p w:rsidR="0039075C" w:rsidRDefault="0039075C">
      <w:pPr>
        <w:pStyle w:val="ConsPlusTitle"/>
        <w:jc w:val="center"/>
      </w:pPr>
      <w:r>
        <w:t>основных проблем в указанной сфере и прогноз ее развития</w:t>
      </w:r>
    </w:p>
    <w:p w:rsidR="0039075C" w:rsidRDefault="0039075C">
      <w:pPr>
        <w:pStyle w:val="ConsPlusNormal"/>
        <w:jc w:val="both"/>
      </w:pPr>
    </w:p>
    <w:p w:rsidR="0039075C" w:rsidRDefault="0039075C">
      <w:pPr>
        <w:pStyle w:val="ConsPlusNormal"/>
        <w:ind w:firstLine="540"/>
        <w:jc w:val="both"/>
      </w:pPr>
      <w:r>
        <w:t>Значительное внимание в области уделяется семейной и демографической политике.</w:t>
      </w:r>
    </w:p>
    <w:p w:rsidR="0039075C" w:rsidRDefault="0039075C">
      <w:pPr>
        <w:pStyle w:val="ConsPlusNormal"/>
        <w:spacing w:before="220"/>
        <w:ind w:firstLine="540"/>
        <w:jc w:val="both"/>
      </w:pPr>
      <w:r>
        <w:t>Вместе с тем, большую значимость имеет оказание социальной помощи семьям с детьми с высоким риском бедности, в том числе при рождении детей.</w:t>
      </w:r>
    </w:p>
    <w:p w:rsidR="0039075C" w:rsidRDefault="0039075C">
      <w:pPr>
        <w:pStyle w:val="ConsPlusNormal"/>
        <w:spacing w:before="220"/>
        <w:ind w:firstLine="540"/>
        <w:jc w:val="both"/>
      </w:pPr>
      <w:r>
        <w:lastRenderedPageBreak/>
        <w:t>В области в семьях со среднедушевым доходом, размер которого не превышает величину прожиточного минимума, семьям, имеющим детей, выплачиваются ежемесячные пособия на ребенка.</w:t>
      </w:r>
    </w:p>
    <w:p w:rsidR="0039075C" w:rsidRDefault="0039075C">
      <w:pPr>
        <w:pStyle w:val="ConsPlusNormal"/>
        <w:spacing w:before="220"/>
        <w:ind w:firstLine="540"/>
        <w:jc w:val="both"/>
      </w:pPr>
      <w:r>
        <w:t>С 1 января 2015 года размер ежемесячного пособия на ребенка гражданам с несовершеннолетними детьми составляет:</w:t>
      </w:r>
    </w:p>
    <w:p w:rsidR="0039075C" w:rsidRDefault="0039075C">
      <w:pPr>
        <w:pStyle w:val="ConsPlusNormal"/>
        <w:spacing w:before="220"/>
        <w:ind w:firstLine="540"/>
        <w:jc w:val="both"/>
      </w:pPr>
      <w:r>
        <w:t>253 рубля - обычный размер пособия;</w:t>
      </w:r>
    </w:p>
    <w:p w:rsidR="0039075C" w:rsidRDefault="0039075C">
      <w:pPr>
        <w:pStyle w:val="ConsPlusNormal"/>
        <w:spacing w:before="220"/>
        <w:ind w:firstLine="540"/>
        <w:jc w:val="both"/>
      </w:pPr>
      <w:r>
        <w:t>506 рублей - пособие на детей одиноких матерей;</w:t>
      </w:r>
    </w:p>
    <w:p w:rsidR="0039075C" w:rsidRDefault="0039075C">
      <w:pPr>
        <w:pStyle w:val="ConsPlusNormal"/>
        <w:spacing w:before="220"/>
        <w:ind w:firstLine="540"/>
        <w:jc w:val="both"/>
      </w:pPr>
      <w:r>
        <w:t>380 рублей - пособие на детей из многодетных семей;</w:t>
      </w:r>
    </w:p>
    <w:p w:rsidR="0039075C" w:rsidRDefault="0039075C">
      <w:pPr>
        <w:pStyle w:val="ConsPlusNormal"/>
        <w:spacing w:before="220"/>
        <w:ind w:firstLine="540"/>
        <w:jc w:val="both"/>
      </w:pPr>
      <w:r>
        <w:t>1113 рублей - пособие на детей-инвалидов и детей, родители которых уклоняются от уплаты алиментов;</w:t>
      </w:r>
    </w:p>
    <w:p w:rsidR="0039075C" w:rsidRDefault="0039075C">
      <w:pPr>
        <w:pStyle w:val="ConsPlusNormal"/>
        <w:spacing w:before="220"/>
        <w:ind w:firstLine="540"/>
        <w:jc w:val="both"/>
      </w:pPr>
      <w:r>
        <w:t>559 рублей - пособие на детей военнослужащих, проходящих военную службу по призыву.</w:t>
      </w:r>
    </w:p>
    <w:p w:rsidR="0039075C" w:rsidRDefault="0039075C">
      <w:pPr>
        <w:pStyle w:val="ConsPlusNormal"/>
        <w:spacing w:before="220"/>
        <w:ind w:firstLine="540"/>
        <w:jc w:val="both"/>
      </w:pPr>
      <w:r>
        <w:t>Дополнительно выделена категория детей-инвалидов одиноких матерей, размер пособия составляет 5133 рубля.</w:t>
      </w:r>
    </w:p>
    <w:p w:rsidR="0039075C" w:rsidRDefault="0039075C">
      <w:pPr>
        <w:pStyle w:val="ConsPlusNormal"/>
        <w:spacing w:before="220"/>
        <w:ind w:firstLine="540"/>
        <w:jc w:val="both"/>
      </w:pPr>
      <w:r>
        <w:t>По состоянию на 1 января 2013 года численность получателей ежемесячного пособия - 39553 человека (на 57350 детей).</w:t>
      </w:r>
    </w:p>
    <w:p w:rsidR="0039075C" w:rsidRDefault="0039075C">
      <w:pPr>
        <w:pStyle w:val="ConsPlusNormal"/>
        <w:spacing w:before="220"/>
        <w:ind w:firstLine="540"/>
        <w:jc w:val="both"/>
      </w:pPr>
      <w:r>
        <w:t xml:space="preserve">Учитывая задачи, поставленные Президентом Российской Федерации, и во исполнение </w:t>
      </w:r>
      <w:hyperlink r:id="rId105"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рамках реализации национального проекта "Демография", который включает в себя федеральный проект "Финансовая поддержка семей при рождении детей", на территории Белгородской области разработан проект "Большая Белгородская семья". Реализация мероприятий данного проекта позволит создать наиболее благоприятные условия для жизнедеятельности семьи, рождения детей, минимизации последствий ухудшения материального положения граждан в связи с рождением детей.</w:t>
      </w:r>
    </w:p>
    <w:p w:rsidR="0039075C" w:rsidRDefault="0039075C">
      <w:pPr>
        <w:pStyle w:val="ConsPlusNormal"/>
        <w:spacing w:before="220"/>
        <w:ind w:firstLine="540"/>
        <w:jc w:val="both"/>
      </w:pPr>
      <w:r>
        <w:t>В целях улучшения демографической ситуации с 1 января 2019 года предполагается:</w:t>
      </w:r>
    </w:p>
    <w:p w:rsidR="0039075C" w:rsidRDefault="0039075C">
      <w:pPr>
        <w:pStyle w:val="ConsPlusNormal"/>
        <w:spacing w:before="220"/>
        <w:ind w:firstLine="540"/>
        <w:jc w:val="both"/>
      </w:pPr>
      <w:r>
        <w:t>- 1500 рублей - единые подарки семьям при рождении детей;</w:t>
      </w:r>
    </w:p>
    <w:p w:rsidR="0039075C" w:rsidRDefault="0039075C">
      <w:pPr>
        <w:pStyle w:val="ConsPlusNormal"/>
        <w:spacing w:before="220"/>
        <w:ind w:firstLine="540"/>
        <w:jc w:val="both"/>
      </w:pPr>
      <w:r>
        <w:t>- обеспечение детским питанием детей в возрасте от 6 месяцев до 1,5 лет;</w:t>
      </w:r>
    </w:p>
    <w:p w:rsidR="0039075C" w:rsidRDefault="0039075C">
      <w:pPr>
        <w:pStyle w:val="ConsPlusNormal"/>
        <w:spacing w:before="220"/>
        <w:ind w:firstLine="540"/>
        <w:jc w:val="both"/>
      </w:pPr>
      <w:r>
        <w:t>- 100 000 рублей - единовременная выплата студенческим семьям при рождении ребенка;</w:t>
      </w:r>
    </w:p>
    <w:p w:rsidR="0039075C" w:rsidRDefault="0039075C">
      <w:pPr>
        <w:pStyle w:val="ConsPlusNormal"/>
        <w:spacing w:before="220"/>
        <w:ind w:firstLine="540"/>
        <w:jc w:val="both"/>
      </w:pPr>
      <w:r>
        <w:t>- выделение средств на улучшение жилищных условий семей, родивших детей.</w:t>
      </w:r>
    </w:p>
    <w:p w:rsidR="0039075C" w:rsidRDefault="0039075C">
      <w:pPr>
        <w:pStyle w:val="ConsPlusNormal"/>
        <w:spacing w:before="220"/>
        <w:ind w:firstLine="540"/>
        <w:jc w:val="both"/>
      </w:pPr>
      <w:r>
        <w:t>Наряду с существующими мерами социальной поддержки многодетных семей с января 2013 года осуществляется выплата регионального материнского (семейного) капитала в размере 52750 рублей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w:t>
      </w:r>
    </w:p>
    <w:p w:rsidR="0039075C" w:rsidRDefault="0039075C">
      <w:pPr>
        <w:pStyle w:val="ConsPlusNormal"/>
        <w:spacing w:before="220"/>
        <w:ind w:firstLine="540"/>
        <w:jc w:val="both"/>
      </w:pPr>
      <w:r>
        <w:t xml:space="preserve">С 1 января 2018 года введен в действие Федеральный </w:t>
      </w:r>
      <w:hyperlink r:id="rId106" w:history="1">
        <w:r>
          <w:rPr>
            <w:color w:val="0000FF"/>
          </w:rPr>
          <w:t>закон</w:t>
        </w:r>
      </w:hyperlink>
      <w:r>
        <w:t xml:space="preserve"> от 28 декабря 2017 года N 418-ФЗ "О ежемесячных выплатах семьям, имеющим детей", в соответствии с которым установлены ежемесячные выплаты в связи с рождением (усыновлением) первого ребенка и (или) ежемесячной выплаты в связи с рождением (усыновлением) второго ребенка.</w:t>
      </w:r>
    </w:p>
    <w:p w:rsidR="0039075C" w:rsidRDefault="0039075C">
      <w:pPr>
        <w:pStyle w:val="ConsPlusNormal"/>
        <w:spacing w:before="220"/>
        <w:ind w:firstLine="540"/>
        <w:jc w:val="both"/>
      </w:pPr>
      <w:r>
        <w:t xml:space="preserve">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w:t>
      </w:r>
      <w:r>
        <w:lastRenderedPageBreak/>
        <w:t>является одним из приоритетных направлений социальной политики Белгородской области.</w:t>
      </w:r>
    </w:p>
    <w:p w:rsidR="0039075C" w:rsidRDefault="0039075C">
      <w:pPr>
        <w:pStyle w:val="ConsPlusNormal"/>
        <w:spacing w:before="220"/>
        <w:ind w:firstLine="540"/>
        <w:jc w:val="both"/>
      </w:pPr>
      <w: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39075C" w:rsidRDefault="0039075C">
      <w:pPr>
        <w:pStyle w:val="ConsPlusNormal"/>
        <w:spacing w:before="220"/>
        <w:ind w:firstLine="540"/>
        <w:jc w:val="both"/>
      </w:pPr>
      <w:r>
        <w:t>Социальная значимость проблем, связанных с семейным неблагополучием, требует решения проблемы развития (оптимизации) сети учреждений, оказывающих непосредственную помощь несовершеннолетним, находящимся в социально опасном положении, детям и подросткам группы риска, а также их родителям.</w:t>
      </w:r>
    </w:p>
    <w:p w:rsidR="0039075C" w:rsidRDefault="0039075C">
      <w:pPr>
        <w:pStyle w:val="ConsPlusNormal"/>
        <w:spacing w:before="220"/>
        <w:ind w:firstLine="540"/>
        <w:jc w:val="both"/>
      </w:pPr>
      <w:r>
        <w:t>Осуществляется реализация проекта "Сопровождение семей с детьми путем реформирования муниципальных социально-реабилитационных центров для несовершеннолетних в многопрофильные социальные центры "Семья" на 2017 - 2019 годы.</w:t>
      </w:r>
    </w:p>
    <w:p w:rsidR="0039075C" w:rsidRDefault="0039075C">
      <w:pPr>
        <w:pStyle w:val="ConsPlusNormal"/>
        <w:spacing w:before="220"/>
        <w:ind w:firstLine="540"/>
        <w:jc w:val="both"/>
      </w:pPr>
      <w:r>
        <w:t>Учреждения осуществляют деятельность согласно модельной программе социального сопровождения семей с детьми непосредственно в условиях проживания клиентов, что будет обеспечивать:</w:t>
      </w:r>
    </w:p>
    <w:p w:rsidR="0039075C" w:rsidRDefault="0039075C">
      <w:pPr>
        <w:pStyle w:val="ConsPlusNormal"/>
        <w:spacing w:before="220"/>
        <w:ind w:firstLine="540"/>
        <w:jc w:val="both"/>
      </w:pPr>
      <w:r>
        <w:t>- ранее выявление семей, нуждающихся в государственной помощи;</w:t>
      </w:r>
    </w:p>
    <w:p w:rsidR="0039075C" w:rsidRDefault="0039075C">
      <w:pPr>
        <w:pStyle w:val="ConsPlusNormal"/>
        <w:spacing w:before="220"/>
        <w:ind w:firstLine="540"/>
        <w:jc w:val="both"/>
      </w:pPr>
      <w:r>
        <w:t>- приближение сферы социального обслуживания к населению;</w:t>
      </w:r>
    </w:p>
    <w:p w:rsidR="0039075C" w:rsidRDefault="0039075C">
      <w:pPr>
        <w:pStyle w:val="ConsPlusNormal"/>
        <w:spacing w:before="220"/>
        <w:ind w:firstLine="540"/>
        <w:jc w:val="both"/>
      </w:pPr>
      <w:r>
        <w:t>- тесное взаимодействие социальных служб с учреждениями и организациями, функционирующими на муниципальной территории.</w:t>
      </w:r>
    </w:p>
    <w:p w:rsidR="0039075C" w:rsidRDefault="0039075C">
      <w:pPr>
        <w:pStyle w:val="ConsPlusNormal"/>
        <w:spacing w:before="220"/>
        <w:ind w:firstLine="540"/>
        <w:jc w:val="both"/>
      </w:pPr>
      <w:r>
        <w:t>В 2017 году центр "Семья" открыт в Корочанском районе.</w:t>
      </w:r>
    </w:p>
    <w:p w:rsidR="0039075C" w:rsidRDefault="0039075C">
      <w:pPr>
        <w:pStyle w:val="ConsPlusNormal"/>
        <w:spacing w:before="220"/>
        <w:ind w:firstLine="540"/>
        <w:jc w:val="both"/>
      </w:pPr>
      <w:r>
        <w:t>Правительством Белгородской области оказывается социальная поддержка гражданам, принявшим на воспитание детей, оставшихся без попечения родителей.</w:t>
      </w:r>
    </w:p>
    <w:p w:rsidR="0039075C" w:rsidRDefault="0039075C">
      <w:pPr>
        <w:pStyle w:val="ConsPlusNormal"/>
        <w:spacing w:before="220"/>
        <w:ind w:firstLine="540"/>
        <w:jc w:val="both"/>
      </w:pPr>
      <w:r>
        <w:t>В области усыновителям ежемесячно выплачиваются пособия на каждого усыновленного ребенка до 18 лет (учащегося очной формы обучения образовательных учреждений высшего или среднего профессионального образования - до достижения им 23 лет). В 2012 году размер пособия составлял 8000 рублей. На конец года пособие выплачивалось на 790 усыновленных детей.</w:t>
      </w:r>
    </w:p>
    <w:p w:rsidR="0039075C" w:rsidRDefault="0039075C">
      <w:pPr>
        <w:pStyle w:val="ConsPlusNormal"/>
        <w:spacing w:before="220"/>
        <w:ind w:firstLine="540"/>
        <w:jc w:val="both"/>
      </w:pPr>
      <w:r>
        <w:t>В 2017 году размер пособия составлял 8980 рублей, пособие выплачивалось на 1029 детей.</w:t>
      </w:r>
    </w:p>
    <w:p w:rsidR="0039075C" w:rsidRDefault="0039075C">
      <w:pPr>
        <w:pStyle w:val="ConsPlusNormal"/>
        <w:spacing w:before="220"/>
        <w:ind w:firstLine="540"/>
        <w:jc w:val="both"/>
      </w:pPr>
      <w:r>
        <w:t>На каждого ребенка, воспитывающегося в семьях опекунов (попечителей), приемных семьях ежемесячно выплачивается денежное содержание. Размер пособия ежегодно индексируется с учетом инфляции. На конец 2012 года выплаты в размере 5286 рублей производились на 1675 детей. С 1 января 2013 года размер выплаты составил 5577 рублей.</w:t>
      </w:r>
    </w:p>
    <w:p w:rsidR="0039075C" w:rsidRDefault="0039075C">
      <w:pPr>
        <w:pStyle w:val="ConsPlusNormal"/>
        <w:spacing w:before="220"/>
        <w:ind w:firstLine="540"/>
        <w:jc w:val="both"/>
      </w:pPr>
      <w:r>
        <w:t>С 1 июля 2014 года пособие на содержание ребенка в семье опекуна и приемной семье выплачивается в размере, равном величине прожиточного минимума на детей, утвержденного постановлением Правительства Белгородской области.</w:t>
      </w:r>
    </w:p>
    <w:p w:rsidR="0039075C" w:rsidRDefault="0039075C">
      <w:pPr>
        <w:pStyle w:val="ConsPlusNormal"/>
        <w:spacing w:before="220"/>
        <w:ind w:firstLine="540"/>
        <w:jc w:val="both"/>
      </w:pPr>
      <w:r>
        <w:t>На 31 декабря 2017 года выплаты в размере 8068 рублей производились на 1756 детей.</w:t>
      </w:r>
    </w:p>
    <w:p w:rsidR="0039075C" w:rsidRDefault="0039075C">
      <w:pPr>
        <w:pStyle w:val="ConsPlusNormal"/>
        <w:spacing w:before="220"/>
        <w:ind w:firstLine="540"/>
        <w:jc w:val="both"/>
      </w:pPr>
      <w:r>
        <w:t xml:space="preserve">Принятый </w:t>
      </w:r>
      <w:hyperlink r:id="rId107" w:history="1">
        <w:r>
          <w:rPr>
            <w:color w:val="0000FF"/>
          </w:rPr>
          <w:t>закон</w:t>
        </w:r>
      </w:hyperlink>
      <w:r>
        <w:t xml:space="preserve"> Белгородской области от 14 июля 1997 года N 124 "О приемной семье" способствовал развитию в области института приемной семьи и семейного детского дома. Так, количество детей, воспитывающихся в приемных семьях, в 2013 году по сравнению с 2004 годом (67 детей) выросло в 7 раз.</w:t>
      </w:r>
    </w:p>
    <w:p w:rsidR="0039075C" w:rsidRDefault="0039075C">
      <w:pPr>
        <w:pStyle w:val="ConsPlusNormal"/>
        <w:spacing w:before="220"/>
        <w:ind w:firstLine="540"/>
        <w:jc w:val="both"/>
      </w:pPr>
      <w:r>
        <w:t>На 1 декабря 2014 года в области функционирует 282 приемных семьи, в которых воспитывается 544 ребенка-сироты и детей, оставшихся без попечения родителей, в том числе 2 семейных детских дома, в которых воспитывается 11 приемных детей.</w:t>
      </w:r>
    </w:p>
    <w:p w:rsidR="0039075C" w:rsidRDefault="0039075C">
      <w:pPr>
        <w:pStyle w:val="ConsPlusNormal"/>
        <w:spacing w:before="220"/>
        <w:ind w:firstLine="540"/>
        <w:jc w:val="both"/>
      </w:pPr>
      <w:r>
        <w:lastRenderedPageBreak/>
        <w:t>В Белгородской области на 31 декабря 2017 года функционирует 336 приемных семей, в которых воспитывается 632 ребенка-сироты и детей, оставшихся без попечения родителей.</w:t>
      </w:r>
    </w:p>
    <w:p w:rsidR="0039075C" w:rsidRDefault="0039075C">
      <w:pPr>
        <w:pStyle w:val="ConsPlusNormal"/>
        <w:spacing w:before="220"/>
        <w:ind w:firstLine="540"/>
        <w:jc w:val="both"/>
      </w:pPr>
      <w:r>
        <w:t>С целью развития института приемной семьи всем приемным семьям оказывается социальная поддержка в виде 50-процентной льготы при оплате за пользование коммунальными услугами, им оказывается помощь по ремонту помещений, приобретению бытовой техники, оборудования. На приемных детей в возрасте до 3 лет и детей-инвалидов до 16 лет выплачивается дополнительно на каждого такого ребенка ежемесячное пособие, родителям, воспитывающим детей в сельской местности, производится ежемесячная доплата в размере 25 процентов от оплаты труда в месяц.</w:t>
      </w:r>
    </w:p>
    <w:p w:rsidR="0039075C" w:rsidRDefault="0039075C">
      <w:pPr>
        <w:pStyle w:val="ConsPlusNormal"/>
        <w:spacing w:before="220"/>
        <w:ind w:firstLine="540"/>
        <w:jc w:val="both"/>
      </w:pPr>
      <w:r>
        <w:t>Средний размер вознаграждения приемного родителя по области на конец 2012 года составлял 9997 рублей.</w:t>
      </w:r>
    </w:p>
    <w:p w:rsidR="0039075C" w:rsidRDefault="0039075C">
      <w:pPr>
        <w:pStyle w:val="ConsPlusNormal"/>
        <w:spacing w:before="220"/>
        <w:ind w:firstLine="540"/>
        <w:jc w:val="both"/>
      </w:pPr>
      <w:r>
        <w:t>По итогам 2017 года средний размер вознаграждения составлял 12178 рублей.</w:t>
      </w:r>
    </w:p>
    <w:p w:rsidR="0039075C" w:rsidRDefault="0039075C">
      <w:pPr>
        <w:pStyle w:val="ConsPlusNormal"/>
        <w:spacing w:before="220"/>
        <w:ind w:firstLine="540"/>
        <w:jc w:val="both"/>
      </w:pPr>
      <w:hyperlink r:id="rId108" w:history="1">
        <w:r>
          <w:rPr>
            <w:color w:val="0000FF"/>
          </w:rPr>
          <w:t>Распоряжением</w:t>
        </w:r>
      </w:hyperlink>
      <w:r>
        <w:t xml:space="preserve"> Правительства Белгородской области от 29 декабря 2008 года N 474-рп "О совершенствовании системы государственных образовательных учреждений для детей-сирот и детей, оставшихся без попечения родителей" в управление социальной защиты населения области переданы 7 детских домов.</w:t>
      </w:r>
    </w:p>
    <w:p w:rsidR="0039075C" w:rsidRDefault="0039075C">
      <w:pPr>
        <w:pStyle w:val="ConsPlusNormal"/>
        <w:spacing w:before="220"/>
        <w:ind w:firstLine="540"/>
        <w:jc w:val="both"/>
      </w:pPr>
      <w:r>
        <w:t>В настоящее время в системе социальной защиты населения области находятся органы опеки и попечительства, центры помощи семьи и детям, детские дома. Таким образом, в области все органы и учреждения, отвечающие за помощь семье и несовершеннолетним, в том числе детям-сиротам и детям, оставшимся без попечения родителей, находятся в одной структуре, что позволяет более эффективно осуществлять работу по ранней профилактике семейного неблагополучия, преодолению социального сиротства и устройству детей, оставшихся без попечения родителей, в семьи граждан и интернатные учреждения.</w:t>
      </w:r>
    </w:p>
    <w:p w:rsidR="0039075C" w:rsidRDefault="0039075C">
      <w:pPr>
        <w:pStyle w:val="ConsPlusNormal"/>
        <w:spacing w:before="220"/>
        <w:ind w:firstLine="540"/>
        <w:jc w:val="both"/>
      </w:pPr>
      <w:r>
        <w:t>Условия для обучения, воспитания, развития и содержания воспитанников детских домов области приближены к домашним.</w:t>
      </w:r>
    </w:p>
    <w:p w:rsidR="0039075C" w:rsidRDefault="0039075C">
      <w:pPr>
        <w:pStyle w:val="ConsPlusNormal"/>
        <w:spacing w:before="220"/>
        <w:ind w:firstLine="540"/>
        <w:jc w:val="both"/>
      </w:pPr>
      <w:r>
        <w:t>В целях создания семейных условий проживания детей-сирот, формирования необходимых социально-бытовых навыков, направленных на успешную адаптацию в обществе, для проживания воспитанников в возрасте от 14 до 18 лет на базе Разуменского детского дома создан "Дом молодежи", в котором обеспечены комфортные условия проживания детей.</w:t>
      </w:r>
    </w:p>
    <w:p w:rsidR="0039075C" w:rsidRDefault="0039075C">
      <w:pPr>
        <w:pStyle w:val="ConsPlusNormal"/>
        <w:spacing w:before="220"/>
        <w:ind w:firstLine="540"/>
        <w:jc w:val="both"/>
      </w:pPr>
      <w:r>
        <w:t>В детском доме был основан и успешно развивается институт крестных родителей. Крестные родители являются полноправными участниками процесса воспитания.</w:t>
      </w:r>
    </w:p>
    <w:p w:rsidR="0039075C" w:rsidRDefault="0039075C">
      <w:pPr>
        <w:pStyle w:val="ConsPlusNormal"/>
        <w:spacing w:before="220"/>
        <w:ind w:firstLine="540"/>
        <w:jc w:val="both"/>
      </w:pPr>
      <w:r>
        <w:t>Вместе с крестными родителями дети отмечают дни рождения, проводят праздники Рождества, Нового года, Пасхи, устраивают спортивно-туристические праздники, экскурсии.</w:t>
      </w:r>
    </w:p>
    <w:p w:rsidR="0039075C" w:rsidRDefault="0039075C">
      <w:pPr>
        <w:pStyle w:val="ConsPlusNormal"/>
        <w:spacing w:before="220"/>
        <w:ind w:firstLine="540"/>
        <w:jc w:val="both"/>
      </w:pPr>
      <w:r>
        <w:t>Крестные родители постоянно приглашают детей к себе на каникулы и праздничные дни. В их доме ребенок познает навыки семейной экономики, жизнедеятельности семьи, приобретает положительный опыт общения с родителями.</w:t>
      </w:r>
    </w:p>
    <w:p w:rsidR="0039075C" w:rsidRDefault="0039075C">
      <w:pPr>
        <w:pStyle w:val="ConsPlusNormal"/>
        <w:spacing w:before="220"/>
        <w:ind w:firstLine="540"/>
        <w:jc w:val="both"/>
      </w:pPr>
      <w:r>
        <w:t>Крестные родители участвуют не только в праздниках, но и в решении проблем в воспитании своих подшефных.</w:t>
      </w:r>
    </w:p>
    <w:p w:rsidR="0039075C" w:rsidRDefault="0039075C">
      <w:pPr>
        <w:pStyle w:val="ConsPlusNormal"/>
        <w:spacing w:before="220"/>
        <w:ind w:firstLine="540"/>
        <w:jc w:val="both"/>
      </w:pPr>
      <w:r>
        <w:t>На территории Белгородской области проживало 1626 граждан из числа детей-сирот и детей, оставшихся без попечения родителей. Ежегодно из организаций для детей-сирот, детей, оставшихся без попечения родителей, области выпускается около 160 человек.</w:t>
      </w:r>
    </w:p>
    <w:p w:rsidR="0039075C" w:rsidRDefault="0039075C">
      <w:pPr>
        <w:pStyle w:val="ConsPlusNormal"/>
        <w:spacing w:before="220"/>
        <w:ind w:firstLine="540"/>
        <w:jc w:val="both"/>
      </w:pPr>
      <w:r>
        <w:t xml:space="preserve">С целью профилактики вторичного сиротства особое внимание уделяется подготовке воспитанников детских домов к самостоятельной жизни и постинтернатному сопровождению </w:t>
      </w:r>
      <w:r>
        <w:lastRenderedPageBreak/>
        <w:t>выпускников. Постинтернатное сопровождение направлено на социализацию выпускников учреждений начального и среднего профессионального образования.</w:t>
      </w:r>
    </w:p>
    <w:p w:rsidR="0039075C" w:rsidRDefault="0039075C">
      <w:pPr>
        <w:pStyle w:val="ConsPlusNormal"/>
        <w:spacing w:before="220"/>
        <w:ind w:firstLine="540"/>
        <w:jc w:val="both"/>
      </w:pPr>
      <w:r>
        <w:t>В 2014 году в области создано государственное бюджетное учреждение для детей-сирот и детей, оставшихся без попечения родителей, и лиц из числа детей-сирот и детей, оставшихся без попечения родителей "Центр подготовки и постинтернатного сопровождения выпускников "Расправь крылья".</w:t>
      </w:r>
    </w:p>
    <w:p w:rsidR="0039075C" w:rsidRDefault="0039075C">
      <w:pPr>
        <w:pStyle w:val="ConsPlusNormal"/>
        <w:spacing w:before="220"/>
        <w:ind w:firstLine="540"/>
        <w:jc w:val="both"/>
      </w:pPr>
      <w:r>
        <w:t>Предметом деятельности Центра является развитие региональной системы сопровождения выпускников Белгородской области, предоставление услуг по социальному сопровождению детей-сирот и детей, оставшихся без попечения родителей, лиц из числа детей-сирот и детей, оставшихся без попечения родителей, замещающих семей, методическая и информационная поддержка специалистов постинтернатного сопровождения муниципальных образований Белгородской области.</w:t>
      </w:r>
    </w:p>
    <w:p w:rsidR="0039075C" w:rsidRDefault="0039075C">
      <w:pPr>
        <w:pStyle w:val="ConsPlusNormal"/>
        <w:spacing w:before="220"/>
        <w:ind w:firstLine="540"/>
        <w:jc w:val="both"/>
      </w:pPr>
      <w:r>
        <w:t>По итогам 2017 года системой постинтернатного сопровождения было охвачено 788 выпускников.</w:t>
      </w:r>
    </w:p>
    <w:p w:rsidR="0039075C" w:rsidRDefault="0039075C">
      <w:pPr>
        <w:pStyle w:val="ConsPlusNormal"/>
        <w:spacing w:before="220"/>
        <w:ind w:firstLine="540"/>
        <w:jc w:val="both"/>
      </w:pPr>
      <w:r>
        <w:t>Для обеспечения временного проживания выпускников указанных категорий граждан, содействия их жизнеустройству в области созданы социальные гостиницы на базе государственных образовательных учреждений для детей-сирот и детей, оставшихся без попечения родителей, "Белгородский детский дом" и "Старооскольский детский дом".</w:t>
      </w:r>
    </w:p>
    <w:p w:rsidR="0039075C" w:rsidRDefault="0039075C">
      <w:pPr>
        <w:pStyle w:val="ConsPlusNormal"/>
        <w:spacing w:before="220"/>
        <w:ind w:firstLine="540"/>
        <w:jc w:val="both"/>
      </w:pPr>
      <w:r>
        <w:t>Педагогическим коллективом ГБОУ "Белгородский детский дом "Южный" разработана и реализуется программа подготовки детей, проживающих в интернатных учреждениях, к самостоятельной жизни и жизни в замещающей семье "Дорога к дому", охватывающая всех 40 воспитанников.</w:t>
      </w:r>
    </w:p>
    <w:p w:rsidR="0039075C" w:rsidRDefault="0039075C">
      <w:pPr>
        <w:pStyle w:val="ConsPlusNormal"/>
        <w:spacing w:before="220"/>
        <w:ind w:firstLine="540"/>
        <w:jc w:val="both"/>
      </w:pPr>
      <w:r>
        <w:t>В рамках реализации данной программы с целью формирования у воспитанников практических навыков ведения домашнего хозяйства разработана и реализуется система специальных занятий.</w:t>
      </w:r>
    </w:p>
    <w:p w:rsidR="0039075C" w:rsidRDefault="0039075C">
      <w:pPr>
        <w:pStyle w:val="ConsPlusNormal"/>
        <w:spacing w:before="220"/>
        <w:ind w:firstLine="540"/>
        <w:jc w:val="both"/>
      </w:pPr>
      <w:r>
        <w:t>Непрерывно ведется работа по повышению мотивации ребенка к жизни в замещающей семье (составление "дневника моей жизни", семейного альбома, рисунок "Моя будущая семья", сочинение "Моя будущая семья").</w:t>
      </w:r>
    </w:p>
    <w:p w:rsidR="0039075C" w:rsidRDefault="0039075C">
      <w:pPr>
        <w:pStyle w:val="ConsPlusNormal"/>
        <w:spacing w:before="220"/>
        <w:ind w:firstLine="540"/>
        <w:jc w:val="both"/>
      </w:pPr>
      <w:r>
        <w:t>Также ведется работа по формированию адекватного восприятия образа будущей семьи и места ребенка в ней (беседы, просмотр телепередач, чтение литературы, встречи).</w:t>
      </w:r>
    </w:p>
    <w:p w:rsidR="0039075C" w:rsidRDefault="0039075C">
      <w:pPr>
        <w:pStyle w:val="ConsPlusNormal"/>
        <w:spacing w:before="220"/>
        <w:ind w:firstLine="540"/>
        <w:jc w:val="both"/>
      </w:pPr>
      <w:r>
        <w:t>Все воспитанники детского дома прошли диагностику актуального развития, подготовку к проживанию в замещающей семье, одновременно с этим велась работа с кандидатами в замещающие родители и родственниками воспитанников.</w:t>
      </w:r>
    </w:p>
    <w:p w:rsidR="0039075C" w:rsidRDefault="0039075C">
      <w:pPr>
        <w:pStyle w:val="ConsPlusNormal"/>
        <w:spacing w:before="220"/>
        <w:ind w:firstLine="540"/>
        <w:jc w:val="both"/>
      </w:pPr>
      <w:r>
        <w:t>Это ставит перед сотрудниками детских учреждений новые задачи, главной из которых является подготовка ребенка к жизни в новой семье, формирование новой идентичности ребенка. Формирование у ребенка точного образа семьи - представлений о семейной системе, внутрисемейных взаимоотношениях, семейных ролях, обязанностях - способствует актуализации семейного будущего ребенка.</w:t>
      </w:r>
    </w:p>
    <w:p w:rsidR="0039075C" w:rsidRDefault="0039075C">
      <w:pPr>
        <w:pStyle w:val="ConsPlusNormal"/>
        <w:spacing w:before="220"/>
        <w:ind w:firstLine="540"/>
        <w:jc w:val="both"/>
      </w:pPr>
      <w:r>
        <w:t xml:space="preserve">В 2012 году в целях укрепления материальной базы и улучшения технического состояния зданий проведен капитальный ремонт Старооскольского детского дома по программе строительства, реконструкции и капитального ремонта объектов (полностью отремонтирована крыша, заменены окна), капитальный ремонт Разуменского детского дома за счет внебюджетных средств ОАО "Завод ЖБК-1" в размере 15 млн рублей с использованием энергосберегающих технологий, за счет спонсорских средств в Прохоровском детском доме полностью заменена и установлена современная мебель. В детских домах осуществлен текущий ремонт зданий (ремонт </w:t>
      </w:r>
      <w:r>
        <w:lastRenderedPageBreak/>
        <w:t>спальных комнат, покраска, переклеивание обоев, побелка), в Ровеньском детском доме проведен ремонт веранд двух зданий.</w:t>
      </w:r>
    </w:p>
    <w:p w:rsidR="0039075C" w:rsidRDefault="0039075C">
      <w:pPr>
        <w:pStyle w:val="ConsPlusNormal"/>
        <w:spacing w:before="220"/>
        <w:ind w:firstLine="540"/>
        <w:jc w:val="both"/>
      </w:pPr>
      <w:r>
        <w:t>Финансирование деятельности детских домов осуществляется в соответствии с эффективностью выполнения государственного задания.</w:t>
      </w:r>
    </w:p>
    <w:p w:rsidR="0039075C" w:rsidRDefault="0039075C">
      <w:pPr>
        <w:pStyle w:val="ConsPlusNormal"/>
        <w:spacing w:before="220"/>
        <w:ind w:firstLine="540"/>
        <w:jc w:val="both"/>
      </w:pPr>
      <w:r>
        <w:t>Государственное регулирование деятельности по опеке и попечительству обеспечивает и исполнение государственных социальных обязательств по обеспечению жильем указанной категории граждан.</w:t>
      </w:r>
    </w:p>
    <w:p w:rsidR="0039075C" w:rsidRDefault="0039075C">
      <w:pPr>
        <w:pStyle w:val="ConsPlusNormal"/>
        <w:spacing w:before="220"/>
        <w:ind w:firstLine="540"/>
        <w:jc w:val="both"/>
      </w:pPr>
      <w:r>
        <w:t>С 2018 года в системе социальной защиты населения области функционируют шесть организаций для детей-сирот и детей, оставшихся без попечения родителей.</w:t>
      </w:r>
    </w:p>
    <w:p w:rsidR="0039075C" w:rsidRDefault="0039075C">
      <w:pPr>
        <w:pStyle w:val="ConsPlusNormal"/>
        <w:spacing w:before="220"/>
        <w:ind w:firstLine="540"/>
        <w:jc w:val="both"/>
      </w:pPr>
      <w:r>
        <w:t xml:space="preserve">Все организации для детей-сирот, детей, оставшихся без попечения родителей, приведены в соответствие с </w:t>
      </w:r>
      <w:hyperlink r:id="rId109" w:history="1">
        <w:r>
          <w:rPr>
            <w:color w:val="0000FF"/>
          </w:rPr>
          <w:t>постановлением</w:t>
        </w:r>
      </w:hyperlink>
      <w:r>
        <w:t xml:space="preserve"> Правительства Российской Федерации от 24 мая 2014 года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виды их деятельности по содержанию, воспитанию и развитию детей сохранились в полном объеме и дополнились новыми государственными услугами: подготовка к самостоятельной жизни на основе разработанных индивидуальных программ, постинтернатное сопровождение выпускников, содействие семейному устройству воспитанников, что расширяет возможности многофункциональной деятельности этих учреждений и возводит их на качественно новый уровень.</w:t>
      </w:r>
    </w:p>
    <w:p w:rsidR="0039075C" w:rsidRDefault="0039075C">
      <w:pPr>
        <w:pStyle w:val="ConsPlusNormal"/>
        <w:spacing w:before="220"/>
        <w:ind w:firstLine="540"/>
        <w:jc w:val="both"/>
      </w:pPr>
      <w:r>
        <w:t>В учреждениях созданы благоприятные условия, максимально приближенные к семейным, способствующие интеллектуальному, эмоциональному, духовному, нравственному и физическому развитию.</w:t>
      </w:r>
    </w:p>
    <w:p w:rsidR="0039075C" w:rsidRDefault="0039075C">
      <w:pPr>
        <w:pStyle w:val="ConsPlusNormal"/>
        <w:spacing w:before="220"/>
        <w:ind w:firstLine="540"/>
        <w:jc w:val="both"/>
      </w:pPr>
      <w:r>
        <w:t>Приоритетной формой устройства в Белгородской области является семейное устройство детей-сирот и детей, оставшихся без попечения родителей.</w:t>
      </w:r>
    </w:p>
    <w:p w:rsidR="0039075C" w:rsidRDefault="0039075C">
      <w:pPr>
        <w:pStyle w:val="ConsPlusNormal"/>
        <w:spacing w:before="220"/>
        <w:ind w:firstLine="540"/>
        <w:jc w:val="both"/>
      </w:pPr>
      <w:r>
        <w:t>В целях сохранения кровной семьи ведется активная работа по всесторонней поддержке семей, попавших в трудную жизненную ситуацию.</w:t>
      </w:r>
    </w:p>
    <w:p w:rsidR="0039075C" w:rsidRDefault="0039075C">
      <w:pPr>
        <w:pStyle w:val="ConsPlusNormal"/>
        <w:spacing w:before="220"/>
        <w:ind w:firstLine="540"/>
        <w:jc w:val="both"/>
      </w:pPr>
      <w:r>
        <w:t>Ежегодно количество воспитанников организаций для детей-сирот и детей, оставшихся без попечения родителей, уменьшается, дефицит свободных мест в учреждениях отсутствует.</w:t>
      </w:r>
    </w:p>
    <w:p w:rsidR="0039075C" w:rsidRDefault="0039075C">
      <w:pPr>
        <w:pStyle w:val="ConsPlusNormal"/>
        <w:spacing w:before="220"/>
        <w:ind w:firstLine="540"/>
        <w:jc w:val="both"/>
      </w:pPr>
      <w:r>
        <w:t>В области особое внимание уделяется постинтернатному сопровождению выпускников организаций для детей-сирот и детей, оставшихся без попечения родителей, направленному на социализацию выпускников профессиональных образовательных организаций (не достигших 18-летнего возраста, не способных в силу несформированности социальных навыков к самостоятельному проживанию, испытывающих трудности с устройством на работу, получением жилья, обустройством своего быта).</w:t>
      </w:r>
    </w:p>
    <w:p w:rsidR="0039075C" w:rsidRDefault="0039075C">
      <w:pPr>
        <w:pStyle w:val="ConsPlusNormal"/>
        <w:spacing w:before="220"/>
        <w:ind w:firstLine="540"/>
        <w:jc w:val="both"/>
      </w:pPr>
      <w:r>
        <w:t>Во всех организациях для детей-сирот и детей, оставшихся без попечения родителей, были разработаны программы социализации детей, предусматривающие создание основы для овладения знаниями, умениями и навыками, необходимыми им в последующей самостоятельной жизни.</w:t>
      </w:r>
    </w:p>
    <w:p w:rsidR="0039075C" w:rsidRDefault="0039075C">
      <w:pPr>
        <w:pStyle w:val="ConsPlusNormal"/>
        <w:spacing w:before="220"/>
        <w:ind w:firstLine="540"/>
        <w:jc w:val="both"/>
      </w:pPr>
      <w:r>
        <w:t xml:space="preserve">Для обеспечения временного проживания выпускников указанных категорий граждан, содействия их жизнеустройству, в соответствии с приказами управления социальной защиты населения области, начиная с 2011 года функционируют: на базе государственных бюджетных учреждений для детей-сирот и детей, оставшихся без попечения родителей: "Старооскольский центр развития и социализации детей физкультурно-спортивной направленности "Старт" - социальная гостиница, "Белгородский центр развития и социализации ребенка "Южный", "Прохоровский центр развития и социализации ребенка" и частного учреждения "Прохоровский Православный центр развития и социализации ребенка" во имя святых Первоверховных апостолов </w:t>
      </w:r>
      <w:r>
        <w:lastRenderedPageBreak/>
        <w:t>Петра и Павла - социальные комнаты; на базе частного учреждения для детей-сирот и детей, оставшихся без попечения родителей, "Разуменский дом детства" - "Дом молодежи".</w:t>
      </w:r>
    </w:p>
    <w:p w:rsidR="0039075C" w:rsidRDefault="0039075C">
      <w:pPr>
        <w:pStyle w:val="ConsPlusNormal"/>
        <w:spacing w:before="220"/>
        <w:ind w:firstLine="540"/>
        <w:jc w:val="both"/>
      </w:pPr>
      <w:r>
        <w:t xml:space="preserve">Порядок предоставления субвенций на указанные цели регулируется </w:t>
      </w:r>
      <w:hyperlink r:id="rId110" w:history="1">
        <w:r>
          <w:rPr>
            <w:color w:val="0000FF"/>
          </w:rPr>
          <w:t>постановлением</w:t>
        </w:r>
      </w:hyperlink>
      <w:r>
        <w:t xml:space="preserve"> Правительства Белгородской области от 28 сентября 2015 года N 349-пп "Об организации осуществления оплаты коммунальных услуг, содержания и ремонта жилых помещений, закрепленных за детьми-сиротами, детьми, оставшимися без попечения родителей, и лицами из их числа".</w:t>
      </w:r>
    </w:p>
    <w:p w:rsidR="0039075C" w:rsidRDefault="0039075C">
      <w:pPr>
        <w:pStyle w:val="ConsPlusNormal"/>
        <w:spacing w:before="220"/>
        <w:ind w:firstLine="540"/>
        <w:jc w:val="both"/>
      </w:pPr>
      <w:r>
        <w:t>В соответствии с указанным постановлением детям-сиротам и детям, оставшимся без попечения родителей, имеющим закрепленные жилые помещения, ежемесячно выплачивается 500 рублей на оплату коммунальных услуг и содержание жилья.</w:t>
      </w:r>
    </w:p>
    <w:p w:rsidR="0039075C" w:rsidRDefault="0039075C">
      <w:pPr>
        <w:pStyle w:val="ConsPlusNormal"/>
        <w:spacing w:before="220"/>
        <w:ind w:firstLine="540"/>
        <w:jc w:val="both"/>
      </w:pPr>
      <w:r>
        <w:t>Из областного бюджета в 2017 году на эти цели израсходовано 1,851 млн рублей.</w:t>
      </w:r>
    </w:p>
    <w:p w:rsidR="0039075C" w:rsidRDefault="0039075C">
      <w:pPr>
        <w:pStyle w:val="ConsPlusNormal"/>
        <w:spacing w:before="220"/>
        <w:ind w:firstLine="540"/>
        <w:jc w:val="both"/>
      </w:pPr>
      <w:r>
        <w:t>По итогам 2012 года отремонтированы 22 жилых помещения, на эти цели из областного бюджета израсходовано 4,246 млн рублей.</w:t>
      </w:r>
    </w:p>
    <w:p w:rsidR="0039075C" w:rsidRDefault="0039075C">
      <w:pPr>
        <w:pStyle w:val="ConsPlusNormal"/>
        <w:spacing w:before="220"/>
        <w:ind w:firstLine="540"/>
        <w:jc w:val="both"/>
      </w:pPr>
      <w:r>
        <w:t>В 2017 году отремонтированы 22 жилых помещения, на эти цели из областного бюджета израсходовано 3,828 млн рублей.</w:t>
      </w:r>
    </w:p>
    <w:p w:rsidR="0039075C" w:rsidRDefault="0039075C">
      <w:pPr>
        <w:pStyle w:val="ConsPlusNormal"/>
        <w:spacing w:before="220"/>
        <w:ind w:firstLine="540"/>
        <w:jc w:val="both"/>
      </w:pPr>
      <w:r>
        <w:t>В области проводится системная работа, направленная на социальную поддержку многодетных семей, повышение их статуса. По состоянию на 1 января 2013 года в области проживают 8937 многодетных семей, в них воспитываются 29295 детей.</w:t>
      </w:r>
    </w:p>
    <w:p w:rsidR="0039075C" w:rsidRDefault="0039075C">
      <w:pPr>
        <w:pStyle w:val="ConsPlusNormal"/>
        <w:spacing w:before="220"/>
        <w:ind w:firstLine="540"/>
        <w:jc w:val="both"/>
      </w:pPr>
      <w:r>
        <w:t>По состоянию на 1 января 2018 года в области проживают 13448 многодетных семей, в них воспитываются 44259 детей.</w:t>
      </w:r>
    </w:p>
    <w:p w:rsidR="0039075C" w:rsidRDefault="0039075C">
      <w:pPr>
        <w:pStyle w:val="ConsPlusNormal"/>
        <w:spacing w:before="220"/>
        <w:ind w:firstLine="540"/>
        <w:jc w:val="both"/>
      </w:pPr>
      <w:r>
        <w:t xml:space="preserve">В соответствии с Социальным </w:t>
      </w:r>
      <w:hyperlink r:id="rId111" w:history="1">
        <w:r>
          <w:rPr>
            <w:color w:val="0000FF"/>
          </w:rPr>
          <w:t>кодексом</w:t>
        </w:r>
      </w:hyperlink>
      <w:r>
        <w:t xml:space="preserve"> Белгородской области многодетным семьям предоставляются меры социальной поддержки.</w:t>
      </w:r>
    </w:p>
    <w:p w:rsidR="0039075C" w:rsidRDefault="0039075C">
      <w:pPr>
        <w:pStyle w:val="ConsPlusNormal"/>
        <w:spacing w:before="220"/>
        <w:ind w:firstLine="540"/>
        <w:jc w:val="both"/>
      </w:pPr>
      <w:r>
        <w:t xml:space="preserve">В 2010 году в рамках </w:t>
      </w:r>
      <w:hyperlink r:id="rId112" w:history="1">
        <w:r>
          <w:rPr>
            <w:color w:val="0000FF"/>
          </w:rPr>
          <w:t>постановления</w:t>
        </w:r>
      </w:hyperlink>
      <w:r>
        <w:t xml:space="preserve"> Правительства Белгородской области от 27 февраля 2006 года N 41-пп "О расходовании и учете субвенций областного фонда компенсаций на социальную поддержку многодетных семей" было израсходовано на эти цели 78 млн рублей, из них на организацию льготного питания 13404 школьников - 94,8 млн рублей, на обеспечение школьной формой 1345 первоклассников - 1,9 млн рублей, на обеспечение бесплатным проездом 1172 школьников из многодетных семей к месту учебы и обратно - 3,6 млн рублей.</w:t>
      </w:r>
    </w:p>
    <w:p w:rsidR="0039075C" w:rsidRDefault="0039075C">
      <w:pPr>
        <w:pStyle w:val="ConsPlusNormal"/>
        <w:spacing w:before="220"/>
        <w:ind w:firstLine="540"/>
        <w:jc w:val="both"/>
      </w:pPr>
      <w:r>
        <w:t>В 2011 году в рамках данного постановления было израсходовано на эти цели 108,4 млн рублей, из них на организацию льготного питания 13605 школьников - 101,7 млн рублей, на обеспечение школьной формой 1415 первоклассников - 2,1 млн рублей, на бесплатный проезд 1223 школьников из многодетных семей к месту учебы и обратно - 4,6 млн рублей.</w:t>
      </w:r>
    </w:p>
    <w:p w:rsidR="0039075C" w:rsidRDefault="0039075C">
      <w:pPr>
        <w:pStyle w:val="ConsPlusNormal"/>
        <w:spacing w:before="220"/>
        <w:ind w:firstLine="540"/>
        <w:jc w:val="both"/>
      </w:pPr>
      <w:r>
        <w:t>В 2012 году в рамках постановления было израсходовано на эти цели 112,8 млн рублей, из них на организацию льготного питания 13646 школьников - 105,5 млн рублей, на обеспечение школьной формой 1560 первоклассников - 2,4 млн рублей, на бесплатный проезд 1486 школьников из многодетных семей к месту учебы и обратно - 4,9 млн рублей.</w:t>
      </w:r>
    </w:p>
    <w:p w:rsidR="0039075C" w:rsidRDefault="0039075C">
      <w:pPr>
        <w:pStyle w:val="ConsPlusNormal"/>
        <w:spacing w:before="220"/>
        <w:ind w:firstLine="540"/>
        <w:jc w:val="both"/>
      </w:pPr>
      <w:r>
        <w:t>В 2017 году в рамках данного постановления было израсходовано на эти цели 239,2 млн рублей, из них на организацию льготного питания 21985 школьников - 223 млн рублей, на обеспечение школьной формой 2355 первоклассников - 4,3 млн рублей, на бесплатный проезд 2434 школьников из многодетных семей к месту учебы и обратно - 11,8 млн рублей.</w:t>
      </w:r>
    </w:p>
    <w:p w:rsidR="0039075C" w:rsidRDefault="0039075C">
      <w:pPr>
        <w:pStyle w:val="ConsPlusNormal"/>
        <w:spacing w:before="220"/>
        <w:ind w:firstLine="540"/>
        <w:jc w:val="both"/>
      </w:pPr>
      <w:r>
        <w:t xml:space="preserve">В соответствии с </w:t>
      </w:r>
      <w:hyperlink r:id="rId113" w:history="1">
        <w:r>
          <w:rPr>
            <w:color w:val="0000FF"/>
          </w:rPr>
          <w:t>законом</w:t>
        </w:r>
      </w:hyperlink>
      <w:r>
        <w:t xml:space="preserve"> Белгородской области от 16 июля 2012 года N 124 "О наградах Белгородской области" многодетные матери награждаются Почетным знаком "Материнская слава" I, II, III степени с выплатой единовременной премии.</w:t>
      </w:r>
    </w:p>
    <w:p w:rsidR="0039075C" w:rsidRDefault="0039075C">
      <w:pPr>
        <w:pStyle w:val="ConsPlusNormal"/>
        <w:spacing w:before="220"/>
        <w:ind w:firstLine="540"/>
        <w:jc w:val="both"/>
      </w:pPr>
      <w:r>
        <w:lastRenderedPageBreak/>
        <w:t>В 2010 году 186 многодетным матерям, награжденным Почетным знаком, выплачены премии на сумму 12224,7 тыс. рублей. В 2011 году 176 многодетным матерям, награжденным Почетным знаком, - на сумму 12794,7 тыс. рублей. В 2012 году 168 многодетным матерям, награжденным Почетным знаком, - на сумму 13529,0 тыс. рублей.</w:t>
      </w:r>
    </w:p>
    <w:p w:rsidR="0039075C" w:rsidRDefault="0039075C">
      <w:pPr>
        <w:pStyle w:val="ConsPlusNormal"/>
        <w:spacing w:before="220"/>
        <w:ind w:firstLine="540"/>
        <w:jc w:val="both"/>
      </w:pPr>
      <w:r>
        <w:t>В 2017 году 180 многодетным матерям, награжденным Почетным знаком - на сумму 14917,6 тыс. рублей.</w:t>
      </w:r>
    </w:p>
    <w:p w:rsidR="0039075C" w:rsidRDefault="0039075C">
      <w:pPr>
        <w:pStyle w:val="ConsPlusNormal"/>
        <w:spacing w:before="220"/>
        <w:ind w:firstLine="540"/>
        <w:jc w:val="both"/>
      </w:pPr>
      <w:r>
        <w:t>С 2011 года многодетным семьям (семьям, имеющим трех и более детей, из которых не менее двух несовершеннолетние) Белгородский областной фонд поддержки индивидуального жилищного строительства осуществляет строительство "коробки" с кровлей без отделки либо выделяет займы на строительство индивидуального жилого дома сроком на 17 лет под 5 процентов годовых вне зависимости от места строительства и проживания на территории Белгородской области, с предоставлением отсрочки по погашению основного долга и процентных платежей сроком на два года.</w:t>
      </w:r>
    </w:p>
    <w:p w:rsidR="0039075C" w:rsidRDefault="0039075C">
      <w:pPr>
        <w:pStyle w:val="ConsPlusNormal"/>
        <w:spacing w:before="220"/>
        <w:ind w:firstLine="540"/>
        <w:jc w:val="both"/>
      </w:pPr>
      <w:r>
        <w:t xml:space="preserve">В соответствии с </w:t>
      </w:r>
      <w:hyperlink r:id="rId114"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семьям, имеющим трех и более детей, предоставляются бесплатные земельные участки.</w:t>
      </w:r>
    </w:p>
    <w:p w:rsidR="0039075C" w:rsidRDefault="0039075C">
      <w:pPr>
        <w:pStyle w:val="ConsPlusNormal"/>
        <w:spacing w:before="220"/>
        <w:ind w:firstLine="540"/>
        <w:jc w:val="both"/>
      </w:pPr>
      <w:r>
        <w:t>На основании вышеизложенного, можно выделить следующие проблемы:</w:t>
      </w:r>
    </w:p>
    <w:p w:rsidR="0039075C" w:rsidRDefault="0039075C">
      <w:pPr>
        <w:pStyle w:val="ConsPlusNormal"/>
        <w:spacing w:before="220"/>
        <w:ind w:firstLine="540"/>
        <w:jc w:val="both"/>
      </w:pPr>
      <w:r>
        <w:t>необходимость оказания социальной помощи семьям с детьми в связи с высоким риском бедности при рождении детей;</w:t>
      </w:r>
    </w:p>
    <w:p w:rsidR="0039075C" w:rsidRDefault="0039075C">
      <w:pPr>
        <w:pStyle w:val="ConsPlusNormal"/>
        <w:spacing w:before="220"/>
        <w:ind w:firstLine="540"/>
        <w:jc w:val="both"/>
      </w:pPr>
      <w:r>
        <w:t>жизнеустройство детей-сирот и детей, оставшихся без попечения родителей, преимущественно в семьи граждан, преобладание семейных форм устройства;</w:t>
      </w:r>
    </w:p>
    <w:p w:rsidR="0039075C" w:rsidRDefault="0039075C">
      <w:pPr>
        <w:pStyle w:val="ConsPlusNormal"/>
        <w:spacing w:before="220"/>
        <w:ind w:firstLine="540"/>
        <w:jc w:val="both"/>
      </w:pPr>
      <w:r>
        <w:t>дальнейшее развитие системы постинтернатного сопровождения детей-сирот и лиц из их числа;</w:t>
      </w:r>
    </w:p>
    <w:p w:rsidR="0039075C" w:rsidRDefault="0039075C">
      <w:pPr>
        <w:pStyle w:val="ConsPlusNormal"/>
        <w:spacing w:before="220"/>
        <w:ind w:firstLine="540"/>
        <w:jc w:val="both"/>
      </w:pPr>
      <w:r>
        <w:t>высокая иждивенческая нагрузка в многодетных семьях.</w:t>
      </w:r>
    </w:p>
    <w:p w:rsidR="0039075C" w:rsidRDefault="0039075C">
      <w:pPr>
        <w:pStyle w:val="ConsPlusNormal"/>
        <w:jc w:val="both"/>
      </w:pPr>
    </w:p>
    <w:p w:rsidR="0039075C" w:rsidRDefault="0039075C">
      <w:pPr>
        <w:pStyle w:val="ConsPlusTitle"/>
        <w:jc w:val="center"/>
        <w:outlineLvl w:val="2"/>
      </w:pPr>
      <w:r>
        <w:t>2. Цель (цели), задачи, сроки и</w:t>
      </w:r>
    </w:p>
    <w:p w:rsidR="0039075C" w:rsidRDefault="0039075C">
      <w:pPr>
        <w:pStyle w:val="ConsPlusTitle"/>
        <w:jc w:val="center"/>
      </w:pPr>
      <w:r>
        <w:t>этапы реализации подпрограммы 3</w:t>
      </w:r>
    </w:p>
    <w:p w:rsidR="0039075C" w:rsidRDefault="0039075C">
      <w:pPr>
        <w:pStyle w:val="ConsPlusNormal"/>
        <w:jc w:val="both"/>
      </w:pPr>
    </w:p>
    <w:p w:rsidR="0039075C" w:rsidRDefault="0039075C">
      <w:pPr>
        <w:pStyle w:val="ConsPlusNormal"/>
        <w:ind w:firstLine="540"/>
        <w:jc w:val="both"/>
      </w:pPr>
      <w:r>
        <w:t>С учетом программных целей Правительства Белгородской области определена цель подпрограммы 3 - обеспечение социальной и экономической устойчивости семьи и детей, реализация права ребенка жить и воспитываться в семье.</w:t>
      </w:r>
    </w:p>
    <w:p w:rsidR="0039075C" w:rsidRDefault="0039075C">
      <w:pPr>
        <w:pStyle w:val="ConsPlusNormal"/>
        <w:spacing w:before="220"/>
        <w:ind w:firstLine="540"/>
        <w:jc w:val="both"/>
      </w:pPr>
      <w:r>
        <w:t>Достижение цели подпрограммы 3 должно быть обеспечено посредством решения следующих задач:</w:t>
      </w:r>
    </w:p>
    <w:p w:rsidR="0039075C" w:rsidRDefault="0039075C">
      <w:pPr>
        <w:pStyle w:val="ConsPlusNormal"/>
        <w:spacing w:before="220"/>
        <w:ind w:firstLine="540"/>
        <w:jc w:val="both"/>
      </w:pPr>
      <w:r>
        <w:t>1. Повышение уровня жизни семей с детьми.</w:t>
      </w:r>
    </w:p>
    <w:p w:rsidR="0039075C" w:rsidRDefault="0039075C">
      <w:pPr>
        <w:pStyle w:val="ConsPlusNormal"/>
        <w:spacing w:before="220"/>
        <w:ind w:firstLine="540"/>
        <w:jc w:val="both"/>
      </w:pPr>
      <w:r>
        <w:t>2. Осуществление социальной поддержки детей-сирот и детей, оставшихся без попечения родителей, а также граждан, взявших их на воспитание.</w:t>
      </w:r>
    </w:p>
    <w:p w:rsidR="0039075C" w:rsidRDefault="0039075C">
      <w:pPr>
        <w:pStyle w:val="ConsPlusNormal"/>
        <w:spacing w:before="220"/>
        <w:ind w:firstLine="540"/>
        <w:jc w:val="both"/>
      </w:pPr>
      <w:r>
        <w:t>3. Организация деятельности государственных учреждений и некоммерческих организаций, предоставление мер социальной поддержки педагогическим работникам организаций, выплата пособий и компенсаций детям-сиротам и детям, оставшимся без попечения родителей.</w:t>
      </w:r>
    </w:p>
    <w:p w:rsidR="0039075C" w:rsidRDefault="0039075C">
      <w:pPr>
        <w:pStyle w:val="ConsPlusNormal"/>
        <w:spacing w:before="220"/>
        <w:ind w:firstLine="540"/>
        <w:jc w:val="both"/>
      </w:pPr>
      <w:r>
        <w:t>4. Организация деятельности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к месту постоянного проживания.</w:t>
      </w:r>
    </w:p>
    <w:p w:rsidR="0039075C" w:rsidRDefault="0039075C">
      <w:pPr>
        <w:pStyle w:val="ConsPlusNormal"/>
        <w:spacing w:before="220"/>
        <w:ind w:firstLine="540"/>
        <w:jc w:val="both"/>
      </w:pPr>
      <w:r>
        <w:lastRenderedPageBreak/>
        <w:t>5. Постинтернатное сопровождение выпускников профессиональных образовательных организаций.</w:t>
      </w:r>
    </w:p>
    <w:p w:rsidR="0039075C" w:rsidRDefault="0039075C">
      <w:pPr>
        <w:pStyle w:val="ConsPlusNormal"/>
        <w:spacing w:before="220"/>
        <w:ind w:firstLine="540"/>
        <w:jc w:val="both"/>
      </w:pPr>
      <w:r>
        <w:t>6. Внедрение механизма финансовой поддержки семей при рождении детей.</w:t>
      </w:r>
    </w:p>
    <w:p w:rsidR="0039075C" w:rsidRDefault="0039075C">
      <w:pPr>
        <w:pStyle w:val="ConsPlusNormal"/>
        <w:spacing w:before="220"/>
        <w:ind w:firstLine="540"/>
        <w:jc w:val="both"/>
      </w:pPr>
      <w:r>
        <w:t>Срок реализации подпрограммы 3: 1 этап - 2014 - 2020 годы; 2 этап - 2021 - 2025 годы.</w:t>
      </w:r>
    </w:p>
    <w:p w:rsidR="0039075C" w:rsidRDefault="0039075C">
      <w:pPr>
        <w:pStyle w:val="ConsPlusNormal"/>
        <w:jc w:val="both"/>
      </w:pPr>
    </w:p>
    <w:p w:rsidR="0039075C" w:rsidRDefault="0039075C">
      <w:pPr>
        <w:pStyle w:val="ConsPlusTitle"/>
        <w:jc w:val="center"/>
        <w:outlineLvl w:val="2"/>
      </w:pPr>
      <w:r>
        <w:t>3. Обоснование выделения системы мероприятий и краткое</w:t>
      </w:r>
    </w:p>
    <w:p w:rsidR="0039075C" w:rsidRDefault="0039075C">
      <w:pPr>
        <w:pStyle w:val="ConsPlusTitle"/>
        <w:jc w:val="center"/>
      </w:pPr>
      <w:r>
        <w:t>описание основных мероприятий подпрограммы 3</w:t>
      </w:r>
    </w:p>
    <w:p w:rsidR="0039075C" w:rsidRDefault="0039075C">
      <w:pPr>
        <w:pStyle w:val="ConsPlusNormal"/>
        <w:jc w:val="both"/>
      </w:pPr>
    </w:p>
    <w:p w:rsidR="0039075C" w:rsidRDefault="0039075C">
      <w:pPr>
        <w:pStyle w:val="ConsPlusNormal"/>
        <w:ind w:firstLine="540"/>
        <w:jc w:val="both"/>
      </w:pPr>
      <w:r>
        <w:t xml:space="preserve">В соответствии с </w:t>
      </w:r>
      <w:hyperlink r:id="rId115"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116"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Стратегией развития области, </w:t>
      </w:r>
      <w:hyperlink r:id="rId117" w:history="1">
        <w:r>
          <w:rPr>
            <w:color w:val="0000FF"/>
          </w:rPr>
          <w:t>Стратегией</w:t>
        </w:r>
      </w:hyperlink>
      <w:r>
        <w:t xml:space="preserve"> действий в интересах детей в Белгородской области на 2013 - 2017 годы, утвержденной постановлением Правительства Белгородской области от 18 февраля 2013 года N 44-пп, </w:t>
      </w:r>
      <w:hyperlink r:id="rId118" w:history="1">
        <w:r>
          <w:rPr>
            <w:color w:val="0000FF"/>
          </w:rPr>
          <w:t>Стратегией</w:t>
        </w:r>
      </w:hyperlink>
      <w:r>
        <w:t xml:space="preserve"> "Формирование регионального солидарного общества" на 2011 - 2025 годы, утвержденной постановлением Правительства Белгородской области от 24 ноября 2011 года N 435-пп, а также иными нормативными правовыми актами основными приоритетами направления государственной и региональной политики в отношении социальной поддержки семьи и детей определены следующие:</w:t>
      </w:r>
    </w:p>
    <w:p w:rsidR="0039075C" w:rsidRDefault="0039075C">
      <w:pPr>
        <w:pStyle w:val="ConsPlusNormal"/>
        <w:spacing w:before="220"/>
        <w:ind w:firstLine="540"/>
        <w:jc w:val="both"/>
      </w:pPr>
      <w:r>
        <w:t>- укрепление института семьи, возрождение и сохранение традиций семейных отношений и семейного воспитания;</w:t>
      </w:r>
    </w:p>
    <w:p w:rsidR="0039075C" w:rsidRDefault="0039075C">
      <w:pPr>
        <w:pStyle w:val="ConsPlusNormal"/>
        <w:spacing w:before="220"/>
        <w:ind w:firstLine="540"/>
        <w:jc w:val="both"/>
      </w:pPr>
      <w:r>
        <w:t>- 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39075C" w:rsidRDefault="0039075C">
      <w:pPr>
        <w:pStyle w:val="ConsPlusNormal"/>
        <w:spacing w:before="220"/>
        <w:ind w:firstLine="540"/>
        <w:jc w:val="both"/>
      </w:pPr>
      <w:r>
        <w:t>- поддержка семей, принимающих на воспитание детей, оставшихся без попечения родителей;</w:t>
      </w:r>
    </w:p>
    <w:p w:rsidR="0039075C" w:rsidRDefault="0039075C">
      <w:pPr>
        <w:pStyle w:val="ConsPlusNormal"/>
        <w:spacing w:before="220"/>
        <w:ind w:firstLine="540"/>
        <w:jc w:val="both"/>
      </w:pPr>
      <w:r>
        <w:t>- профилактика семейного неблагополучия и социального сиротства, обеспечение защиты прав и законных интересов детей.</w:t>
      </w:r>
    </w:p>
    <w:p w:rsidR="0039075C" w:rsidRDefault="0039075C">
      <w:pPr>
        <w:pStyle w:val="ConsPlusNormal"/>
        <w:spacing w:before="220"/>
        <w:ind w:firstLine="540"/>
        <w:jc w:val="both"/>
      </w:pPr>
      <w:r>
        <w:t>Вместе с тем, 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совершенствование механизмов государственной социальной поддержки семей с детьми, женщин и детей.</w:t>
      </w:r>
    </w:p>
    <w:p w:rsidR="0039075C" w:rsidRDefault="0039075C">
      <w:pPr>
        <w:pStyle w:val="ConsPlusNormal"/>
        <w:spacing w:before="220"/>
        <w:ind w:firstLine="540"/>
        <w:jc w:val="both"/>
      </w:pPr>
      <w:r>
        <w:t>В связи с этим решение поставленных задач будет способствовать:</w:t>
      </w:r>
    </w:p>
    <w:p w:rsidR="0039075C" w:rsidRDefault="0039075C">
      <w:pPr>
        <w:pStyle w:val="ConsPlusNormal"/>
        <w:spacing w:before="220"/>
        <w:ind w:firstLine="540"/>
        <w:jc w:val="both"/>
      </w:pPr>
      <w:r>
        <w:t>- поддержанию традиции уважительного и бережного отношения к родителям, укреплению института семьи;</w:t>
      </w:r>
    </w:p>
    <w:p w:rsidR="0039075C" w:rsidRDefault="0039075C">
      <w:pPr>
        <w:pStyle w:val="ConsPlusNormal"/>
        <w:spacing w:before="220"/>
        <w:ind w:firstLine="540"/>
        <w:jc w:val="both"/>
      </w:pPr>
      <w:r>
        <w:t>- профилактике социального сиротства;</w:t>
      </w:r>
    </w:p>
    <w:p w:rsidR="0039075C" w:rsidRDefault="0039075C">
      <w:pPr>
        <w:pStyle w:val="ConsPlusNormal"/>
        <w:spacing w:before="220"/>
        <w:ind w:firstLine="540"/>
        <w:jc w:val="both"/>
      </w:pPr>
      <w:r>
        <w:t>- предоставлению семьям с детьми, многодетным семьям мер социальной поддержки;</w:t>
      </w:r>
    </w:p>
    <w:p w:rsidR="0039075C" w:rsidRDefault="0039075C">
      <w:pPr>
        <w:pStyle w:val="ConsPlusNormal"/>
        <w:spacing w:before="220"/>
        <w:ind w:firstLine="540"/>
        <w:jc w:val="both"/>
      </w:pPr>
      <w:r>
        <w:t>- предоставлению детям-сиротам, замещающим семьям мер социальной поддержки в полном объеме;</w:t>
      </w:r>
    </w:p>
    <w:p w:rsidR="0039075C" w:rsidRDefault="0039075C">
      <w:pPr>
        <w:pStyle w:val="ConsPlusNormal"/>
        <w:spacing w:before="220"/>
        <w:ind w:firstLine="540"/>
        <w:jc w:val="both"/>
      </w:pPr>
      <w:r>
        <w:t>- социализации выпускников интернатных учреждений;</w:t>
      </w:r>
    </w:p>
    <w:p w:rsidR="0039075C" w:rsidRDefault="0039075C">
      <w:pPr>
        <w:pStyle w:val="ConsPlusNormal"/>
        <w:spacing w:before="220"/>
        <w:ind w:firstLine="540"/>
        <w:jc w:val="both"/>
      </w:pPr>
      <w:r>
        <w:t>- воспитанию нетерпимого отношения к жестокому обращению с детьми.</w:t>
      </w:r>
    </w:p>
    <w:p w:rsidR="0039075C" w:rsidRDefault="0039075C">
      <w:pPr>
        <w:pStyle w:val="ConsPlusNormal"/>
        <w:spacing w:before="220"/>
        <w:ind w:firstLine="540"/>
        <w:jc w:val="both"/>
      </w:pPr>
      <w:r>
        <w:t xml:space="preserve">Таким образом, в рамках решения задач на областном уровне будут реализованы следующие </w:t>
      </w:r>
      <w:r>
        <w:lastRenderedPageBreak/>
        <w:t>мероприятия:</w:t>
      </w:r>
    </w:p>
    <w:p w:rsidR="0039075C" w:rsidRDefault="0039075C">
      <w:pPr>
        <w:pStyle w:val="ConsPlusNormal"/>
        <w:spacing w:before="220"/>
        <w:ind w:firstLine="540"/>
        <w:jc w:val="both"/>
      </w:pPr>
      <w:r>
        <w:t>- организация предоставления мер социальной поддержки, материнского (семейного) капитала семьям с детьми;</w:t>
      </w:r>
    </w:p>
    <w:p w:rsidR="0039075C" w:rsidRDefault="0039075C">
      <w:pPr>
        <w:pStyle w:val="ConsPlusNormal"/>
        <w:spacing w:before="220"/>
        <w:ind w:firstLine="540"/>
        <w:jc w:val="both"/>
      </w:pPr>
      <w:r>
        <w:t>- организация предоставления денежных выплат и пособий детям-сиротам и детям, оставшимся без попечения родителей, семьям опекунов, попечителей, усыновителей, приемным семьям;</w:t>
      </w:r>
    </w:p>
    <w:p w:rsidR="0039075C" w:rsidRDefault="0039075C">
      <w:pPr>
        <w:pStyle w:val="ConsPlusNormal"/>
        <w:spacing w:before="220"/>
        <w:ind w:firstLine="540"/>
        <w:jc w:val="both"/>
      </w:pPr>
      <w:r>
        <w:t>- обеспечение подготовки и сопровождения замещающих семей;</w:t>
      </w:r>
    </w:p>
    <w:p w:rsidR="0039075C" w:rsidRDefault="0039075C">
      <w:pPr>
        <w:pStyle w:val="ConsPlusNormal"/>
        <w:spacing w:before="220"/>
        <w:ind w:firstLine="540"/>
        <w:jc w:val="both"/>
      </w:pPr>
      <w:r>
        <w:t>- создание новых служб профилактики социального сиротства и содействия семейному устройству детей-сирот и детей, оставшихся без попечения родителей, организационно-методическая поддержка их деятельности;</w:t>
      </w:r>
    </w:p>
    <w:p w:rsidR="0039075C" w:rsidRDefault="0039075C">
      <w:pPr>
        <w:pStyle w:val="ConsPlusNormal"/>
        <w:spacing w:before="220"/>
        <w:ind w:firstLine="540"/>
        <w:jc w:val="both"/>
      </w:pPr>
      <w:r>
        <w:t>- преобладание устройства детей-сирот и детей, оставшихся без попечения родителей, и лиц из числа детей-сирот и детей, оставшихся без попечения родителей, в семьи граждан;</w:t>
      </w:r>
    </w:p>
    <w:p w:rsidR="0039075C" w:rsidRDefault="0039075C">
      <w:pPr>
        <w:pStyle w:val="ConsPlusNormal"/>
        <w:spacing w:before="220"/>
        <w:ind w:firstLine="540"/>
        <w:jc w:val="both"/>
      </w:pPr>
      <w:r>
        <w:t>- развитие системы постинтернатного сопровождения детей-сирот и лиц из их числа;</w:t>
      </w:r>
    </w:p>
    <w:p w:rsidR="0039075C" w:rsidRDefault="0039075C">
      <w:pPr>
        <w:pStyle w:val="ConsPlusNormal"/>
        <w:spacing w:before="220"/>
        <w:ind w:firstLine="540"/>
        <w:jc w:val="both"/>
      </w:pPr>
      <w:r>
        <w:t>- финансовая поддержка семей при рождении детей.</w:t>
      </w:r>
    </w:p>
    <w:p w:rsidR="0039075C" w:rsidRDefault="0039075C">
      <w:pPr>
        <w:pStyle w:val="ConsPlusNormal"/>
        <w:spacing w:before="220"/>
        <w:ind w:firstLine="540"/>
        <w:jc w:val="both"/>
      </w:pPr>
      <w:r>
        <w:t>Комплекс мероприятий по предоставлению мер социальной поддержки семьям с детьми, оказанию поддержки детям, оказавшимся в трудной жизненной ситуации, и детям-сиротам будет направлен:</w:t>
      </w:r>
    </w:p>
    <w:p w:rsidR="0039075C" w:rsidRDefault="0039075C">
      <w:pPr>
        <w:pStyle w:val="ConsPlusNormal"/>
        <w:spacing w:before="220"/>
        <w:ind w:firstLine="540"/>
        <w:jc w:val="both"/>
      </w:pPr>
      <w:r>
        <w:t>- на разработку, апробацию и распространение новых методик и технологий, направленных на сокращение детского и семейного неблагополучия, социального сиротства;</w:t>
      </w:r>
    </w:p>
    <w:p w:rsidR="0039075C" w:rsidRDefault="0039075C">
      <w:pPr>
        <w:pStyle w:val="ConsPlusNormal"/>
        <w:spacing w:before="220"/>
        <w:ind w:firstLine="540"/>
        <w:jc w:val="both"/>
      </w:pPr>
      <w:r>
        <w:t>- развитие социально-психологической помощи детям;</w:t>
      </w:r>
    </w:p>
    <w:p w:rsidR="0039075C" w:rsidRDefault="0039075C">
      <w:pPr>
        <w:pStyle w:val="ConsPlusNormal"/>
        <w:spacing w:before="220"/>
        <w:ind w:firstLine="540"/>
        <w:jc w:val="both"/>
      </w:pPr>
      <w:r>
        <w:t>- развитие межведомственной координации при предоставлении мер социальной поддержки семьям с детьми, детям-сиротам при решении проблем детского неблагополучия;</w:t>
      </w:r>
    </w:p>
    <w:p w:rsidR="0039075C" w:rsidRDefault="0039075C">
      <w:pPr>
        <w:pStyle w:val="ConsPlusNormal"/>
        <w:spacing w:before="220"/>
        <w:ind w:firstLine="540"/>
        <w:jc w:val="both"/>
      </w:pPr>
      <w:r>
        <w:t>- содействие сокращению муниципальных различий в уровне и качестве социальной работы в процессе реализации поставленных задач путем проведения областных семинаров, круглых столов, конференций со специалистами системы социальной защиты населения о передовом опыте, накопленном в других субъектах Российской Федерации, муниципальных образованиях области;</w:t>
      </w:r>
    </w:p>
    <w:p w:rsidR="0039075C" w:rsidRDefault="0039075C">
      <w:pPr>
        <w:pStyle w:val="ConsPlusNormal"/>
        <w:spacing w:before="220"/>
        <w:ind w:firstLine="540"/>
        <w:jc w:val="both"/>
      </w:pPr>
      <w:r>
        <w:t>- содействие обучению и повышению квалификации специалистов, непосредственно работающих с семьями и детьми;</w:t>
      </w:r>
    </w:p>
    <w:p w:rsidR="0039075C" w:rsidRDefault="0039075C">
      <w:pPr>
        <w:pStyle w:val="ConsPlusNormal"/>
        <w:spacing w:before="220"/>
        <w:ind w:firstLine="540"/>
        <w:jc w:val="both"/>
      </w:pPr>
      <w:r>
        <w:t>- содействие внедрению форм и методов работы, способствующих преодолению изолированности детей-инвалидов и их социальной интеграции;</w:t>
      </w:r>
    </w:p>
    <w:p w:rsidR="0039075C" w:rsidRDefault="0039075C">
      <w:pPr>
        <w:pStyle w:val="ConsPlusNormal"/>
        <w:spacing w:before="220"/>
        <w:ind w:firstLine="540"/>
        <w:jc w:val="both"/>
      </w:pPr>
      <w:r>
        <w:t>- перепрофилирование части интернатных учреждений системы социальной защиты населения для детей-сирот и детей, оставшихся без попечения родителей, в учреждения постинтернатного сопровождения выпускников;</w:t>
      </w:r>
    </w:p>
    <w:p w:rsidR="0039075C" w:rsidRDefault="0039075C">
      <w:pPr>
        <w:pStyle w:val="ConsPlusNormal"/>
        <w:spacing w:before="220"/>
        <w:ind w:firstLine="540"/>
        <w:jc w:val="both"/>
      </w:pPr>
      <w:r>
        <w:t>- сопровождение выпускников интернатных учреждений для детей-сирот и детей, оставшихся без попечения родителей;</w:t>
      </w:r>
    </w:p>
    <w:p w:rsidR="0039075C" w:rsidRDefault="0039075C">
      <w:pPr>
        <w:pStyle w:val="ConsPlusNormal"/>
        <w:spacing w:before="220"/>
        <w:ind w:firstLine="540"/>
        <w:jc w:val="both"/>
      </w:pPr>
      <w:r>
        <w:t>- поддержку разработки и внедрения информационных технологий для достижения целей подпрограммы (создание сайтов, программного обеспечения, ведение банков данных и т.п.);</w:t>
      </w:r>
    </w:p>
    <w:p w:rsidR="0039075C" w:rsidRDefault="0039075C">
      <w:pPr>
        <w:pStyle w:val="ConsPlusNormal"/>
        <w:spacing w:before="220"/>
        <w:ind w:firstLine="540"/>
        <w:jc w:val="both"/>
      </w:pPr>
      <w:r>
        <w:t xml:space="preserve">- укрепление института семьи, возрождение и сохранение духовно-нравственных традиций </w:t>
      </w:r>
      <w:r>
        <w:lastRenderedPageBreak/>
        <w:t>семейных отношений.</w:t>
      </w:r>
    </w:p>
    <w:p w:rsidR="0039075C" w:rsidRDefault="0039075C">
      <w:pPr>
        <w:pStyle w:val="ConsPlusNormal"/>
        <w:spacing w:before="220"/>
        <w:ind w:firstLine="540"/>
        <w:jc w:val="both"/>
      </w:pPr>
      <w:r>
        <w:t>Для выполнения задачи 1 "Повышение уровня жизни семей с детьми" необходимо реализовать основное мероприятие 3.1 "Предоставление мер социальной поддержки семьям и детям", направленное на улучшение демографической ситуации.</w:t>
      </w:r>
    </w:p>
    <w:p w:rsidR="0039075C" w:rsidRDefault="0039075C">
      <w:pPr>
        <w:pStyle w:val="ConsPlusNormal"/>
        <w:spacing w:before="220"/>
        <w:ind w:firstLine="540"/>
        <w:jc w:val="both"/>
      </w:pPr>
      <w:r>
        <w:t>Для выполнения задачи 2 "Осуществление социальной поддержки детей-сирот и детей, оставшихся без попечения родителей, а также граждан, взявших их на воспитание" необходимо реализовать основное мероприятие 3.2 "Предоставление мер социальной поддержки детям-сиротам и детям, оставшимся без попечения родителей", направленное на семейное устройство детей-сирот и детей, оставшихся без попечения родителей, социальную поддержку граждан, взявших их на воспитание.</w:t>
      </w:r>
    </w:p>
    <w:p w:rsidR="0039075C" w:rsidRDefault="0039075C">
      <w:pPr>
        <w:pStyle w:val="ConsPlusNormal"/>
        <w:spacing w:before="220"/>
        <w:ind w:firstLine="540"/>
        <w:jc w:val="both"/>
      </w:pPr>
      <w:r>
        <w:t>Для выполнения задачи 3 "Организация деятельности государственных учреждений и некоммерческих организаций, предоставление мер социальной поддержки педагогическим работникам организаций, выплата пособий и компенсаций детям-сиротам и детям, оставшимся без попечения родителей" необходимо реализовать основное мероприятие 3.3 "Обеспечение деятельности (оказание услуг) государственных учреждений (организаций) Белгородской области", направленное на обеспечение деятельности государственных учреждений и некоммерческих организаций, предоставляющих социальные услуги.</w:t>
      </w:r>
    </w:p>
    <w:p w:rsidR="0039075C" w:rsidRDefault="0039075C">
      <w:pPr>
        <w:pStyle w:val="ConsPlusNormal"/>
        <w:spacing w:before="220"/>
        <w:ind w:firstLine="540"/>
        <w:jc w:val="both"/>
      </w:pPr>
      <w:r>
        <w:t>Для выполнения задачи 4 "Организация деятельности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к месту постоянного проживания" необходимо реализовать основное мероприятие 3.4 "Профилактика безнадзорности и правонарушений несовершеннолетних", направленное на возвращение к месту постоянного проживания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9075C" w:rsidRDefault="0039075C">
      <w:pPr>
        <w:pStyle w:val="ConsPlusNormal"/>
        <w:spacing w:before="220"/>
        <w:ind w:firstLine="540"/>
        <w:jc w:val="both"/>
      </w:pPr>
      <w:r>
        <w:t>Для выполнения задачи 5 "Постинтернатное сопровождение выпускников профессиональных образовательных организаций" необходимо реализовать основное мероприятие 3.5 "Постинтернатное сопровождение детей-сирот, детей, оставшихся без попечения родителей, лиц из их числа", направленное на обеспечение поддержки детей-сирот, детей, оставшихся без попечения родителей, и лиц из их числа, выпускников интернатных учреждений, и помощи на основе индивидуального сопровождения.</w:t>
      </w:r>
    </w:p>
    <w:p w:rsidR="0039075C" w:rsidRDefault="0039075C">
      <w:pPr>
        <w:pStyle w:val="ConsPlusNormal"/>
        <w:spacing w:before="220"/>
        <w:ind w:firstLine="540"/>
        <w:jc w:val="both"/>
      </w:pPr>
      <w:r>
        <w:t>Для выполнения задачи 6 "Внедрение механизма финансовой поддержки семей при рождении детей" необходимо реализовать проект "Финансовая поддержка семей при рождении детей", направленный на создание благоприятных условий для жизни семей и рождения детей.</w:t>
      </w:r>
    </w:p>
    <w:p w:rsidR="0039075C" w:rsidRDefault="0039075C">
      <w:pPr>
        <w:pStyle w:val="ConsPlusNormal"/>
        <w:jc w:val="both"/>
      </w:pPr>
    </w:p>
    <w:p w:rsidR="0039075C" w:rsidRDefault="0039075C">
      <w:pPr>
        <w:pStyle w:val="ConsPlusTitle"/>
        <w:jc w:val="center"/>
        <w:outlineLvl w:val="2"/>
      </w:pPr>
      <w:r>
        <w:t>4. Прогноз конечных результатов подпрограммы 3.</w:t>
      </w:r>
    </w:p>
    <w:p w:rsidR="0039075C" w:rsidRDefault="0039075C">
      <w:pPr>
        <w:pStyle w:val="ConsPlusTitle"/>
        <w:jc w:val="center"/>
      </w:pPr>
      <w:r>
        <w:t>Перечень показателей подпрограммы 3</w:t>
      </w:r>
    </w:p>
    <w:p w:rsidR="0039075C" w:rsidRDefault="0039075C">
      <w:pPr>
        <w:pStyle w:val="ConsPlusNormal"/>
        <w:jc w:val="both"/>
      </w:pPr>
    </w:p>
    <w:p w:rsidR="0039075C" w:rsidRDefault="0039075C">
      <w:pPr>
        <w:pStyle w:val="ConsPlusNormal"/>
        <w:ind w:firstLine="540"/>
        <w:jc w:val="both"/>
      </w:pPr>
      <w:r>
        <w:t>В результате реализации подпрограммы 3 к 2025 году планируется достижение следующих конечных результатов:</w:t>
      </w:r>
    </w:p>
    <w:p w:rsidR="0039075C" w:rsidRDefault="0039075C">
      <w:pPr>
        <w:pStyle w:val="ConsPlusNormal"/>
        <w:spacing w:before="220"/>
        <w:ind w:firstLine="540"/>
        <w:jc w:val="both"/>
      </w:pPr>
      <w:r>
        <w:t>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39075C" w:rsidRDefault="0039075C">
      <w:pPr>
        <w:pStyle w:val="ConsPlusNormal"/>
        <w:spacing w:before="220"/>
        <w:ind w:firstLine="540"/>
        <w:jc w:val="both"/>
      </w:pPr>
      <w:r>
        <w:t>2. Уменьшение численности детей-сирот, детей, оставшихся без попечения родителей, нуждающихся в семейном устройстве, до 244 человек к 2025 году.</w:t>
      </w:r>
    </w:p>
    <w:p w:rsidR="0039075C" w:rsidRDefault="0039075C">
      <w:pPr>
        <w:pStyle w:val="ConsPlusNormal"/>
        <w:spacing w:before="220"/>
        <w:ind w:firstLine="540"/>
        <w:jc w:val="both"/>
      </w:pPr>
      <w:r>
        <w:t xml:space="preserve">3. Обеспечение доли многодетных семей, получающих меры социальной поддержки, от </w:t>
      </w:r>
      <w:r>
        <w:lastRenderedPageBreak/>
        <w:t>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39075C" w:rsidRDefault="0039075C">
      <w:pPr>
        <w:pStyle w:val="ConsPlusNormal"/>
        <w:spacing w:before="220"/>
        <w:ind w:firstLine="540"/>
        <w:jc w:val="both"/>
      </w:pPr>
      <w:r>
        <w:t>4. Обеспечение доли семей, родивших ребенка, имеющих право на получение мер социальной поддержки, от общей численности семей, обратившихся за получением мер социальной поддержки в соответствии с нормативными правовыми актами Белгородской области, на уровне 100 процентов ежегодно.</w:t>
      </w:r>
    </w:p>
    <w:p w:rsidR="0039075C" w:rsidRDefault="0039075C">
      <w:pPr>
        <w:pStyle w:val="ConsPlusNormal"/>
        <w:spacing w:before="220"/>
        <w:ind w:firstLine="540"/>
        <w:jc w:val="both"/>
      </w:pPr>
      <w:r>
        <w:t>В ходе реализации подпрограммы 3 будет производиться корректировка параметров и плана реализации подпрограммы 3 в рамках бюджетного процесса, с учетом тенденций демографического и социально-экономического развития области.</w:t>
      </w:r>
    </w:p>
    <w:p w:rsidR="0039075C" w:rsidRDefault="0039075C">
      <w:pPr>
        <w:pStyle w:val="ConsPlusNormal"/>
        <w:jc w:val="both"/>
      </w:pPr>
    </w:p>
    <w:p w:rsidR="0039075C" w:rsidRDefault="0039075C">
      <w:pPr>
        <w:pStyle w:val="ConsPlusTitle"/>
        <w:jc w:val="center"/>
        <w:outlineLvl w:val="2"/>
      </w:pPr>
      <w:r>
        <w:t>5. Ресурсное обеспечение подпрограммы 3</w:t>
      </w:r>
    </w:p>
    <w:p w:rsidR="0039075C" w:rsidRDefault="0039075C">
      <w:pPr>
        <w:pStyle w:val="ConsPlusNormal"/>
        <w:jc w:val="both"/>
      </w:pPr>
    </w:p>
    <w:p w:rsidR="0039075C" w:rsidRDefault="0039075C">
      <w:pPr>
        <w:pStyle w:val="ConsPlusNormal"/>
        <w:ind w:firstLine="540"/>
        <w:jc w:val="both"/>
      </w:pPr>
      <w:r>
        <w:t>Планируемый общий объем финансирования подпрограммы 3 в 2014 - 2025 годах за счет всех источников финансирования составит 31318124,6 тыс., рублей.</w:t>
      </w:r>
    </w:p>
    <w:p w:rsidR="0039075C" w:rsidRDefault="0039075C">
      <w:pPr>
        <w:pStyle w:val="ConsPlusNormal"/>
        <w:spacing w:before="220"/>
        <w:ind w:firstLine="540"/>
        <w:jc w:val="both"/>
      </w:pPr>
      <w:r>
        <w:t>Объем финансового обеспечения реализации подпрограммы 3 за счет средств областного бюджета составит 20235745 тыс. рублей, в том числе по годам:</w:t>
      </w:r>
    </w:p>
    <w:p w:rsidR="0039075C" w:rsidRDefault="0039075C">
      <w:pPr>
        <w:pStyle w:val="ConsPlusNormal"/>
        <w:spacing w:before="220"/>
        <w:ind w:firstLine="540"/>
        <w:jc w:val="both"/>
      </w:pPr>
      <w:r>
        <w:t>2014 год - 1076346 тыс. рублей;</w:t>
      </w:r>
    </w:p>
    <w:p w:rsidR="0039075C" w:rsidRDefault="0039075C">
      <w:pPr>
        <w:pStyle w:val="ConsPlusNormal"/>
        <w:spacing w:before="220"/>
        <w:ind w:firstLine="540"/>
        <w:jc w:val="both"/>
      </w:pPr>
      <w:r>
        <w:t>2015 год - 1332902 тыс. рублей;</w:t>
      </w:r>
    </w:p>
    <w:p w:rsidR="0039075C" w:rsidRDefault="0039075C">
      <w:pPr>
        <w:pStyle w:val="ConsPlusNormal"/>
        <w:spacing w:before="220"/>
        <w:ind w:firstLine="540"/>
        <w:jc w:val="both"/>
      </w:pPr>
      <w:r>
        <w:t>2016 год - 1612472 тыс. рублей;</w:t>
      </w:r>
    </w:p>
    <w:p w:rsidR="0039075C" w:rsidRDefault="0039075C">
      <w:pPr>
        <w:pStyle w:val="ConsPlusNormal"/>
        <w:spacing w:before="220"/>
        <w:ind w:firstLine="540"/>
        <w:jc w:val="both"/>
      </w:pPr>
      <w:r>
        <w:t>2017 год - 1648110 тыс. рублей;</w:t>
      </w:r>
    </w:p>
    <w:p w:rsidR="0039075C" w:rsidRDefault="0039075C">
      <w:pPr>
        <w:pStyle w:val="ConsPlusNormal"/>
        <w:spacing w:before="220"/>
        <w:ind w:firstLine="540"/>
        <w:jc w:val="both"/>
      </w:pPr>
      <w:r>
        <w:t>2018 год - 1784943 тыс. рублей;</w:t>
      </w:r>
    </w:p>
    <w:p w:rsidR="0039075C" w:rsidRDefault="0039075C">
      <w:pPr>
        <w:pStyle w:val="ConsPlusNormal"/>
        <w:spacing w:before="220"/>
        <w:ind w:firstLine="540"/>
        <w:jc w:val="both"/>
      </w:pPr>
      <w:r>
        <w:t>2019 год - 1496475 тыс. рублей;</w:t>
      </w:r>
    </w:p>
    <w:p w:rsidR="0039075C" w:rsidRDefault="0039075C">
      <w:pPr>
        <w:pStyle w:val="ConsPlusNormal"/>
        <w:spacing w:before="220"/>
        <w:ind w:firstLine="540"/>
        <w:jc w:val="both"/>
      </w:pPr>
      <w:r>
        <w:t>2020 год - 1598647 тыс. рублей;</w:t>
      </w:r>
    </w:p>
    <w:p w:rsidR="0039075C" w:rsidRDefault="0039075C">
      <w:pPr>
        <w:pStyle w:val="ConsPlusNormal"/>
        <w:spacing w:before="220"/>
        <w:ind w:firstLine="540"/>
        <w:jc w:val="both"/>
      </w:pPr>
      <w:r>
        <w:t>2021 год - 2791198,8 тыс. рублей;</w:t>
      </w:r>
    </w:p>
    <w:p w:rsidR="0039075C" w:rsidRDefault="0039075C">
      <w:pPr>
        <w:pStyle w:val="ConsPlusNormal"/>
        <w:spacing w:before="220"/>
        <w:ind w:firstLine="540"/>
        <w:jc w:val="both"/>
      </w:pPr>
      <w:r>
        <w:t>2022 год - 2796124,8 тыс. рублей;</w:t>
      </w:r>
    </w:p>
    <w:p w:rsidR="0039075C" w:rsidRDefault="0039075C">
      <w:pPr>
        <w:pStyle w:val="ConsPlusNormal"/>
        <w:spacing w:before="220"/>
        <w:ind w:firstLine="540"/>
        <w:jc w:val="both"/>
      </w:pPr>
      <w:r>
        <w:t>2023 год - 2801247,8 тыс. рублей;</w:t>
      </w:r>
    </w:p>
    <w:p w:rsidR="0039075C" w:rsidRDefault="0039075C">
      <w:pPr>
        <w:pStyle w:val="ConsPlusNormal"/>
        <w:spacing w:before="220"/>
        <w:ind w:firstLine="540"/>
        <w:jc w:val="both"/>
      </w:pPr>
      <w:r>
        <w:t>2024 год - 2806876,8 тыс. рублей;</w:t>
      </w:r>
    </w:p>
    <w:p w:rsidR="0039075C" w:rsidRDefault="0039075C">
      <w:pPr>
        <w:pStyle w:val="ConsPlusNormal"/>
        <w:spacing w:before="220"/>
        <w:ind w:firstLine="540"/>
        <w:jc w:val="both"/>
      </w:pPr>
      <w:r>
        <w:t>2025 год - 2812116,8 тыс. рублей.</w:t>
      </w:r>
    </w:p>
    <w:p w:rsidR="0039075C" w:rsidRDefault="0039075C">
      <w:pPr>
        <w:pStyle w:val="ConsPlusNormal"/>
        <w:spacing w:before="220"/>
        <w:ind w:firstLine="540"/>
        <w:jc w:val="both"/>
      </w:pPr>
      <w:r>
        <w:t>Планируемый объем финансирования подпрограммы 3 в 2014 - 2025 годах за счет средств федерального бюджета составит 10945929,5 тыс. рублей.</w:t>
      </w:r>
    </w:p>
    <w:p w:rsidR="0039075C" w:rsidRDefault="0039075C">
      <w:pPr>
        <w:pStyle w:val="ConsPlusNormal"/>
        <w:spacing w:before="220"/>
        <w:ind w:firstLine="540"/>
        <w:jc w:val="both"/>
      </w:pPr>
      <w:r>
        <w:t>Планируемый объем финансирования подпрограммы 3 в 2014 - 2025 годах за счет иных источников составит 136450,1 тыс. рублей.</w:t>
      </w:r>
    </w:p>
    <w:p w:rsidR="0039075C" w:rsidRDefault="0039075C">
      <w:pPr>
        <w:pStyle w:val="ConsPlusNormal"/>
        <w:jc w:val="both"/>
      </w:pPr>
    </w:p>
    <w:p w:rsidR="0039075C" w:rsidRDefault="0039075C">
      <w:pPr>
        <w:pStyle w:val="ConsPlusTitle"/>
        <w:jc w:val="center"/>
        <w:outlineLvl w:val="1"/>
      </w:pPr>
      <w:bookmarkStart w:id="4" w:name="P1146"/>
      <w:bookmarkEnd w:id="4"/>
      <w:r>
        <w:t>Подпрограмма 4</w:t>
      </w:r>
    </w:p>
    <w:p w:rsidR="0039075C" w:rsidRDefault="0039075C">
      <w:pPr>
        <w:pStyle w:val="ConsPlusTitle"/>
        <w:jc w:val="center"/>
      </w:pPr>
      <w:r>
        <w:t>"Повышение эффективности государственной поддержки</w:t>
      </w:r>
    </w:p>
    <w:p w:rsidR="0039075C" w:rsidRDefault="0039075C">
      <w:pPr>
        <w:pStyle w:val="ConsPlusTitle"/>
        <w:jc w:val="center"/>
      </w:pPr>
      <w:r>
        <w:t>социально ориентированных некоммерческих организаций"</w:t>
      </w:r>
    </w:p>
    <w:p w:rsidR="0039075C" w:rsidRDefault="0039075C">
      <w:pPr>
        <w:pStyle w:val="ConsPlusNormal"/>
        <w:jc w:val="both"/>
      </w:pPr>
    </w:p>
    <w:p w:rsidR="0039075C" w:rsidRDefault="0039075C">
      <w:pPr>
        <w:pStyle w:val="ConsPlusTitle"/>
        <w:jc w:val="center"/>
        <w:outlineLvl w:val="2"/>
      </w:pPr>
      <w:r>
        <w:t>Паспорт</w:t>
      </w:r>
    </w:p>
    <w:p w:rsidR="0039075C" w:rsidRDefault="0039075C">
      <w:pPr>
        <w:pStyle w:val="ConsPlusTitle"/>
        <w:jc w:val="center"/>
      </w:pPr>
      <w:r>
        <w:t>подпрограммы 4 "Повышение эффективности</w:t>
      </w:r>
    </w:p>
    <w:p w:rsidR="0039075C" w:rsidRDefault="0039075C">
      <w:pPr>
        <w:pStyle w:val="ConsPlusTitle"/>
        <w:jc w:val="center"/>
      </w:pPr>
      <w:r>
        <w:lastRenderedPageBreak/>
        <w:t>государственной поддержки социально</w:t>
      </w:r>
    </w:p>
    <w:p w:rsidR="0039075C" w:rsidRDefault="0039075C">
      <w:pPr>
        <w:pStyle w:val="ConsPlusTitle"/>
        <w:jc w:val="center"/>
      </w:pPr>
      <w:r>
        <w:t>ориентированных некоммерческих организаций"</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282"/>
        <w:gridCol w:w="6293"/>
      </w:tblGrid>
      <w:tr w:rsidR="0039075C">
        <w:tc>
          <w:tcPr>
            <w:tcW w:w="490" w:type="dxa"/>
          </w:tcPr>
          <w:p w:rsidR="0039075C" w:rsidRDefault="0039075C">
            <w:pPr>
              <w:pStyle w:val="ConsPlusNormal"/>
              <w:jc w:val="center"/>
            </w:pPr>
            <w:r>
              <w:t>N п/п</w:t>
            </w:r>
          </w:p>
        </w:tc>
        <w:tc>
          <w:tcPr>
            <w:tcW w:w="8575" w:type="dxa"/>
            <w:gridSpan w:val="2"/>
          </w:tcPr>
          <w:p w:rsidR="0039075C" w:rsidRDefault="0039075C">
            <w:pPr>
              <w:pStyle w:val="ConsPlusNormal"/>
              <w:jc w:val="both"/>
            </w:pPr>
            <w:r>
              <w:t>Наименование подпрограммы 4: "Повышение эффективности государственной поддержки социально ориентированных некоммерческих организаций" (далее - подпрограмма 4)</w:t>
            </w:r>
          </w:p>
        </w:tc>
      </w:tr>
      <w:tr w:rsidR="0039075C">
        <w:tc>
          <w:tcPr>
            <w:tcW w:w="490" w:type="dxa"/>
          </w:tcPr>
          <w:p w:rsidR="0039075C" w:rsidRDefault="0039075C">
            <w:pPr>
              <w:pStyle w:val="ConsPlusNormal"/>
              <w:jc w:val="center"/>
            </w:pPr>
            <w:r>
              <w:t>1.</w:t>
            </w:r>
          </w:p>
        </w:tc>
        <w:tc>
          <w:tcPr>
            <w:tcW w:w="2282" w:type="dxa"/>
          </w:tcPr>
          <w:p w:rsidR="0039075C" w:rsidRDefault="0039075C">
            <w:pPr>
              <w:pStyle w:val="ConsPlusNormal"/>
            </w:pPr>
            <w:r>
              <w:t>Соисполнитель, ответственный за реализацию подпрограммы 4</w:t>
            </w:r>
          </w:p>
        </w:tc>
        <w:tc>
          <w:tcPr>
            <w:tcW w:w="6293" w:type="dxa"/>
          </w:tcPr>
          <w:p w:rsidR="0039075C" w:rsidRDefault="0039075C">
            <w:pPr>
              <w:pStyle w:val="ConsPlusNormal"/>
              <w:jc w:val="both"/>
            </w:pPr>
            <w:r>
              <w:t>Департамент внутренней и кадровой политики Белгородской области</w:t>
            </w:r>
          </w:p>
        </w:tc>
      </w:tr>
      <w:tr w:rsidR="0039075C">
        <w:tc>
          <w:tcPr>
            <w:tcW w:w="490" w:type="dxa"/>
          </w:tcPr>
          <w:p w:rsidR="0039075C" w:rsidRDefault="0039075C">
            <w:pPr>
              <w:pStyle w:val="ConsPlusNormal"/>
              <w:jc w:val="center"/>
            </w:pPr>
            <w:r>
              <w:t>2.</w:t>
            </w:r>
          </w:p>
        </w:tc>
        <w:tc>
          <w:tcPr>
            <w:tcW w:w="2282" w:type="dxa"/>
          </w:tcPr>
          <w:p w:rsidR="0039075C" w:rsidRDefault="0039075C">
            <w:pPr>
              <w:pStyle w:val="ConsPlusNormal"/>
            </w:pPr>
            <w:r>
              <w:t>Участники подпрограммы 4</w:t>
            </w:r>
          </w:p>
        </w:tc>
        <w:tc>
          <w:tcPr>
            <w:tcW w:w="6293" w:type="dxa"/>
          </w:tcPr>
          <w:p w:rsidR="0039075C" w:rsidRDefault="0039075C">
            <w:pPr>
              <w:pStyle w:val="ConsPlusNormal"/>
              <w:jc w:val="both"/>
            </w:pPr>
            <w:r>
              <w:t>Департамент внутренней и кадровой политики Белгородской области;</w:t>
            </w:r>
          </w:p>
          <w:p w:rsidR="0039075C" w:rsidRDefault="0039075C">
            <w:pPr>
              <w:pStyle w:val="ConsPlusNormal"/>
              <w:jc w:val="both"/>
            </w:pPr>
            <w:r>
              <w:t>департамент экономического развития Белгородской области;</w:t>
            </w:r>
          </w:p>
          <w:p w:rsidR="0039075C" w:rsidRDefault="0039075C">
            <w:pPr>
              <w:pStyle w:val="ConsPlusNormal"/>
              <w:jc w:val="both"/>
            </w:pPr>
            <w:r>
              <w:t>департамент здравоохранения и социальной защиты населения Белгородской области;</w:t>
            </w:r>
          </w:p>
          <w:p w:rsidR="0039075C" w:rsidRDefault="0039075C">
            <w:pPr>
              <w:pStyle w:val="ConsPlusNormal"/>
              <w:jc w:val="both"/>
            </w:pPr>
            <w:r>
              <w:t>департамент имущественных и земельных отношений Белгородской области;</w:t>
            </w:r>
          </w:p>
          <w:p w:rsidR="0039075C" w:rsidRDefault="0039075C">
            <w:pPr>
              <w:pStyle w:val="ConsPlusNormal"/>
              <w:jc w:val="both"/>
            </w:pPr>
            <w:r>
              <w:t>управление социальной защиты населения Белгородской области;</w:t>
            </w:r>
          </w:p>
          <w:p w:rsidR="0039075C" w:rsidRDefault="0039075C">
            <w:pPr>
              <w:pStyle w:val="ConsPlusNormal"/>
              <w:jc w:val="both"/>
            </w:pPr>
            <w:r>
              <w:t>управление культуры Белгородской области; управление молодежной политики Белгородской области;</w:t>
            </w:r>
          </w:p>
          <w:p w:rsidR="0039075C" w:rsidRDefault="0039075C">
            <w:pPr>
              <w:pStyle w:val="ConsPlusNormal"/>
              <w:jc w:val="both"/>
            </w:pPr>
            <w:r>
              <w:t>управление физической культуры и спорта Белгородской области</w:t>
            </w:r>
          </w:p>
        </w:tc>
      </w:tr>
      <w:tr w:rsidR="0039075C">
        <w:tc>
          <w:tcPr>
            <w:tcW w:w="490" w:type="dxa"/>
          </w:tcPr>
          <w:p w:rsidR="0039075C" w:rsidRDefault="0039075C">
            <w:pPr>
              <w:pStyle w:val="ConsPlusNormal"/>
              <w:jc w:val="center"/>
            </w:pPr>
            <w:r>
              <w:t>3.</w:t>
            </w:r>
          </w:p>
        </w:tc>
        <w:tc>
          <w:tcPr>
            <w:tcW w:w="2282" w:type="dxa"/>
          </w:tcPr>
          <w:p w:rsidR="0039075C" w:rsidRDefault="0039075C">
            <w:pPr>
              <w:pStyle w:val="ConsPlusNormal"/>
            </w:pPr>
            <w:r>
              <w:t>Цель (цели) подпрограммы 4</w:t>
            </w:r>
          </w:p>
        </w:tc>
        <w:tc>
          <w:tcPr>
            <w:tcW w:w="6293" w:type="dxa"/>
          </w:tcPr>
          <w:p w:rsidR="0039075C" w:rsidRDefault="0039075C">
            <w:pPr>
              <w:pStyle w:val="ConsPlusNormal"/>
              <w:jc w:val="both"/>
            </w:pPr>
            <w:r>
              <w:t>Повышение роли сектора социально ориентированных некоммерческих организаций в предоставлении социальных услуг</w:t>
            </w:r>
          </w:p>
        </w:tc>
      </w:tr>
      <w:tr w:rsidR="0039075C">
        <w:tc>
          <w:tcPr>
            <w:tcW w:w="490" w:type="dxa"/>
          </w:tcPr>
          <w:p w:rsidR="0039075C" w:rsidRDefault="0039075C">
            <w:pPr>
              <w:pStyle w:val="ConsPlusNormal"/>
              <w:jc w:val="center"/>
            </w:pPr>
            <w:r>
              <w:t>4.</w:t>
            </w:r>
          </w:p>
        </w:tc>
        <w:tc>
          <w:tcPr>
            <w:tcW w:w="2282" w:type="dxa"/>
          </w:tcPr>
          <w:p w:rsidR="0039075C" w:rsidRDefault="0039075C">
            <w:pPr>
              <w:pStyle w:val="ConsPlusNormal"/>
            </w:pPr>
            <w:r>
              <w:t>Задачи подпрограммы 4</w:t>
            </w:r>
          </w:p>
        </w:tc>
        <w:tc>
          <w:tcPr>
            <w:tcW w:w="6293" w:type="dxa"/>
          </w:tcPr>
          <w:p w:rsidR="0039075C" w:rsidRDefault="0039075C">
            <w:pPr>
              <w:pStyle w:val="ConsPlusNormal"/>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tc>
      </w:tr>
      <w:tr w:rsidR="0039075C">
        <w:tc>
          <w:tcPr>
            <w:tcW w:w="490" w:type="dxa"/>
          </w:tcPr>
          <w:p w:rsidR="0039075C" w:rsidRDefault="0039075C">
            <w:pPr>
              <w:pStyle w:val="ConsPlusNormal"/>
              <w:jc w:val="center"/>
            </w:pPr>
            <w:r>
              <w:t>5.</w:t>
            </w:r>
          </w:p>
        </w:tc>
        <w:tc>
          <w:tcPr>
            <w:tcW w:w="2282" w:type="dxa"/>
          </w:tcPr>
          <w:p w:rsidR="0039075C" w:rsidRDefault="0039075C">
            <w:pPr>
              <w:pStyle w:val="ConsPlusNormal"/>
            </w:pPr>
            <w:r>
              <w:t>Сроки и этапы реализации подпрограммы 4</w:t>
            </w:r>
          </w:p>
        </w:tc>
        <w:tc>
          <w:tcPr>
            <w:tcW w:w="6293" w:type="dxa"/>
          </w:tcPr>
          <w:p w:rsidR="0039075C" w:rsidRDefault="0039075C">
            <w:pPr>
              <w:pStyle w:val="ConsPlusNormal"/>
              <w:jc w:val="both"/>
            </w:pPr>
            <w:r>
              <w:t>2014 - 2017 годы.</w:t>
            </w:r>
          </w:p>
          <w:p w:rsidR="0039075C" w:rsidRDefault="0039075C">
            <w:pPr>
              <w:pStyle w:val="ConsPlusNormal"/>
              <w:jc w:val="both"/>
            </w:pPr>
            <w:r>
              <w:t>Этапы реализации подпрограммы 4 не выделяются</w:t>
            </w:r>
          </w:p>
        </w:tc>
      </w:tr>
      <w:tr w:rsidR="0039075C">
        <w:tc>
          <w:tcPr>
            <w:tcW w:w="490" w:type="dxa"/>
          </w:tcPr>
          <w:p w:rsidR="0039075C" w:rsidRDefault="0039075C">
            <w:pPr>
              <w:pStyle w:val="ConsPlusNormal"/>
              <w:jc w:val="center"/>
            </w:pPr>
            <w:r>
              <w:t>6.</w:t>
            </w:r>
          </w:p>
        </w:tc>
        <w:tc>
          <w:tcPr>
            <w:tcW w:w="2282" w:type="dxa"/>
          </w:tcPr>
          <w:p w:rsidR="0039075C" w:rsidRDefault="0039075C">
            <w:pPr>
              <w:pStyle w:val="ConsPlusNormal"/>
            </w:pPr>
            <w:r>
              <w:t>Объемы бюджетных ассигнований подпрограммы 4 за счет средств областного бюджета, а также прогнозный объем средств, привлекаемых из других источников</w:t>
            </w:r>
          </w:p>
        </w:tc>
        <w:tc>
          <w:tcPr>
            <w:tcW w:w="6293" w:type="dxa"/>
          </w:tcPr>
          <w:p w:rsidR="0039075C" w:rsidRDefault="0039075C">
            <w:pPr>
              <w:pStyle w:val="ConsPlusNormal"/>
              <w:jc w:val="both"/>
            </w:pPr>
            <w:r>
              <w:t>Общий объем финансирования подпрограммы 4 в 2014 - 2017 годах за счет всех источников финансирования составит 163782 тыс. рублей.</w:t>
            </w:r>
          </w:p>
          <w:p w:rsidR="0039075C" w:rsidRDefault="0039075C">
            <w:pPr>
              <w:pStyle w:val="ConsPlusNormal"/>
              <w:jc w:val="both"/>
            </w:pPr>
            <w:r>
              <w:t>Объем финансового обеспечения реализации подпрограммы 4 за счет средств областного бюджета составит 152913 тыс. рублей, в том числе по годам:</w:t>
            </w:r>
          </w:p>
          <w:p w:rsidR="0039075C" w:rsidRDefault="0039075C">
            <w:pPr>
              <w:pStyle w:val="ConsPlusNormal"/>
              <w:jc w:val="both"/>
            </w:pPr>
            <w:r>
              <w:t>2014 год - 38409 тыс. рублей;</w:t>
            </w:r>
          </w:p>
          <w:p w:rsidR="0039075C" w:rsidRDefault="0039075C">
            <w:pPr>
              <w:pStyle w:val="ConsPlusNormal"/>
              <w:jc w:val="both"/>
            </w:pPr>
            <w:r>
              <w:t>2015 год - 39418 тыс. рублей;</w:t>
            </w:r>
          </w:p>
          <w:p w:rsidR="0039075C" w:rsidRDefault="0039075C">
            <w:pPr>
              <w:pStyle w:val="ConsPlusNormal"/>
              <w:jc w:val="both"/>
            </w:pPr>
            <w:r>
              <w:t>2016 год - 38986 тыс. рублей;</w:t>
            </w:r>
          </w:p>
          <w:p w:rsidR="0039075C" w:rsidRDefault="0039075C">
            <w:pPr>
              <w:pStyle w:val="ConsPlusNormal"/>
              <w:jc w:val="both"/>
            </w:pPr>
            <w:r>
              <w:t>2017 год - 36100 тыс. рублей.</w:t>
            </w:r>
          </w:p>
          <w:p w:rsidR="0039075C" w:rsidRDefault="0039075C">
            <w:pPr>
              <w:pStyle w:val="ConsPlusNormal"/>
              <w:jc w:val="both"/>
            </w:pPr>
            <w:r>
              <w:t>Планируемый объем финансирования подпрограммы 4 в 2014 - 2017 годах за счет средств федерального бюджета составит 10869 тыс. рублей</w:t>
            </w:r>
          </w:p>
        </w:tc>
      </w:tr>
      <w:tr w:rsidR="0039075C">
        <w:tc>
          <w:tcPr>
            <w:tcW w:w="490" w:type="dxa"/>
          </w:tcPr>
          <w:p w:rsidR="0039075C" w:rsidRDefault="0039075C">
            <w:pPr>
              <w:pStyle w:val="ConsPlusNormal"/>
              <w:jc w:val="center"/>
            </w:pPr>
            <w:r>
              <w:t>7.</w:t>
            </w:r>
          </w:p>
        </w:tc>
        <w:tc>
          <w:tcPr>
            <w:tcW w:w="2282" w:type="dxa"/>
          </w:tcPr>
          <w:p w:rsidR="0039075C" w:rsidRDefault="0039075C">
            <w:pPr>
              <w:pStyle w:val="ConsPlusNormal"/>
            </w:pPr>
            <w:r>
              <w:t xml:space="preserve">Конечные результаты реализации </w:t>
            </w:r>
            <w:r>
              <w:lastRenderedPageBreak/>
              <w:t>подпрограммы 4</w:t>
            </w:r>
          </w:p>
        </w:tc>
        <w:tc>
          <w:tcPr>
            <w:tcW w:w="6293" w:type="dxa"/>
          </w:tcPr>
          <w:p w:rsidR="0039075C" w:rsidRDefault="0039075C">
            <w:pPr>
              <w:pStyle w:val="ConsPlusNormal"/>
              <w:jc w:val="both"/>
            </w:pPr>
            <w:r>
              <w:lastRenderedPageBreak/>
              <w:t xml:space="preserve">Увеличение количества социально ориентированных некоммерческих организаций, оказывающих социальные услуги, </w:t>
            </w:r>
            <w:r>
              <w:lastRenderedPageBreak/>
              <w:t>до 15 организаций к 2017 году</w:t>
            </w:r>
          </w:p>
        </w:tc>
      </w:tr>
    </w:tbl>
    <w:p w:rsidR="0039075C" w:rsidRDefault="0039075C">
      <w:pPr>
        <w:pStyle w:val="ConsPlusNormal"/>
        <w:jc w:val="both"/>
      </w:pPr>
    </w:p>
    <w:p w:rsidR="0039075C" w:rsidRDefault="0039075C">
      <w:pPr>
        <w:pStyle w:val="ConsPlusTitle"/>
        <w:jc w:val="center"/>
        <w:outlineLvl w:val="2"/>
      </w:pPr>
      <w:r>
        <w:t>1. Характеристика сферы реализации подпрограммы 4, описание</w:t>
      </w:r>
    </w:p>
    <w:p w:rsidR="0039075C" w:rsidRDefault="0039075C">
      <w:pPr>
        <w:pStyle w:val="ConsPlusTitle"/>
        <w:jc w:val="center"/>
      </w:pPr>
      <w:r>
        <w:t>основных проблем в указанной сфере и прогноз ее развития</w:t>
      </w:r>
    </w:p>
    <w:p w:rsidR="0039075C" w:rsidRDefault="0039075C">
      <w:pPr>
        <w:pStyle w:val="ConsPlusNormal"/>
        <w:jc w:val="both"/>
      </w:pPr>
    </w:p>
    <w:p w:rsidR="0039075C" w:rsidRDefault="0039075C">
      <w:pPr>
        <w:pStyle w:val="ConsPlusNormal"/>
        <w:ind w:firstLine="540"/>
        <w:jc w:val="both"/>
      </w:pPr>
      <w:r>
        <w:t>Необходимость разработки подпрограммы 4 обусловлена реализацией государственной политики в области поддержки социально ориентированных некоммерческих организаций (далее - СОНКО), основополагающей задачей которой является создание благоприятных условий для осуществления их деятельности на территории Белгородской области.</w:t>
      </w:r>
    </w:p>
    <w:p w:rsidR="0039075C" w:rsidRDefault="0039075C">
      <w:pPr>
        <w:pStyle w:val="ConsPlusNormal"/>
        <w:spacing w:before="220"/>
        <w:ind w:firstLine="540"/>
        <w:jc w:val="both"/>
      </w:pPr>
      <w:r>
        <w:t>В настоящее время СОНКО Белгородской области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39075C" w:rsidRDefault="0039075C">
      <w:pPr>
        <w:pStyle w:val="ConsPlusNormal"/>
        <w:spacing w:before="220"/>
        <w:ind w:firstLine="540"/>
        <w:jc w:val="both"/>
      </w:pPr>
      <w: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39075C" w:rsidRDefault="0039075C">
      <w:pPr>
        <w:pStyle w:val="ConsPlusNormal"/>
        <w:spacing w:before="220"/>
        <w:ind w:firstLine="540"/>
        <w:jc w:val="both"/>
      </w:pPr>
      <w:r>
        <w:t>Особую актуальность приобретает необходимость выстраивания системы взаимоотношений органов власти и СОНКО как равноправных субъектов взаимодействия в целях объединения усилий для решения задач социально-экономического развития региона.</w:t>
      </w:r>
    </w:p>
    <w:p w:rsidR="0039075C" w:rsidRDefault="0039075C">
      <w:pPr>
        <w:pStyle w:val="ConsPlusNormal"/>
        <w:spacing w:before="220"/>
        <w:ind w:firstLine="540"/>
        <w:jc w:val="both"/>
      </w:pPr>
      <w:r>
        <w:t>На территории Белгородской области зарегистрированы в установленном законом порядке на 1 января 2012 года 1234 общественных некоммерческих объединения, в том числе 540 общественных организаций.</w:t>
      </w:r>
    </w:p>
    <w:p w:rsidR="0039075C" w:rsidRDefault="0039075C">
      <w:pPr>
        <w:pStyle w:val="ConsPlusNormal"/>
        <w:spacing w:before="220"/>
        <w:ind w:firstLine="540"/>
        <w:jc w:val="both"/>
      </w:pPr>
      <w:r>
        <w:t>Более 20 процентов от общего количества некоммерческих организаций считают приоритетными направлениями в своей уставной деятельности вопросы просвещения, образования, формирования и пропаганды здорового образа жизни, организации досуга, защиты прав и интересов инвалидов, ветеранов, детей, находящихся в трудной жизненной ситуации, то есть сектор социальной направленности.</w:t>
      </w:r>
    </w:p>
    <w:p w:rsidR="0039075C" w:rsidRDefault="0039075C">
      <w:pPr>
        <w:pStyle w:val="ConsPlusNormal"/>
        <w:spacing w:before="220"/>
        <w:ind w:firstLine="540"/>
        <w:jc w:val="both"/>
      </w:pPr>
      <w:r>
        <w:t>При реализации уставных целей СОНКО испытывают следующие проблемы:</w:t>
      </w:r>
    </w:p>
    <w:p w:rsidR="0039075C" w:rsidRDefault="0039075C">
      <w:pPr>
        <w:pStyle w:val="ConsPlusNormal"/>
        <w:spacing w:before="220"/>
        <w:ind w:firstLine="540"/>
        <w:jc w:val="both"/>
      </w:pPr>
      <w:r>
        <w:t>- недостаточное обеспечение недвижимым имуществом;</w:t>
      </w:r>
    </w:p>
    <w:p w:rsidR="0039075C" w:rsidRDefault="0039075C">
      <w:pPr>
        <w:pStyle w:val="ConsPlusNormal"/>
        <w:spacing w:before="220"/>
        <w:ind w:firstLine="540"/>
        <w:jc w:val="both"/>
      </w:pPr>
      <w:r>
        <w:t>- недостаток финансовых средств для осуществления арендной платы и коммунальных платежей;</w:t>
      </w:r>
    </w:p>
    <w:p w:rsidR="0039075C" w:rsidRDefault="0039075C">
      <w:pPr>
        <w:pStyle w:val="ConsPlusNormal"/>
        <w:spacing w:before="220"/>
        <w:ind w:firstLine="540"/>
        <w:jc w:val="both"/>
      </w:pPr>
      <w:r>
        <w:t>- слабое материально-техническое оснащение;</w:t>
      </w:r>
    </w:p>
    <w:p w:rsidR="0039075C" w:rsidRDefault="0039075C">
      <w:pPr>
        <w:pStyle w:val="ConsPlusNormal"/>
        <w:spacing w:before="220"/>
        <w:ind w:firstLine="540"/>
        <w:jc w:val="both"/>
      </w:pPr>
      <w:r>
        <w:t>- высокие транспортные расходы, связанные с реализацией социально значимых проектов;</w:t>
      </w:r>
    </w:p>
    <w:p w:rsidR="0039075C" w:rsidRDefault="0039075C">
      <w:pPr>
        <w:pStyle w:val="ConsPlusNormal"/>
        <w:spacing w:before="220"/>
        <w:ind w:firstLine="540"/>
        <w:jc w:val="both"/>
      </w:pPr>
      <w:r>
        <w:t>- недостаток финансовых средств для реализации социальных проектов и программ;</w:t>
      </w:r>
    </w:p>
    <w:p w:rsidR="0039075C" w:rsidRDefault="0039075C">
      <w:pPr>
        <w:pStyle w:val="ConsPlusNormal"/>
        <w:spacing w:before="220"/>
        <w:ind w:firstLine="540"/>
        <w:jc w:val="both"/>
      </w:pPr>
      <w:r>
        <w:t>- слабое информирование населения о деятельности СОНКО, об услугах, оказываемых ими отдельным категориям граждан;</w:t>
      </w:r>
    </w:p>
    <w:p w:rsidR="0039075C" w:rsidRDefault="0039075C">
      <w:pPr>
        <w:pStyle w:val="ConsPlusNormal"/>
        <w:spacing w:before="220"/>
        <w:ind w:firstLine="540"/>
        <w:jc w:val="both"/>
      </w:pPr>
      <w:r>
        <w:t>- отсутствие механизмов компенсации затрат СОНКО на оказанные социальные услуги.</w:t>
      </w:r>
    </w:p>
    <w:p w:rsidR="0039075C" w:rsidRDefault="0039075C">
      <w:pPr>
        <w:pStyle w:val="ConsPlusNormal"/>
        <w:spacing w:before="220"/>
        <w:ind w:firstLine="540"/>
        <w:jc w:val="both"/>
      </w:pPr>
      <w:r>
        <w:t>Слабо развит рынок социальных услуг, пассивное участие благотворителей, волонтеров и добровольцев, СОНКО в деятельности по социальному обслуживанию граждан.</w:t>
      </w:r>
    </w:p>
    <w:p w:rsidR="0039075C" w:rsidRDefault="0039075C">
      <w:pPr>
        <w:pStyle w:val="ConsPlusNormal"/>
        <w:spacing w:before="220"/>
        <w:ind w:firstLine="540"/>
        <w:jc w:val="both"/>
      </w:pPr>
      <w:r>
        <w:t xml:space="preserve">Существуют иные проблемы, связанные с жизнедеятельностью некоммерческих </w:t>
      </w:r>
      <w:r>
        <w:lastRenderedPageBreak/>
        <w:t>организаций.</w:t>
      </w:r>
    </w:p>
    <w:p w:rsidR="0039075C" w:rsidRDefault="0039075C">
      <w:pPr>
        <w:pStyle w:val="ConsPlusNormal"/>
        <w:spacing w:before="220"/>
        <w:ind w:firstLine="540"/>
        <w:jc w:val="both"/>
      </w:pPr>
      <w:r>
        <w:t xml:space="preserve">В этих целях Федеральным </w:t>
      </w:r>
      <w:hyperlink r:id="rId119" w:history="1">
        <w:r>
          <w:rPr>
            <w:color w:val="0000FF"/>
          </w:rPr>
          <w:t>законом</w:t>
        </w:r>
      </w:hyperlink>
      <w: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определены меры государственной поддержки СОНКО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связанных с их поддержкой.</w:t>
      </w:r>
    </w:p>
    <w:p w:rsidR="0039075C" w:rsidRDefault="0039075C">
      <w:pPr>
        <w:pStyle w:val="ConsPlusNormal"/>
        <w:spacing w:before="220"/>
        <w:ind w:firstLine="540"/>
        <w:jc w:val="both"/>
      </w:pPr>
      <w:r>
        <w:t>К полномочиям региональных органов власти отнесены, в том числе, разработка и реализация региональной программы, оказание содействия в реализации межмуниципальных программ поддержки СОНКО с учетом социально-экономических, экологических, культурных и других особенностей.</w:t>
      </w:r>
    </w:p>
    <w:p w:rsidR="0039075C" w:rsidRDefault="0039075C">
      <w:pPr>
        <w:pStyle w:val="ConsPlusNormal"/>
        <w:spacing w:before="220"/>
        <w:ind w:firstLine="540"/>
        <w:jc w:val="both"/>
      </w:pPr>
      <w:r>
        <w:t xml:space="preserve">Органы государственной власти и органы местного самоуправления Белгородской области оказывают поддержку СОНКО в приоритетном порядке в формах, установленных </w:t>
      </w:r>
      <w:hyperlink r:id="rId120" w:history="1">
        <w:r>
          <w:rPr>
            <w:color w:val="0000FF"/>
          </w:rPr>
          <w:t>пунктом 3 статьи 31.1</w:t>
        </w:r>
      </w:hyperlink>
      <w:r>
        <w:t xml:space="preserve"> Федерального закона от 12 января 1996 года N 7-ФЗ "О некоммерческих организациях" (далее - закон N 7-ФЗ), включая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работников и добровольцев СОНКО.</w:t>
      </w:r>
    </w:p>
    <w:p w:rsidR="0039075C" w:rsidRDefault="0039075C">
      <w:pPr>
        <w:pStyle w:val="ConsPlusNormal"/>
        <w:spacing w:before="220"/>
        <w:ind w:firstLine="540"/>
        <w:jc w:val="both"/>
      </w:pPr>
      <w:r>
        <w:t xml:space="preserve">Наряду с установленными </w:t>
      </w:r>
      <w:hyperlink r:id="rId121" w:history="1">
        <w:r>
          <w:rPr>
            <w:color w:val="0000FF"/>
          </w:rPr>
          <w:t>законом</w:t>
        </w:r>
      </w:hyperlink>
      <w:r>
        <w:t xml:space="preserve"> N 7-ФЗ формами оказывается поддержка СОНКО в иных формах за счет бюджетных ассигнований соответственно бюджетов области и местных бюджетов.</w:t>
      </w:r>
    </w:p>
    <w:p w:rsidR="0039075C" w:rsidRDefault="0039075C">
      <w:pPr>
        <w:pStyle w:val="ConsPlusNormal"/>
        <w:spacing w:before="220"/>
        <w:ind w:firstLine="540"/>
        <w:jc w:val="both"/>
      </w:pPr>
      <w:r>
        <w:t>Оказание финансовой поддержки СОНКО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w:t>
      </w:r>
    </w:p>
    <w:p w:rsidR="0039075C" w:rsidRDefault="0039075C">
      <w:pPr>
        <w:pStyle w:val="ConsPlusNormal"/>
        <w:spacing w:before="220"/>
        <w:ind w:firstLine="540"/>
        <w:jc w:val="both"/>
      </w:pPr>
      <w:r>
        <w:t>Бюджетные ассигнования федерального бюджета на финансовую поддержку СОНКО, включая субсидии бюджетам субъектов Российской Федерации, предоставляются в порядке, установленном Правительством Российской Федерации.</w:t>
      </w:r>
    </w:p>
    <w:p w:rsidR="0039075C" w:rsidRDefault="0039075C">
      <w:pPr>
        <w:pStyle w:val="ConsPlusNormal"/>
        <w:spacing w:before="220"/>
        <w:ind w:firstLine="540"/>
        <w:jc w:val="both"/>
      </w:pPr>
      <w:r>
        <w:t>С целью достижения показателя "Количество СОНКО, которым оказана финансовая поддержка", планируется оптимизация сети муниципальных учреждений социального обслуживания системы социальной защиты населения, путем их реорганизации и привлечения иных СОНКО Белгородской области.</w:t>
      </w:r>
    </w:p>
    <w:p w:rsidR="0039075C" w:rsidRDefault="0039075C">
      <w:pPr>
        <w:pStyle w:val="ConsPlusNormal"/>
        <w:spacing w:before="220"/>
        <w:ind w:firstLine="540"/>
        <w:jc w:val="both"/>
      </w:pPr>
      <w:r>
        <w:t>Оказание имущественной поддержки СОНКО осуществляется органами государственной власти и органами местного самоуправления путем передачи во владение и (или) в пользование таким организациям государственного или муниципального имущества.</w:t>
      </w:r>
    </w:p>
    <w:p w:rsidR="0039075C" w:rsidRDefault="0039075C">
      <w:pPr>
        <w:pStyle w:val="ConsPlusNormal"/>
        <w:spacing w:before="220"/>
        <w:ind w:firstLine="540"/>
        <w:jc w:val="both"/>
      </w:pPr>
      <w:r>
        <w:t>Мероприятия в рамках реализации государственной политики в области поддержки СОНКО на федеральном уровне включают:</w:t>
      </w:r>
    </w:p>
    <w:p w:rsidR="0039075C" w:rsidRDefault="0039075C">
      <w:pPr>
        <w:pStyle w:val="ConsPlusNormal"/>
        <w:spacing w:before="220"/>
        <w:ind w:firstLine="540"/>
        <w:jc w:val="both"/>
      </w:pPr>
      <w:r>
        <w:t>1. Совершенствование законодательства, регулирующего деятельность СОНКО.</w:t>
      </w:r>
    </w:p>
    <w:p w:rsidR="0039075C" w:rsidRDefault="0039075C">
      <w:pPr>
        <w:pStyle w:val="ConsPlusNormal"/>
        <w:spacing w:before="220"/>
        <w:ind w:firstLine="540"/>
        <w:jc w:val="both"/>
      </w:pPr>
      <w:r>
        <w:t>2. Предоставление СОНКО субсидий из федерального бюджета федеральными органами исполнительной власти, наделенными полномочиями по поддержке указанных организаций, осуществляющих социальную поддержку и защиту граждан, деятельность в области здравоохранения, профилактики и охраны здоровья граждан, пропаганды здорового образа жизни, культуры и искусства.</w:t>
      </w:r>
    </w:p>
    <w:p w:rsidR="0039075C" w:rsidRDefault="0039075C">
      <w:pPr>
        <w:pStyle w:val="ConsPlusNormal"/>
        <w:spacing w:before="220"/>
        <w:ind w:firstLine="540"/>
        <w:jc w:val="both"/>
      </w:pPr>
      <w:r>
        <w:t>3. Предоставление СОНКО на конкурсной основе грантов НКО, получившими на эти цели субсидии из федерального бюджета.</w:t>
      </w:r>
    </w:p>
    <w:p w:rsidR="0039075C" w:rsidRDefault="0039075C">
      <w:pPr>
        <w:pStyle w:val="ConsPlusNormal"/>
        <w:spacing w:before="220"/>
        <w:ind w:firstLine="540"/>
        <w:jc w:val="both"/>
      </w:pPr>
      <w:r>
        <w:lastRenderedPageBreak/>
        <w:t>4. Предоставление СОНКО на конкурсной основе субсидий из федерального бюджета на реализацию программ по оказанию информационной, консультационной и методической поддержки деятельности других СОНКО, содействию привлечению ими труда добровольцев, а также выявлению, обобщению и распространению лучшей практики реализации проектов СОНКО.</w:t>
      </w:r>
    </w:p>
    <w:p w:rsidR="0039075C" w:rsidRDefault="0039075C">
      <w:pPr>
        <w:pStyle w:val="ConsPlusNormal"/>
        <w:spacing w:before="220"/>
        <w:ind w:firstLine="540"/>
        <w:jc w:val="both"/>
      </w:pPr>
      <w:r>
        <w:t xml:space="preserve">Правила предоставления указанных субсидий утверждены </w:t>
      </w:r>
      <w:hyperlink r:id="rId122" w:history="1">
        <w:r>
          <w:rPr>
            <w:color w:val="0000FF"/>
          </w:rPr>
          <w:t>постановлением</w:t>
        </w:r>
      </w:hyperlink>
      <w:r>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w:t>
      </w:r>
    </w:p>
    <w:p w:rsidR="0039075C" w:rsidRDefault="0039075C">
      <w:pPr>
        <w:pStyle w:val="ConsPlusNormal"/>
        <w:spacing w:before="220"/>
        <w:ind w:firstLine="540"/>
        <w:jc w:val="both"/>
      </w:pPr>
      <w:r>
        <w:t>5. Оказание содействия в разработке и реализации мер по поддержке СОНКО в субъектах Российской Федерации, в том числе методическое обеспечение и предоставление на конкурсной основе субсидий из федерального бюджета бюджетам субъектов Российской Федерации на реализацию программ поддержки СОНКО.</w:t>
      </w:r>
    </w:p>
    <w:p w:rsidR="0039075C" w:rsidRDefault="0039075C">
      <w:pPr>
        <w:pStyle w:val="ConsPlusNormal"/>
        <w:spacing w:before="220"/>
        <w:ind w:firstLine="540"/>
        <w:jc w:val="both"/>
      </w:pPr>
      <w:r>
        <w:t>Вместе с тем, несмотря на реализуемые меры, уровень развития сектора неправительственных СОНКО и объемы его поддержки со стороны государства и частного сектора существенно отстают от аналогичных показателей в экономически развитых странах мира.</w:t>
      </w:r>
    </w:p>
    <w:p w:rsidR="0039075C" w:rsidRDefault="0039075C">
      <w:pPr>
        <w:pStyle w:val="ConsPlusNormal"/>
        <w:spacing w:before="220"/>
        <w:ind w:firstLine="540"/>
        <w:jc w:val="both"/>
      </w:pPr>
      <w:r>
        <w:t>Указанные организации практически не привлекаются к оказанию социальных услуг за счет бюджетных источников.</w:t>
      </w:r>
    </w:p>
    <w:p w:rsidR="0039075C" w:rsidRDefault="0039075C">
      <w:pPr>
        <w:pStyle w:val="ConsPlusNormal"/>
        <w:spacing w:before="220"/>
        <w:ind w:firstLine="540"/>
        <w:jc w:val="both"/>
      </w:pPr>
      <w:r>
        <w:t>Осведомленность населения о деятельности СОНКО и ее государственной поддержке крайне низка.</w:t>
      </w:r>
    </w:p>
    <w:p w:rsidR="0039075C" w:rsidRDefault="0039075C">
      <w:pPr>
        <w:pStyle w:val="ConsPlusNormal"/>
        <w:spacing w:before="220"/>
        <w:ind w:firstLine="540"/>
        <w:jc w:val="both"/>
      </w:pPr>
      <w:r>
        <w:t>Развитие сектора СОНКО во многом зависит от правовых условий их деятельности, включая вопросы государственной регистрации, отчетности, налогообложения, бухгалтерского учета, осуществления государственного контроля (надзора) и другие, а также объемов и эффективности мер государственной поддержки.</w:t>
      </w:r>
    </w:p>
    <w:p w:rsidR="0039075C" w:rsidRDefault="0039075C">
      <w:pPr>
        <w:pStyle w:val="ConsPlusNormal"/>
        <w:spacing w:before="220"/>
        <w:ind w:firstLine="540"/>
        <w:jc w:val="both"/>
      </w:pPr>
      <w:r>
        <w:t>Основными рисками реализации подпрограммы 4 являются:</w:t>
      </w:r>
    </w:p>
    <w:p w:rsidR="0039075C" w:rsidRDefault="0039075C">
      <w:pPr>
        <w:pStyle w:val="ConsPlusNormal"/>
        <w:spacing w:before="220"/>
        <w:ind w:firstLine="540"/>
        <w:jc w:val="both"/>
      </w:pPr>
      <w:r>
        <w:t>макроэкономические риски, связанные с возможными кризисными явлениями в российской экономике, которые могут привести к снижению объемов поддержки СОНКО как из бюджетных, так и из внебюджетных источников;</w:t>
      </w:r>
    </w:p>
    <w:p w:rsidR="0039075C" w:rsidRDefault="0039075C">
      <w:pPr>
        <w:pStyle w:val="ConsPlusNormal"/>
        <w:spacing w:before="220"/>
        <w:ind w:firstLine="540"/>
        <w:jc w:val="both"/>
      </w:pPr>
      <w:r>
        <w:t>финансовые риски, связанные с отсутствием или недостаточным финансированием основного мероприятия в рамках программы;</w:t>
      </w:r>
    </w:p>
    <w:p w:rsidR="0039075C" w:rsidRDefault="0039075C">
      <w:pPr>
        <w:pStyle w:val="ConsPlusNormal"/>
        <w:spacing w:before="220"/>
        <w:ind w:firstLine="540"/>
        <w:jc w:val="both"/>
      </w:pPr>
      <w:r>
        <w:t>законодательные риски, связанные с возможным ухудшением правовых условий осуществления деятельности СОНКО;</w:t>
      </w:r>
    </w:p>
    <w:p w:rsidR="0039075C" w:rsidRDefault="0039075C">
      <w:pPr>
        <w:pStyle w:val="ConsPlusNormal"/>
        <w:spacing w:before="220"/>
        <w:ind w:firstLine="540"/>
        <w:jc w:val="both"/>
      </w:pPr>
      <w:r>
        <w:t>операционные риски, связанные с низкой исполнительской дисциплиной ответственного исполнителя и участников подпрограммы 4, а также пассивным сопротивлением органов исполнительной власти области по привлечению СОНКО к оказанию социальных услуг и обеспечению реальной конкурентности при оказании поддержки указанным организациям;</w:t>
      </w:r>
    </w:p>
    <w:p w:rsidR="0039075C" w:rsidRDefault="0039075C">
      <w:pPr>
        <w:pStyle w:val="ConsPlusNormal"/>
        <w:spacing w:before="220"/>
        <w:ind w:firstLine="540"/>
        <w:jc w:val="both"/>
      </w:pPr>
      <w:r>
        <w:t>социальные риски, связанные с формированием возможного негативного отношения граждан к деятельности СОНКО и участию в ней.</w:t>
      </w:r>
    </w:p>
    <w:p w:rsidR="0039075C" w:rsidRDefault="0039075C">
      <w:pPr>
        <w:pStyle w:val="ConsPlusNormal"/>
        <w:spacing w:before="220"/>
        <w:ind w:firstLine="540"/>
        <w:jc w:val="both"/>
      </w:pPr>
      <w:r>
        <w:t>При возникновении макроэкономических и финансовых рисков потребуется существенная корректировка подпрограммы 4 в целях обеспечения достижения ее конечных результатов.</w:t>
      </w:r>
    </w:p>
    <w:p w:rsidR="0039075C" w:rsidRDefault="0039075C">
      <w:pPr>
        <w:pStyle w:val="ConsPlusNormal"/>
        <w:spacing w:before="220"/>
        <w:ind w:firstLine="540"/>
        <w:jc w:val="both"/>
      </w:pPr>
      <w:r>
        <w:t>Ответственный соисполнитель подпрограммы 4 будет осуществлять мониторинг проектов нормативных правовых актов, в том числе в рамках процедуры оценки регулирующего воздействия, и вносить предложения по недопущению ухудшения правовых условий осуществления деятельности СОНКО.</w:t>
      </w:r>
    </w:p>
    <w:p w:rsidR="0039075C" w:rsidRDefault="0039075C">
      <w:pPr>
        <w:pStyle w:val="ConsPlusNormal"/>
        <w:spacing w:before="220"/>
        <w:ind w:firstLine="540"/>
        <w:jc w:val="both"/>
      </w:pPr>
      <w:r>
        <w:lastRenderedPageBreak/>
        <w:t>Управление операционными рисками будет осуществляться посредством механизмов контроля, мониторинга, анализа и мотивации.</w:t>
      </w:r>
    </w:p>
    <w:p w:rsidR="0039075C" w:rsidRDefault="0039075C">
      <w:pPr>
        <w:pStyle w:val="ConsPlusNormal"/>
        <w:spacing w:before="220"/>
        <w:ind w:firstLine="540"/>
        <w:jc w:val="both"/>
      </w:pPr>
      <w:r>
        <w:t>Социальные риски будут предупреждаться информированием граждан о положительных результатах деятельности СОНКО и ее поддержки со стороны государства.</w:t>
      </w:r>
    </w:p>
    <w:p w:rsidR="0039075C" w:rsidRDefault="0039075C">
      <w:pPr>
        <w:pStyle w:val="ConsPlusNormal"/>
        <w:spacing w:before="220"/>
        <w:ind w:firstLine="540"/>
        <w:jc w:val="both"/>
      </w:pPr>
      <w:r>
        <w:t>В случае успешной реализации подпрограммы 4 к 2020 году прогнозируется увеличение СОНКО, оказывающих социальные услуги.</w:t>
      </w:r>
    </w:p>
    <w:p w:rsidR="0039075C" w:rsidRDefault="0039075C">
      <w:pPr>
        <w:pStyle w:val="ConsPlusNormal"/>
        <w:spacing w:before="220"/>
        <w:ind w:firstLine="540"/>
        <w:jc w:val="both"/>
      </w:pPr>
      <w:r>
        <w:t>Подпрограмма 4 разработана в качестве основного нормативного документа, определяющего необходимость решения этой проблемы.</w:t>
      </w:r>
    </w:p>
    <w:p w:rsidR="0039075C" w:rsidRDefault="0039075C">
      <w:pPr>
        <w:pStyle w:val="ConsPlusNormal"/>
        <w:jc w:val="both"/>
      </w:pPr>
    </w:p>
    <w:p w:rsidR="0039075C" w:rsidRDefault="0039075C">
      <w:pPr>
        <w:pStyle w:val="ConsPlusTitle"/>
        <w:jc w:val="center"/>
        <w:outlineLvl w:val="2"/>
      </w:pPr>
      <w:r>
        <w:t>2. Цель (цели), задачи, сроки и</w:t>
      </w:r>
    </w:p>
    <w:p w:rsidR="0039075C" w:rsidRDefault="0039075C">
      <w:pPr>
        <w:pStyle w:val="ConsPlusTitle"/>
        <w:jc w:val="center"/>
      </w:pPr>
      <w:r>
        <w:t>этапы реализации подпрограммы 4</w:t>
      </w:r>
    </w:p>
    <w:p w:rsidR="0039075C" w:rsidRDefault="0039075C">
      <w:pPr>
        <w:pStyle w:val="ConsPlusNormal"/>
        <w:jc w:val="both"/>
      </w:pPr>
    </w:p>
    <w:p w:rsidR="0039075C" w:rsidRDefault="0039075C">
      <w:pPr>
        <w:pStyle w:val="ConsPlusNormal"/>
        <w:ind w:firstLine="540"/>
        <w:jc w:val="both"/>
      </w:pPr>
      <w:hyperlink r:id="rId12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 в том числе:</w:t>
      </w:r>
    </w:p>
    <w:p w:rsidR="0039075C" w:rsidRDefault="0039075C">
      <w:pPr>
        <w:pStyle w:val="ConsPlusNormal"/>
        <w:spacing w:before="220"/>
        <w:ind w:firstLine="540"/>
        <w:jc w:val="both"/>
      </w:pPr>
      <w:r>
        <w:t>- создание прозрачной и конкурентной системы государственной поддержки НКО, оказывающих социальные услуги населению;</w:t>
      </w:r>
    </w:p>
    <w:p w:rsidR="0039075C" w:rsidRDefault="0039075C">
      <w:pPr>
        <w:pStyle w:val="ConsPlusNormal"/>
        <w:spacing w:before="220"/>
        <w:ind w:firstLine="540"/>
        <w:jc w:val="both"/>
      </w:pPr>
      <w:r>
        <w:t>- реализацию органами государственной власти и органами местного самоуправления программ в области поддержки развития НКО;</w:t>
      </w:r>
    </w:p>
    <w:p w:rsidR="0039075C" w:rsidRDefault="0039075C">
      <w:pPr>
        <w:pStyle w:val="ConsPlusNormal"/>
        <w:spacing w:before="220"/>
        <w:ind w:firstLine="540"/>
        <w:jc w:val="both"/>
      </w:pPr>
      <w:r>
        <w:t>- сокращение административных барьеров в сфере деятельности НКО;</w:t>
      </w:r>
    </w:p>
    <w:p w:rsidR="0039075C" w:rsidRDefault="0039075C">
      <w:pPr>
        <w:pStyle w:val="ConsPlusNormal"/>
        <w:spacing w:before="220"/>
        <w:ind w:firstLine="540"/>
        <w:jc w:val="both"/>
      </w:pPr>
      <w:r>
        <w:t>- 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39075C" w:rsidRDefault="0039075C">
      <w:pPr>
        <w:pStyle w:val="ConsPlusNormal"/>
        <w:spacing w:before="220"/>
        <w:ind w:firstLine="540"/>
        <w:jc w:val="both"/>
      </w:pPr>
      <w:r>
        <w:t>Исходя из основных целевых ориентиров социальной политики, государственная поддержка должна в приоритетном порядке оказываться СОНКО, осуществляющим деятельность, направленную:</w:t>
      </w:r>
    </w:p>
    <w:p w:rsidR="0039075C" w:rsidRDefault="0039075C">
      <w:pPr>
        <w:pStyle w:val="ConsPlusNormal"/>
        <w:spacing w:before="220"/>
        <w:ind w:firstLine="540"/>
        <w:jc w:val="both"/>
      </w:pPr>
      <w:r>
        <w:t>- на профилактику беспризорности и безнадзорности;</w:t>
      </w:r>
    </w:p>
    <w:p w:rsidR="0039075C" w:rsidRDefault="0039075C">
      <w:pPr>
        <w:pStyle w:val="ConsPlusNormal"/>
        <w:spacing w:before="220"/>
        <w:ind w:firstLine="540"/>
        <w:jc w:val="both"/>
      </w:pPr>
      <w:r>
        <w:t>- удовлетворение потребностей пожилого населения в постоянном постороннем уходе;</w:t>
      </w:r>
    </w:p>
    <w:p w:rsidR="0039075C" w:rsidRDefault="0039075C">
      <w:pPr>
        <w:pStyle w:val="ConsPlusNormal"/>
        <w:spacing w:before="220"/>
        <w:ind w:firstLine="540"/>
        <w:jc w:val="both"/>
      </w:pPr>
      <w:r>
        <w:t>- содействие устройству детей, оставшихся без попечения родителей, в семьи, а также укреплению престижа и роли семьи в обществе;</w:t>
      </w:r>
    </w:p>
    <w:p w:rsidR="0039075C" w:rsidRDefault="0039075C">
      <w:pPr>
        <w:pStyle w:val="ConsPlusNormal"/>
        <w:spacing w:before="220"/>
        <w:ind w:firstLine="540"/>
        <w:jc w:val="both"/>
      </w:pPr>
      <w:r>
        <w:t>- организацию занятости инвалидов;</w:t>
      </w:r>
    </w:p>
    <w:p w:rsidR="0039075C" w:rsidRDefault="0039075C">
      <w:pPr>
        <w:pStyle w:val="ConsPlusNormal"/>
        <w:spacing w:before="220"/>
        <w:ind w:firstLine="540"/>
        <w:jc w:val="both"/>
      </w:pPr>
      <w:r>
        <w:t>- поддержку и содействие социальной адаптации граждан, попавших в сложную жизненную ситуацию или находящихся в социально опасном положении.</w:t>
      </w:r>
    </w:p>
    <w:p w:rsidR="0039075C" w:rsidRDefault="0039075C">
      <w:pPr>
        <w:pStyle w:val="ConsPlusNormal"/>
        <w:spacing w:before="220"/>
        <w:ind w:firstLine="540"/>
        <w:jc w:val="both"/>
      </w:pPr>
      <w:r>
        <w:t xml:space="preserve">В соответствии с </w:t>
      </w:r>
      <w:hyperlink r:id="rId124" w:history="1">
        <w:r>
          <w:rPr>
            <w:color w:val="0000FF"/>
          </w:rPr>
          <w:t>постановлением</w:t>
        </w:r>
      </w:hyperlink>
      <w:r>
        <w:t xml:space="preserve"> Правительства Российской Федерации от 23 августа 2011 года N 713 приоритетными направлениями поддержки СОНКО определены:</w:t>
      </w:r>
    </w:p>
    <w:p w:rsidR="0039075C" w:rsidRDefault="0039075C">
      <w:pPr>
        <w:pStyle w:val="ConsPlusNormal"/>
        <w:spacing w:before="220"/>
        <w:ind w:firstLine="540"/>
        <w:jc w:val="both"/>
      </w:pPr>
      <w:r>
        <w:t>а) профилактика социального сиротства, поддержка материнства и детства;</w:t>
      </w:r>
    </w:p>
    <w:p w:rsidR="0039075C" w:rsidRDefault="0039075C">
      <w:pPr>
        <w:pStyle w:val="ConsPlusNormal"/>
        <w:spacing w:before="220"/>
        <w:ind w:firstLine="540"/>
        <w:jc w:val="both"/>
      </w:pPr>
      <w:r>
        <w:t>б) повышение качества жизни людей пожилого возраста;</w:t>
      </w:r>
    </w:p>
    <w:p w:rsidR="0039075C" w:rsidRDefault="0039075C">
      <w:pPr>
        <w:pStyle w:val="ConsPlusNormal"/>
        <w:spacing w:before="220"/>
        <w:ind w:firstLine="540"/>
        <w:jc w:val="both"/>
      </w:pPr>
      <w:r>
        <w:t>в) социальная адаптация инвалидов и их семей;</w:t>
      </w:r>
    </w:p>
    <w:p w:rsidR="0039075C" w:rsidRDefault="0039075C">
      <w:pPr>
        <w:pStyle w:val="ConsPlusNormal"/>
        <w:spacing w:before="220"/>
        <w:ind w:firstLine="540"/>
        <w:jc w:val="both"/>
      </w:pPr>
      <w:r>
        <w:lastRenderedPageBreak/>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39075C" w:rsidRDefault="0039075C">
      <w:pPr>
        <w:pStyle w:val="ConsPlusNormal"/>
        <w:spacing w:before="220"/>
        <w:ind w:firstLine="540"/>
        <w:jc w:val="both"/>
      </w:pPr>
      <w:r>
        <w:t>д) развитие межнационального сотрудничества;</w:t>
      </w:r>
    </w:p>
    <w:p w:rsidR="0039075C" w:rsidRDefault="0039075C">
      <w:pPr>
        <w:pStyle w:val="ConsPlusNormal"/>
        <w:spacing w:before="220"/>
        <w:ind w:firstLine="540"/>
        <w:jc w:val="both"/>
      </w:pPr>
      <w:r>
        <w:t>е) иные направления деятельности, мероприятия по которым осуществляются субъектами Российской Федерации в соответствии с утвержденными ими программами поддержки СОНКО.</w:t>
      </w:r>
    </w:p>
    <w:p w:rsidR="0039075C" w:rsidRDefault="0039075C">
      <w:pPr>
        <w:pStyle w:val="ConsPlusNormal"/>
        <w:spacing w:before="220"/>
        <w:ind w:firstLine="540"/>
        <w:jc w:val="both"/>
      </w:pPr>
      <w:r>
        <w:t>Целью подпрограммы 4 является повышение роли сектора СОНКО в предоставлении социальных услуг.</w:t>
      </w:r>
    </w:p>
    <w:p w:rsidR="0039075C" w:rsidRDefault="0039075C">
      <w:pPr>
        <w:pStyle w:val="ConsPlusNormal"/>
        <w:spacing w:before="220"/>
        <w:ind w:firstLine="540"/>
        <w:jc w:val="both"/>
      </w:pPr>
      <w:r>
        <w:t>Для достижения указанной цели сформулирована следующая задача подпрограммы 4:</w:t>
      </w:r>
    </w:p>
    <w:p w:rsidR="0039075C" w:rsidRDefault="0039075C">
      <w:pPr>
        <w:pStyle w:val="ConsPlusNormal"/>
        <w:spacing w:before="220"/>
        <w:ind w:firstLine="540"/>
        <w:jc w:val="both"/>
      </w:pPr>
      <w:r>
        <w:t>Развитие механизмов привлечения СОНКО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rsidR="0039075C" w:rsidRDefault="0039075C">
      <w:pPr>
        <w:pStyle w:val="ConsPlusNormal"/>
        <w:spacing w:before="220"/>
        <w:ind w:firstLine="540"/>
        <w:jc w:val="both"/>
      </w:pPr>
      <w:r>
        <w:t>Показателями решения данной задачи являются:</w:t>
      </w:r>
    </w:p>
    <w:p w:rsidR="0039075C" w:rsidRDefault="0039075C">
      <w:pPr>
        <w:pStyle w:val="ConsPlusNormal"/>
        <w:spacing w:before="220"/>
        <w:ind w:firstLine="540"/>
        <w:jc w:val="both"/>
      </w:pPr>
      <w:r>
        <w:t>- количество СОНКО, реализующих программы поддержки различных категорий граждан;</w:t>
      </w:r>
    </w:p>
    <w:p w:rsidR="0039075C" w:rsidRDefault="0039075C">
      <w:pPr>
        <w:pStyle w:val="ConsPlusNormal"/>
        <w:spacing w:before="220"/>
        <w:ind w:firstLine="540"/>
        <w:jc w:val="both"/>
      </w:pPr>
      <w:r>
        <w:t>- количество СОНКО, которым оказана финансовая поддержка.</w:t>
      </w:r>
    </w:p>
    <w:p w:rsidR="0039075C" w:rsidRDefault="0039075C">
      <w:pPr>
        <w:pStyle w:val="ConsPlusNormal"/>
        <w:spacing w:before="220"/>
        <w:ind w:firstLine="540"/>
        <w:jc w:val="both"/>
      </w:pPr>
      <w:r>
        <w:t>Решение указанной задачи будет осуществляться путем реализации основных мероприятий подпрограммы 4.</w:t>
      </w:r>
    </w:p>
    <w:p w:rsidR="0039075C" w:rsidRDefault="0039075C">
      <w:pPr>
        <w:pStyle w:val="ConsPlusNormal"/>
        <w:spacing w:before="220"/>
        <w:ind w:firstLine="540"/>
        <w:jc w:val="both"/>
      </w:pPr>
      <w:r>
        <w:t>Ожидаемым конечным результатом реализации подпрограммы 4 является увеличение количества СОНКО, оказывающих социальные услуги, до 15 организаций к 2017 году.</w:t>
      </w:r>
    </w:p>
    <w:p w:rsidR="0039075C" w:rsidRDefault="0039075C">
      <w:pPr>
        <w:pStyle w:val="ConsPlusNormal"/>
        <w:spacing w:before="220"/>
        <w:ind w:firstLine="540"/>
        <w:jc w:val="both"/>
      </w:pPr>
      <w:r>
        <w:t>Показатель "количество СОНКО, реализующих программы поддержки различных категорий граждан" рассчитывается на основе анализа:</w:t>
      </w:r>
    </w:p>
    <w:p w:rsidR="0039075C" w:rsidRDefault="0039075C">
      <w:pPr>
        <w:pStyle w:val="ConsPlusNormal"/>
        <w:spacing w:before="220"/>
        <w:ind w:firstLine="540"/>
        <w:jc w:val="both"/>
      </w:pPr>
      <w:r>
        <w:t>- информации (в том числе отчетов о достижении значений показателей результативности предоставления субсидий из федерального бюджета), представляемой органами исполнительной власти области в Минэкономразвития России, включая обобщенные данные на основе информации, представленной в указанные органы СОНКО - получателями субсидий из бюджетов области и местного самоуправления;</w:t>
      </w:r>
    </w:p>
    <w:p w:rsidR="0039075C" w:rsidRDefault="0039075C">
      <w:pPr>
        <w:pStyle w:val="ConsPlusNormal"/>
        <w:spacing w:before="220"/>
        <w:ind w:firstLine="540"/>
        <w:jc w:val="both"/>
      </w:pPr>
      <w:r>
        <w:t>- информации (в том числе отчетности), представляемой СОНКО (за исключением государственных учреждений) - получателями субсидий из федерального бюджета в Минэкономразвития России и Минтруд России;</w:t>
      </w:r>
    </w:p>
    <w:p w:rsidR="0039075C" w:rsidRDefault="0039075C">
      <w:pPr>
        <w:pStyle w:val="ConsPlusNormal"/>
        <w:spacing w:before="220"/>
        <w:ind w:firstLine="540"/>
        <w:jc w:val="both"/>
      </w:pPr>
      <w:r>
        <w:t xml:space="preserve">- документов (информации), представляемой СОНКО в уполномоченный орган в соответствии с </w:t>
      </w:r>
      <w:hyperlink r:id="rId125" w:history="1">
        <w:r>
          <w:rPr>
            <w:color w:val="0000FF"/>
          </w:rPr>
          <w:t>пунктами 3</w:t>
        </w:r>
      </w:hyperlink>
      <w:r>
        <w:t xml:space="preserve"> и </w:t>
      </w:r>
      <w:hyperlink r:id="rId126" w:history="1">
        <w:r>
          <w:rPr>
            <w:color w:val="0000FF"/>
          </w:rPr>
          <w:t>3.1 статьи 32</w:t>
        </w:r>
      </w:hyperlink>
      <w:r>
        <w:t xml:space="preserve"> закона N 7-ФЗ;</w:t>
      </w:r>
    </w:p>
    <w:p w:rsidR="0039075C" w:rsidRDefault="0039075C">
      <w:pPr>
        <w:pStyle w:val="ConsPlusNormal"/>
        <w:spacing w:before="220"/>
        <w:ind w:firstLine="540"/>
        <w:jc w:val="both"/>
      </w:pPr>
      <w:r>
        <w:t xml:space="preserve">- официальной статистической информации, полученной в соответствии с </w:t>
      </w:r>
      <w:hyperlink r:id="rId127" w:history="1">
        <w:r>
          <w:rPr>
            <w:color w:val="0000FF"/>
          </w:rPr>
          <w:t>постановлением</w:t>
        </w:r>
      </w:hyperlink>
      <w:r>
        <w:t xml:space="preserve"> Правительства Российской Федерации от 25 июня 2012 года N 633 "Об организации официального статистического учета социально ориентированных некоммерческих организаций".</w:t>
      </w:r>
    </w:p>
    <w:p w:rsidR="0039075C" w:rsidRDefault="0039075C">
      <w:pPr>
        <w:pStyle w:val="ConsPlusNormal"/>
        <w:spacing w:before="220"/>
        <w:ind w:firstLine="540"/>
        <w:jc w:val="both"/>
      </w:pPr>
      <w:r>
        <w:t>Показатель "количество СОНКО, которым оказана финансовая поддержка" рассчитывается на основе анализа:</w:t>
      </w:r>
    </w:p>
    <w:p w:rsidR="0039075C" w:rsidRDefault="0039075C">
      <w:pPr>
        <w:pStyle w:val="ConsPlusNormal"/>
        <w:spacing w:before="220"/>
        <w:ind w:firstLine="540"/>
        <w:jc w:val="both"/>
      </w:pPr>
      <w:r>
        <w:t>- информации (в том числе отчетов о достижении значений показателей результативности предоставления субсидий из федерального бюджета), представляемой органами исполнительной власти области в Минэкономразвития России, включая обобщенные данные на основе информации, представленной в указанные органы СОНКО - получателями субсидий из бюджетов области местного самоуправления;</w:t>
      </w:r>
    </w:p>
    <w:p w:rsidR="0039075C" w:rsidRDefault="0039075C">
      <w:pPr>
        <w:pStyle w:val="ConsPlusNormal"/>
        <w:spacing w:before="220"/>
        <w:ind w:firstLine="540"/>
        <w:jc w:val="both"/>
      </w:pPr>
      <w:r>
        <w:lastRenderedPageBreak/>
        <w:t>- информации (в том числе отчетности), представляемой СОНКО - получателями субсидий из федерального бюджета в Минэкономразвития России и Минтруд России (за исключением государственных учреждений).</w:t>
      </w:r>
    </w:p>
    <w:p w:rsidR="0039075C" w:rsidRDefault="0039075C">
      <w:pPr>
        <w:pStyle w:val="ConsPlusNormal"/>
        <w:spacing w:before="220"/>
        <w:ind w:firstLine="540"/>
        <w:jc w:val="both"/>
      </w:pPr>
      <w:r>
        <w:t>Сроки реализации подпрограммы 4: 2014 - 2017 годы. Этапы реализации подпрограммы 4 не выделяются.</w:t>
      </w:r>
    </w:p>
    <w:p w:rsidR="0039075C" w:rsidRDefault="0039075C">
      <w:pPr>
        <w:pStyle w:val="ConsPlusNormal"/>
        <w:jc w:val="both"/>
      </w:pPr>
    </w:p>
    <w:p w:rsidR="0039075C" w:rsidRDefault="0039075C">
      <w:pPr>
        <w:pStyle w:val="ConsPlusTitle"/>
        <w:jc w:val="center"/>
        <w:outlineLvl w:val="2"/>
      </w:pPr>
      <w:r>
        <w:t>3. Обоснование выделения системы мероприятий и краткое</w:t>
      </w:r>
    </w:p>
    <w:p w:rsidR="0039075C" w:rsidRDefault="0039075C">
      <w:pPr>
        <w:pStyle w:val="ConsPlusTitle"/>
        <w:jc w:val="center"/>
      </w:pPr>
      <w:r>
        <w:t>описание основных мероприятий подпрограммы 4</w:t>
      </w:r>
    </w:p>
    <w:p w:rsidR="0039075C" w:rsidRDefault="0039075C">
      <w:pPr>
        <w:pStyle w:val="ConsPlusNormal"/>
        <w:jc w:val="both"/>
      </w:pPr>
    </w:p>
    <w:p w:rsidR="0039075C" w:rsidRDefault="0039075C">
      <w:pPr>
        <w:pStyle w:val="ConsPlusNormal"/>
        <w:ind w:firstLine="540"/>
        <w:jc w:val="both"/>
      </w:pPr>
      <w:r>
        <w:t>В рамках решения задачи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подпрограммы 4 будут реализовываться основные мероприятия:</w:t>
      </w:r>
    </w:p>
    <w:p w:rsidR="0039075C" w:rsidRDefault="0039075C">
      <w:pPr>
        <w:pStyle w:val="ConsPlusNormal"/>
        <w:spacing w:before="220"/>
        <w:ind w:firstLine="540"/>
        <w:jc w:val="both"/>
      </w:pPr>
      <w:r>
        <w:t xml:space="preserve">Основное мероприятие 4.1 "Мероприятия по повышению эффективности", которое включает в себя государственную поддержку деятельности СОНКО в соответствии со </w:t>
      </w:r>
      <w:hyperlink r:id="rId128" w:history="1">
        <w:r>
          <w:rPr>
            <w:color w:val="0000FF"/>
          </w:rPr>
          <w:t>статьей 31.1</w:t>
        </w:r>
      </w:hyperlink>
      <w:r>
        <w:t xml:space="preserve"> закона N 7-ФЗ.</w:t>
      </w:r>
    </w:p>
    <w:p w:rsidR="0039075C" w:rsidRDefault="0039075C">
      <w:pPr>
        <w:pStyle w:val="ConsPlusNormal"/>
        <w:spacing w:before="220"/>
        <w:ind w:firstLine="540"/>
        <w:jc w:val="both"/>
      </w:pPr>
      <w:r>
        <w:t>Реализация основного мероприятия и оценка расходов по годам для обеспечения деятельности общественных организаций позволит выполнить следующий целевой показатель: количество социально ориентированных некоммерческих организаций, которым оказана финансовая и иная поддержка.</w:t>
      </w:r>
    </w:p>
    <w:p w:rsidR="0039075C" w:rsidRDefault="0039075C">
      <w:pPr>
        <w:pStyle w:val="ConsPlusNormal"/>
        <w:spacing w:before="220"/>
        <w:ind w:firstLine="540"/>
        <w:jc w:val="both"/>
      </w:pPr>
      <w:r>
        <w:t>Основное мероприятие 4.2 "Обеспечение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 направленное на достижение следующего результата: увеличение доли средств областного бюджета, выделяемых СОНКО, в общем объеме областного бюджета, выделяемых на предоставление услуг в сфере социального обслуживания населения.</w:t>
      </w:r>
    </w:p>
    <w:p w:rsidR="0039075C" w:rsidRDefault="0039075C">
      <w:pPr>
        <w:pStyle w:val="ConsPlusNormal"/>
        <w:jc w:val="both"/>
      </w:pPr>
    </w:p>
    <w:p w:rsidR="0039075C" w:rsidRDefault="0039075C">
      <w:pPr>
        <w:pStyle w:val="ConsPlusTitle"/>
        <w:jc w:val="center"/>
        <w:outlineLvl w:val="2"/>
      </w:pPr>
      <w:r>
        <w:t>4. Прогноз конечных результатов подпрограммы 4.</w:t>
      </w:r>
    </w:p>
    <w:p w:rsidR="0039075C" w:rsidRDefault="0039075C">
      <w:pPr>
        <w:pStyle w:val="ConsPlusTitle"/>
        <w:jc w:val="center"/>
      </w:pPr>
      <w:r>
        <w:t>Перечень показателей подпрограммы 4</w:t>
      </w:r>
    </w:p>
    <w:p w:rsidR="0039075C" w:rsidRDefault="0039075C">
      <w:pPr>
        <w:pStyle w:val="ConsPlusNormal"/>
        <w:jc w:val="both"/>
      </w:pPr>
    </w:p>
    <w:p w:rsidR="0039075C" w:rsidRDefault="0039075C">
      <w:pPr>
        <w:pStyle w:val="ConsPlusNormal"/>
        <w:ind w:firstLine="540"/>
        <w:jc w:val="both"/>
      </w:pPr>
      <w:r>
        <w:t>Подпрограмма 4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39075C" w:rsidRDefault="0039075C">
      <w:pPr>
        <w:pStyle w:val="ConsPlusNormal"/>
        <w:spacing w:before="220"/>
        <w:ind w:firstLine="540"/>
        <w:jc w:val="both"/>
      </w:pPr>
      <w:r>
        <w:t>В результате исполнения мероприятий подпрограммы 4 ожидается:</w:t>
      </w:r>
    </w:p>
    <w:p w:rsidR="0039075C" w:rsidRDefault="0039075C">
      <w:pPr>
        <w:pStyle w:val="ConsPlusNormal"/>
        <w:spacing w:before="220"/>
        <w:ind w:firstLine="540"/>
        <w:jc w:val="both"/>
      </w:pPr>
      <w:r>
        <w:t>- привлечение СОНКО к решению проблем жизнедеятельности общества;</w:t>
      </w:r>
    </w:p>
    <w:p w:rsidR="0039075C" w:rsidRDefault="0039075C">
      <w:pPr>
        <w:pStyle w:val="ConsPlusNormal"/>
        <w:spacing w:before="220"/>
        <w:ind w:firstLine="540"/>
        <w:jc w:val="both"/>
      </w:pPr>
      <w:r>
        <w:t>- увеличение количества СОНКО, оказывающих социальные услуги населению Белгородской области;</w:t>
      </w:r>
    </w:p>
    <w:p w:rsidR="0039075C" w:rsidRDefault="0039075C">
      <w:pPr>
        <w:pStyle w:val="ConsPlusNormal"/>
        <w:spacing w:before="220"/>
        <w:ind w:firstLine="540"/>
        <w:jc w:val="both"/>
      </w:pPr>
      <w:r>
        <w:t>- расширение круга потенциальных получателей социальных услуг.</w:t>
      </w:r>
    </w:p>
    <w:p w:rsidR="0039075C" w:rsidRDefault="0039075C">
      <w:pPr>
        <w:pStyle w:val="ConsPlusNormal"/>
        <w:spacing w:before="220"/>
        <w:ind w:firstLine="540"/>
        <w:jc w:val="both"/>
      </w:pPr>
      <w:r>
        <w:t>Реализация подпрограммы 4 позволит:</w:t>
      </w:r>
    </w:p>
    <w:p w:rsidR="0039075C" w:rsidRDefault="0039075C">
      <w:pPr>
        <w:pStyle w:val="ConsPlusNormal"/>
        <w:spacing w:before="220"/>
        <w:ind w:firstLine="540"/>
        <w:jc w:val="both"/>
      </w:pPr>
      <w: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39075C" w:rsidRDefault="0039075C">
      <w:pPr>
        <w:pStyle w:val="ConsPlusNormal"/>
        <w:spacing w:before="220"/>
        <w:ind w:firstLine="540"/>
        <w:jc w:val="both"/>
      </w:pPr>
      <w:r>
        <w:t>- стимулировать и поддерживать активную жизненную позицию в целях интеграции различных категорий граждан в современное общество, улучшения семейных отношений, участия в общественных объединениях и посильной трудовой деятельности;</w:t>
      </w:r>
    </w:p>
    <w:p w:rsidR="0039075C" w:rsidRDefault="0039075C">
      <w:pPr>
        <w:pStyle w:val="ConsPlusNormal"/>
        <w:spacing w:before="220"/>
        <w:ind w:firstLine="540"/>
        <w:jc w:val="both"/>
      </w:pPr>
      <w:r>
        <w:lastRenderedPageBreak/>
        <w:t>- повысить эффективность деятельности органов исполнительной власти области и СОНКО.</w:t>
      </w:r>
    </w:p>
    <w:p w:rsidR="0039075C" w:rsidRDefault="0039075C">
      <w:pPr>
        <w:pStyle w:val="ConsPlusNormal"/>
        <w:jc w:val="both"/>
      </w:pPr>
    </w:p>
    <w:p w:rsidR="0039075C" w:rsidRDefault="0039075C">
      <w:pPr>
        <w:pStyle w:val="ConsPlusTitle"/>
        <w:jc w:val="center"/>
        <w:outlineLvl w:val="2"/>
      </w:pPr>
      <w:r>
        <w:t>5. Ресурсное обеспечение подпрограммы 4</w:t>
      </w:r>
    </w:p>
    <w:p w:rsidR="0039075C" w:rsidRDefault="0039075C">
      <w:pPr>
        <w:pStyle w:val="ConsPlusNormal"/>
        <w:jc w:val="both"/>
      </w:pPr>
    </w:p>
    <w:p w:rsidR="0039075C" w:rsidRDefault="0039075C">
      <w:pPr>
        <w:pStyle w:val="ConsPlusNormal"/>
        <w:ind w:firstLine="540"/>
        <w:jc w:val="both"/>
      </w:pPr>
      <w:r>
        <w:t>Общий объем финансирования подпрограммы 4 в 2014 - 2017 годах за счет всех источников финансирования составит 163782 тыс. рублей.</w:t>
      </w:r>
    </w:p>
    <w:p w:rsidR="0039075C" w:rsidRDefault="0039075C">
      <w:pPr>
        <w:pStyle w:val="ConsPlusNormal"/>
        <w:spacing w:before="220"/>
        <w:ind w:firstLine="540"/>
        <w:jc w:val="both"/>
      </w:pPr>
      <w:r>
        <w:t>Объем финансового обеспечения реализации подпрограммы 4 за счет средств областного бюджета составит 152913 тыс. рублей, в том числе по годам:</w:t>
      </w:r>
    </w:p>
    <w:p w:rsidR="0039075C" w:rsidRDefault="0039075C">
      <w:pPr>
        <w:pStyle w:val="ConsPlusNormal"/>
        <w:spacing w:before="220"/>
        <w:ind w:firstLine="540"/>
        <w:jc w:val="both"/>
      </w:pPr>
      <w:r>
        <w:t>2014 год - 38409 тыс. рублей;</w:t>
      </w:r>
    </w:p>
    <w:p w:rsidR="0039075C" w:rsidRDefault="0039075C">
      <w:pPr>
        <w:pStyle w:val="ConsPlusNormal"/>
        <w:spacing w:before="220"/>
        <w:ind w:firstLine="540"/>
        <w:jc w:val="both"/>
      </w:pPr>
      <w:r>
        <w:t>2015 год - 39418 тыс. рублей;</w:t>
      </w:r>
    </w:p>
    <w:p w:rsidR="0039075C" w:rsidRDefault="0039075C">
      <w:pPr>
        <w:pStyle w:val="ConsPlusNormal"/>
        <w:spacing w:before="220"/>
        <w:ind w:firstLine="540"/>
        <w:jc w:val="both"/>
      </w:pPr>
      <w:r>
        <w:t>2016 год - 38986 тыс. рублей;</w:t>
      </w:r>
    </w:p>
    <w:p w:rsidR="0039075C" w:rsidRDefault="0039075C">
      <w:pPr>
        <w:pStyle w:val="ConsPlusNormal"/>
        <w:spacing w:before="220"/>
        <w:ind w:firstLine="540"/>
        <w:jc w:val="both"/>
      </w:pPr>
      <w:r>
        <w:t>2017 год - 36100 тыс. рублей.</w:t>
      </w:r>
    </w:p>
    <w:p w:rsidR="0039075C" w:rsidRDefault="0039075C">
      <w:pPr>
        <w:pStyle w:val="ConsPlusNormal"/>
        <w:spacing w:before="220"/>
        <w:ind w:firstLine="540"/>
        <w:jc w:val="both"/>
      </w:pPr>
      <w:r>
        <w:t>Планируемый объем финансирования подпрограммы 4 в 2014 - 2017 годах за счет средств федерального бюджета составит 10869 тыс. рублей.</w:t>
      </w:r>
    </w:p>
    <w:p w:rsidR="0039075C" w:rsidRDefault="0039075C">
      <w:pPr>
        <w:pStyle w:val="ConsPlusNormal"/>
        <w:jc w:val="both"/>
      </w:pPr>
    </w:p>
    <w:p w:rsidR="0039075C" w:rsidRDefault="0039075C">
      <w:pPr>
        <w:pStyle w:val="ConsPlusTitle"/>
        <w:jc w:val="center"/>
        <w:outlineLvl w:val="1"/>
      </w:pPr>
      <w:bookmarkStart w:id="5" w:name="P1313"/>
      <w:bookmarkEnd w:id="5"/>
      <w:r>
        <w:t>Подпрограмма 5</w:t>
      </w:r>
    </w:p>
    <w:p w:rsidR="0039075C" w:rsidRDefault="0039075C">
      <w:pPr>
        <w:pStyle w:val="ConsPlusTitle"/>
        <w:jc w:val="center"/>
      </w:pPr>
      <w:r>
        <w:t>"Доступная среда"</w:t>
      </w:r>
    </w:p>
    <w:p w:rsidR="0039075C" w:rsidRDefault="0039075C">
      <w:pPr>
        <w:pStyle w:val="ConsPlusNormal"/>
        <w:jc w:val="both"/>
      </w:pPr>
    </w:p>
    <w:p w:rsidR="0039075C" w:rsidRDefault="0039075C">
      <w:pPr>
        <w:pStyle w:val="ConsPlusTitle"/>
        <w:jc w:val="center"/>
        <w:outlineLvl w:val="2"/>
      </w:pPr>
      <w:r>
        <w:t>Паспорт</w:t>
      </w:r>
    </w:p>
    <w:p w:rsidR="0039075C" w:rsidRDefault="0039075C">
      <w:pPr>
        <w:pStyle w:val="ConsPlusTitle"/>
        <w:jc w:val="center"/>
      </w:pPr>
      <w:r>
        <w:t>подпрограммы 5 "Доступная среда"</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282"/>
        <w:gridCol w:w="6293"/>
      </w:tblGrid>
      <w:tr w:rsidR="0039075C">
        <w:tc>
          <w:tcPr>
            <w:tcW w:w="490" w:type="dxa"/>
          </w:tcPr>
          <w:p w:rsidR="0039075C" w:rsidRDefault="0039075C">
            <w:pPr>
              <w:pStyle w:val="ConsPlusNormal"/>
              <w:jc w:val="center"/>
            </w:pPr>
            <w:r>
              <w:t>N п/п</w:t>
            </w:r>
          </w:p>
        </w:tc>
        <w:tc>
          <w:tcPr>
            <w:tcW w:w="8575" w:type="dxa"/>
            <w:gridSpan w:val="2"/>
          </w:tcPr>
          <w:p w:rsidR="0039075C" w:rsidRDefault="0039075C">
            <w:pPr>
              <w:pStyle w:val="ConsPlusNormal"/>
              <w:jc w:val="both"/>
            </w:pPr>
            <w:r>
              <w:t>Наименование подпрограммы 5 "Доступная среда" (далее - подпрограмма 5)</w:t>
            </w:r>
          </w:p>
        </w:tc>
      </w:tr>
      <w:tr w:rsidR="0039075C">
        <w:tc>
          <w:tcPr>
            <w:tcW w:w="490" w:type="dxa"/>
          </w:tcPr>
          <w:p w:rsidR="0039075C" w:rsidRDefault="0039075C">
            <w:pPr>
              <w:pStyle w:val="ConsPlusNormal"/>
              <w:jc w:val="center"/>
            </w:pPr>
            <w:r>
              <w:t>1</w:t>
            </w:r>
          </w:p>
        </w:tc>
        <w:tc>
          <w:tcPr>
            <w:tcW w:w="2282" w:type="dxa"/>
          </w:tcPr>
          <w:p w:rsidR="0039075C" w:rsidRDefault="0039075C">
            <w:pPr>
              <w:pStyle w:val="ConsPlusNormal"/>
            </w:pPr>
            <w:r>
              <w:t>Соисполнитель, ответственный за реализацию подпрограммы 5</w:t>
            </w:r>
          </w:p>
        </w:tc>
        <w:tc>
          <w:tcPr>
            <w:tcW w:w="6293" w:type="dxa"/>
          </w:tcPr>
          <w:p w:rsidR="0039075C" w:rsidRDefault="0039075C">
            <w:pPr>
              <w:pStyle w:val="ConsPlusNormal"/>
              <w:jc w:val="both"/>
            </w:pPr>
            <w:r>
              <w:t>Управление социальной защиты населения Белгородской области</w:t>
            </w:r>
          </w:p>
        </w:tc>
      </w:tr>
      <w:tr w:rsidR="0039075C">
        <w:tc>
          <w:tcPr>
            <w:tcW w:w="490" w:type="dxa"/>
          </w:tcPr>
          <w:p w:rsidR="0039075C" w:rsidRDefault="0039075C">
            <w:pPr>
              <w:pStyle w:val="ConsPlusNormal"/>
              <w:jc w:val="center"/>
            </w:pPr>
            <w:r>
              <w:t>2</w:t>
            </w:r>
          </w:p>
        </w:tc>
        <w:tc>
          <w:tcPr>
            <w:tcW w:w="2282" w:type="dxa"/>
          </w:tcPr>
          <w:p w:rsidR="0039075C" w:rsidRDefault="0039075C">
            <w:pPr>
              <w:pStyle w:val="ConsPlusNormal"/>
            </w:pPr>
            <w:r>
              <w:t>Участники подпрограммы 5</w:t>
            </w:r>
          </w:p>
        </w:tc>
        <w:tc>
          <w:tcPr>
            <w:tcW w:w="6293" w:type="dxa"/>
          </w:tcPr>
          <w:p w:rsidR="0039075C" w:rsidRDefault="0039075C">
            <w:pPr>
              <w:pStyle w:val="ConsPlusNormal"/>
              <w:jc w:val="both"/>
            </w:pPr>
            <w:r>
              <w:t>Департамент здравоохранения и социальной защиты населения Белгородской области;</w:t>
            </w:r>
          </w:p>
          <w:p w:rsidR="0039075C" w:rsidRDefault="0039075C">
            <w:pPr>
              <w:pStyle w:val="ConsPlusNormal"/>
              <w:jc w:val="both"/>
            </w:pPr>
            <w:r>
              <w:t>департамент образования Белгородской области;</w:t>
            </w:r>
          </w:p>
          <w:p w:rsidR="0039075C" w:rsidRDefault="0039075C">
            <w:pPr>
              <w:pStyle w:val="ConsPlusNormal"/>
              <w:jc w:val="both"/>
            </w:pPr>
            <w:r>
              <w:t>управление автомобильных дорог общего пользования и транспорта Белгородской области;</w:t>
            </w:r>
          </w:p>
          <w:p w:rsidR="0039075C" w:rsidRDefault="0039075C">
            <w:pPr>
              <w:pStyle w:val="ConsPlusNormal"/>
              <w:jc w:val="both"/>
            </w:pPr>
            <w:r>
              <w:t>управление социальной защиты населения Белгородской области;</w:t>
            </w:r>
          </w:p>
          <w:p w:rsidR="0039075C" w:rsidRDefault="0039075C">
            <w:pPr>
              <w:pStyle w:val="ConsPlusNormal"/>
              <w:jc w:val="both"/>
            </w:pPr>
            <w:r>
              <w:t>департамент внутренней и кадровой политики Белгородской области (управление профессионального образования и науки Белгородской области);</w:t>
            </w:r>
          </w:p>
          <w:p w:rsidR="0039075C" w:rsidRDefault="0039075C">
            <w:pPr>
              <w:pStyle w:val="ConsPlusNormal"/>
              <w:jc w:val="both"/>
            </w:pPr>
            <w:r>
              <w:t>управление культуры Белгородской области;</w:t>
            </w:r>
          </w:p>
          <w:p w:rsidR="0039075C" w:rsidRDefault="0039075C">
            <w:pPr>
              <w:pStyle w:val="ConsPlusNormal"/>
              <w:jc w:val="both"/>
            </w:pPr>
            <w:r>
              <w:t>управление физической культуры и спорта Белгородской области;</w:t>
            </w:r>
          </w:p>
          <w:p w:rsidR="0039075C" w:rsidRDefault="0039075C">
            <w:pPr>
              <w:pStyle w:val="ConsPlusNormal"/>
              <w:jc w:val="both"/>
            </w:pPr>
            <w:r>
              <w:t>управление по труду и занятости населения Белгородской области</w:t>
            </w:r>
          </w:p>
        </w:tc>
      </w:tr>
      <w:tr w:rsidR="0039075C">
        <w:tc>
          <w:tcPr>
            <w:tcW w:w="490" w:type="dxa"/>
          </w:tcPr>
          <w:p w:rsidR="0039075C" w:rsidRDefault="0039075C">
            <w:pPr>
              <w:pStyle w:val="ConsPlusNormal"/>
              <w:jc w:val="center"/>
            </w:pPr>
            <w:r>
              <w:t>3</w:t>
            </w:r>
          </w:p>
        </w:tc>
        <w:tc>
          <w:tcPr>
            <w:tcW w:w="2282" w:type="dxa"/>
          </w:tcPr>
          <w:p w:rsidR="0039075C" w:rsidRDefault="0039075C">
            <w:pPr>
              <w:pStyle w:val="ConsPlusNormal"/>
            </w:pPr>
            <w:r>
              <w:t>Цель (цели) подпрограммы 5</w:t>
            </w:r>
          </w:p>
        </w:tc>
        <w:tc>
          <w:tcPr>
            <w:tcW w:w="6293" w:type="dxa"/>
          </w:tcPr>
          <w:p w:rsidR="0039075C" w:rsidRDefault="0039075C">
            <w:pPr>
              <w:pStyle w:val="ConsPlusNormal"/>
              <w:jc w:val="both"/>
            </w:pPr>
            <w: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w:t>
            </w:r>
            <w:r>
              <w:lastRenderedPageBreak/>
              <w:t>услуг, необходимой информации) (далее - МГН) в Белгородской области</w:t>
            </w:r>
          </w:p>
        </w:tc>
      </w:tr>
      <w:tr w:rsidR="0039075C">
        <w:tc>
          <w:tcPr>
            <w:tcW w:w="490" w:type="dxa"/>
          </w:tcPr>
          <w:p w:rsidR="0039075C" w:rsidRDefault="0039075C">
            <w:pPr>
              <w:pStyle w:val="ConsPlusNormal"/>
              <w:jc w:val="center"/>
            </w:pPr>
            <w:r>
              <w:lastRenderedPageBreak/>
              <w:t>4</w:t>
            </w:r>
          </w:p>
        </w:tc>
        <w:tc>
          <w:tcPr>
            <w:tcW w:w="2282" w:type="dxa"/>
          </w:tcPr>
          <w:p w:rsidR="0039075C" w:rsidRDefault="0039075C">
            <w:pPr>
              <w:pStyle w:val="ConsPlusNormal"/>
            </w:pPr>
            <w:r>
              <w:t>Задачи подпрограммы 5</w:t>
            </w:r>
          </w:p>
        </w:tc>
        <w:tc>
          <w:tcPr>
            <w:tcW w:w="6293" w:type="dxa"/>
          </w:tcPr>
          <w:p w:rsidR="0039075C" w:rsidRDefault="0039075C">
            <w:pPr>
              <w:pStyle w:val="ConsPlusNormal"/>
              <w:jc w:val="both"/>
            </w:pPr>
            <w:r>
              <w:t>1.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p w:rsidR="0039075C" w:rsidRDefault="0039075C">
            <w:pPr>
              <w:pStyle w:val="ConsPlusNormal"/>
              <w:jc w:val="both"/>
            </w:pPr>
            <w:r>
              <w:t>2. Формирование условий для просвещенности граждан в вопросах инвалидности и устранения отношенческих барьеров в Белгородской области.</w:t>
            </w:r>
          </w:p>
          <w:p w:rsidR="0039075C" w:rsidRDefault="0039075C">
            <w:pPr>
              <w:pStyle w:val="ConsPlusNormal"/>
              <w:jc w:val="both"/>
            </w:pPr>
            <w:r>
              <w:t>3.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39075C" w:rsidRDefault="0039075C">
            <w:pPr>
              <w:pStyle w:val="ConsPlusNormal"/>
              <w:jc w:val="both"/>
            </w:pPr>
            <w:r>
              <w:t>4. Обеспечение учреждений спортивной направленности по адаптивной физической культуре и спорту оборудованием, инвентарем и экипировкой, компьютерной техникой и оргтехникой, транспортными средствами</w:t>
            </w:r>
          </w:p>
        </w:tc>
      </w:tr>
      <w:tr w:rsidR="0039075C">
        <w:tc>
          <w:tcPr>
            <w:tcW w:w="490" w:type="dxa"/>
          </w:tcPr>
          <w:p w:rsidR="0039075C" w:rsidRDefault="0039075C">
            <w:pPr>
              <w:pStyle w:val="ConsPlusNormal"/>
              <w:jc w:val="center"/>
            </w:pPr>
            <w:r>
              <w:t>5</w:t>
            </w:r>
          </w:p>
        </w:tc>
        <w:tc>
          <w:tcPr>
            <w:tcW w:w="2282" w:type="dxa"/>
          </w:tcPr>
          <w:p w:rsidR="0039075C" w:rsidRDefault="0039075C">
            <w:pPr>
              <w:pStyle w:val="ConsPlusNormal"/>
            </w:pPr>
            <w:r>
              <w:t>Сроки и этапы реализации подпрограммы 5</w:t>
            </w:r>
          </w:p>
        </w:tc>
        <w:tc>
          <w:tcPr>
            <w:tcW w:w="6293" w:type="dxa"/>
          </w:tcPr>
          <w:p w:rsidR="0039075C" w:rsidRDefault="0039075C">
            <w:pPr>
              <w:pStyle w:val="ConsPlusNormal"/>
              <w:jc w:val="both"/>
            </w:pPr>
            <w:r>
              <w:t>Реализация подпрограммы 5 осуществляется в 2 этапа:</w:t>
            </w:r>
          </w:p>
          <w:p w:rsidR="0039075C" w:rsidRDefault="0039075C">
            <w:pPr>
              <w:pStyle w:val="ConsPlusNormal"/>
              <w:jc w:val="both"/>
            </w:pPr>
            <w:r>
              <w:t>1 этап - 2014 - 2020 годы;</w:t>
            </w:r>
          </w:p>
          <w:p w:rsidR="0039075C" w:rsidRDefault="0039075C">
            <w:pPr>
              <w:pStyle w:val="ConsPlusNormal"/>
              <w:jc w:val="both"/>
            </w:pPr>
            <w:r>
              <w:t>2 этап - 2021 - 2025 годы</w:t>
            </w:r>
          </w:p>
        </w:tc>
      </w:tr>
      <w:tr w:rsidR="0039075C">
        <w:tc>
          <w:tcPr>
            <w:tcW w:w="490" w:type="dxa"/>
          </w:tcPr>
          <w:p w:rsidR="0039075C" w:rsidRDefault="0039075C">
            <w:pPr>
              <w:pStyle w:val="ConsPlusNormal"/>
              <w:jc w:val="center"/>
            </w:pPr>
            <w:r>
              <w:t>6</w:t>
            </w:r>
          </w:p>
        </w:tc>
        <w:tc>
          <w:tcPr>
            <w:tcW w:w="2282" w:type="dxa"/>
          </w:tcPr>
          <w:p w:rsidR="0039075C" w:rsidRDefault="0039075C">
            <w:pPr>
              <w:pStyle w:val="ConsPlusNormal"/>
            </w:pPr>
            <w:r>
              <w:t>Объемы бюджетных ассигнований подпрограммы 5 за счет средств областного бюджета, а также прогнозный объем средств, привлекаемых из других источников</w:t>
            </w:r>
          </w:p>
        </w:tc>
        <w:tc>
          <w:tcPr>
            <w:tcW w:w="6293" w:type="dxa"/>
          </w:tcPr>
          <w:p w:rsidR="0039075C" w:rsidRDefault="0039075C">
            <w:pPr>
              <w:pStyle w:val="ConsPlusNormal"/>
              <w:jc w:val="both"/>
            </w:pPr>
            <w:r>
              <w:t>Общий объем финансирования подпрограммы 5 в 2014 - 2021 годах за счет всех источников финансирования составит 434111,1 тыс. рублей. Объем финансового обеспечения реализации подпрограммы 5 за счет средств областного бюджета составит 159918,9 тыс. рублей, в том числе по годам:</w:t>
            </w:r>
          </w:p>
          <w:p w:rsidR="0039075C" w:rsidRDefault="0039075C">
            <w:pPr>
              <w:pStyle w:val="ConsPlusNormal"/>
              <w:jc w:val="both"/>
            </w:pPr>
            <w:r>
              <w:t>2014 год - 30256 тыс. рублей;</w:t>
            </w:r>
          </w:p>
          <w:p w:rsidR="0039075C" w:rsidRDefault="0039075C">
            <w:pPr>
              <w:pStyle w:val="ConsPlusNormal"/>
              <w:jc w:val="both"/>
            </w:pPr>
            <w:r>
              <w:t>2015 год - 8604 тыс. рублей;</w:t>
            </w:r>
          </w:p>
          <w:p w:rsidR="0039075C" w:rsidRDefault="0039075C">
            <w:pPr>
              <w:pStyle w:val="ConsPlusNormal"/>
              <w:jc w:val="both"/>
            </w:pPr>
            <w:r>
              <w:t>2016 год - 16130,9 тыс. рублей;</w:t>
            </w:r>
          </w:p>
          <w:p w:rsidR="0039075C" w:rsidRDefault="0039075C">
            <w:pPr>
              <w:pStyle w:val="ConsPlusNormal"/>
              <w:jc w:val="both"/>
            </w:pPr>
            <w:r>
              <w:t>2017 год - 17551 тыс. рублей;</w:t>
            </w:r>
          </w:p>
          <w:p w:rsidR="0039075C" w:rsidRDefault="0039075C">
            <w:pPr>
              <w:pStyle w:val="ConsPlusNormal"/>
              <w:jc w:val="both"/>
            </w:pPr>
            <w:r>
              <w:t>2018 год - 8828 тыс. рублей;</w:t>
            </w:r>
          </w:p>
          <w:p w:rsidR="0039075C" w:rsidRDefault="0039075C">
            <w:pPr>
              <w:pStyle w:val="ConsPlusNormal"/>
              <w:jc w:val="both"/>
            </w:pPr>
            <w:r>
              <w:t>2019 год - 12070 тыс. рублей;</w:t>
            </w:r>
          </w:p>
          <w:p w:rsidR="0039075C" w:rsidRDefault="0039075C">
            <w:pPr>
              <w:pStyle w:val="ConsPlusNormal"/>
              <w:jc w:val="both"/>
            </w:pPr>
            <w:r>
              <w:t>2020 год - 33670 тыс. рублей;</w:t>
            </w:r>
          </w:p>
          <w:p w:rsidR="0039075C" w:rsidRDefault="0039075C">
            <w:pPr>
              <w:pStyle w:val="ConsPlusNormal"/>
              <w:jc w:val="both"/>
            </w:pPr>
            <w:r>
              <w:t>2021 год - 32809 тыс. рублей.</w:t>
            </w:r>
          </w:p>
          <w:p w:rsidR="0039075C" w:rsidRDefault="0039075C">
            <w:pPr>
              <w:pStyle w:val="ConsPlusNormal"/>
              <w:jc w:val="both"/>
            </w:pPr>
            <w:r>
              <w:t>Планируемый объем финансирования подпрограммы 5 в 2014 - 2021 годах за счет средств федерального бюджета составит 224788,1 тыс. рублей.</w:t>
            </w:r>
          </w:p>
          <w:p w:rsidR="0039075C" w:rsidRDefault="0039075C">
            <w:pPr>
              <w:pStyle w:val="ConsPlusNormal"/>
              <w:jc w:val="both"/>
            </w:pPr>
            <w:r>
              <w:t>Планируемый объем финансирования подпрограммы 5 в 2014 - 2021 годах за счет средств консолидированного бюджета муниципальных образований составит 42265,1 тыс. рублей.</w:t>
            </w:r>
          </w:p>
          <w:p w:rsidR="0039075C" w:rsidRDefault="0039075C">
            <w:pPr>
              <w:pStyle w:val="ConsPlusNormal"/>
              <w:jc w:val="both"/>
            </w:pPr>
            <w:r>
              <w:t>Объем финансирования подпрограммы 5 в 2014 году за счет иных источников (грант Фонда поддержки детей, находящихся в трудной жизненной ситуации) составил 7139,03 тыс. рублей</w:t>
            </w:r>
          </w:p>
        </w:tc>
      </w:tr>
      <w:tr w:rsidR="0039075C">
        <w:tc>
          <w:tcPr>
            <w:tcW w:w="490" w:type="dxa"/>
          </w:tcPr>
          <w:p w:rsidR="0039075C" w:rsidRDefault="0039075C">
            <w:pPr>
              <w:pStyle w:val="ConsPlusNormal"/>
              <w:jc w:val="center"/>
            </w:pPr>
            <w:r>
              <w:t>7</w:t>
            </w:r>
          </w:p>
        </w:tc>
        <w:tc>
          <w:tcPr>
            <w:tcW w:w="2282" w:type="dxa"/>
          </w:tcPr>
          <w:p w:rsidR="0039075C" w:rsidRDefault="0039075C">
            <w:pPr>
              <w:pStyle w:val="ConsPlusNormal"/>
            </w:pPr>
            <w:r>
              <w:t xml:space="preserve">Конечные результаты реализации </w:t>
            </w:r>
            <w:r>
              <w:lastRenderedPageBreak/>
              <w:t>подпрограммы 5</w:t>
            </w:r>
          </w:p>
        </w:tc>
        <w:tc>
          <w:tcPr>
            <w:tcW w:w="6293" w:type="dxa"/>
          </w:tcPr>
          <w:p w:rsidR="0039075C" w:rsidRDefault="0039075C">
            <w:pPr>
              <w:pStyle w:val="ConsPlusNormal"/>
              <w:jc w:val="both"/>
            </w:pPr>
            <w:r>
              <w:lastRenderedPageBreak/>
              <w:t xml:space="preserve">1. Увеличение доли инвалидов, положительно оценивающих отношение населения к проблемам инвалидов, в общей </w:t>
            </w:r>
            <w:r>
              <w:lastRenderedPageBreak/>
              <w:t>численности опрошенных инвалидов Белгородской области до 52,5 процента к 2020 году.</w:t>
            </w:r>
          </w:p>
          <w:p w:rsidR="0039075C" w:rsidRDefault="0039075C">
            <w:pPr>
              <w:pStyle w:val="ConsPlusNormal"/>
              <w:jc w:val="both"/>
            </w:pPr>
            <w:r>
              <w:t>2. Увеличение количества выпущенных изданий адаптированного формата для незрячих и слабовидящих до 758 единиц к 2020 году.</w:t>
            </w:r>
          </w:p>
          <w:p w:rsidR="0039075C" w:rsidRDefault="0039075C">
            <w:pPr>
              <w:pStyle w:val="ConsPlusNormal"/>
              <w:jc w:val="both"/>
            </w:pPr>
            <w:r>
              <w:t>3. Увеличение количества разработанных и изданных методических рекомендаций до 5 единиц к 2017 году.</w:t>
            </w:r>
          </w:p>
          <w:p w:rsidR="0039075C" w:rsidRDefault="0039075C">
            <w:pPr>
              <w:pStyle w:val="ConsPlusNormal"/>
              <w:jc w:val="both"/>
            </w:pPr>
            <w:r>
              <w:t>4. Увеличение доли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до 1,7 процента к 2021 году.</w:t>
            </w:r>
          </w:p>
          <w:p w:rsidR="0039075C" w:rsidRDefault="0039075C">
            <w:pPr>
              <w:pStyle w:val="ConsPlusNormal"/>
              <w:jc w:val="both"/>
            </w:pPr>
            <w:r>
              <w:t>5. 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до 69 процентов к 2020 году.</w:t>
            </w:r>
          </w:p>
          <w:p w:rsidR="0039075C" w:rsidRDefault="0039075C">
            <w:pPr>
              <w:pStyle w:val="ConsPlusNormal"/>
              <w:jc w:val="both"/>
            </w:pPr>
            <w:r>
              <w:t>6.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2021 году</w:t>
            </w:r>
          </w:p>
        </w:tc>
      </w:tr>
    </w:tbl>
    <w:p w:rsidR="0039075C" w:rsidRDefault="0039075C">
      <w:pPr>
        <w:pStyle w:val="ConsPlusNormal"/>
        <w:jc w:val="both"/>
      </w:pPr>
    </w:p>
    <w:p w:rsidR="0039075C" w:rsidRDefault="0039075C">
      <w:pPr>
        <w:pStyle w:val="ConsPlusTitle"/>
        <w:jc w:val="center"/>
        <w:outlineLvl w:val="2"/>
      </w:pPr>
      <w:r>
        <w:t>1. Характеристика сферы реализации подпрограммы 5, описание</w:t>
      </w:r>
    </w:p>
    <w:p w:rsidR="0039075C" w:rsidRDefault="0039075C">
      <w:pPr>
        <w:pStyle w:val="ConsPlusTitle"/>
        <w:jc w:val="center"/>
      </w:pPr>
      <w:r>
        <w:t>основных проблем в указанной сфере и прогноз ее развития</w:t>
      </w:r>
    </w:p>
    <w:p w:rsidR="0039075C" w:rsidRDefault="0039075C">
      <w:pPr>
        <w:pStyle w:val="ConsPlusNormal"/>
        <w:jc w:val="both"/>
      </w:pPr>
    </w:p>
    <w:p w:rsidR="0039075C" w:rsidRDefault="0039075C">
      <w:pPr>
        <w:pStyle w:val="ConsPlusNormal"/>
        <w:ind w:firstLine="540"/>
        <w:jc w:val="both"/>
      </w:pPr>
      <w:r>
        <w:t xml:space="preserve">Подпрограмма 5 разработана в соответствии с </w:t>
      </w:r>
      <w:hyperlink r:id="rId12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30" w:history="1">
        <w:r>
          <w:rPr>
            <w:color w:val="0000FF"/>
          </w:rPr>
          <w:t>Постановлением</w:t>
        </w:r>
      </w:hyperlink>
      <w:r>
        <w:t xml:space="preserve"> Правительства Российской Федерации от 1 декабря 2015 года N 1297 "Об утверждении государственной программы Российской Федерации "Доступная среда" на 2011 - 2020 годы, </w:t>
      </w:r>
      <w:hyperlink r:id="rId131" w:history="1">
        <w:r>
          <w:rPr>
            <w:color w:val="0000FF"/>
          </w:rPr>
          <w:t>Концепцией</w:t>
        </w:r>
      </w:hyperlink>
      <w:r>
        <w:t xml:space="preserve"> социально-экономического развития Белгородской области на среднесрочный период, утвержденной постановлением главы администрации Белгородской области от 29 декабря 2000 года N 794 "Об утверждении концепции социально-экономического развития Белгородской области на среднесрочный период", </w:t>
      </w:r>
      <w:hyperlink r:id="rId132" w:history="1">
        <w:r>
          <w:rPr>
            <w:color w:val="0000FF"/>
          </w:rPr>
          <w:t>законом</w:t>
        </w:r>
      </w:hyperlink>
      <w:r>
        <w:t xml:space="preserve"> Белгородской области от 2 апреля 2009 года N 265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Белгородской области", </w:t>
      </w:r>
      <w:hyperlink r:id="rId133" w:history="1">
        <w:r>
          <w:rPr>
            <w:color w:val="0000FF"/>
          </w:rPr>
          <w:t>постановлением</w:t>
        </w:r>
      </w:hyperlink>
      <w:r>
        <w:t xml:space="preserve"> Правительства Белгородской области от 27 мая 2013 года N 202-пп "Об утверждении порядка разработки, реализации и оценки эффективности государственных программ Белгородской области", </w:t>
      </w:r>
      <w:hyperlink r:id="rId134" w:history="1">
        <w:r>
          <w:rPr>
            <w:color w:val="0000FF"/>
          </w:rPr>
          <w:t>постановлением</w:t>
        </w:r>
      </w:hyperlink>
      <w:r>
        <w:t xml:space="preserve"> Правительства Белгородской области от 7 октября 2013 года N 401-пп "Об утверждении перечня государственных программ Белгородской области".</w:t>
      </w:r>
    </w:p>
    <w:p w:rsidR="0039075C" w:rsidRDefault="0039075C">
      <w:pPr>
        <w:pStyle w:val="ConsPlusNormal"/>
        <w:spacing w:before="220"/>
        <w:ind w:firstLine="540"/>
        <w:jc w:val="both"/>
      </w:pPr>
      <w:r>
        <w:t>Одной из целей государственной политики в области социальной защиты инвалидов является создание условий устойчивого развития доступной среды для инвалидов и других маломобильных групп населения. Российской Федерацией в 2012 году ратифицирована Конвенция о правах инвалидов (далее - Конвенция), что определяет готовность страны к формированию условий, направленных на соблюдение международных стандартов экономических, социальных, юридических и других прав инвалидов. Конвенцией определены принципы политики государства в отношении инвалидов, в том числе принятие мер для обеспечения инвалидам наравне с другими гражданами доступа к объектам социальной, инженерной и транспортной инфраструктуры путем устранения препятствий и барьеров, также формирование системы комплексной реабилитации и абилитации инвалидов, Реабилитация и абилитация должны быть доступны для инвалидов как можно ближе к местам их непосредственного проживания.</w:t>
      </w:r>
    </w:p>
    <w:p w:rsidR="0039075C" w:rsidRDefault="0039075C">
      <w:pPr>
        <w:pStyle w:val="ConsPlusNormal"/>
        <w:spacing w:before="220"/>
        <w:ind w:firstLine="540"/>
        <w:jc w:val="both"/>
      </w:pPr>
      <w:r>
        <w:lastRenderedPageBreak/>
        <w:t xml:space="preserve">С 1 января 2016 года вступил в действие Федеральный </w:t>
      </w:r>
      <w:hyperlink r:id="rId135" w:history="1">
        <w:r>
          <w:rPr>
            <w:color w:val="0000FF"/>
          </w:rPr>
          <w:t>закон</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N 419-ФЗ) и начался новый этап реализации государственной программы Российской Федерации "Доступная среда" на 2011 - 2020 годы.</w:t>
      </w:r>
    </w:p>
    <w:p w:rsidR="0039075C" w:rsidRDefault="0039075C">
      <w:pPr>
        <w:pStyle w:val="ConsPlusNormal"/>
        <w:spacing w:before="220"/>
        <w:ind w:firstLine="540"/>
        <w:jc w:val="both"/>
      </w:pPr>
      <w:r>
        <w:t>Этими документами впервые определены в качестве приоритетов в работе по формированию доступной среды:</w:t>
      </w:r>
    </w:p>
    <w:p w:rsidR="0039075C" w:rsidRDefault="0039075C">
      <w:pPr>
        <w:pStyle w:val="ConsPlusNormal"/>
        <w:spacing w:before="220"/>
        <w:ind w:firstLine="540"/>
        <w:jc w:val="both"/>
      </w:pPr>
      <w:r>
        <w:t>- отраслевой принцип: в развитии нормативно-правовой базы, системы управления и практической деятельности, кадрового обеспечения, а также системы контроля и надзора в сфере доступности;</w:t>
      </w:r>
    </w:p>
    <w:p w:rsidR="0039075C" w:rsidRDefault="0039075C">
      <w:pPr>
        <w:pStyle w:val="ConsPlusNormal"/>
        <w:spacing w:before="220"/>
        <w:ind w:firstLine="540"/>
        <w:jc w:val="both"/>
      </w:pPr>
      <w:r>
        <w:t>- новые задачи и ответственность органов власти и организаций, в том числе негосударственных, по соблюдению прав инвалидов во всех сферах жизнедеятельности в соответствии с законодательством о социальной защите инвалидов (комплексный подход, включая решение вопросов доступности объектов и услуг, а также обучение или инструктирование персонала по этим вопросам);</w:t>
      </w:r>
    </w:p>
    <w:p w:rsidR="0039075C" w:rsidRDefault="0039075C">
      <w:pPr>
        <w:pStyle w:val="ConsPlusNormal"/>
        <w:spacing w:before="220"/>
        <w:ind w:firstLine="540"/>
        <w:jc w:val="both"/>
      </w:pPr>
      <w:r>
        <w:t>- новые подходы к решению проблемы доступности, с перенесением акцентов в работе от доступности объекта (физической составляющей доступности, или архитектурно-планировочной) к доступности услуги (организационной и информационной составляющей).</w:t>
      </w:r>
    </w:p>
    <w:p w:rsidR="0039075C" w:rsidRDefault="0039075C">
      <w:pPr>
        <w:pStyle w:val="ConsPlusNormal"/>
        <w:spacing w:before="220"/>
        <w:ind w:firstLine="540"/>
        <w:jc w:val="both"/>
      </w:pPr>
      <w:r>
        <w:t xml:space="preserve">Федеральным </w:t>
      </w:r>
      <w:hyperlink r:id="rId136" w:history="1">
        <w:r>
          <w:rPr>
            <w:color w:val="0000FF"/>
          </w:rPr>
          <w:t>законом</w:t>
        </w:r>
      </w:hyperlink>
      <w:r>
        <w:t xml:space="preserve"> N 419-ФЗ определено,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
    <w:p w:rsidR="0039075C" w:rsidRDefault="0039075C">
      <w:pPr>
        <w:pStyle w:val="ConsPlusNormal"/>
        <w:spacing w:before="220"/>
        <w:ind w:firstLine="540"/>
        <w:jc w:val="both"/>
      </w:pPr>
      <w:r>
        <w:t xml:space="preserve">В Белгородской области переходный период установлен "дорожной картой", утвержденной </w:t>
      </w:r>
      <w:hyperlink r:id="rId137" w:history="1">
        <w:r>
          <w:rPr>
            <w:color w:val="0000FF"/>
          </w:rPr>
          <w:t>постановлением</w:t>
        </w:r>
      </w:hyperlink>
      <w:r>
        <w:t xml:space="preserve"> Правительства Белгородской области от 21 сентября 2015 года N 346-пп "Об утверждении плана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туризма, жилищно-коммунального хозяйства и градостроительной политики", со сроком до 2030 года. Аналогичные "дорожные карты" приняты во всех муниципальных районах и городских округах области.</w:t>
      </w:r>
    </w:p>
    <w:p w:rsidR="0039075C" w:rsidRDefault="0039075C">
      <w:pPr>
        <w:pStyle w:val="ConsPlusNormal"/>
        <w:spacing w:before="220"/>
        <w:ind w:firstLine="540"/>
        <w:jc w:val="both"/>
      </w:pPr>
      <w:r>
        <w:t>С учетом требований Конвенции о правах инвалидов ООН, а также положений Международной классификации функционирования, ограничений жизнедеятельности и здоровья под доступной средой определяется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w:t>
      </w:r>
    </w:p>
    <w:p w:rsidR="0039075C" w:rsidRDefault="0039075C">
      <w:pPr>
        <w:pStyle w:val="ConsPlusNormal"/>
        <w:spacing w:before="220"/>
        <w:ind w:firstLine="540"/>
        <w:jc w:val="both"/>
      </w:pPr>
      <w:r>
        <w:t>В Белгородской области общая численность инвалидов на 1 января 2014 года составляет 244,2 тыс. человек (в том числе и дети-инвалиды - 4,8), из них: 17,3 инвалида 1 группы, 144,7 - 2 группы и 77,3 - 3 группы.</w:t>
      </w:r>
    </w:p>
    <w:p w:rsidR="0039075C" w:rsidRDefault="0039075C">
      <w:pPr>
        <w:pStyle w:val="ConsPlusNormal"/>
        <w:spacing w:before="220"/>
        <w:ind w:firstLine="540"/>
        <w:jc w:val="both"/>
      </w:pPr>
      <w:r>
        <w:t>По состоянию на 1 января 2018 года общая численность инвалидов составляет 217,6 тысячи человек (в том числе 4,9 тысячи - дети-инвалиды), из них: 14.3 тысячи человек - инвалиды 1 группы, 121,1 тысячи человек - инвалиды 2 группы и 77,3 тысячи человек - инвалиды 3 группы. Доля инвалидов в общей численности населения Белгородской области составляет около 14 процентов.</w:t>
      </w:r>
    </w:p>
    <w:p w:rsidR="0039075C" w:rsidRDefault="0039075C">
      <w:pPr>
        <w:pStyle w:val="ConsPlusNormal"/>
        <w:spacing w:before="220"/>
        <w:ind w:firstLine="540"/>
        <w:jc w:val="both"/>
      </w:pPr>
      <w:r>
        <w:t xml:space="preserve">Необходимо отметить, что в целом в регионе наметилась стойкая тенденция к снижению </w:t>
      </w:r>
      <w:r>
        <w:lastRenderedPageBreak/>
        <w:t>объема освидетельствований. В федеральном казенном учреждении "Главное бюро медико-социальной экспертизы по Белгородской области" Министерства труда и социальной защиты Российской Федерации (далее - ФКУ "Главное бюро МСЭ по Белгородской области" Минтруда России) в 2017 году было освидетельствовано и переосвидетельствовано свыше 33,6 тысячи человек, что на 2,2 процента меньше, чем в 2016 году.</w:t>
      </w:r>
    </w:p>
    <w:p w:rsidR="0039075C" w:rsidRDefault="0039075C">
      <w:pPr>
        <w:pStyle w:val="ConsPlusNormal"/>
        <w:spacing w:before="220"/>
        <w:ind w:firstLine="540"/>
        <w:jc w:val="both"/>
      </w:pPr>
      <w:r>
        <w:t xml:space="preserve">Понятие "маломобильная группа населения" (далее - МГН) определено </w:t>
      </w:r>
      <w:hyperlink r:id="rId138" w:history="1">
        <w:r>
          <w:rPr>
            <w:color w:val="0000FF"/>
          </w:rPr>
          <w:t>законом</w:t>
        </w:r>
      </w:hyperlink>
      <w:r>
        <w:t xml:space="preserve"> Белгородской области от 2 апреля 2009 года N 265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Белгородской области", согласно которому к данной категории граждан относятся лица пожилого возраста, иные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или приспособления, а также граждане с малолетними детьми, использующие детские коляски.</w:t>
      </w:r>
    </w:p>
    <w:p w:rsidR="0039075C" w:rsidRDefault="0039075C">
      <w:pPr>
        <w:pStyle w:val="ConsPlusNormal"/>
        <w:spacing w:before="220"/>
        <w:ind w:firstLine="540"/>
        <w:jc w:val="both"/>
      </w:pPr>
      <w:r>
        <w:t>В области численность граждан, получающих пенсии по различным основаниям, в 2018 году составила около 515 тыс. человек, что составляет 26,1 процента от общей численности населения области, а число детей от 0 до 4 лет - 5,7 процента (88 534 человека). С учетом этих данных численность МНГ составляет около 31,8 процента от общей численности населения.</w:t>
      </w:r>
    </w:p>
    <w:p w:rsidR="0039075C" w:rsidRDefault="0039075C">
      <w:pPr>
        <w:pStyle w:val="ConsPlusNormal"/>
        <w:spacing w:before="220"/>
        <w:ind w:firstLine="540"/>
        <w:jc w:val="both"/>
      </w:pPr>
      <w:r>
        <w:t xml:space="preserve">Для недопущения роста инвалидности среди населения Белгородской области </w:t>
      </w:r>
      <w:hyperlink r:id="rId139" w:history="1">
        <w:r>
          <w:rPr>
            <w:color w:val="0000FF"/>
          </w:rPr>
          <w:t>постановлением</w:t>
        </w:r>
      </w:hyperlink>
      <w:r>
        <w:t xml:space="preserve"> Правительства Белгородской области от 28 января 2005 года N 24-пп "Об утверждении Порядка предоставления протезно-ортопедических и (или) корригирующих изделий и Перечня протезно-ортопедических и (или) корригирующих изделий, предоставляемых гражданам, постоянно проживающим на территории Белгородской области, не являющимся инвалидами (детьми-инвалидами)" утвержден Перечень протезно-ортопедических изделий, предоставляемых гражданам, не имеющим группы инвалидности, по медицинским показаниям. Но выделяемые средства не позволяют обеспечить всех граждан, подавших заявки на получение протезно-ортопедических изделий, в нем ежегодный охват составляет 70 процентов от обратившихся.</w:t>
      </w:r>
    </w:p>
    <w:p w:rsidR="0039075C" w:rsidRDefault="0039075C">
      <w:pPr>
        <w:pStyle w:val="ConsPlusNormal"/>
        <w:spacing w:before="220"/>
        <w:ind w:firstLine="540"/>
        <w:jc w:val="both"/>
      </w:pPr>
      <w:r>
        <w:t>Проблемы интеграции инвалидов в общество остаются крайне актуальными и требуют решения не только усилиями одного ведомства.</w:t>
      </w:r>
    </w:p>
    <w:p w:rsidR="0039075C" w:rsidRDefault="0039075C">
      <w:pPr>
        <w:pStyle w:val="ConsPlusNormal"/>
        <w:spacing w:before="220"/>
        <w:ind w:firstLine="540"/>
        <w:jc w:val="both"/>
      </w:pPr>
      <w:r>
        <w:t>С целью реализации государственной программы Российской Федерации "Доступная среда" и в соответствии с целевыми показателями, установленными Министерством образования и науки Российской Федерации, в области сформирована сеть базовых образовательных учреждений, обеспечивающих совместное обучение детей-инвалидов и лиц, не имеющих нарушений развития.</w:t>
      </w:r>
    </w:p>
    <w:p w:rsidR="0039075C" w:rsidRDefault="0039075C">
      <w:pPr>
        <w:pStyle w:val="ConsPlusNormal"/>
        <w:spacing w:before="220"/>
        <w:ind w:firstLine="540"/>
        <w:jc w:val="both"/>
      </w:pPr>
      <w:r>
        <w:t>В настоящее время она представлена 113 общеобразовательными учреждениями области (2011 год - 11 школ, 2012 год - 15 школ, 2013 год - 10 школ, 2014 год - 35 школ, 2015 год - 42 школы), в которых создана универсальная безбарьерная среда, позволяющая обеспечить полноценную интеграцию детей-инвалидов.</w:t>
      </w:r>
    </w:p>
    <w:p w:rsidR="0039075C" w:rsidRDefault="0039075C">
      <w:pPr>
        <w:pStyle w:val="ConsPlusNormal"/>
        <w:spacing w:before="220"/>
        <w:ind w:firstLine="540"/>
        <w:jc w:val="both"/>
      </w:pPr>
      <w:r>
        <w:t>В соответствии с разработанным Планом мероприятий по созданию условий для обеспечения совместного обучения детей-инвалидов и лиц, не имеющих нарушений развития, в области сформирован банк данных о базовых образовательных учреждениях, обеспечивающих совместное обучение детей-инвалидов и лиц, не имеющих нарушений развития, с учетом возможности создания в данном общеобразовательном учреждении безбарьерной среды для детей-инвалидов; проведен мониторинг о детях-инвалидах, в частности, страдающих ДЦП; ежегодно проводится курсовая переподготовка педагогических кадров, осуществляющих совместное обучение данной категории детей.</w:t>
      </w:r>
    </w:p>
    <w:p w:rsidR="0039075C" w:rsidRDefault="0039075C">
      <w:pPr>
        <w:pStyle w:val="ConsPlusNormal"/>
        <w:spacing w:before="220"/>
        <w:ind w:firstLine="540"/>
        <w:jc w:val="both"/>
      </w:pPr>
      <w:r>
        <w:t xml:space="preserve">Реализация мероприятий по формированию в области сети образовательных учреждений, </w:t>
      </w:r>
      <w:r>
        <w:lastRenderedPageBreak/>
        <w:t>обеспечивающих совместное обучение детей-инвалидов и лиц, не имеющих нарушений развития, осуществляется за счет средств, выделяемых из областного и муниципальных бюджетов, а также за счет субсидии, предоставленной из федерального бюджета бюджету Белгородской области.</w:t>
      </w:r>
    </w:p>
    <w:p w:rsidR="0039075C" w:rsidRDefault="0039075C">
      <w:pPr>
        <w:pStyle w:val="ConsPlusNormal"/>
        <w:spacing w:before="220"/>
        <w:ind w:firstLine="540"/>
        <w:jc w:val="both"/>
      </w:pPr>
      <w:r>
        <w:t>В соответствии с приказом Министерства образования и науки Российской Федерации, а также на основании Правил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 обеспечивающих совместное обучение инвалидов и лиц, не имеющих нарушений развития, утверждаемых постановлением Правительства Российской Федерации, между Министерством образования и науки Российской Федерации и Правительством Белгородской области заключается Соглашение о предоставлении субсидии из федерального бюджета бюджету Белгородской области на проведение мероприятий по формированию в области сети базовых образовательных учреждений, реализующих образовательные программы общего образования и обеспечивающих совместное обучение детей-инвалидов и лиц, не имеющих нарушений развития.</w:t>
      </w:r>
    </w:p>
    <w:p w:rsidR="0039075C" w:rsidRDefault="0039075C">
      <w:pPr>
        <w:pStyle w:val="ConsPlusNormal"/>
        <w:spacing w:before="220"/>
        <w:ind w:firstLine="540"/>
        <w:jc w:val="both"/>
      </w:pPr>
      <w:r>
        <w:t>В 2011 году федеральная субсидия составила 9,4 млн рублей; в 2012 году - 14,2 млн рублей; в 2013 году - 6,5 млн рублей, в 2014 году - 37,162 млн рублей, в 2015 году - 34,135 млн рублей (Соглашения от 13 сентября 2011 года N 06.G65.24.0013/43; от 6 июня 2012 года N G65.24.0033/29; от 11 сентября 2013 года N 07.G65.24.0121; от 30 декабря 2014 года N 07.G65.24.0170; от 7 июля 2015 года N 07.G65.24.0198).</w:t>
      </w:r>
    </w:p>
    <w:p w:rsidR="0039075C" w:rsidRDefault="0039075C">
      <w:pPr>
        <w:pStyle w:val="ConsPlusNormal"/>
        <w:spacing w:before="220"/>
        <w:ind w:firstLine="540"/>
        <w:jc w:val="both"/>
      </w:pPr>
      <w:r>
        <w:t>Выделяемые денежные средства из федерального бюджета израсходованы на оснащение базовых образовательных учреждений специальным учебным, реабилитационным, компьютерным оборудованием и для приобретения специализированного автотранспорта.</w:t>
      </w:r>
    </w:p>
    <w:p w:rsidR="0039075C" w:rsidRDefault="0039075C">
      <w:pPr>
        <w:pStyle w:val="ConsPlusNormal"/>
        <w:spacing w:before="220"/>
        <w:ind w:firstLine="540"/>
        <w:jc w:val="both"/>
      </w:pPr>
      <w:r>
        <w:t>Софинансирование из областного и муниципального бюджетов направлено на создание архитектурной доступности в базовых образовательных учреждениях: установка пандусов, лифтов, реконструкция дверных проемов, санузлов и т.д.</w:t>
      </w:r>
    </w:p>
    <w:p w:rsidR="0039075C" w:rsidRDefault="0039075C">
      <w:pPr>
        <w:pStyle w:val="ConsPlusNormal"/>
        <w:spacing w:before="220"/>
        <w:ind w:firstLine="540"/>
        <w:jc w:val="both"/>
      </w:pPr>
      <w:r>
        <w:t>В области образовательную деятельность ранее осуществляли 36 профессиональных образовательных организаций области. В 2014 - 2015 учебных годах в 22 профессиональных образовательных организациях области обучался 201 человек из числа детей-инвалидов и лиц с ограниченными возможностями здоровья, из них 156 имели недостатки в психическом развитии, 45 - недостатки физического развития (22 - нарушения опорно-двигательного аппарата, 5 - нарушения зрения, 18 - нарушения слуха).</w:t>
      </w:r>
    </w:p>
    <w:p w:rsidR="0039075C" w:rsidRDefault="0039075C">
      <w:pPr>
        <w:pStyle w:val="ConsPlusNormal"/>
        <w:spacing w:before="220"/>
        <w:ind w:firstLine="540"/>
        <w:jc w:val="both"/>
      </w:pPr>
      <w:r>
        <w:t>Вышеуказанная группа детей получала профессиональное обучение по специальным адаптированным программам, получая одновременно навыки коммуникации как в учебном заведении, так и на производстве. В учреждениях профессионального образования работа с данной категорией обучающихся носила комплексный и одновременно дифференцированный характер.</w:t>
      </w:r>
    </w:p>
    <w:p w:rsidR="0039075C" w:rsidRDefault="0039075C">
      <w:pPr>
        <w:pStyle w:val="ConsPlusNormal"/>
        <w:spacing w:before="220"/>
        <w:ind w:firstLine="540"/>
        <w:jc w:val="both"/>
      </w:pPr>
      <w:r>
        <w:t>В рамках обеспечения доступности профессионального образования для лиц с ограниченными возможностями здоровья были разработаны и направлены в профессиональные образовательные организации области методические рекомендации по формированию доступной среды для инвалидов и лиц с ограниченными возможностями здоровья, в которых определены основные направления деятельности: диагностическая работа; профилактическая работа; информационно-просветительская работа; работа по привлечению социальных партнеров; работа по социализации детей-инвалидов и лиц с ограниченными возможностями здоровья.</w:t>
      </w:r>
    </w:p>
    <w:p w:rsidR="0039075C" w:rsidRDefault="0039075C">
      <w:pPr>
        <w:pStyle w:val="ConsPlusNormal"/>
        <w:spacing w:before="220"/>
        <w:ind w:firstLine="540"/>
        <w:jc w:val="both"/>
      </w:pPr>
      <w:r>
        <w:t xml:space="preserve">Кроме этого, профессиональными образовательными организациями области были разработаны планы по реализации условий доступной среды для обучения лиц с ограниченными возможностями здоровья; созданы банки данных детей-инвалидов и лиц с ограниченными возможностями здоровья для формирования регионального банка данных; разработаны индивидуальные программы реабилитации детей-инвалидов и лиц с ограниченными </w:t>
      </w:r>
      <w:r>
        <w:lastRenderedPageBreak/>
        <w:t>возможностями здоровья, обучающихся в профессиональных образовательных организациях области; заключены договоры о сотрудничестве с социальными партнерами.</w:t>
      </w:r>
    </w:p>
    <w:p w:rsidR="0039075C" w:rsidRDefault="0039075C">
      <w:pPr>
        <w:pStyle w:val="ConsPlusNormal"/>
        <w:spacing w:before="220"/>
        <w:ind w:firstLine="540"/>
        <w:jc w:val="both"/>
      </w:pPr>
      <w:r>
        <w:t>С 2016 года образовательную деятельность осуществляют 34 профессиональных образовательных организации области (далее - ПОО). В 2018 году в ПОО области обучалось 309 человек из числа инвалидов и лиц с ограниченными возможностями здоровья (далее - ОВЗ), в том числе 249 инвалидов и 60 лиц с ОВЗ, из них 141 имели нарушения интеллекта, 13 - нарушения зрения, 7 - нарушения слуха, 23 - нарушения опорно-двигательного аппарата.</w:t>
      </w:r>
    </w:p>
    <w:p w:rsidR="0039075C" w:rsidRDefault="0039075C">
      <w:pPr>
        <w:pStyle w:val="ConsPlusNormal"/>
        <w:spacing w:before="220"/>
        <w:ind w:firstLine="540"/>
        <w:jc w:val="both"/>
      </w:pPr>
      <w:r>
        <w:t>В регионе реализуется модель инклюзивного образования, предусматривающая эффективное сотрудничество сети образовательных учреждений с привлечением работодателей, общественных организаций, социальных партнеров.</w:t>
      </w:r>
    </w:p>
    <w:p w:rsidR="0039075C" w:rsidRDefault="0039075C">
      <w:pPr>
        <w:pStyle w:val="ConsPlusNormal"/>
        <w:spacing w:before="220"/>
        <w:ind w:firstLine="540"/>
        <w:jc w:val="both"/>
      </w:pPr>
      <w:r>
        <w:t>Настоящая модель, действующая в Белгородской области с 2015 года, в качестве содержательных характеристик интегрирует в себе условия, цели, приоритетные направления, технологии и механизмы реализации инклюзивного профессионального образования.</w:t>
      </w:r>
    </w:p>
    <w:p w:rsidR="0039075C" w:rsidRDefault="0039075C">
      <w:pPr>
        <w:pStyle w:val="ConsPlusNormal"/>
        <w:spacing w:before="220"/>
        <w:ind w:firstLine="540"/>
        <w:jc w:val="both"/>
      </w:pPr>
      <w:r>
        <w:t>Реализация данной модели базируется на методологии, основных принципах и приоритетах государственной политики Российской Федерации в сфере обеспечения прав инвалидов и лиц с ОВЗ.</w:t>
      </w:r>
    </w:p>
    <w:p w:rsidR="0039075C" w:rsidRDefault="0039075C">
      <w:pPr>
        <w:pStyle w:val="ConsPlusNormal"/>
        <w:spacing w:before="220"/>
        <w:ind w:firstLine="540"/>
        <w:jc w:val="both"/>
      </w:pPr>
      <w:r>
        <w:t>Основными и конкретными технологиями ее реализации являются:</w:t>
      </w:r>
    </w:p>
    <w:p w:rsidR="0039075C" w:rsidRDefault="0039075C">
      <w:pPr>
        <w:pStyle w:val="ConsPlusNormal"/>
        <w:spacing w:before="220"/>
        <w:ind w:firstLine="540"/>
        <w:jc w:val="both"/>
      </w:pPr>
      <w:r>
        <w:t>- совершенствование нормативно-правовой базы;</w:t>
      </w:r>
    </w:p>
    <w:p w:rsidR="0039075C" w:rsidRDefault="0039075C">
      <w:pPr>
        <w:pStyle w:val="ConsPlusNormal"/>
        <w:spacing w:before="220"/>
        <w:ind w:firstLine="540"/>
        <w:jc w:val="both"/>
      </w:pPr>
      <w:r>
        <w:t>- создание архитектурной доступности профессиональных образовательных организаций и оснащение их специальным оборудованием;</w:t>
      </w:r>
    </w:p>
    <w:p w:rsidR="0039075C" w:rsidRDefault="0039075C">
      <w:pPr>
        <w:pStyle w:val="ConsPlusNormal"/>
        <w:spacing w:before="220"/>
        <w:ind w:firstLine="540"/>
        <w:jc w:val="both"/>
      </w:pPr>
      <w:r>
        <w:t>- повышение квалификации и проведение стажировок для педагогических и административных работников по созданию безбарьерной среды для инвалидов;</w:t>
      </w:r>
    </w:p>
    <w:p w:rsidR="0039075C" w:rsidRDefault="0039075C">
      <w:pPr>
        <w:pStyle w:val="ConsPlusNormal"/>
        <w:spacing w:before="220"/>
        <w:ind w:firstLine="540"/>
        <w:jc w:val="both"/>
      </w:pPr>
      <w:r>
        <w:t>- обеспечение доступности и качества профессионального обучения студентов из числа инвалидов и лиц с ОВЗ;</w:t>
      </w:r>
    </w:p>
    <w:p w:rsidR="0039075C" w:rsidRDefault="0039075C">
      <w:pPr>
        <w:pStyle w:val="ConsPlusNormal"/>
        <w:spacing w:before="220"/>
        <w:ind w:firstLine="540"/>
        <w:jc w:val="both"/>
      </w:pPr>
      <w:r>
        <w:t>- организация и проведение чемпионата профессионального мастерства "Абилимпикс" среди людей с инвалидностью, культурно-массовых и спортивных мероприятий для инвалидов и лиц с ОВЗ;</w:t>
      </w:r>
    </w:p>
    <w:p w:rsidR="0039075C" w:rsidRDefault="0039075C">
      <w:pPr>
        <w:pStyle w:val="ConsPlusNormal"/>
        <w:spacing w:before="220"/>
        <w:ind w:firstLine="540"/>
        <w:jc w:val="both"/>
      </w:pPr>
      <w:r>
        <w:t>- систематическое сопровождение инклюзивного образования в средствах массовой информации.</w:t>
      </w:r>
    </w:p>
    <w:p w:rsidR="0039075C" w:rsidRDefault="0039075C">
      <w:pPr>
        <w:pStyle w:val="ConsPlusNormal"/>
        <w:spacing w:before="220"/>
        <w:ind w:firstLine="540"/>
        <w:jc w:val="both"/>
      </w:pPr>
      <w:r>
        <w:t xml:space="preserve">В Белгородской области реализуется проект "Территория возможностей", в рамках реализации которого </w:t>
      </w:r>
      <w:hyperlink r:id="rId140" w:history="1">
        <w:r>
          <w:rPr>
            <w:color w:val="0000FF"/>
          </w:rPr>
          <w:t>распоряжением</w:t>
        </w:r>
      </w:hyperlink>
      <w:r>
        <w:t xml:space="preserve"> Правительства Белгородской области от 10 июля 2017 года N 326-рп создана базовая профессиональная организация, обеспечивающая поддержку системы инклюзивного профессионального образования инвалидов (далее - БПОО). В качестве базовой было определено областное государственное автономное профессиональное образовательное учреждение "Белгородский индустриальный колледж" (далее - ОГАПОУ "Белгородский индустриальный колледж"), где имеются практики по работе с инвалидами, необходимая инфраструктура и педагогические кадры высокой квалификации, два лицензированных медицинских кабинета, территориальная и транспортная доступность.</w:t>
      </w:r>
    </w:p>
    <w:p w:rsidR="0039075C" w:rsidRDefault="0039075C">
      <w:pPr>
        <w:pStyle w:val="ConsPlusNormal"/>
        <w:spacing w:before="220"/>
        <w:ind w:firstLine="540"/>
        <w:jc w:val="both"/>
      </w:pPr>
      <w:r>
        <w:t>В качестве основного направления для реализации программ инклюзивного образования определено "Автоматика, робототехника и информационные технологии".</w:t>
      </w:r>
    </w:p>
    <w:p w:rsidR="0039075C" w:rsidRDefault="0039075C">
      <w:pPr>
        <w:pStyle w:val="ConsPlusNormal"/>
        <w:spacing w:before="220"/>
        <w:ind w:firstLine="540"/>
        <w:jc w:val="both"/>
      </w:pPr>
      <w:r>
        <w:t xml:space="preserve">В Белгородской области в 2017 году создан ресурсный учебно-методический центр (далее - РУМЦ) как структурное подразделение ОГАПОУ "Белгородский индустриальный колледж". В нем </w:t>
      </w:r>
      <w:r>
        <w:lastRenderedPageBreak/>
        <w:t>сконцентрированы ресурсы, необходимые для обучения лиц с инвалидностью и ОВЗ по программам среднего профессионального образования и профессионального обучения.</w:t>
      </w:r>
    </w:p>
    <w:p w:rsidR="0039075C" w:rsidRDefault="0039075C">
      <w:pPr>
        <w:pStyle w:val="ConsPlusNormal"/>
        <w:spacing w:before="220"/>
        <w:ind w:firstLine="540"/>
        <w:jc w:val="both"/>
      </w:pPr>
      <w:r>
        <w:t>Для формирования доступной среды в рамках проекта "Территория возможностей" реализованы следующие мероприятия:</w:t>
      </w:r>
    </w:p>
    <w:p w:rsidR="0039075C" w:rsidRDefault="0039075C">
      <w:pPr>
        <w:pStyle w:val="ConsPlusNormal"/>
        <w:spacing w:before="220"/>
        <w:ind w:firstLine="540"/>
        <w:jc w:val="both"/>
      </w:pPr>
      <w:r>
        <w:t>- создана архитектурная доступность;</w:t>
      </w:r>
    </w:p>
    <w:p w:rsidR="0039075C" w:rsidRDefault="0039075C">
      <w:pPr>
        <w:pStyle w:val="ConsPlusNormal"/>
        <w:spacing w:before="220"/>
        <w:ind w:firstLine="540"/>
        <w:jc w:val="both"/>
      </w:pPr>
      <w:r>
        <w:t>- приобретено специальное учебное, реабилитационное, компьютерное оборудование в соответствии с учетом разнообразия особых образовательных потребностей и индивидуальных возможностей инвалидов, специальное, оборудование для дистанционного обучения;</w:t>
      </w:r>
    </w:p>
    <w:p w:rsidR="0039075C" w:rsidRDefault="0039075C">
      <w:pPr>
        <w:pStyle w:val="ConsPlusNormal"/>
        <w:spacing w:before="220"/>
        <w:ind w:firstLine="540"/>
        <w:jc w:val="both"/>
      </w:pPr>
      <w:r>
        <w:t>- повышена квалификация 65 педагогических и управленческих кадров по теме инклюзивного профессионального образования;</w:t>
      </w:r>
    </w:p>
    <w:p w:rsidR="0039075C" w:rsidRDefault="0039075C">
      <w:pPr>
        <w:pStyle w:val="ConsPlusNormal"/>
        <w:spacing w:before="220"/>
        <w:ind w:firstLine="540"/>
        <w:jc w:val="both"/>
      </w:pPr>
      <w:r>
        <w:t>- приобретено программное обеспечение для целей инклюзивного профессионального образования и профессионального обучения с учетом потребностей профессиональных образовательных организаций области, разработаны адаптированные образовательные программы.</w:t>
      </w:r>
    </w:p>
    <w:p w:rsidR="0039075C" w:rsidRDefault="0039075C">
      <w:pPr>
        <w:pStyle w:val="ConsPlusNormal"/>
        <w:spacing w:before="220"/>
        <w:ind w:firstLine="540"/>
        <w:jc w:val="both"/>
      </w:pPr>
      <w:r>
        <w:t>С Министерством образования и науки Российской Федерации в 2017 - 2018 годах были заключены соглашения (N 074-08-103, N 074-08-2018-124) о предоставлении субсидии бюджету Белгородской области из федерального бюджета на создание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ОВЗ. В 2017 году размер субсидии составил 3291,0 тыс. рублей (областной бюджет - 1163,2 тыс. рублей, федеральный бюджет - 2127,8 тыс. рублей), в 2018 году - 3267,0 тыс. рублей (областной бюджет - 686,3 тыс. рублей, федеральный бюджет - 2580,7 тыс. рублей). Средства субсидии были израсходованы на следующие мероприятия:</w:t>
      </w:r>
    </w:p>
    <w:p w:rsidR="0039075C" w:rsidRDefault="0039075C">
      <w:pPr>
        <w:pStyle w:val="ConsPlusNormal"/>
        <w:spacing w:before="220"/>
        <w:ind w:firstLine="540"/>
        <w:jc w:val="both"/>
      </w:pPr>
      <w:r>
        <w:t>- оснащение оборудованием, в том числе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инвалидов, оснащение кабинетов педагога-психолога, кабинета психологической разгрузки;</w:t>
      </w:r>
    </w:p>
    <w:p w:rsidR="0039075C" w:rsidRDefault="0039075C">
      <w:pPr>
        <w:pStyle w:val="ConsPlusNormal"/>
        <w:spacing w:before="220"/>
        <w:ind w:firstLine="540"/>
        <w:jc w:val="both"/>
      </w:pPr>
      <w:r>
        <w:t>- разработка и закупка образовательных программ, учебно-методических материалов, программного обеспечения для целей инклюзивного профессионального образования и профессионального обучения;</w:t>
      </w:r>
    </w:p>
    <w:p w:rsidR="0039075C" w:rsidRDefault="0039075C">
      <w:pPr>
        <w:pStyle w:val="ConsPlusNormal"/>
        <w:spacing w:before="220"/>
        <w:ind w:firstLine="540"/>
        <w:jc w:val="both"/>
      </w:pPr>
      <w:r>
        <w:t>- оснащение специальным оборудованием для осуществления образовательной деятельности для инвалидов по программам среднего профессионального образования и профессионального обучения с применением электронного обучения и дистанционных образовательных технологий;</w:t>
      </w:r>
    </w:p>
    <w:p w:rsidR="0039075C" w:rsidRDefault="0039075C">
      <w:pPr>
        <w:pStyle w:val="ConsPlusNormal"/>
        <w:spacing w:before="220"/>
        <w:ind w:firstLine="540"/>
        <w:jc w:val="both"/>
      </w:pPr>
      <w:r>
        <w:t>- повышение квалификации, переподготовка и проведение стажировок педагогических и управленческих кадров по теме инклюзивного профессионального образования.</w:t>
      </w:r>
    </w:p>
    <w:p w:rsidR="0039075C" w:rsidRDefault="0039075C">
      <w:pPr>
        <w:pStyle w:val="ConsPlusNormal"/>
        <w:spacing w:before="220"/>
        <w:ind w:firstLine="540"/>
        <w:jc w:val="both"/>
      </w:pPr>
      <w:r>
        <w:t>Маршрутную муниципальную сеть области, состоящую из 542 муниципальных автобусных маршрутов (157 городских и 385 пригородных), обслуживает 1686 единиц транспортных средств, из них 236 единиц транспорта, оснащенных устройствами аудио-, видеоинформирования об остановках для обслуживания МГН, среди которых 175 единиц представлены низкопольными автобусами с накопительной площадкой, из них 46 единиц оборудованы для перевозки людей с ОВЗ - специальными креплениями для инвалидных колясок (г. Белгород).</w:t>
      </w:r>
    </w:p>
    <w:p w:rsidR="0039075C" w:rsidRDefault="0039075C">
      <w:pPr>
        <w:pStyle w:val="ConsPlusNormal"/>
        <w:spacing w:before="220"/>
        <w:ind w:firstLine="540"/>
        <w:jc w:val="both"/>
      </w:pPr>
      <w:r>
        <w:t xml:space="preserve">В городах Белгород и Старый Оскол в пассажирских перевозках также участвуют 66 троллейбусов по 11 маршрутам и 71 трамвай по 3 маршрутам, из них: 20 троллейбусов оснащены </w:t>
      </w:r>
      <w:r>
        <w:lastRenderedPageBreak/>
        <w:t>устройствами аудиоинформирования об остановках транспорта по маршруту, другим ориентирующим оборудованием, предназначенным для перевозки МГН (поручни, звуковая сигнализация), и накопительной площадкой, 71 трамвай оснащен аудиоинформированием, из них 19 - видеоинформированием и 4 новых трамвая - низкопольных.</w:t>
      </w:r>
    </w:p>
    <w:p w:rsidR="0039075C" w:rsidRDefault="0039075C">
      <w:pPr>
        <w:pStyle w:val="ConsPlusNormal"/>
        <w:spacing w:before="220"/>
        <w:ind w:firstLine="540"/>
        <w:jc w:val="both"/>
      </w:pPr>
      <w:r>
        <w:t>Обновление парка подвижного состава было проведено в рамках реализации мероприятий, проводимых Минтрансом России (</w:t>
      </w:r>
      <w:hyperlink r:id="rId141" w:history="1">
        <w:r>
          <w:rPr>
            <w:color w:val="0000FF"/>
          </w:rPr>
          <w:t>постановление</w:t>
        </w:r>
      </w:hyperlink>
      <w:r>
        <w:t xml:space="preserve"> Правительства Российской Федерации от 26 сентября 2012 года N 981), по закупке автобусов, работающих на газомоторном топливе, троллейбусов и трамваев. Областью было приобретено 127 автобусов и 20 низкопольных троллейбусов с накопительными площадками, оснащенных устройствами аудио-, видеоинформирования об остановках, из них 46 единиц автобусов выполнены для перевозки лиц с ОВЗ (г. Белгород). Общая сумма финансирования составила 959,0 млн рублей, в том числе 377,5 млн рублей - средств федерального бюджета, 187,9 млн рублей - средств областного бюджета и 393,6 млн рублей - средств бюджетов муниципальных образований.</w:t>
      </w:r>
    </w:p>
    <w:p w:rsidR="0039075C" w:rsidRDefault="0039075C">
      <w:pPr>
        <w:pStyle w:val="ConsPlusNormal"/>
        <w:spacing w:before="220"/>
        <w:ind w:firstLine="540"/>
        <w:jc w:val="both"/>
      </w:pPr>
      <w:r>
        <w:t>В 2014 году ОАО "Скоростной трамвай" было приобретено 4 новых низкопольных трамвая за счет денежных средств ОАО "Оскольский электрометаллургический комбинат" на сумму 64,76 млн рублей. Железнодорожные вокзалы и станции области являются структурными объектами государственной компании ОАО "РЖД", адаптация которых проводится по собственной корпоративной программе. Также в области отсутствуют станции метро.</w:t>
      </w:r>
    </w:p>
    <w:p w:rsidR="0039075C" w:rsidRDefault="0039075C">
      <w:pPr>
        <w:pStyle w:val="ConsPlusNormal"/>
        <w:spacing w:before="220"/>
        <w:ind w:firstLine="540"/>
        <w:jc w:val="both"/>
      </w:pPr>
      <w:r>
        <w:t>С учетом проведенных мероприятий по адаптации транспорта общего пользования значение показателя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 в области составляет 22,1 процента.</w:t>
      </w:r>
    </w:p>
    <w:p w:rsidR="0039075C" w:rsidRDefault="0039075C">
      <w:pPr>
        <w:pStyle w:val="ConsPlusNormal"/>
        <w:spacing w:before="220"/>
        <w:ind w:firstLine="540"/>
        <w:jc w:val="both"/>
      </w:pPr>
      <w:r>
        <w:t>Для обеспечения реабилитации и социальной интеграции в общество людей с ОВЗ, а также оказания им действенной помощи в обеспечении транспортными услугами в 13 муниципальных районах и городских округах области созданы службы "социальное такси". Ежегодно службой пользуются около 2,5 тыс. человек.</w:t>
      </w:r>
    </w:p>
    <w:p w:rsidR="0039075C" w:rsidRDefault="0039075C">
      <w:pPr>
        <w:pStyle w:val="ConsPlusNormal"/>
        <w:spacing w:before="220"/>
        <w:ind w:firstLine="540"/>
        <w:jc w:val="both"/>
      </w:pPr>
      <w:r>
        <w:t>В рамках реализации мероприятий по реконструкции аэропорта города Белгорода в части обустройства объектов аэропорта для доступности инвалидам и МГН выполнены работы по устройству тактильной плитки на тротуарах привокзальной площади и на лестнице главного входа аэропорта, устройству пандусов для маломобильных групп пассажиров на главной лестнице, устройству парковочных стоянок для инвалидов, установке подъемно-транспортного оборудования, установке санитарно-технических приборов в туалетных комнатах для инвалидов, приобретена вертикальная платформа для инвалидов, приобретен перронный автобус, установлены автоматические передвижные двери.</w:t>
      </w:r>
    </w:p>
    <w:p w:rsidR="0039075C" w:rsidRDefault="0039075C">
      <w:pPr>
        <w:pStyle w:val="ConsPlusNormal"/>
        <w:spacing w:before="220"/>
        <w:ind w:firstLine="540"/>
        <w:jc w:val="both"/>
      </w:pPr>
      <w:r>
        <w:t xml:space="preserve">В настоящее время действует государственная </w:t>
      </w:r>
      <w:hyperlink r:id="rId142" w:history="1">
        <w:r>
          <w:rPr>
            <w:color w:val="0000FF"/>
          </w:rPr>
          <w:t>программа</w:t>
        </w:r>
      </w:hyperlink>
      <w:r>
        <w:t xml:space="preserve"> Белгородской области "Совершенствование и развитие транспортной системы и дорожной сети Белгородской области", утвержденная постановлением Правительства Белгородской области от 28 октября 2013 года N 440-пп, в рамках которой предусмотрено финансирование реконструкции существующих и строительство новых автодорог, удовлетворяющих современным требованиям, в том числе при их проектировании учитываются требования безбарьерной среды жизнедеятельности для инвалидов и других МГН, в частности, применение тактильной тротуарной плитки, световой индикации и звукового оповещения, устройство пандусов и автоматизированных подъемных платформ, позволяющих беспрепятственно передвигаться малоподвижным группам населения.</w:t>
      </w:r>
    </w:p>
    <w:p w:rsidR="0039075C" w:rsidRDefault="0039075C">
      <w:pPr>
        <w:pStyle w:val="ConsPlusNormal"/>
        <w:spacing w:before="220"/>
        <w:ind w:firstLine="540"/>
        <w:jc w:val="both"/>
      </w:pPr>
      <w:r>
        <w:t xml:space="preserve">Для создания условий развития эффективного рынка труда, снижения уровня безработицы и социальной поддержки безработных граждан с 2013 года на территории Белгородской области реализуется государственная </w:t>
      </w:r>
      <w:hyperlink r:id="rId143" w:history="1">
        <w:r>
          <w:rPr>
            <w:color w:val="0000FF"/>
          </w:rPr>
          <w:t>программа</w:t>
        </w:r>
      </w:hyperlink>
      <w:r>
        <w:t xml:space="preserve"> Белгородской области "Содействие занятости населения Белгородской области", утвержденная постановлением Правительства Белгородской области от 16 </w:t>
      </w:r>
      <w:r>
        <w:lastRenderedPageBreak/>
        <w:t>декабря 2013 года N 527-пп.</w:t>
      </w:r>
    </w:p>
    <w:p w:rsidR="0039075C" w:rsidRDefault="0039075C">
      <w:pPr>
        <w:pStyle w:val="ConsPlusNormal"/>
        <w:spacing w:before="220"/>
        <w:ind w:firstLine="540"/>
        <w:jc w:val="both"/>
      </w:pPr>
      <w:r>
        <w:t>В рамках реализации программы предусмотрено:</w:t>
      </w:r>
    </w:p>
    <w:p w:rsidR="0039075C" w:rsidRDefault="0039075C">
      <w:pPr>
        <w:pStyle w:val="ConsPlusNormal"/>
        <w:spacing w:before="220"/>
        <w:ind w:firstLine="540"/>
        <w:jc w:val="both"/>
      </w:pPr>
      <w:r>
        <w:t>- трудоустройство и оборудование рабочих мест граждан, относящихся к категории инвалидов;</w:t>
      </w:r>
    </w:p>
    <w:p w:rsidR="0039075C" w:rsidRDefault="0039075C">
      <w:pPr>
        <w:pStyle w:val="ConsPlusNormal"/>
        <w:spacing w:before="220"/>
        <w:ind w:firstLine="540"/>
        <w:jc w:val="both"/>
      </w:pPr>
      <w:r>
        <w:t>- переобучение безработных граждан, в том числе инвалидов, в соответствии с рекомендациями индивидуальной программы реабилитации или абилитации;</w:t>
      </w:r>
    </w:p>
    <w:p w:rsidR="0039075C" w:rsidRDefault="0039075C">
      <w:pPr>
        <w:pStyle w:val="ConsPlusNormal"/>
        <w:spacing w:before="220"/>
        <w:ind w:firstLine="540"/>
        <w:jc w:val="both"/>
      </w:pPr>
      <w:r>
        <w:t>- оказание методической, практической и финансовой помощи безработным гражданам в организации собственного дела.</w:t>
      </w:r>
    </w:p>
    <w:p w:rsidR="0039075C" w:rsidRDefault="0039075C">
      <w:pPr>
        <w:pStyle w:val="ConsPlusNormal"/>
        <w:spacing w:before="220"/>
        <w:ind w:firstLine="540"/>
        <w:jc w:val="both"/>
      </w:pPr>
      <w:r>
        <w:t xml:space="preserve">В целях развития инженерной, строительной и социальной инфраструктур Белгородской области реализуется </w:t>
      </w:r>
      <w:hyperlink r:id="rId144" w:history="1">
        <w:r>
          <w:rPr>
            <w:color w:val="0000FF"/>
          </w:rPr>
          <w:t>постановление</w:t>
        </w:r>
      </w:hyperlink>
      <w:r>
        <w:t xml:space="preserve"> Правительства Белгородской области от 18 декабря 2017 года N 496-пп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2018 - 2020 годы".</w:t>
      </w:r>
    </w:p>
    <w:p w:rsidR="0039075C" w:rsidRDefault="0039075C">
      <w:pPr>
        <w:pStyle w:val="ConsPlusNormal"/>
        <w:spacing w:before="220"/>
        <w:ind w:firstLine="540"/>
        <w:jc w:val="both"/>
      </w:pPr>
      <w:r>
        <w:t>При осуществлении работ по строительству, реконструкции и капитальному ремонту объектов социальной сферы доступ граждан с ограниченными физическими возможностями к объектам социального и культурного назначения предусматривается при разработке проектно-сметной документации по объектам.</w:t>
      </w:r>
    </w:p>
    <w:p w:rsidR="0039075C" w:rsidRDefault="0039075C">
      <w:pPr>
        <w:pStyle w:val="ConsPlusNormal"/>
        <w:spacing w:before="220"/>
        <w:ind w:firstLine="540"/>
        <w:jc w:val="both"/>
      </w:pPr>
      <w:r>
        <w:t xml:space="preserve">Мероприятия, направленные на повышение доступности предоставления услуг, увеличение уровня информированности населения в целом, в том числе инвалидов и МНГ, предусмотрены государственной </w:t>
      </w:r>
      <w:hyperlink r:id="rId145" w:history="1">
        <w:r>
          <w:rPr>
            <w:color w:val="0000FF"/>
          </w:rPr>
          <w:t>программой</w:t>
        </w:r>
      </w:hyperlink>
      <w:r>
        <w:t xml:space="preserve"> Белгородской области "Развитие информационного общества в Белгородской области", утвержденной постановлением Правительства Белгородской области от 16 декабря 2013 года N 518-пп. Данная тематика широко освещается в региональных средствах массовой информации.</w:t>
      </w:r>
    </w:p>
    <w:p w:rsidR="0039075C" w:rsidRDefault="0039075C">
      <w:pPr>
        <w:pStyle w:val="ConsPlusNormal"/>
        <w:spacing w:before="220"/>
        <w:ind w:firstLine="540"/>
        <w:jc w:val="both"/>
      </w:pPr>
      <w:r>
        <w:t>В целях преодоления социальной разобщенности в обществе и позитивного отношения к проблемам инвалидов требуется проведение масштабных просветительских кампаний, направленных на акцентирование внимания общественности на преимущества, которые оно получает от участия инвалидов в политической, социальной, экономической и культурной жизни региона.</w:t>
      </w:r>
    </w:p>
    <w:p w:rsidR="0039075C" w:rsidRDefault="0039075C">
      <w:pPr>
        <w:pStyle w:val="ConsPlusNormal"/>
        <w:spacing w:before="220"/>
        <w:ind w:firstLine="540"/>
        <w:jc w:val="both"/>
      </w:pPr>
      <w:r>
        <w:t>Государственной программой Белгородской области "Развитие информационного общества в Белгородской области" предусмотрены мероприятия по обеспечению предоставления государственных и муниципальных услуг с использованием современных информационных и телекоммуникационных технологий: перевод услуг в электронный вид, сопровождение региональной системы межведомственного электронного взаимодействия, разработка электронных сервисов межведомственного взаимодействия. Названные мероприятия направлены на повышение доступности предоставления услуг, увеличение уровня информированности жителей Белгородской области, в том числе инвалидов, о преимуществах получения услуг в электронном виде.</w:t>
      </w:r>
    </w:p>
    <w:p w:rsidR="0039075C" w:rsidRDefault="0039075C">
      <w:pPr>
        <w:pStyle w:val="ConsPlusNormal"/>
        <w:spacing w:before="220"/>
        <w:ind w:firstLine="540"/>
        <w:jc w:val="both"/>
      </w:pPr>
      <w:r>
        <w:t>Региональный портал государственных и муниципальных услуг (далее - РПГУ) доступен любому пользователю информационно-телекоммуникационной сети Интернет, включая слабовидящих пользователей, и организован таким образом, чтобы обеспечить простой и эффективный поиск информации по государственным или муниципальным услугам, получить доступ к электронным услугам и сервисам.</w:t>
      </w:r>
    </w:p>
    <w:p w:rsidR="0039075C" w:rsidRDefault="0039075C">
      <w:pPr>
        <w:pStyle w:val="ConsPlusNormal"/>
        <w:spacing w:before="220"/>
        <w:ind w:firstLine="540"/>
        <w:jc w:val="both"/>
      </w:pPr>
      <w:r>
        <w:t xml:space="preserve">В настоящее время на РПГУ реализована возможность получения в электронном виде 109 региональных услуг, включая социально значимые услуги. 33 типизированные муниципальные услуги, переведенные в электронный вид, растиражированы на все 22 муниципальные </w:t>
      </w:r>
      <w:r>
        <w:lastRenderedPageBreak/>
        <w:t>образования Белгородской области.</w:t>
      </w:r>
    </w:p>
    <w:p w:rsidR="0039075C" w:rsidRDefault="0039075C">
      <w:pPr>
        <w:pStyle w:val="ConsPlusNormal"/>
        <w:spacing w:before="220"/>
        <w:ind w:firstLine="540"/>
        <w:jc w:val="both"/>
      </w:pPr>
      <w:r>
        <w:t>Все услуги, размещенные на РПГУ, соотнесены с конкретным муниципальным районом Белгородской области: место получения услуги определяет как наличие самой услуги, так и условия ее предоставления. Государственные и муниципальные услуги классифицированы по ряду признаков (по ведомствам, по жизненным ситуациям, по категориям пользователей, по популярности - частоте заказа услуги) и представлены в виде каталога.</w:t>
      </w:r>
    </w:p>
    <w:p w:rsidR="0039075C" w:rsidRDefault="0039075C">
      <w:pPr>
        <w:pStyle w:val="ConsPlusNormal"/>
        <w:spacing w:before="220"/>
        <w:ind w:firstLine="540"/>
        <w:jc w:val="both"/>
      </w:pPr>
      <w:r>
        <w:t>Одним из мотивационных факторов для занятий физической культурой и спортом является строительство новых спортивных комплексов, бассейнов, спортивных площадок, отвечающих требованиям доступной среды для инвалидов и МГН. С 2006 года в Белгородской области построено 33 спортивных объекта, приспособленных для инвалидов и МГН.</w:t>
      </w:r>
    </w:p>
    <w:p w:rsidR="0039075C" w:rsidRDefault="0039075C">
      <w:pPr>
        <w:pStyle w:val="ConsPlusNormal"/>
        <w:spacing w:before="220"/>
        <w:ind w:firstLine="540"/>
        <w:jc w:val="both"/>
      </w:pPr>
      <w:r>
        <w:t>Из общего количества проживающих в области инвалидов около 2800 систематически занимаются физической культурой и спортом. Среди детей в возрасте от 6 до 18 лет занимается около 700 человек.</w:t>
      </w:r>
    </w:p>
    <w:p w:rsidR="0039075C" w:rsidRDefault="0039075C">
      <w:pPr>
        <w:pStyle w:val="ConsPlusNormal"/>
        <w:spacing w:before="220"/>
        <w:ind w:firstLine="540"/>
        <w:jc w:val="both"/>
      </w:pPr>
      <w:r>
        <w:t>Развитие и пропаганда физической культуры и спорта среди инвалидов в Белгородской области осуществляется при непосредственном участии ГБУ "Центр адаптивного спорта и физической культуры Белгородской области". Общее количество лиц с ОВЗ, занимающихся в Центре, составляет 721 человек, из них:</w:t>
      </w:r>
    </w:p>
    <w:p w:rsidR="0039075C" w:rsidRDefault="0039075C">
      <w:pPr>
        <w:pStyle w:val="ConsPlusNormal"/>
        <w:spacing w:before="220"/>
        <w:ind w:firstLine="540"/>
        <w:jc w:val="both"/>
      </w:pPr>
      <w:r>
        <w:t>- по 4 видам спорта: "спорт глухих" - 146 человек, "спорт слепых - 92 человека, "спорт лиц с нарушением интеллекта" - 83 человека и "спорт лиц с поражением опорно-двигательного аппарата" - 49 человек;</w:t>
      </w:r>
    </w:p>
    <w:p w:rsidR="0039075C" w:rsidRDefault="0039075C">
      <w:pPr>
        <w:pStyle w:val="ConsPlusNormal"/>
        <w:spacing w:before="220"/>
        <w:ind w:firstLine="540"/>
        <w:jc w:val="both"/>
      </w:pPr>
      <w:r>
        <w:t>- группа с отклонениями в состоянии здоровья - 351 человек.</w:t>
      </w:r>
    </w:p>
    <w:p w:rsidR="0039075C" w:rsidRDefault="0039075C">
      <w:pPr>
        <w:pStyle w:val="ConsPlusNormal"/>
        <w:spacing w:before="220"/>
        <w:ind w:firstLine="540"/>
        <w:jc w:val="both"/>
      </w:pPr>
      <w:r>
        <w:t>Управлением физической культуры и спорта Белгородской области совместно с Белгородской региональной общественной организацией "Федерация Спорта глухих, Спорта слепых и Спорта лиц с поражением опорно-двигательного аппарата" ведется успешная работа по подготовке спортсменов. Белгородские спортсмены являются победителями и призерами международных, всероссийских соревнований, участниками Паралимпийских игр.</w:t>
      </w:r>
    </w:p>
    <w:p w:rsidR="0039075C" w:rsidRDefault="0039075C">
      <w:pPr>
        <w:pStyle w:val="ConsPlusNormal"/>
        <w:spacing w:before="220"/>
        <w:ind w:firstLine="540"/>
        <w:jc w:val="both"/>
      </w:pPr>
      <w:r>
        <w:t>На территории региона развиваются следующие паралимпийские и сурдлимпийские виды спорта: легкая атлетика, плавание, пулевая стрельба, волейбол, баскетбол, гандбол, футбол, настольный теннис. Проводится работа по внедрению и развитию зимних паралимпийских видов спорта.</w:t>
      </w:r>
    </w:p>
    <w:p w:rsidR="0039075C" w:rsidRDefault="0039075C">
      <w:pPr>
        <w:pStyle w:val="ConsPlusNormal"/>
        <w:spacing w:before="220"/>
        <w:ind w:firstLine="540"/>
        <w:jc w:val="both"/>
      </w:pPr>
      <w:r>
        <w:t>В городах и районах области организована работа 10 физкультурно-спортивных клубов для инвалидов, в которых занимается 702 спортсмена. Доля желающих заниматься паралимпийскими видами спорта ежегодно увеличивается.</w:t>
      </w:r>
    </w:p>
    <w:p w:rsidR="0039075C" w:rsidRDefault="0039075C">
      <w:pPr>
        <w:pStyle w:val="ConsPlusNormal"/>
        <w:spacing w:before="220"/>
        <w:ind w:firstLine="540"/>
        <w:jc w:val="both"/>
      </w:pPr>
      <w:r>
        <w:t>Однако, несмотря на широко проводимую работу, не происходит массового включения инвалидов в процесс систематических занятий физической культурой и спортом. Многие проблемы в организации работы по развитию физической культуры и спорта среди инвалидов еще остаются нерешенными. Это и неприспособленность материальной спортивной базы к особенностям спорта среди инвалидов, и недостаточное количество спортивных мероприятий, и недостаточность специалистов по адаптивной физической культуре.</w:t>
      </w:r>
    </w:p>
    <w:p w:rsidR="0039075C" w:rsidRDefault="0039075C">
      <w:pPr>
        <w:pStyle w:val="ConsPlusNormal"/>
        <w:spacing w:before="220"/>
        <w:ind w:firstLine="540"/>
        <w:jc w:val="both"/>
      </w:pPr>
      <w:r>
        <w:t>В то же время не проводится достаточная целеустремленная работа по созданию условий и предпосылок для занятий инвалидов паралимпийским, сурдлимпийским, специальным олимпийским видом спорта, его пропаганде, созданию нормативной правовой базы.</w:t>
      </w:r>
    </w:p>
    <w:p w:rsidR="0039075C" w:rsidRDefault="0039075C">
      <w:pPr>
        <w:pStyle w:val="ConsPlusNormal"/>
        <w:spacing w:before="220"/>
        <w:ind w:firstLine="540"/>
        <w:jc w:val="both"/>
      </w:pPr>
      <w:r>
        <w:t xml:space="preserve">Большинство учреждений культуры Белгородской области также недоступно для отдельных категорий инвалидов, а современные кинотеатры, осуществляющие цифровой кинопоказ, </w:t>
      </w:r>
      <w:r>
        <w:lastRenderedPageBreak/>
        <w:t>являются коммерческими. Требуется комплексное дооснащение средствами адаптации и специальной литературой учреждений культуры.</w:t>
      </w:r>
    </w:p>
    <w:p w:rsidR="0039075C" w:rsidRDefault="0039075C">
      <w:pPr>
        <w:pStyle w:val="ConsPlusNormal"/>
        <w:spacing w:before="220"/>
        <w:ind w:firstLine="540"/>
        <w:jc w:val="both"/>
      </w:pPr>
      <w:r>
        <w:t>Во всех киноорганизациях области, кроме 2 (так как построены в 60-е годы XX века) созданы условия для беспрепятственного доступа в здания, а также приняты меры по возможности беспрепятственного передвижения по объекту.</w:t>
      </w:r>
    </w:p>
    <w:p w:rsidR="0039075C" w:rsidRDefault="0039075C">
      <w:pPr>
        <w:pStyle w:val="ConsPlusNormal"/>
        <w:spacing w:before="220"/>
        <w:ind w:firstLine="540"/>
        <w:jc w:val="both"/>
      </w:pPr>
      <w:r>
        <w:t>Существует потребность в обустройстве и приспособлении государственных учреждений здравоохранения с целью обеспечения их доступности для инвалидов, в том числе приоритетных объектов здравоохранения муниципальной собственности.</w:t>
      </w:r>
    </w:p>
    <w:p w:rsidR="0039075C" w:rsidRDefault="0039075C">
      <w:pPr>
        <w:pStyle w:val="ConsPlusNormal"/>
        <w:spacing w:before="220"/>
        <w:ind w:firstLine="540"/>
        <w:jc w:val="both"/>
      </w:pPr>
      <w:r>
        <w:t>Осуществляется межведомственное взаимодействие с органами государственной власти области, территориальными органами федеральных органов исполнительной власти, органами местного самоуправления, общественными организациями, объединяющими инвалидов, по созданию равных возможностей для инвалидов в различных сферах жизни общества.</w:t>
      </w:r>
    </w:p>
    <w:p w:rsidR="0039075C" w:rsidRDefault="0039075C">
      <w:pPr>
        <w:pStyle w:val="ConsPlusNormal"/>
        <w:spacing w:before="220"/>
        <w:ind w:firstLine="540"/>
        <w:jc w:val="both"/>
      </w:pPr>
      <w:r>
        <w:t>В целях координации деятельности органов исполнительной власти, организаций и учреждений области, общественных объединений инвалидов в сфере социальной защиты и реабилитации инвалидов, а также для рассмотрения вопросов, связанных с решением проблем инвалидов и инвалидности в Белгородской области, с 2009 года осуществляет свою деятельность Совет при Губернаторе области по делам инвалидов.</w:t>
      </w:r>
    </w:p>
    <w:p w:rsidR="0039075C" w:rsidRDefault="0039075C">
      <w:pPr>
        <w:pStyle w:val="ConsPlusNormal"/>
        <w:spacing w:before="220"/>
        <w:ind w:firstLine="540"/>
        <w:jc w:val="both"/>
      </w:pPr>
      <w:r>
        <w:t>На заседаниях Совета рассматриваются вопросы формирования беспрепятственного доступа к объектам и услугам инвалидам и МГН.</w:t>
      </w:r>
    </w:p>
    <w:p w:rsidR="0039075C" w:rsidRDefault="0039075C">
      <w:pPr>
        <w:pStyle w:val="ConsPlusNormal"/>
        <w:spacing w:before="220"/>
        <w:ind w:firstLine="540"/>
        <w:jc w:val="both"/>
      </w:pPr>
      <w:r>
        <w:t>Благодаря проводимой работе инвалиды стали занимать более активную жизненную позицию, повысился уровень их социальной защищенности и обеспеченности, доступа к культурным ценностям, образовательным, информационным программам.</w:t>
      </w:r>
    </w:p>
    <w:p w:rsidR="0039075C" w:rsidRDefault="0039075C">
      <w:pPr>
        <w:pStyle w:val="ConsPlusNormal"/>
        <w:spacing w:before="220"/>
        <w:ind w:firstLine="540"/>
        <w:jc w:val="both"/>
      </w:pPr>
      <w:r>
        <w:t xml:space="preserve">В целях объективной оценки состояния доступности объектов и услуг в приоритетных сферах жизнедеятельности инвалидов и других МГН, разработки необходимых мер, обеспечивающих доступность объектов социальной инфраструктуры, реализуется </w:t>
      </w:r>
      <w:hyperlink r:id="rId146" w:history="1">
        <w:r>
          <w:rPr>
            <w:color w:val="0000FF"/>
          </w:rPr>
          <w:t>постановление</w:t>
        </w:r>
      </w:hyperlink>
      <w:r>
        <w:t xml:space="preserve"> Правительства Белгородской области от 19 августа 2013 года N 343-пп "О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 Обследование социально значимых объектов осуществляется отраслевыми департаментами области, органами местного самоуправления с привлечением представителей общественных объединений инвалидов. Результаты паспортизации вносятся в Паспорт доступности для последующего наполнения информацией Интерактивной карты доступности объектов в информационно-телекоммуникационной сети Интернет.</w:t>
      </w:r>
    </w:p>
    <w:p w:rsidR="0039075C" w:rsidRDefault="0039075C">
      <w:pPr>
        <w:pStyle w:val="ConsPlusNormal"/>
        <w:spacing w:before="220"/>
        <w:ind w:firstLine="540"/>
        <w:jc w:val="both"/>
      </w:pPr>
      <w:r>
        <w:t>В то же время анализ проводимой работы по решению социальных проблем инвалидов показывает, что вопросы обеспечения доступной среды для инвалидов и других МГН, повышения их уровня социально-экономического положения, обеспечения условий для полноценной жизни в обществе ввиду высоких показателей заболеваемости, инвалидности, по-прежнему остаются весьма актуальными и сложными. Все еще существуют препятствия, которые не позволяют инвалидам в полной мере осуществлять свои права и свободы и осложняют их всестороннее участие в общественной жизни. Остается нерешенной важнейшая социальная задача - создание равных возможностей для инвалидов во всех сферах жизни общества.</w:t>
      </w:r>
    </w:p>
    <w:p w:rsidR="0039075C" w:rsidRDefault="0039075C">
      <w:pPr>
        <w:pStyle w:val="ConsPlusNormal"/>
        <w:spacing w:before="220"/>
        <w:ind w:firstLine="540"/>
        <w:jc w:val="both"/>
      </w:pPr>
      <w:r>
        <w:t>В области действуют муниципальные программы. В рамках программ с привлечением средств местных бюджетов проводится работа по обеспечению доступности учреждений образования, культуры и искусства, физической культуры и спорта (устанавливаются пандусы, подъемные устройства, расширяются дверные проемы, санузлы оборудуются универсальными кабинами). Кроме этого, приобретаются транспортные средства, приспособленные для инвалидов-</w:t>
      </w:r>
      <w:r>
        <w:lastRenderedPageBreak/>
        <w:t>колясочников, средства реабилитации для пользования инвалидами через "Социальный пункт проката" (передвижные подъемники с электроприводом, инвалидные коляски), инвалиды обеспечиваются лестничными мобильными подъемниками.</w:t>
      </w:r>
    </w:p>
    <w:p w:rsidR="0039075C" w:rsidRDefault="0039075C">
      <w:pPr>
        <w:pStyle w:val="ConsPlusNormal"/>
        <w:spacing w:before="220"/>
        <w:ind w:firstLine="540"/>
        <w:jc w:val="both"/>
      </w:pPr>
      <w:r>
        <w:t>Однако местные бюджеты не имеют возможности обеспечить финансирование в достаточном объеме на эти цели, поэтому необходимо привлечение дополнительных средств, в том числе из федерального бюджета.</w:t>
      </w:r>
    </w:p>
    <w:p w:rsidR="0039075C" w:rsidRDefault="0039075C">
      <w:pPr>
        <w:pStyle w:val="ConsPlusNormal"/>
        <w:spacing w:before="220"/>
        <w:ind w:firstLine="540"/>
        <w:jc w:val="both"/>
      </w:pPr>
      <w:r>
        <w:t>Решение поставленных задач будет осуществляться в ходе реализации подпрограммы 5.</w:t>
      </w:r>
    </w:p>
    <w:p w:rsidR="0039075C" w:rsidRDefault="0039075C">
      <w:pPr>
        <w:pStyle w:val="ConsPlusNormal"/>
        <w:spacing w:before="220"/>
        <w:ind w:firstLine="540"/>
        <w:jc w:val="both"/>
      </w:pPr>
      <w:r>
        <w:t>В связи с ограниченным общим объемом финансирования из средств областного бюджета на создание доступной среды в Белгородской области необходимо привлечение средств федерального бюджета.</w:t>
      </w:r>
    </w:p>
    <w:p w:rsidR="0039075C" w:rsidRDefault="0039075C">
      <w:pPr>
        <w:pStyle w:val="ConsPlusNormal"/>
        <w:spacing w:before="220"/>
        <w:ind w:firstLine="540"/>
        <w:jc w:val="both"/>
      </w:pPr>
      <w:r>
        <w:t>Подпрограмма 5 подготовлена для участия в государственной программе Российской Федерации "Доступная среда".</w:t>
      </w:r>
    </w:p>
    <w:p w:rsidR="0039075C" w:rsidRDefault="0039075C">
      <w:pPr>
        <w:pStyle w:val="ConsPlusNormal"/>
        <w:jc w:val="both"/>
      </w:pPr>
    </w:p>
    <w:p w:rsidR="0039075C" w:rsidRDefault="0039075C">
      <w:pPr>
        <w:pStyle w:val="ConsPlusTitle"/>
        <w:jc w:val="center"/>
        <w:outlineLvl w:val="2"/>
      </w:pPr>
      <w:r>
        <w:t>2. Цель (цели), задачи и этапы реализации подпрограммы 5</w:t>
      </w:r>
    </w:p>
    <w:p w:rsidR="0039075C" w:rsidRDefault="0039075C">
      <w:pPr>
        <w:pStyle w:val="ConsPlusNormal"/>
        <w:jc w:val="both"/>
      </w:pPr>
    </w:p>
    <w:p w:rsidR="0039075C" w:rsidRDefault="0039075C">
      <w:pPr>
        <w:pStyle w:val="ConsPlusNormal"/>
        <w:ind w:firstLine="540"/>
        <w:jc w:val="both"/>
      </w:pPr>
      <w:r>
        <w:t>Целью подпрограммы 5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Белгородской области.</w:t>
      </w:r>
    </w:p>
    <w:p w:rsidR="0039075C" w:rsidRDefault="0039075C">
      <w:pPr>
        <w:pStyle w:val="ConsPlusNormal"/>
        <w:spacing w:before="220"/>
        <w:ind w:firstLine="540"/>
        <w:jc w:val="both"/>
      </w:pPr>
      <w:r>
        <w:t>Достижение основной цели подпрограммы 5 будет осуществляться за счет решения следующих основных задач:</w:t>
      </w:r>
    </w:p>
    <w:p w:rsidR="0039075C" w:rsidRDefault="0039075C">
      <w:pPr>
        <w:pStyle w:val="ConsPlusNormal"/>
        <w:spacing w:before="220"/>
        <w:ind w:firstLine="540"/>
        <w:jc w:val="both"/>
      </w:pPr>
      <w:r>
        <w:t>1. Формирование условий для беспрепятственного доступа инвалидов и других МГН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p w:rsidR="0039075C" w:rsidRDefault="0039075C">
      <w:pPr>
        <w:pStyle w:val="ConsPlusNormal"/>
        <w:spacing w:before="220"/>
        <w:ind w:firstLine="540"/>
        <w:jc w:val="both"/>
      </w:pPr>
      <w:r>
        <w:t>2. Формирование условий для просвещенности граждан в вопросах инвалидности и устранения отношенческих барьеров в Белгородской области.</w:t>
      </w:r>
    </w:p>
    <w:p w:rsidR="0039075C" w:rsidRDefault="0039075C">
      <w:pPr>
        <w:pStyle w:val="ConsPlusNormal"/>
        <w:spacing w:before="220"/>
        <w:ind w:firstLine="540"/>
        <w:jc w:val="both"/>
      </w:pPr>
      <w:r>
        <w:t>3.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39075C" w:rsidRDefault="0039075C">
      <w:pPr>
        <w:pStyle w:val="ConsPlusNormal"/>
        <w:spacing w:before="220"/>
        <w:ind w:firstLine="540"/>
        <w:jc w:val="both"/>
      </w:pPr>
      <w:r>
        <w:t>4. Обеспечение учреждений спортивной направленности по адаптивной физической культуре и спорту оборудованием, инвентарем и экипировкой, компьютерной техникой и оргтехникой, транспортными средствами.</w:t>
      </w:r>
    </w:p>
    <w:p w:rsidR="0039075C" w:rsidRDefault="0039075C">
      <w:pPr>
        <w:pStyle w:val="ConsPlusNormal"/>
        <w:spacing w:before="220"/>
        <w:ind w:firstLine="540"/>
        <w:jc w:val="both"/>
      </w:pPr>
      <w:r>
        <w:t>Срок реализации подпрограммы 5: с 2014 по 2021 годы.</w:t>
      </w:r>
    </w:p>
    <w:p w:rsidR="0039075C" w:rsidRDefault="0039075C">
      <w:pPr>
        <w:pStyle w:val="ConsPlusNormal"/>
        <w:jc w:val="both"/>
      </w:pPr>
    </w:p>
    <w:p w:rsidR="0039075C" w:rsidRDefault="0039075C">
      <w:pPr>
        <w:pStyle w:val="ConsPlusTitle"/>
        <w:jc w:val="center"/>
        <w:outlineLvl w:val="2"/>
      </w:pPr>
      <w:r>
        <w:t>3. Обоснование выделения системы мероприятий и</w:t>
      </w:r>
    </w:p>
    <w:p w:rsidR="0039075C" w:rsidRDefault="0039075C">
      <w:pPr>
        <w:pStyle w:val="ConsPlusTitle"/>
        <w:jc w:val="center"/>
      </w:pPr>
      <w:r>
        <w:t>краткое описание основных мероприятий подпрограммы 5</w:t>
      </w:r>
    </w:p>
    <w:p w:rsidR="0039075C" w:rsidRDefault="0039075C">
      <w:pPr>
        <w:pStyle w:val="ConsPlusNormal"/>
        <w:jc w:val="both"/>
      </w:pPr>
    </w:p>
    <w:p w:rsidR="0039075C" w:rsidRDefault="0039075C">
      <w:pPr>
        <w:pStyle w:val="ConsPlusNormal"/>
        <w:ind w:firstLine="540"/>
        <w:jc w:val="both"/>
      </w:pPr>
      <w:r>
        <w:t xml:space="preserve">В рамках решения задачи 5 "Формирование условий для беспрепятственного доступа инвалидов и других МГН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 будет реализовываться основное мероприятие 5.1, предусматривающее комплекс мероприятий, направленных на обеспечение формирования доступной среды для инвалидов и других МГН, оценку состояния доступности приоритетных объектов и услуг и формирование </w:t>
      </w:r>
      <w:r>
        <w:lastRenderedPageBreak/>
        <w:t>нормативной правовой и методической базы по обеспечению доступности приоритетных объектов в приоритетных сферах жизнедеятельности инвалидов и других МГН.</w:t>
      </w:r>
    </w:p>
    <w:p w:rsidR="0039075C" w:rsidRDefault="0039075C">
      <w:pPr>
        <w:pStyle w:val="ConsPlusNormal"/>
        <w:spacing w:before="220"/>
        <w:ind w:firstLine="540"/>
        <w:jc w:val="both"/>
      </w:pPr>
      <w:r>
        <w:t>Основное мероприятие 5.1 состоит из 2 разделов.</w:t>
      </w:r>
    </w:p>
    <w:p w:rsidR="0039075C" w:rsidRDefault="0039075C">
      <w:pPr>
        <w:pStyle w:val="ConsPlusNormal"/>
        <w:spacing w:before="220"/>
        <w:ind w:firstLine="540"/>
        <w:jc w:val="both"/>
      </w:pPr>
      <w:r>
        <w:t>Раздел 1 включает комплекс мероприятий по формированию доступной среды для инвалидов и МГН в Белгородской области.</w:t>
      </w:r>
    </w:p>
    <w:p w:rsidR="0039075C" w:rsidRDefault="0039075C">
      <w:pPr>
        <w:pStyle w:val="ConsPlusNormal"/>
        <w:spacing w:before="220"/>
        <w:ind w:firstLine="540"/>
        <w:jc w:val="both"/>
      </w:pPr>
      <w:r>
        <w:t>Комплекс мероприятий по формированию доступной среды жизнедеятельности в Белгородской области включает мероприятия, направленные на повышение уровня доступности приоритетных объектов и услуг в приоритетных сферах жизнедеятельности.</w:t>
      </w:r>
    </w:p>
    <w:p w:rsidR="0039075C" w:rsidRDefault="0039075C">
      <w:pPr>
        <w:pStyle w:val="ConsPlusNormal"/>
        <w:spacing w:before="220"/>
        <w:ind w:firstLine="540"/>
        <w:jc w:val="both"/>
      </w:pPr>
      <w:r>
        <w:t>Вопросы обеспечения доступной среды для инвалидов и других МГН в Белгородской области в настоящее время по-прежнему остаются весьма актуальными. Все еще существуют препятствия, которые не позволяют инвалидам с нарушением опорно-двигательного аппарата, проблемами зрения и слуха в полной мере осуществлять свои права и свободы и осложняют их всестороннее участие в общественной жизни. Остается нерешенной задача по созданию равных возможностей для инвалидов в приоритетных сферах жизнедеятельности.</w:t>
      </w:r>
    </w:p>
    <w:p w:rsidR="0039075C" w:rsidRDefault="0039075C">
      <w:pPr>
        <w:pStyle w:val="ConsPlusNormal"/>
        <w:spacing w:before="220"/>
        <w:ind w:firstLine="540"/>
        <w:jc w:val="both"/>
      </w:pPr>
      <w:r>
        <w:t>В целях реализации практических мер по формированию доступной среды планируется обустройство и адаптация объектов социальной инфраструктуры (устройство пандусов, установка световой и звуковой информирующей сигнализации, оборудование санузлов, адаптация лифтов, оснащение тактильными указателями и плитками, дооборудование техническими средствами адаптации и др.).</w:t>
      </w:r>
    </w:p>
    <w:p w:rsidR="0039075C" w:rsidRDefault="0039075C">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включает в себя следующие мероприятия:</w:t>
      </w:r>
    </w:p>
    <w:p w:rsidR="0039075C" w:rsidRDefault="0039075C">
      <w:pPr>
        <w:pStyle w:val="ConsPlusNormal"/>
        <w:spacing w:before="220"/>
        <w:ind w:firstLine="540"/>
        <w:jc w:val="both"/>
      </w:pPr>
      <w:r>
        <w:t>обеспечение доступности учреждений образования; обеспечение доступности учреждений культуры; обеспечение доступности учреждений физической культуры и спорта; обеспечение доступности учреждений социальной защиты населения; обеспечение доступности учреждений по труду и занятости населения; обеспечение доступности учреждений здравоохранения; обеспечение доступности транспортной инфраструктуры; адаптация пешеходных переходов.</w:t>
      </w:r>
    </w:p>
    <w:p w:rsidR="0039075C" w:rsidRDefault="0039075C">
      <w:pPr>
        <w:pStyle w:val="ConsPlusNormal"/>
        <w:spacing w:before="220"/>
        <w:ind w:firstLine="540"/>
        <w:jc w:val="both"/>
      </w:pPr>
      <w:r>
        <w:t>К мероприятиям, направленным на повышение доступности и качества реабилитационных услуг для инвалидов и детей-инвалидов, относятся:</w:t>
      </w:r>
    </w:p>
    <w:p w:rsidR="0039075C" w:rsidRDefault="0039075C">
      <w:pPr>
        <w:pStyle w:val="ConsPlusNormal"/>
        <w:spacing w:before="220"/>
        <w:ind w:firstLine="540"/>
        <w:jc w:val="both"/>
      </w:pPr>
      <w:r>
        <w:t>- обеспечение беспрепятственного доступа людей с ограничениями жизнедеятельности к услугам, - предоставляемым ГКУК "Белгородская государственная специальная библиотека им. В.Я.Ерошенко";</w:t>
      </w:r>
    </w:p>
    <w:p w:rsidR="0039075C" w:rsidRDefault="0039075C">
      <w:pPr>
        <w:pStyle w:val="ConsPlusNormal"/>
        <w:spacing w:before="220"/>
        <w:ind w:firstLine="540"/>
        <w:jc w:val="both"/>
      </w:pPr>
      <w:r>
        <w:t>- возмещение затрат на проезд и проживание специалистам, прошедшим курс обучения (профессиональную переподготовку, повышение квалификации) русскому жестовому языку в сфере профессиональной коммуникации неслышащих (переводчик жестового языка) и в сфере профессиональной коммуникации лиц с нарушениями слуха и зрения (слепоглухих), в том числе тифлокомментаторов;</w:t>
      </w:r>
    </w:p>
    <w:p w:rsidR="0039075C" w:rsidRDefault="0039075C">
      <w:pPr>
        <w:pStyle w:val="ConsPlusNormal"/>
        <w:spacing w:before="220"/>
        <w:ind w:firstLine="540"/>
        <w:jc w:val="both"/>
      </w:pPr>
      <w:r>
        <w:t>- создание в общеобразовательных,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образовательных организаций;</w:t>
      </w:r>
    </w:p>
    <w:p w:rsidR="0039075C" w:rsidRDefault="0039075C">
      <w:pPr>
        <w:pStyle w:val="ConsPlusNormal"/>
        <w:spacing w:before="220"/>
        <w:ind w:firstLine="540"/>
        <w:jc w:val="both"/>
      </w:pPr>
      <w:r>
        <w:t>-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студентов из числа инвалидов и лиц с ограниченными возможностями;</w:t>
      </w:r>
    </w:p>
    <w:p w:rsidR="0039075C" w:rsidRDefault="0039075C">
      <w:pPr>
        <w:pStyle w:val="ConsPlusNormal"/>
        <w:spacing w:before="220"/>
        <w:ind w:firstLine="540"/>
        <w:jc w:val="both"/>
      </w:pPr>
      <w:r>
        <w:lastRenderedPageBreak/>
        <w:t>- обеспечение учреждений спортивной направленности по адаптивной физической культуре и спорту оборудованием, инвентарем и экипировкой, компьютерной техникой и оргтехникой, транспортными средствами;</w:t>
      </w:r>
    </w:p>
    <w:p w:rsidR="0039075C" w:rsidRDefault="0039075C">
      <w:pPr>
        <w:pStyle w:val="ConsPlusNormal"/>
        <w:spacing w:before="220"/>
        <w:ind w:firstLine="540"/>
        <w:jc w:val="both"/>
      </w:pPr>
      <w:r>
        <w:t>- возмещение инвалидам по слуху расходов, связанных с приобретением планшетов, ноутбуков с программой видеосвязи (Всероссийское общество глухих);</w:t>
      </w:r>
    </w:p>
    <w:p w:rsidR="0039075C" w:rsidRDefault="0039075C">
      <w:pPr>
        <w:pStyle w:val="ConsPlusNormal"/>
        <w:spacing w:before="220"/>
        <w:ind w:firstLine="540"/>
        <w:jc w:val="both"/>
      </w:pPr>
      <w:r>
        <w:t>- обеспечение инвалидов по зрению (Всероссийское общество слепых) цифровыми говорящими диктофонами, смартфонами с картой памяти, ноутбуками с программой для незрячих;</w:t>
      </w:r>
    </w:p>
    <w:p w:rsidR="0039075C" w:rsidRDefault="0039075C">
      <w:pPr>
        <w:pStyle w:val="ConsPlusNormal"/>
        <w:spacing w:before="220"/>
        <w:ind w:firstLine="540"/>
        <w:jc w:val="both"/>
      </w:pPr>
      <w:r>
        <w:t>- оказание финансовой поддержки на выплату заработной платы руководителям кружков пантомимы и жестовой песни, а также содержание 4 сурдопереводчиков и специалистов диспетчерского центра для глухих;</w:t>
      </w:r>
    </w:p>
    <w:p w:rsidR="0039075C" w:rsidRDefault="0039075C">
      <w:pPr>
        <w:pStyle w:val="ConsPlusNormal"/>
        <w:spacing w:before="220"/>
        <w:ind w:firstLine="540"/>
        <w:jc w:val="both"/>
      </w:pPr>
      <w:r>
        <w:t>- создание диспетчерского центра связи (службы) для глухих с целью оказания экстренной и социальной помощи удаленных рабочих мест.</w:t>
      </w:r>
    </w:p>
    <w:p w:rsidR="0039075C" w:rsidRDefault="0039075C">
      <w:pPr>
        <w:pStyle w:val="ConsPlusNormal"/>
        <w:spacing w:before="220"/>
        <w:ind w:firstLine="540"/>
        <w:jc w:val="both"/>
      </w:pPr>
      <w:r>
        <w:t>Раздел 2 включает мероприятие по оценке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Белгородской области.</w:t>
      </w:r>
    </w:p>
    <w:p w:rsidR="0039075C" w:rsidRDefault="0039075C">
      <w:pPr>
        <w:pStyle w:val="ConsPlusNormal"/>
        <w:spacing w:before="220"/>
        <w:ind w:firstLine="540"/>
        <w:jc w:val="both"/>
      </w:pPr>
      <w:r>
        <w:t>Данное мероприятие предусматривает проведение мониторинга доступности приоритетных объектов и услуг в приоритетных сферах жизнедеятельности.</w:t>
      </w:r>
    </w:p>
    <w:p w:rsidR="0039075C" w:rsidRDefault="0039075C">
      <w:pPr>
        <w:pStyle w:val="ConsPlusNormal"/>
        <w:spacing w:before="220"/>
        <w:ind w:firstLine="540"/>
        <w:jc w:val="both"/>
      </w:pPr>
      <w:r>
        <w:t>В рамках решения задачи 2 "Формирование условий для просвещенности граждан в вопросах инвалидности и устранения отношенческих барьеров в Белгородской области" будет реализовываться основное мероприятие 5.2, предусматривающее мероприятия по формированию условий для просвещенности граждан в вопросах инвалидности и устранения барьеров во взаимоотношениях с другими людьми.</w:t>
      </w:r>
    </w:p>
    <w:p w:rsidR="0039075C" w:rsidRDefault="0039075C">
      <w:pPr>
        <w:pStyle w:val="ConsPlusNormal"/>
        <w:spacing w:before="220"/>
        <w:ind w:firstLine="540"/>
        <w:jc w:val="both"/>
      </w:pPr>
      <w:r>
        <w:t>Данная задача объединяет в себе информационные и просветительские мероприятия, направленные на преодоление социальной разобщенности в обществе, формирование позитивного отношения к проблемам инвалидов, поддержание жизненной активности инвалидов мерами культурно-оздоровительного характера.</w:t>
      </w:r>
    </w:p>
    <w:p w:rsidR="0039075C" w:rsidRDefault="0039075C">
      <w:pPr>
        <w:pStyle w:val="ConsPlusNormal"/>
        <w:spacing w:before="220"/>
        <w:ind w:firstLine="540"/>
        <w:jc w:val="both"/>
      </w:pPr>
      <w:r>
        <w:t>Мероприятия данного подраздела включают организацию и проведение конкурсов, фестивалей, спортивных мероприятий с участием инвалидов, молодежи. Также проведение социологического исследования оценки инвалидами отношения граждан Белгородской области к проблемам инвалидов в области и граждан, признающих навыки, достоинства и способности инвалидов и других МГН, создание и транслирование социальной рекламы, направленной на формирование толерантного отношения к инвалидам.</w:t>
      </w:r>
    </w:p>
    <w:p w:rsidR="0039075C" w:rsidRDefault="0039075C">
      <w:pPr>
        <w:pStyle w:val="ConsPlusNormal"/>
        <w:spacing w:before="220"/>
        <w:ind w:firstLine="540"/>
        <w:jc w:val="both"/>
      </w:pPr>
      <w:r>
        <w:t>Основное мероприятие 5.3 "Реализация комплекса мер, направленных на поддержку жизненной активности умственно отсталых детей (грант Фонда поддержки детей, находящихся в трудной жизненной ситуации по подпрограмме "Смогу жить самостоятельно")", включающее взаимодействие Правительства Белгородской области с Фондом поддержки детей, находящихся в трудной жизненной ситуации. 24 октября 2012 года между Правительством Белгородской области и Фондом поддержки детей, находящихся в трудной жизненной ситуации, заключено Соглашение N 1-РП4-СЖС "О выделении денежных средств в виде гранта на выполнение программы "Смогу жить самостоятельно" подпрограммы 5 "Доступная среда". В 2012 году получены и израсходованы средства гранта в общей сумме 1,83 млн рублей, в 2013 году - 0,8 млн рублей. Указанные средства были направлены на приобретение реабилитационного, игрового, специализированного оборудования, диагностических, в том числе компьютерных, методик для детей-инвалидов.</w:t>
      </w:r>
    </w:p>
    <w:p w:rsidR="0039075C" w:rsidRDefault="0039075C">
      <w:pPr>
        <w:pStyle w:val="ConsPlusNormal"/>
        <w:spacing w:before="220"/>
        <w:ind w:firstLine="540"/>
        <w:jc w:val="both"/>
      </w:pPr>
      <w:r>
        <w:t xml:space="preserve">Средства гранта Фонда поддержки детей, находящихся в трудной жизненной ситуации, на </w:t>
      </w:r>
      <w:r>
        <w:lastRenderedPageBreak/>
        <w:t>2014 год планируются к выделению.</w:t>
      </w:r>
    </w:p>
    <w:p w:rsidR="0039075C" w:rsidRDefault="0039075C">
      <w:pPr>
        <w:pStyle w:val="ConsPlusNormal"/>
        <w:spacing w:before="220"/>
        <w:ind w:firstLine="540"/>
        <w:jc w:val="both"/>
      </w:pPr>
      <w:r>
        <w:t>Основное мероприятие 5.4 "Организация предоставления социально-реабилитационных услуг детям-инвалидам и их семьям в учреждениях социального обслуживания для детей-инвалидов (грант Фонда поддержки детей, находящихся в трудной жизненной ситуации в рамках программы "Право быть равным")", включающее взаимодействие Правительства Белгородской области с Фондом поддержки детей, находящихся в трудной жизненной ситуации. 24 октября 2012 года между Правительством Белгородской области и Фондом поддержки детей, находящихся в трудной жизненной ситуации, заключено Соглашение N 14-РП4-ПБР "О выделении денежных средств в виде гранта на выполнение программы "Право быть равным" подпрограммы 5 "Доступная среда".</w:t>
      </w:r>
    </w:p>
    <w:p w:rsidR="0039075C" w:rsidRDefault="0039075C">
      <w:pPr>
        <w:pStyle w:val="ConsPlusNormal"/>
        <w:spacing w:before="220"/>
        <w:ind w:firstLine="540"/>
        <w:jc w:val="both"/>
      </w:pPr>
      <w:r>
        <w:t>В 2012 году получены и израсходованы денежные средства в общей сумме 5,33 млн рублей, в 2013 году - 1,7 млн рублей. Указанные средства были направлены на приобретение реабилитационного, игрового, медицинского оборудования для работы с детьми-инвалидами, транспортных средств для перевозки детей-инвалидов и сопровождающих их лиц, компьютерной техники для учреждений, работающих с детьми-инвалидами.</w:t>
      </w:r>
    </w:p>
    <w:p w:rsidR="0039075C" w:rsidRDefault="0039075C">
      <w:pPr>
        <w:pStyle w:val="ConsPlusNormal"/>
        <w:spacing w:before="220"/>
        <w:ind w:firstLine="540"/>
        <w:jc w:val="both"/>
      </w:pPr>
      <w:r>
        <w:t>Средства гранта Фонда поддержки детей, находящихся в трудной жизненной ситуации, на 2014 год планируются к выделению.</w:t>
      </w:r>
    </w:p>
    <w:p w:rsidR="0039075C" w:rsidRDefault="0039075C">
      <w:pPr>
        <w:pStyle w:val="ConsPlusNormal"/>
        <w:spacing w:before="220"/>
        <w:ind w:firstLine="540"/>
        <w:jc w:val="both"/>
      </w:pPr>
      <w:r>
        <w:t xml:space="preserve">Перечень мероприятий, реализуемых в рамках основных мероприятий подпрограммы 5, с указанием финансовых ресурсов представлен в </w:t>
      </w:r>
      <w:hyperlink w:anchor="P30849" w:history="1">
        <w:r>
          <w:rPr>
            <w:color w:val="0000FF"/>
          </w:rPr>
          <w:t>приложении N 7</w:t>
        </w:r>
      </w:hyperlink>
      <w:r>
        <w:t xml:space="preserve"> к государственной программе.</w:t>
      </w:r>
    </w:p>
    <w:p w:rsidR="0039075C" w:rsidRDefault="0039075C">
      <w:pPr>
        <w:pStyle w:val="ConsPlusNormal"/>
        <w:spacing w:before="220"/>
        <w:ind w:firstLine="540"/>
        <w:jc w:val="both"/>
      </w:pPr>
      <w:r>
        <w:t>В соответствии с задачами подпрограммы 5 основными ее участниками по исполнению мероприятий являются:</w:t>
      </w:r>
    </w:p>
    <w:p w:rsidR="0039075C" w:rsidRDefault="0039075C">
      <w:pPr>
        <w:pStyle w:val="ConsPlusNormal"/>
        <w:spacing w:before="220"/>
        <w:ind w:firstLine="540"/>
        <w:jc w:val="both"/>
      </w:pPr>
      <w:r>
        <w:t>- департамент здравоохранения и социальной защиты населения Белгородской области;</w:t>
      </w:r>
    </w:p>
    <w:p w:rsidR="0039075C" w:rsidRDefault="0039075C">
      <w:pPr>
        <w:pStyle w:val="ConsPlusNormal"/>
        <w:spacing w:before="220"/>
        <w:ind w:firstLine="540"/>
        <w:jc w:val="both"/>
      </w:pPr>
      <w:r>
        <w:t>- департамент образования Белгородской области;</w:t>
      </w:r>
    </w:p>
    <w:p w:rsidR="0039075C" w:rsidRDefault="0039075C">
      <w:pPr>
        <w:pStyle w:val="ConsPlusNormal"/>
        <w:spacing w:before="220"/>
        <w:ind w:firstLine="540"/>
        <w:jc w:val="both"/>
      </w:pPr>
      <w:r>
        <w:t>- департамент внутренней и кадровой политики Белгородской области (управление профессионального образования и науки Белгородской области);</w:t>
      </w:r>
    </w:p>
    <w:p w:rsidR="0039075C" w:rsidRDefault="0039075C">
      <w:pPr>
        <w:pStyle w:val="ConsPlusNormal"/>
        <w:spacing w:before="220"/>
        <w:ind w:firstLine="540"/>
        <w:jc w:val="both"/>
      </w:pPr>
      <w:r>
        <w:t>- управление автомобильных дорог общего пользования и транспорта Белгородской области;</w:t>
      </w:r>
    </w:p>
    <w:p w:rsidR="0039075C" w:rsidRDefault="0039075C">
      <w:pPr>
        <w:pStyle w:val="ConsPlusNormal"/>
        <w:spacing w:before="220"/>
        <w:ind w:firstLine="540"/>
        <w:jc w:val="both"/>
      </w:pPr>
      <w:r>
        <w:t>- управление социальной защиты населения Белгородской области;</w:t>
      </w:r>
    </w:p>
    <w:p w:rsidR="0039075C" w:rsidRDefault="0039075C">
      <w:pPr>
        <w:pStyle w:val="ConsPlusNormal"/>
        <w:spacing w:before="220"/>
        <w:ind w:firstLine="540"/>
        <w:jc w:val="both"/>
      </w:pPr>
      <w:r>
        <w:t>- управление культуры Белгородской области;</w:t>
      </w:r>
    </w:p>
    <w:p w:rsidR="0039075C" w:rsidRDefault="0039075C">
      <w:pPr>
        <w:pStyle w:val="ConsPlusNormal"/>
        <w:spacing w:before="220"/>
        <w:ind w:firstLine="540"/>
        <w:jc w:val="both"/>
      </w:pPr>
      <w:r>
        <w:t>- управление физической культуры и спорта Белгородской области;</w:t>
      </w:r>
    </w:p>
    <w:p w:rsidR="0039075C" w:rsidRDefault="0039075C">
      <w:pPr>
        <w:pStyle w:val="ConsPlusNormal"/>
        <w:spacing w:before="220"/>
        <w:ind w:firstLine="540"/>
        <w:jc w:val="both"/>
      </w:pPr>
      <w:r>
        <w:t>- управление по труду и занятости населения Белгородской области.</w:t>
      </w:r>
    </w:p>
    <w:p w:rsidR="0039075C" w:rsidRDefault="0039075C">
      <w:pPr>
        <w:pStyle w:val="ConsPlusNormal"/>
        <w:spacing w:before="220"/>
        <w:ind w:firstLine="540"/>
        <w:jc w:val="both"/>
      </w:pPr>
      <w:r>
        <w:t>В реализации мероприятий подпрограммы 5 предполагается участие администраций муниципальных районов и городских округов, общественных организаций, объединяющих инвалидов, благотворительных и иных некоммерческих и коммерческих организаций.</w:t>
      </w:r>
    </w:p>
    <w:p w:rsidR="0039075C" w:rsidRDefault="0039075C">
      <w:pPr>
        <w:pStyle w:val="ConsPlusNormal"/>
        <w:spacing w:before="220"/>
        <w:ind w:firstLine="540"/>
        <w:jc w:val="both"/>
      </w:pPr>
      <w:r>
        <w:t>Для оценки достижения поставленной цели в подпрограмме 5 будут учитываться финансовые, социальные и информационные риски.</w:t>
      </w:r>
    </w:p>
    <w:p w:rsidR="0039075C" w:rsidRDefault="0039075C">
      <w:pPr>
        <w:pStyle w:val="ConsPlusNormal"/>
        <w:spacing w:before="220"/>
        <w:ind w:firstLine="540"/>
        <w:jc w:val="both"/>
      </w:pPr>
      <w:r>
        <w:t>На основе анализа мероприятий, предлагаемых для реализации в рамках подпрограммы 5, выделены следующие риски ее реализации:</w:t>
      </w:r>
    </w:p>
    <w:p w:rsidR="0039075C" w:rsidRDefault="0039075C">
      <w:pPr>
        <w:pStyle w:val="ConsPlusNormal"/>
        <w:spacing w:before="220"/>
        <w:ind w:firstLine="540"/>
        <w:jc w:val="both"/>
      </w:pPr>
      <w:r>
        <w:t xml:space="preserve">- финансовые риски связаны с возможным снижением объемов финансирования программных мероприятий из средств областного и федерального бюджетов. Возникновение данных рисков может привести к недофинансированию запланированных мероприятий </w:t>
      </w:r>
      <w:r>
        <w:lastRenderedPageBreak/>
        <w:t>подпрограммы 5;</w:t>
      </w:r>
    </w:p>
    <w:p w:rsidR="0039075C" w:rsidRDefault="0039075C">
      <w:pPr>
        <w:pStyle w:val="ConsPlusNormal"/>
        <w:spacing w:before="220"/>
        <w:ind w:firstLine="540"/>
        <w:jc w:val="both"/>
      </w:pPr>
      <w:r>
        <w:t>- информационные риски связаны с отсутствием или недостаточностью отчетной информации, используемой в ходе реализации подпрограммы 5.</w:t>
      </w:r>
    </w:p>
    <w:p w:rsidR="0039075C" w:rsidRDefault="0039075C">
      <w:pPr>
        <w:pStyle w:val="ConsPlusNormal"/>
        <w:spacing w:before="220"/>
        <w:ind w:firstLine="540"/>
        <w:jc w:val="both"/>
      </w:pPr>
      <w:r>
        <w:t>С целью минимизации информационных рисков в ходе реализации подпрограммы 5 будет проводиться работа, направленная на мониторинг и оценку исполнения целевых показателей (индикаторов) подпрограммы 5.</w:t>
      </w:r>
    </w:p>
    <w:p w:rsidR="0039075C" w:rsidRDefault="0039075C">
      <w:pPr>
        <w:pStyle w:val="ConsPlusNormal"/>
        <w:spacing w:before="220"/>
        <w:ind w:firstLine="540"/>
        <w:jc w:val="both"/>
      </w:pPr>
      <w:r>
        <w:t>Оценка эффективности подпрограммы 5 ежегодно производится на основе использования системы целевых индикаторов.</w:t>
      </w:r>
    </w:p>
    <w:p w:rsidR="0039075C" w:rsidRDefault="0039075C">
      <w:pPr>
        <w:pStyle w:val="ConsPlusNormal"/>
        <w:jc w:val="both"/>
      </w:pPr>
    </w:p>
    <w:p w:rsidR="0039075C" w:rsidRDefault="0039075C">
      <w:pPr>
        <w:pStyle w:val="ConsPlusTitle"/>
        <w:jc w:val="center"/>
        <w:outlineLvl w:val="2"/>
      </w:pPr>
      <w:r>
        <w:t>4. Прогноз конечных результатов подпрограммы 5.</w:t>
      </w:r>
    </w:p>
    <w:p w:rsidR="0039075C" w:rsidRDefault="0039075C">
      <w:pPr>
        <w:pStyle w:val="ConsPlusTitle"/>
        <w:jc w:val="center"/>
      </w:pPr>
      <w:r>
        <w:t>Перечень показателей подпрограммы 5</w:t>
      </w:r>
    </w:p>
    <w:p w:rsidR="0039075C" w:rsidRDefault="0039075C">
      <w:pPr>
        <w:pStyle w:val="ConsPlusNormal"/>
        <w:jc w:val="both"/>
      </w:pPr>
    </w:p>
    <w:p w:rsidR="0039075C" w:rsidRDefault="0039075C">
      <w:pPr>
        <w:pStyle w:val="ConsPlusNormal"/>
        <w:ind w:firstLine="540"/>
        <w:jc w:val="both"/>
      </w:pPr>
      <w:r>
        <w:t>Реализация подпрограммы 5 обеспечивается исполнением комплекса подпрограммных мероприятий, взаимосвязанных между собой и направленных на решение поставленных задач.</w:t>
      </w:r>
    </w:p>
    <w:p w:rsidR="0039075C" w:rsidRDefault="0039075C">
      <w:pPr>
        <w:pStyle w:val="ConsPlusNormal"/>
        <w:spacing w:before="220"/>
        <w:ind w:firstLine="540"/>
        <w:jc w:val="both"/>
      </w:pPr>
      <w:r>
        <w:t>Контроль за ходом реализации подпрограммы 5 осуществляет ответственный исполнитель - управление социальной защиты населения Белгородской области совместно с департаментом финансов и бюджетной политики Белгородской области.</w:t>
      </w:r>
    </w:p>
    <w:p w:rsidR="0039075C" w:rsidRDefault="0039075C">
      <w:pPr>
        <w:pStyle w:val="ConsPlusNormal"/>
        <w:spacing w:before="220"/>
        <w:ind w:firstLine="540"/>
        <w:jc w:val="both"/>
      </w:pPr>
      <w:r>
        <w:t>Результаты реализации подпрограммы 5 будут заключаться в формировании условий устойчивого развития доступной среды для инвалидов и других МГН в Белгородской области, а именно:</w:t>
      </w:r>
    </w:p>
    <w:p w:rsidR="0039075C" w:rsidRDefault="0039075C">
      <w:pPr>
        <w:pStyle w:val="ConsPlusNormal"/>
        <w:spacing w:before="220"/>
        <w:ind w:firstLine="540"/>
        <w:jc w:val="both"/>
      </w:pPr>
      <w:r>
        <w:t>-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39075C" w:rsidRDefault="0039075C">
      <w:pPr>
        <w:pStyle w:val="ConsPlusNormal"/>
        <w:spacing w:before="220"/>
        <w:ind w:firstLine="540"/>
        <w:jc w:val="both"/>
      </w:pPr>
      <w:r>
        <w:t>- увеличение доли инвалидов, положительно оценивающих отношение населения к проблемам инвалидов, в общей численности опрошенных инвалидов;</w:t>
      </w:r>
    </w:p>
    <w:p w:rsidR="0039075C" w:rsidRDefault="0039075C">
      <w:pPr>
        <w:pStyle w:val="ConsPlusNormal"/>
        <w:spacing w:before="220"/>
        <w:ind w:firstLine="540"/>
        <w:jc w:val="both"/>
      </w:pPr>
      <w:r>
        <w:t>-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Белгородской области с целью размещения в информационно-телекоммуникационной сети Интернет;</w:t>
      </w:r>
    </w:p>
    <w:p w:rsidR="0039075C" w:rsidRDefault="0039075C">
      <w:pPr>
        <w:pStyle w:val="ConsPlusNormal"/>
        <w:spacing w:before="220"/>
        <w:ind w:firstLine="540"/>
        <w:jc w:val="both"/>
      </w:pPr>
      <w:r>
        <w:t>- увеличение доли приоритетных объектов, доступных для инвалидов и других МГН в сфере социальной защиты населения, в общем количестве приоритетных объектов в сфере социальной защиты населения;</w:t>
      </w:r>
    </w:p>
    <w:p w:rsidR="0039075C" w:rsidRDefault="0039075C">
      <w:pPr>
        <w:pStyle w:val="ConsPlusNormal"/>
        <w:spacing w:before="220"/>
        <w:ind w:firstLine="540"/>
        <w:jc w:val="both"/>
      </w:pPr>
      <w:r>
        <w:t>-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39075C" w:rsidRDefault="0039075C">
      <w:pPr>
        <w:pStyle w:val="ConsPlusNormal"/>
        <w:spacing w:before="220"/>
        <w:ind w:firstLine="540"/>
        <w:jc w:val="both"/>
      </w:pPr>
      <w:r>
        <w:t>- увеличение доли детей-инвалидов в возрасте от 5 до 18 лет, получающих дополнительное образование, в общей численности детей-инвалидов данного возраста;</w:t>
      </w:r>
    </w:p>
    <w:p w:rsidR="0039075C" w:rsidRDefault="0039075C">
      <w:pPr>
        <w:pStyle w:val="ConsPlusNormal"/>
        <w:spacing w:before="220"/>
        <w:ind w:firstLine="540"/>
        <w:jc w:val="both"/>
      </w:pPr>
      <w:r>
        <w:t>- увеличение доли приоритетных объектов службы занятости, доступных для инвалидов и других МГН, в общем количестве приоритетных объектов органов службы занятости;</w:t>
      </w:r>
    </w:p>
    <w:p w:rsidR="0039075C" w:rsidRDefault="0039075C">
      <w:pPr>
        <w:pStyle w:val="ConsPlusNormal"/>
        <w:spacing w:before="220"/>
        <w:ind w:firstLine="540"/>
        <w:jc w:val="both"/>
      </w:pPr>
      <w:r>
        <w:t>- 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39075C" w:rsidRDefault="0039075C">
      <w:pPr>
        <w:pStyle w:val="ConsPlusNormal"/>
        <w:spacing w:before="220"/>
        <w:ind w:firstLine="540"/>
        <w:jc w:val="both"/>
      </w:pPr>
      <w:r>
        <w:t xml:space="preserve">-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w:t>
      </w:r>
      <w:r>
        <w:lastRenderedPageBreak/>
        <w:t>количестве дошкольных образовательных организаций;</w:t>
      </w:r>
    </w:p>
    <w:p w:rsidR="0039075C" w:rsidRDefault="0039075C">
      <w:pPr>
        <w:pStyle w:val="ConsPlusNormal"/>
        <w:spacing w:before="220"/>
        <w:ind w:firstLine="540"/>
        <w:jc w:val="both"/>
      </w:pPr>
      <w:r>
        <w:t>- увеличение доли детей-инвалидов в возрасте от 1,5 до 7 лет, охваченных дошкольным образованием, в общей численности детей-инвалидов данного возраста;</w:t>
      </w:r>
    </w:p>
    <w:p w:rsidR="0039075C" w:rsidRDefault="0039075C">
      <w:pPr>
        <w:pStyle w:val="ConsPlusNormal"/>
        <w:spacing w:before="220"/>
        <w:ind w:firstLine="540"/>
        <w:jc w:val="both"/>
      </w:pPr>
      <w:r>
        <w:t>-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9075C" w:rsidRDefault="0039075C">
      <w:pPr>
        <w:pStyle w:val="ConsPlusNormal"/>
        <w:spacing w:before="220"/>
        <w:ind w:firstLine="540"/>
        <w:jc w:val="both"/>
      </w:pPr>
      <w:r>
        <w:t>- увеличение доли приоритетных объектов культуры, доступных для инвалидов и других МГН, в общем количестве приоритетных объектов культуры;</w:t>
      </w:r>
    </w:p>
    <w:p w:rsidR="0039075C" w:rsidRDefault="0039075C">
      <w:pPr>
        <w:pStyle w:val="ConsPlusNormal"/>
        <w:spacing w:before="220"/>
        <w:ind w:firstLine="540"/>
        <w:jc w:val="both"/>
      </w:pPr>
      <w:r>
        <w:t>- увеличение доли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w:t>
      </w:r>
    </w:p>
    <w:p w:rsidR="0039075C" w:rsidRDefault="0039075C">
      <w:pPr>
        <w:pStyle w:val="ConsPlusNormal"/>
        <w:spacing w:before="220"/>
        <w:ind w:firstLine="540"/>
        <w:jc w:val="both"/>
      </w:pPr>
      <w:r>
        <w:t>-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39075C" w:rsidRDefault="0039075C">
      <w:pPr>
        <w:pStyle w:val="ConsPlusNormal"/>
        <w:spacing w:before="220"/>
        <w:ind w:firstLine="540"/>
        <w:jc w:val="both"/>
      </w:pPr>
      <w:r>
        <w:t>- увеличение доли приоритетных объектов физической культуры и спорта, доступных для инвалидов и других МГН, в общем количестве приоритетных объектов физической культуры и спорта;</w:t>
      </w:r>
    </w:p>
    <w:p w:rsidR="0039075C" w:rsidRDefault="0039075C">
      <w:pPr>
        <w:pStyle w:val="ConsPlusNormal"/>
        <w:spacing w:before="220"/>
        <w:ind w:firstLine="540"/>
        <w:jc w:val="both"/>
      </w:pPr>
      <w:r>
        <w:t>- увеличение доли граждан, признающих навыки, достоинства и способности инвалидов, в общей численности опрошенных граждан Белгородской области;</w:t>
      </w:r>
    </w:p>
    <w:p w:rsidR="0039075C" w:rsidRDefault="0039075C">
      <w:pPr>
        <w:pStyle w:val="ConsPlusNormal"/>
        <w:spacing w:before="220"/>
        <w:ind w:firstLine="540"/>
        <w:jc w:val="both"/>
      </w:pPr>
      <w:r>
        <w:t>- увеличение количества выпущенных изданий адаптированного формата для незрячих и слабовидящих, а также разработанных и изданных методических рекомендаций;</w:t>
      </w:r>
    </w:p>
    <w:p w:rsidR="0039075C" w:rsidRDefault="0039075C">
      <w:pPr>
        <w:pStyle w:val="ConsPlusNormal"/>
        <w:spacing w:before="220"/>
        <w:ind w:firstLine="540"/>
        <w:jc w:val="both"/>
      </w:pPr>
      <w:r>
        <w:t>- увеличение доли инвалидов, в том числе детей-инвалидов, принимающих активное участие в мероприятиях культурно-оздоровительного формата для незрячих и слабовидящих.</w:t>
      </w:r>
    </w:p>
    <w:p w:rsidR="0039075C" w:rsidRDefault="0039075C">
      <w:pPr>
        <w:pStyle w:val="ConsPlusNormal"/>
        <w:spacing w:before="220"/>
        <w:ind w:firstLine="540"/>
        <w:jc w:val="both"/>
      </w:pPr>
      <w:r>
        <w:t>Реализация цели и задач подпрограммы 5 будет оцениваться достижением показателей конечного результата:</w:t>
      </w:r>
    </w:p>
    <w:p w:rsidR="0039075C" w:rsidRDefault="0039075C">
      <w:pPr>
        <w:pStyle w:val="ConsPlusNormal"/>
        <w:spacing w:before="220"/>
        <w:ind w:firstLine="540"/>
        <w:jc w:val="both"/>
      </w:pPr>
      <w:r>
        <w:t>- увеличение доли инвалидов, положительно оценивающих отношение населения к проблемам инвалидов, в общей численности опрошенных инвалидов Белгородской области до 52,5 процента к 2020 году;</w:t>
      </w:r>
    </w:p>
    <w:p w:rsidR="0039075C" w:rsidRDefault="0039075C">
      <w:pPr>
        <w:pStyle w:val="ConsPlusNormal"/>
        <w:spacing w:before="220"/>
        <w:ind w:firstLine="540"/>
        <w:jc w:val="both"/>
      </w:pPr>
      <w:r>
        <w:t>- увеличение количества разработанных и изданных методических рекомендаций до 5 единиц к 2017 году;</w:t>
      </w:r>
    </w:p>
    <w:p w:rsidR="0039075C" w:rsidRDefault="0039075C">
      <w:pPr>
        <w:pStyle w:val="ConsPlusNormal"/>
        <w:spacing w:before="220"/>
        <w:ind w:firstLine="540"/>
        <w:jc w:val="both"/>
      </w:pPr>
      <w:r>
        <w:t>- увеличение количества выпущенных изданий адаптированного формата для незрячих и слабовидящих до 758 единиц к 2020 году;</w:t>
      </w:r>
    </w:p>
    <w:p w:rsidR="0039075C" w:rsidRDefault="0039075C">
      <w:pPr>
        <w:pStyle w:val="ConsPlusNormal"/>
        <w:spacing w:before="220"/>
        <w:ind w:firstLine="540"/>
        <w:jc w:val="both"/>
      </w:pPr>
      <w:r>
        <w:t>- увеличение доли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до 1,7 процента к 2021 году;</w:t>
      </w:r>
    </w:p>
    <w:p w:rsidR="0039075C" w:rsidRDefault="0039075C">
      <w:pPr>
        <w:pStyle w:val="ConsPlusNormal"/>
        <w:spacing w:before="220"/>
        <w:ind w:firstLine="540"/>
        <w:jc w:val="both"/>
      </w:pPr>
      <w:r>
        <w:t>- 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до 69 процентов к 2020 году;</w:t>
      </w:r>
    </w:p>
    <w:p w:rsidR="0039075C" w:rsidRDefault="0039075C">
      <w:pPr>
        <w:pStyle w:val="ConsPlusNormal"/>
        <w:spacing w:before="220"/>
        <w:ind w:firstLine="540"/>
        <w:jc w:val="both"/>
      </w:pPr>
      <w:r>
        <w:t>-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2021 году.</w:t>
      </w:r>
    </w:p>
    <w:p w:rsidR="0039075C" w:rsidRDefault="0039075C">
      <w:pPr>
        <w:pStyle w:val="ConsPlusNormal"/>
        <w:spacing w:before="220"/>
        <w:ind w:firstLine="540"/>
        <w:jc w:val="both"/>
      </w:pPr>
      <w:hyperlink w:anchor="P30849" w:history="1">
        <w:r>
          <w:rPr>
            <w:color w:val="0000FF"/>
          </w:rPr>
          <w:t>Система</w:t>
        </w:r>
      </w:hyperlink>
      <w:r>
        <w:t xml:space="preserve"> программных мероприятий и показателей подпрограммы 5 представлена в приложении N 7 к государственной программе.</w:t>
      </w:r>
    </w:p>
    <w:p w:rsidR="0039075C" w:rsidRDefault="0039075C">
      <w:pPr>
        <w:pStyle w:val="ConsPlusNormal"/>
        <w:spacing w:before="220"/>
        <w:ind w:firstLine="540"/>
        <w:jc w:val="both"/>
      </w:pPr>
      <w:r>
        <w:t>Методика расчета целевых показателей (индикаторов) подпрограммы 5 состоит в следующем.</w:t>
      </w:r>
    </w:p>
    <w:p w:rsidR="0039075C" w:rsidRDefault="0039075C">
      <w:pPr>
        <w:pStyle w:val="ConsPlusNormal"/>
        <w:spacing w:before="220"/>
        <w:ind w:firstLine="540"/>
        <w:jc w:val="both"/>
      </w:pPr>
      <w:r>
        <w:t>Значения показателей, представленных в приложении N 7 к государственной программе, определяемые в долях от общего количества, рассчитываются по следующей формуле:</w:t>
      </w:r>
    </w:p>
    <w:p w:rsidR="0039075C" w:rsidRDefault="0039075C">
      <w:pPr>
        <w:pStyle w:val="ConsPlusNormal"/>
        <w:ind w:firstLine="540"/>
        <w:jc w:val="both"/>
      </w:pPr>
    </w:p>
    <w:p w:rsidR="0039075C" w:rsidRDefault="0039075C">
      <w:pPr>
        <w:pStyle w:val="ConsPlusNormal"/>
        <w:jc w:val="center"/>
      </w:pPr>
      <w:r w:rsidRPr="007500AE">
        <w:rPr>
          <w:position w:val="-22"/>
        </w:rPr>
        <w:pict>
          <v:shape id="_x0000_i1025" style="width:165.75pt;height:33.95pt" coordsize="" o:spt="100" adj="0,,0" path="" filled="f" stroked="f">
            <v:stroke joinstyle="miter"/>
            <v:imagedata r:id="rId147" o:title="base_23956_66402_32768"/>
            <v:formulas/>
            <v:path o:connecttype="segments"/>
          </v:shape>
        </w:pict>
      </w:r>
    </w:p>
    <w:p w:rsidR="0039075C" w:rsidRDefault="0039075C">
      <w:pPr>
        <w:pStyle w:val="ConsPlusNormal"/>
        <w:ind w:firstLine="540"/>
        <w:jc w:val="both"/>
      </w:pPr>
    </w:p>
    <w:p w:rsidR="0039075C" w:rsidRDefault="0039075C">
      <w:pPr>
        <w:pStyle w:val="ConsPlusNormal"/>
        <w:ind w:firstLine="540"/>
        <w:jc w:val="both"/>
      </w:pPr>
      <w:r>
        <w:t>К - значение показателя, достигаемое в ходе реализации подпрограммы;</w:t>
      </w:r>
    </w:p>
    <w:p w:rsidR="0039075C" w:rsidRDefault="0039075C">
      <w:pPr>
        <w:pStyle w:val="ConsPlusNormal"/>
        <w:spacing w:before="220"/>
        <w:ind w:firstLine="540"/>
        <w:jc w:val="both"/>
      </w:pPr>
      <w:r>
        <w:t>Кn - общее количество.</w:t>
      </w:r>
    </w:p>
    <w:p w:rsidR="0039075C" w:rsidRDefault="0039075C">
      <w:pPr>
        <w:pStyle w:val="ConsPlusNormal"/>
        <w:jc w:val="both"/>
      </w:pPr>
    </w:p>
    <w:p w:rsidR="0039075C" w:rsidRDefault="0039075C">
      <w:pPr>
        <w:pStyle w:val="ConsPlusTitle"/>
        <w:jc w:val="center"/>
        <w:outlineLvl w:val="2"/>
      </w:pPr>
      <w:r>
        <w:t>5. Ресурсное обеспечение подпрограммы 5</w:t>
      </w:r>
    </w:p>
    <w:p w:rsidR="0039075C" w:rsidRDefault="0039075C">
      <w:pPr>
        <w:pStyle w:val="ConsPlusNormal"/>
        <w:jc w:val="both"/>
      </w:pPr>
    </w:p>
    <w:p w:rsidR="0039075C" w:rsidRDefault="0039075C">
      <w:pPr>
        <w:pStyle w:val="ConsPlusNormal"/>
        <w:ind w:firstLine="540"/>
        <w:jc w:val="both"/>
      </w:pPr>
      <w:r>
        <w:t>Общий объем финансирования подпрограммы 5 в 2014 - 2021 годах за счет всех источников финансирования составит 434111,1 тыс. рублей.</w:t>
      </w:r>
    </w:p>
    <w:p w:rsidR="0039075C" w:rsidRDefault="0039075C">
      <w:pPr>
        <w:pStyle w:val="ConsPlusNormal"/>
        <w:spacing w:before="220"/>
        <w:ind w:firstLine="540"/>
        <w:jc w:val="both"/>
      </w:pPr>
      <w:r>
        <w:t>Объем финансового обеспечения реализации подпрограммы 5 за счет средств областного бюджета составит 159918,9 тыс. рублей, в том числе по годам:</w:t>
      </w:r>
    </w:p>
    <w:p w:rsidR="0039075C" w:rsidRDefault="0039075C">
      <w:pPr>
        <w:pStyle w:val="ConsPlusNormal"/>
        <w:spacing w:before="220"/>
        <w:ind w:firstLine="540"/>
        <w:jc w:val="both"/>
      </w:pPr>
      <w:r>
        <w:t>2014 год - 30256 тыс. рублей;</w:t>
      </w:r>
    </w:p>
    <w:p w:rsidR="0039075C" w:rsidRDefault="0039075C">
      <w:pPr>
        <w:pStyle w:val="ConsPlusNormal"/>
        <w:spacing w:before="220"/>
        <w:ind w:firstLine="540"/>
        <w:jc w:val="both"/>
      </w:pPr>
      <w:r>
        <w:t>2015 год - 8604 тыс. рублей;</w:t>
      </w:r>
    </w:p>
    <w:p w:rsidR="0039075C" w:rsidRDefault="0039075C">
      <w:pPr>
        <w:pStyle w:val="ConsPlusNormal"/>
        <w:spacing w:before="220"/>
        <w:ind w:firstLine="540"/>
        <w:jc w:val="both"/>
      </w:pPr>
      <w:r>
        <w:t>2016 год - 16130,9 тыс. рублей;</w:t>
      </w:r>
    </w:p>
    <w:p w:rsidR="0039075C" w:rsidRDefault="0039075C">
      <w:pPr>
        <w:pStyle w:val="ConsPlusNormal"/>
        <w:spacing w:before="220"/>
        <w:ind w:firstLine="540"/>
        <w:jc w:val="both"/>
      </w:pPr>
      <w:r>
        <w:t>2017 год - 17551 тыс. рублей;</w:t>
      </w:r>
    </w:p>
    <w:p w:rsidR="0039075C" w:rsidRDefault="0039075C">
      <w:pPr>
        <w:pStyle w:val="ConsPlusNormal"/>
        <w:spacing w:before="220"/>
        <w:ind w:firstLine="540"/>
        <w:jc w:val="both"/>
      </w:pPr>
      <w:r>
        <w:t>2018 год - 8828 тыс. рублей;</w:t>
      </w:r>
    </w:p>
    <w:p w:rsidR="0039075C" w:rsidRDefault="0039075C">
      <w:pPr>
        <w:pStyle w:val="ConsPlusNormal"/>
        <w:spacing w:before="220"/>
        <w:ind w:firstLine="540"/>
        <w:jc w:val="both"/>
      </w:pPr>
      <w:r>
        <w:t>2019 год - 12070 тыс. рублей;</w:t>
      </w:r>
    </w:p>
    <w:p w:rsidR="0039075C" w:rsidRDefault="0039075C">
      <w:pPr>
        <w:pStyle w:val="ConsPlusNormal"/>
        <w:spacing w:before="220"/>
        <w:ind w:firstLine="540"/>
        <w:jc w:val="both"/>
      </w:pPr>
      <w:r>
        <w:t>2020 год - 33670 тыс. рублей;</w:t>
      </w:r>
    </w:p>
    <w:p w:rsidR="0039075C" w:rsidRDefault="0039075C">
      <w:pPr>
        <w:pStyle w:val="ConsPlusNormal"/>
        <w:spacing w:before="220"/>
        <w:ind w:firstLine="540"/>
        <w:jc w:val="both"/>
      </w:pPr>
      <w:r>
        <w:t>2021 год - 32809 тыс. рублей.</w:t>
      </w:r>
    </w:p>
    <w:p w:rsidR="0039075C" w:rsidRDefault="0039075C">
      <w:pPr>
        <w:pStyle w:val="ConsPlusNormal"/>
        <w:spacing w:before="220"/>
        <w:ind w:firstLine="540"/>
        <w:jc w:val="both"/>
      </w:pPr>
      <w:r>
        <w:t>Планируемый объем финансирования подпрограммы 5 в 2014 - 2021 годах за счет средств федерального бюджета составит 224788,1 тыс. рублей.</w:t>
      </w:r>
    </w:p>
    <w:p w:rsidR="0039075C" w:rsidRDefault="0039075C">
      <w:pPr>
        <w:pStyle w:val="ConsPlusNormal"/>
        <w:spacing w:before="220"/>
        <w:ind w:firstLine="540"/>
        <w:jc w:val="both"/>
      </w:pPr>
      <w:r>
        <w:t>Планируемый объем финансирования подпрограммы 5 в 2014 - 2021 годах за счет средств консолидированного бюджета муниципальных образований составит 42265,1 тыс. рублей.</w:t>
      </w:r>
    </w:p>
    <w:p w:rsidR="0039075C" w:rsidRDefault="0039075C">
      <w:pPr>
        <w:pStyle w:val="ConsPlusNormal"/>
        <w:spacing w:before="220"/>
        <w:ind w:firstLine="540"/>
        <w:jc w:val="both"/>
      </w:pPr>
      <w:r>
        <w:t>Объем финансирования подпрограммы 5 в 2014 году за счет иных источников (грант Фонда поддержки детей, находящихся в трудной жизненной ситуации) составил 7139,03 тыс. рублей.</w:t>
      </w:r>
    </w:p>
    <w:p w:rsidR="0039075C" w:rsidRDefault="0039075C">
      <w:pPr>
        <w:pStyle w:val="ConsPlusNormal"/>
        <w:spacing w:before="220"/>
        <w:ind w:firstLine="540"/>
        <w:jc w:val="both"/>
      </w:pPr>
      <w:r>
        <w:t>Ресурсное обеспечение реализации основных мероприятий подпрограммы 5 представлено в таблицах 4, 5.</w:t>
      </w:r>
    </w:p>
    <w:p w:rsidR="0039075C" w:rsidRDefault="0039075C">
      <w:pPr>
        <w:pStyle w:val="ConsPlusNormal"/>
        <w:jc w:val="both"/>
      </w:pPr>
    </w:p>
    <w:p w:rsidR="0039075C" w:rsidRDefault="0039075C">
      <w:pPr>
        <w:pStyle w:val="ConsPlusNormal"/>
        <w:jc w:val="right"/>
        <w:outlineLvl w:val="3"/>
      </w:pPr>
      <w:r>
        <w:t>Таблица 4</w:t>
      </w:r>
    </w:p>
    <w:p w:rsidR="0039075C" w:rsidRDefault="0039075C">
      <w:pPr>
        <w:pStyle w:val="ConsPlusNormal"/>
        <w:jc w:val="both"/>
      </w:pPr>
    </w:p>
    <w:p w:rsidR="0039075C" w:rsidRDefault="0039075C">
      <w:pPr>
        <w:pStyle w:val="ConsPlusTitle"/>
        <w:jc w:val="center"/>
      </w:pPr>
      <w:r>
        <w:t>Ресурсное обеспечение на реализацию основных мероприятий</w:t>
      </w:r>
    </w:p>
    <w:p w:rsidR="0039075C" w:rsidRDefault="0039075C">
      <w:pPr>
        <w:pStyle w:val="ConsPlusTitle"/>
        <w:jc w:val="center"/>
      </w:pPr>
      <w:r>
        <w:t>подпрограммы 5 из различных источников финансирования</w:t>
      </w:r>
    </w:p>
    <w:p w:rsidR="0039075C" w:rsidRDefault="0039075C">
      <w:pPr>
        <w:pStyle w:val="ConsPlusNormal"/>
        <w:jc w:val="both"/>
      </w:pPr>
    </w:p>
    <w:p w:rsidR="0039075C" w:rsidRDefault="0039075C">
      <w:pPr>
        <w:sectPr w:rsidR="0039075C" w:rsidSect="0088138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04"/>
        <w:gridCol w:w="1304"/>
        <w:gridCol w:w="1144"/>
        <w:gridCol w:w="1024"/>
        <w:gridCol w:w="904"/>
        <w:gridCol w:w="724"/>
        <w:gridCol w:w="904"/>
        <w:gridCol w:w="904"/>
        <w:gridCol w:w="724"/>
        <w:gridCol w:w="724"/>
      </w:tblGrid>
      <w:tr w:rsidR="0039075C">
        <w:tc>
          <w:tcPr>
            <w:tcW w:w="907" w:type="dxa"/>
            <w:vMerge w:val="restart"/>
          </w:tcPr>
          <w:p w:rsidR="0039075C" w:rsidRDefault="0039075C">
            <w:pPr>
              <w:pStyle w:val="ConsPlusNormal"/>
              <w:jc w:val="center"/>
            </w:pPr>
            <w:r>
              <w:lastRenderedPageBreak/>
              <w:t>Статус</w:t>
            </w:r>
          </w:p>
        </w:tc>
        <w:tc>
          <w:tcPr>
            <w:tcW w:w="1304" w:type="dxa"/>
            <w:vMerge w:val="restart"/>
          </w:tcPr>
          <w:p w:rsidR="0039075C" w:rsidRDefault="0039075C">
            <w:pPr>
              <w:pStyle w:val="ConsPlusNormal"/>
              <w:jc w:val="center"/>
            </w:pPr>
            <w:r>
              <w:t>Наименование подпрограммы</w:t>
            </w:r>
          </w:p>
        </w:tc>
        <w:tc>
          <w:tcPr>
            <w:tcW w:w="1304" w:type="dxa"/>
            <w:vMerge w:val="restart"/>
          </w:tcPr>
          <w:p w:rsidR="0039075C" w:rsidRDefault="0039075C">
            <w:pPr>
              <w:pStyle w:val="ConsPlusNormal"/>
              <w:jc w:val="center"/>
            </w:pPr>
            <w:r>
              <w:t>Источники финансирования</w:t>
            </w:r>
          </w:p>
        </w:tc>
        <w:tc>
          <w:tcPr>
            <w:tcW w:w="7052" w:type="dxa"/>
            <w:gridSpan w:val="8"/>
          </w:tcPr>
          <w:p w:rsidR="0039075C" w:rsidRDefault="0039075C">
            <w:pPr>
              <w:pStyle w:val="ConsPlusNormal"/>
              <w:jc w:val="center"/>
            </w:pPr>
            <w:r>
              <w:t>Объемы расходов, тыс. рублей</w:t>
            </w:r>
          </w:p>
        </w:tc>
      </w:tr>
      <w:tr w:rsidR="0039075C">
        <w:tc>
          <w:tcPr>
            <w:tcW w:w="907" w:type="dxa"/>
            <w:vMerge/>
          </w:tcPr>
          <w:p w:rsidR="0039075C" w:rsidRDefault="0039075C"/>
        </w:tc>
        <w:tc>
          <w:tcPr>
            <w:tcW w:w="1304" w:type="dxa"/>
            <w:vMerge/>
          </w:tcPr>
          <w:p w:rsidR="0039075C" w:rsidRDefault="0039075C"/>
        </w:tc>
        <w:tc>
          <w:tcPr>
            <w:tcW w:w="1304" w:type="dxa"/>
            <w:vMerge/>
          </w:tcPr>
          <w:p w:rsidR="0039075C" w:rsidRDefault="0039075C"/>
        </w:tc>
        <w:tc>
          <w:tcPr>
            <w:tcW w:w="1144" w:type="dxa"/>
          </w:tcPr>
          <w:p w:rsidR="0039075C" w:rsidRDefault="0039075C">
            <w:pPr>
              <w:pStyle w:val="ConsPlusNormal"/>
              <w:jc w:val="center"/>
            </w:pPr>
            <w:r>
              <w:t>2014 год</w:t>
            </w:r>
          </w:p>
        </w:tc>
        <w:tc>
          <w:tcPr>
            <w:tcW w:w="1024" w:type="dxa"/>
          </w:tcPr>
          <w:p w:rsidR="0039075C" w:rsidRDefault="0039075C">
            <w:pPr>
              <w:pStyle w:val="ConsPlusNormal"/>
              <w:jc w:val="center"/>
            </w:pPr>
            <w:r>
              <w:t>2015 год</w:t>
            </w:r>
          </w:p>
        </w:tc>
        <w:tc>
          <w:tcPr>
            <w:tcW w:w="904" w:type="dxa"/>
          </w:tcPr>
          <w:p w:rsidR="0039075C" w:rsidRDefault="0039075C">
            <w:pPr>
              <w:pStyle w:val="ConsPlusNormal"/>
              <w:jc w:val="center"/>
            </w:pPr>
            <w:r>
              <w:t>2016 год</w:t>
            </w:r>
          </w:p>
        </w:tc>
        <w:tc>
          <w:tcPr>
            <w:tcW w:w="724" w:type="dxa"/>
          </w:tcPr>
          <w:p w:rsidR="0039075C" w:rsidRDefault="0039075C">
            <w:pPr>
              <w:pStyle w:val="ConsPlusNormal"/>
              <w:jc w:val="center"/>
            </w:pPr>
            <w:r>
              <w:t>2017 год</w:t>
            </w:r>
          </w:p>
        </w:tc>
        <w:tc>
          <w:tcPr>
            <w:tcW w:w="904" w:type="dxa"/>
          </w:tcPr>
          <w:p w:rsidR="0039075C" w:rsidRDefault="0039075C">
            <w:pPr>
              <w:pStyle w:val="ConsPlusNormal"/>
              <w:jc w:val="center"/>
            </w:pPr>
            <w:r>
              <w:t>2018 год</w:t>
            </w:r>
          </w:p>
        </w:tc>
        <w:tc>
          <w:tcPr>
            <w:tcW w:w="904" w:type="dxa"/>
          </w:tcPr>
          <w:p w:rsidR="0039075C" w:rsidRDefault="0039075C">
            <w:pPr>
              <w:pStyle w:val="ConsPlusNormal"/>
              <w:jc w:val="center"/>
            </w:pPr>
            <w:r>
              <w:t>2019 год</w:t>
            </w:r>
          </w:p>
        </w:tc>
        <w:tc>
          <w:tcPr>
            <w:tcW w:w="724" w:type="dxa"/>
          </w:tcPr>
          <w:p w:rsidR="0039075C" w:rsidRDefault="0039075C">
            <w:pPr>
              <w:pStyle w:val="ConsPlusNormal"/>
              <w:jc w:val="center"/>
            </w:pPr>
            <w:r>
              <w:t>2020 год</w:t>
            </w:r>
          </w:p>
        </w:tc>
        <w:tc>
          <w:tcPr>
            <w:tcW w:w="724" w:type="dxa"/>
          </w:tcPr>
          <w:p w:rsidR="0039075C" w:rsidRDefault="0039075C">
            <w:pPr>
              <w:pStyle w:val="ConsPlusNormal"/>
              <w:jc w:val="center"/>
            </w:pPr>
            <w:r>
              <w:t>2021 год</w:t>
            </w:r>
          </w:p>
        </w:tc>
      </w:tr>
      <w:tr w:rsidR="0039075C">
        <w:tc>
          <w:tcPr>
            <w:tcW w:w="907" w:type="dxa"/>
            <w:vMerge w:val="restart"/>
          </w:tcPr>
          <w:p w:rsidR="0039075C" w:rsidRDefault="0039075C">
            <w:pPr>
              <w:pStyle w:val="ConsPlusNormal"/>
              <w:jc w:val="center"/>
            </w:pPr>
            <w:r>
              <w:t>Подпрограмма 5</w:t>
            </w:r>
          </w:p>
        </w:tc>
        <w:tc>
          <w:tcPr>
            <w:tcW w:w="1304" w:type="dxa"/>
            <w:vMerge w:val="restart"/>
          </w:tcPr>
          <w:p w:rsidR="0039075C" w:rsidRDefault="0039075C">
            <w:pPr>
              <w:pStyle w:val="ConsPlusNormal"/>
              <w:jc w:val="center"/>
            </w:pPr>
            <w:r>
              <w:t>Доступная среда</w:t>
            </w:r>
          </w:p>
        </w:tc>
        <w:tc>
          <w:tcPr>
            <w:tcW w:w="1304" w:type="dxa"/>
          </w:tcPr>
          <w:p w:rsidR="0039075C" w:rsidRDefault="0039075C">
            <w:pPr>
              <w:pStyle w:val="ConsPlusNormal"/>
              <w:jc w:val="center"/>
            </w:pPr>
            <w:r>
              <w:t>Всего</w:t>
            </w:r>
          </w:p>
        </w:tc>
        <w:tc>
          <w:tcPr>
            <w:tcW w:w="1144" w:type="dxa"/>
          </w:tcPr>
          <w:p w:rsidR="0039075C" w:rsidRDefault="0039075C">
            <w:pPr>
              <w:pStyle w:val="ConsPlusNormal"/>
              <w:jc w:val="center"/>
            </w:pPr>
            <w:r>
              <w:t>120915,26</w:t>
            </w:r>
          </w:p>
        </w:tc>
        <w:tc>
          <w:tcPr>
            <w:tcW w:w="1024" w:type="dxa"/>
          </w:tcPr>
          <w:p w:rsidR="0039075C" w:rsidRDefault="0039075C">
            <w:pPr>
              <w:pStyle w:val="ConsPlusNormal"/>
              <w:jc w:val="center"/>
            </w:pPr>
            <w:r>
              <w:t>75285,39</w:t>
            </w:r>
          </w:p>
        </w:tc>
        <w:tc>
          <w:tcPr>
            <w:tcW w:w="904" w:type="dxa"/>
          </w:tcPr>
          <w:p w:rsidR="0039075C" w:rsidRDefault="0039075C">
            <w:pPr>
              <w:pStyle w:val="ConsPlusNormal"/>
              <w:jc w:val="center"/>
            </w:pPr>
            <w:r>
              <w:t>69511,4</w:t>
            </w:r>
          </w:p>
        </w:tc>
        <w:tc>
          <w:tcPr>
            <w:tcW w:w="724" w:type="dxa"/>
          </w:tcPr>
          <w:p w:rsidR="0039075C" w:rsidRDefault="0039075C">
            <w:pPr>
              <w:pStyle w:val="ConsPlusNormal"/>
              <w:jc w:val="center"/>
            </w:pPr>
            <w:r>
              <w:t>50654</w:t>
            </w:r>
          </w:p>
        </w:tc>
        <w:tc>
          <w:tcPr>
            <w:tcW w:w="904" w:type="dxa"/>
          </w:tcPr>
          <w:p w:rsidR="0039075C" w:rsidRDefault="0039075C">
            <w:pPr>
              <w:pStyle w:val="ConsPlusNormal"/>
              <w:jc w:val="center"/>
            </w:pPr>
            <w:r>
              <w:t>29922,5</w:t>
            </w:r>
          </w:p>
        </w:tc>
        <w:tc>
          <w:tcPr>
            <w:tcW w:w="904" w:type="dxa"/>
          </w:tcPr>
          <w:p w:rsidR="0039075C" w:rsidRDefault="0039075C">
            <w:pPr>
              <w:pStyle w:val="ConsPlusNormal"/>
              <w:jc w:val="center"/>
            </w:pPr>
            <w:r>
              <w:t>21340,6</w:t>
            </w:r>
          </w:p>
        </w:tc>
        <w:tc>
          <w:tcPr>
            <w:tcW w:w="724" w:type="dxa"/>
          </w:tcPr>
          <w:p w:rsidR="0039075C" w:rsidRDefault="0039075C">
            <w:pPr>
              <w:pStyle w:val="ConsPlusNormal"/>
              <w:jc w:val="center"/>
            </w:pPr>
            <w:r>
              <w:t>33870</w:t>
            </w:r>
          </w:p>
        </w:tc>
        <w:tc>
          <w:tcPr>
            <w:tcW w:w="724" w:type="dxa"/>
          </w:tcPr>
          <w:p w:rsidR="0039075C" w:rsidRDefault="0039075C">
            <w:pPr>
              <w:pStyle w:val="ConsPlusNormal"/>
              <w:jc w:val="center"/>
            </w:pPr>
            <w:r>
              <w:t>32569</w:t>
            </w:r>
          </w:p>
        </w:tc>
      </w:tr>
      <w:tr w:rsidR="0039075C">
        <w:tc>
          <w:tcPr>
            <w:tcW w:w="907" w:type="dxa"/>
            <w:vMerge/>
          </w:tcPr>
          <w:p w:rsidR="0039075C" w:rsidRDefault="0039075C"/>
        </w:tc>
        <w:tc>
          <w:tcPr>
            <w:tcW w:w="1304" w:type="dxa"/>
            <w:vMerge/>
          </w:tcPr>
          <w:p w:rsidR="0039075C" w:rsidRDefault="0039075C"/>
        </w:tc>
        <w:tc>
          <w:tcPr>
            <w:tcW w:w="1304" w:type="dxa"/>
          </w:tcPr>
          <w:p w:rsidR="0039075C" w:rsidRDefault="0039075C">
            <w:pPr>
              <w:pStyle w:val="ConsPlusNormal"/>
              <w:jc w:val="center"/>
            </w:pPr>
            <w:r>
              <w:t>федеральный бюджет</w:t>
            </w:r>
          </w:p>
        </w:tc>
        <w:tc>
          <w:tcPr>
            <w:tcW w:w="1144" w:type="dxa"/>
          </w:tcPr>
          <w:p w:rsidR="0039075C" w:rsidRDefault="0039075C">
            <w:pPr>
              <w:pStyle w:val="ConsPlusNormal"/>
              <w:jc w:val="center"/>
            </w:pPr>
            <w:r>
              <w:t>64662,45</w:t>
            </w:r>
          </w:p>
        </w:tc>
        <w:tc>
          <w:tcPr>
            <w:tcW w:w="1024" w:type="dxa"/>
          </w:tcPr>
          <w:p w:rsidR="0039075C" w:rsidRDefault="0039075C">
            <w:pPr>
              <w:pStyle w:val="ConsPlusNormal"/>
              <w:jc w:val="center"/>
            </w:pPr>
            <w:r>
              <w:t>51433,83</w:t>
            </w:r>
          </w:p>
        </w:tc>
        <w:tc>
          <w:tcPr>
            <w:tcW w:w="904" w:type="dxa"/>
          </w:tcPr>
          <w:p w:rsidR="0039075C" w:rsidRDefault="0039075C">
            <w:pPr>
              <w:pStyle w:val="ConsPlusNormal"/>
              <w:jc w:val="center"/>
            </w:pPr>
            <w:r>
              <w:t>46611,4</w:t>
            </w:r>
          </w:p>
        </w:tc>
        <w:tc>
          <w:tcPr>
            <w:tcW w:w="724" w:type="dxa"/>
          </w:tcPr>
          <w:p w:rsidR="0039075C" w:rsidRDefault="0039075C">
            <w:pPr>
              <w:pStyle w:val="ConsPlusNormal"/>
              <w:jc w:val="center"/>
            </w:pPr>
            <w:r>
              <w:t>32642</w:t>
            </w:r>
          </w:p>
        </w:tc>
        <w:tc>
          <w:tcPr>
            <w:tcW w:w="904" w:type="dxa"/>
          </w:tcPr>
          <w:p w:rsidR="0039075C" w:rsidRDefault="0039075C">
            <w:pPr>
              <w:pStyle w:val="ConsPlusNormal"/>
              <w:jc w:val="center"/>
            </w:pPr>
            <w:r>
              <w:t>20599</w:t>
            </w:r>
          </w:p>
        </w:tc>
        <w:tc>
          <w:tcPr>
            <w:tcW w:w="904" w:type="dxa"/>
          </w:tcPr>
          <w:p w:rsidR="0039075C" w:rsidRDefault="0039075C">
            <w:pPr>
              <w:pStyle w:val="ConsPlusNormal"/>
              <w:jc w:val="center"/>
            </w:pPr>
            <w:r>
              <w:t>8839,4</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r>
      <w:tr w:rsidR="0039075C">
        <w:tc>
          <w:tcPr>
            <w:tcW w:w="907" w:type="dxa"/>
            <w:vMerge/>
          </w:tcPr>
          <w:p w:rsidR="0039075C" w:rsidRDefault="0039075C"/>
        </w:tc>
        <w:tc>
          <w:tcPr>
            <w:tcW w:w="1304" w:type="dxa"/>
            <w:vMerge/>
          </w:tcPr>
          <w:p w:rsidR="0039075C" w:rsidRDefault="0039075C"/>
        </w:tc>
        <w:tc>
          <w:tcPr>
            <w:tcW w:w="1304" w:type="dxa"/>
          </w:tcPr>
          <w:p w:rsidR="0039075C" w:rsidRDefault="0039075C">
            <w:pPr>
              <w:pStyle w:val="ConsPlusNormal"/>
              <w:jc w:val="center"/>
            </w:pPr>
            <w:r>
              <w:t>областной бюджет</w:t>
            </w:r>
          </w:p>
        </w:tc>
        <w:tc>
          <w:tcPr>
            <w:tcW w:w="1144" w:type="dxa"/>
          </w:tcPr>
          <w:p w:rsidR="0039075C" w:rsidRDefault="0039075C">
            <w:pPr>
              <w:pStyle w:val="ConsPlusNormal"/>
              <w:jc w:val="center"/>
            </w:pPr>
            <w:r>
              <w:t>30256</w:t>
            </w:r>
          </w:p>
        </w:tc>
        <w:tc>
          <w:tcPr>
            <w:tcW w:w="1024" w:type="dxa"/>
          </w:tcPr>
          <w:p w:rsidR="0039075C" w:rsidRDefault="0039075C">
            <w:pPr>
              <w:pStyle w:val="ConsPlusNormal"/>
              <w:jc w:val="center"/>
            </w:pPr>
            <w:r>
              <w:t>8604</w:t>
            </w:r>
          </w:p>
        </w:tc>
        <w:tc>
          <w:tcPr>
            <w:tcW w:w="904" w:type="dxa"/>
          </w:tcPr>
          <w:p w:rsidR="0039075C" w:rsidRDefault="0039075C">
            <w:pPr>
              <w:pStyle w:val="ConsPlusNormal"/>
              <w:jc w:val="center"/>
            </w:pPr>
            <w:r>
              <w:t>16131,0</w:t>
            </w:r>
          </w:p>
        </w:tc>
        <w:tc>
          <w:tcPr>
            <w:tcW w:w="724" w:type="dxa"/>
          </w:tcPr>
          <w:p w:rsidR="0039075C" w:rsidRDefault="0039075C">
            <w:pPr>
              <w:pStyle w:val="ConsPlusNormal"/>
              <w:jc w:val="center"/>
            </w:pPr>
            <w:r>
              <w:t>17551</w:t>
            </w:r>
          </w:p>
        </w:tc>
        <w:tc>
          <w:tcPr>
            <w:tcW w:w="904" w:type="dxa"/>
          </w:tcPr>
          <w:p w:rsidR="0039075C" w:rsidRDefault="0039075C">
            <w:pPr>
              <w:pStyle w:val="ConsPlusNormal"/>
              <w:jc w:val="center"/>
            </w:pPr>
            <w:r>
              <w:t>8825</w:t>
            </w:r>
          </w:p>
        </w:tc>
        <w:tc>
          <w:tcPr>
            <w:tcW w:w="904" w:type="dxa"/>
          </w:tcPr>
          <w:p w:rsidR="0039075C" w:rsidRDefault="0039075C">
            <w:pPr>
              <w:pStyle w:val="ConsPlusNormal"/>
              <w:jc w:val="center"/>
            </w:pPr>
            <w:r>
              <w:t>12070</w:t>
            </w:r>
          </w:p>
        </w:tc>
        <w:tc>
          <w:tcPr>
            <w:tcW w:w="724" w:type="dxa"/>
          </w:tcPr>
          <w:p w:rsidR="0039075C" w:rsidRDefault="0039075C">
            <w:pPr>
              <w:pStyle w:val="ConsPlusNormal"/>
              <w:jc w:val="center"/>
            </w:pPr>
            <w:r>
              <w:t>33870</w:t>
            </w:r>
          </w:p>
        </w:tc>
        <w:tc>
          <w:tcPr>
            <w:tcW w:w="724" w:type="dxa"/>
          </w:tcPr>
          <w:p w:rsidR="0039075C" w:rsidRDefault="0039075C">
            <w:pPr>
              <w:pStyle w:val="ConsPlusNormal"/>
              <w:jc w:val="center"/>
            </w:pPr>
            <w:r>
              <w:t>32569</w:t>
            </w:r>
          </w:p>
        </w:tc>
      </w:tr>
      <w:tr w:rsidR="0039075C">
        <w:tc>
          <w:tcPr>
            <w:tcW w:w="907" w:type="dxa"/>
            <w:vMerge/>
          </w:tcPr>
          <w:p w:rsidR="0039075C" w:rsidRDefault="0039075C"/>
        </w:tc>
        <w:tc>
          <w:tcPr>
            <w:tcW w:w="1304" w:type="dxa"/>
            <w:vMerge/>
          </w:tcPr>
          <w:p w:rsidR="0039075C" w:rsidRDefault="0039075C"/>
        </w:tc>
        <w:tc>
          <w:tcPr>
            <w:tcW w:w="1304" w:type="dxa"/>
          </w:tcPr>
          <w:p w:rsidR="0039075C" w:rsidRDefault="0039075C">
            <w:pPr>
              <w:pStyle w:val="ConsPlusNormal"/>
              <w:jc w:val="center"/>
            </w:pPr>
            <w:r>
              <w:t>консолидированные бюджеты муниципальных образований</w:t>
            </w:r>
          </w:p>
        </w:tc>
        <w:tc>
          <w:tcPr>
            <w:tcW w:w="1144" w:type="dxa"/>
          </w:tcPr>
          <w:p w:rsidR="0039075C" w:rsidRDefault="0039075C">
            <w:pPr>
              <w:pStyle w:val="ConsPlusNormal"/>
              <w:jc w:val="center"/>
            </w:pPr>
            <w:r>
              <w:t>18857,78</w:t>
            </w:r>
          </w:p>
        </w:tc>
        <w:tc>
          <w:tcPr>
            <w:tcW w:w="1024" w:type="dxa"/>
          </w:tcPr>
          <w:p w:rsidR="0039075C" w:rsidRDefault="0039075C">
            <w:pPr>
              <w:pStyle w:val="ConsPlusNormal"/>
              <w:jc w:val="center"/>
            </w:pPr>
            <w:r>
              <w:t>15247,56</w:t>
            </w:r>
          </w:p>
        </w:tc>
        <w:tc>
          <w:tcPr>
            <w:tcW w:w="904" w:type="dxa"/>
          </w:tcPr>
          <w:p w:rsidR="0039075C" w:rsidRDefault="0039075C">
            <w:pPr>
              <w:pStyle w:val="ConsPlusNormal"/>
              <w:jc w:val="center"/>
            </w:pPr>
            <w:r>
              <w:t>6769,0</w:t>
            </w:r>
          </w:p>
        </w:tc>
        <w:tc>
          <w:tcPr>
            <w:tcW w:w="724" w:type="dxa"/>
          </w:tcPr>
          <w:p w:rsidR="0039075C" w:rsidRDefault="0039075C">
            <w:pPr>
              <w:pStyle w:val="ConsPlusNormal"/>
              <w:jc w:val="center"/>
            </w:pPr>
            <w:r>
              <w:t>461</w:t>
            </w:r>
          </w:p>
        </w:tc>
        <w:tc>
          <w:tcPr>
            <w:tcW w:w="904" w:type="dxa"/>
          </w:tcPr>
          <w:p w:rsidR="0039075C" w:rsidRDefault="0039075C">
            <w:pPr>
              <w:pStyle w:val="ConsPlusNormal"/>
              <w:jc w:val="center"/>
            </w:pPr>
            <w:r>
              <w:t>498,5</w:t>
            </w:r>
          </w:p>
        </w:tc>
        <w:tc>
          <w:tcPr>
            <w:tcW w:w="904" w:type="dxa"/>
          </w:tcPr>
          <w:p w:rsidR="0039075C" w:rsidRDefault="0039075C">
            <w:pPr>
              <w:pStyle w:val="ConsPlusNormal"/>
              <w:jc w:val="center"/>
            </w:pPr>
            <w:r>
              <w:t>431,2</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r>
      <w:tr w:rsidR="0039075C">
        <w:tc>
          <w:tcPr>
            <w:tcW w:w="907" w:type="dxa"/>
            <w:vMerge/>
          </w:tcPr>
          <w:p w:rsidR="0039075C" w:rsidRDefault="0039075C"/>
        </w:tc>
        <w:tc>
          <w:tcPr>
            <w:tcW w:w="1304" w:type="dxa"/>
            <w:vMerge/>
          </w:tcPr>
          <w:p w:rsidR="0039075C" w:rsidRDefault="0039075C"/>
        </w:tc>
        <w:tc>
          <w:tcPr>
            <w:tcW w:w="1304" w:type="dxa"/>
          </w:tcPr>
          <w:p w:rsidR="0039075C" w:rsidRDefault="0039075C">
            <w:pPr>
              <w:pStyle w:val="ConsPlusNormal"/>
              <w:jc w:val="center"/>
            </w:pPr>
            <w:r>
              <w:t>иные источники</w:t>
            </w:r>
          </w:p>
        </w:tc>
        <w:tc>
          <w:tcPr>
            <w:tcW w:w="1144" w:type="dxa"/>
          </w:tcPr>
          <w:p w:rsidR="0039075C" w:rsidRDefault="0039075C">
            <w:pPr>
              <w:pStyle w:val="ConsPlusNormal"/>
              <w:jc w:val="center"/>
            </w:pPr>
            <w:r>
              <w:t>7139,03</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7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Normal"/>
        <w:jc w:val="right"/>
        <w:outlineLvl w:val="3"/>
      </w:pPr>
      <w:r>
        <w:t>Таблица 5</w:t>
      </w:r>
    </w:p>
    <w:p w:rsidR="0039075C" w:rsidRDefault="0039075C">
      <w:pPr>
        <w:pStyle w:val="ConsPlusNormal"/>
        <w:jc w:val="both"/>
      </w:pPr>
    </w:p>
    <w:p w:rsidR="0039075C" w:rsidRDefault="0039075C">
      <w:pPr>
        <w:pStyle w:val="ConsPlusTitle"/>
        <w:jc w:val="center"/>
      </w:pPr>
      <w:r>
        <w:t>Объем ресурсного обеспечения подпрограммы 5</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45"/>
        <w:gridCol w:w="904"/>
        <w:gridCol w:w="904"/>
        <w:gridCol w:w="784"/>
        <w:gridCol w:w="904"/>
        <w:gridCol w:w="724"/>
        <w:gridCol w:w="724"/>
      </w:tblGrid>
      <w:tr w:rsidR="0039075C">
        <w:tc>
          <w:tcPr>
            <w:tcW w:w="2948" w:type="dxa"/>
            <w:vMerge w:val="restart"/>
          </w:tcPr>
          <w:p w:rsidR="0039075C" w:rsidRDefault="0039075C">
            <w:pPr>
              <w:pStyle w:val="ConsPlusNormal"/>
              <w:jc w:val="center"/>
            </w:pPr>
            <w:r>
              <w:t>Источники финансирования и направления расходов</w:t>
            </w:r>
          </w:p>
        </w:tc>
        <w:tc>
          <w:tcPr>
            <w:tcW w:w="1145" w:type="dxa"/>
            <w:vMerge w:val="restart"/>
          </w:tcPr>
          <w:p w:rsidR="0039075C" w:rsidRDefault="0039075C">
            <w:pPr>
              <w:pStyle w:val="ConsPlusNormal"/>
              <w:jc w:val="center"/>
            </w:pPr>
            <w:r>
              <w:t>Объем финансировании</w:t>
            </w:r>
          </w:p>
        </w:tc>
        <w:tc>
          <w:tcPr>
            <w:tcW w:w="4944" w:type="dxa"/>
            <w:gridSpan w:val="6"/>
          </w:tcPr>
          <w:p w:rsidR="0039075C" w:rsidRDefault="0039075C">
            <w:pPr>
              <w:pStyle w:val="ConsPlusNormal"/>
              <w:jc w:val="center"/>
            </w:pPr>
            <w:r>
              <w:t>В том числе:</w:t>
            </w:r>
          </w:p>
        </w:tc>
      </w:tr>
      <w:tr w:rsidR="0039075C">
        <w:tc>
          <w:tcPr>
            <w:tcW w:w="2948" w:type="dxa"/>
            <w:vMerge/>
          </w:tcPr>
          <w:p w:rsidR="0039075C" w:rsidRDefault="0039075C"/>
        </w:tc>
        <w:tc>
          <w:tcPr>
            <w:tcW w:w="1145" w:type="dxa"/>
            <w:vMerge/>
          </w:tcPr>
          <w:p w:rsidR="0039075C" w:rsidRDefault="0039075C"/>
        </w:tc>
        <w:tc>
          <w:tcPr>
            <w:tcW w:w="904" w:type="dxa"/>
          </w:tcPr>
          <w:p w:rsidR="0039075C" w:rsidRDefault="0039075C">
            <w:pPr>
              <w:pStyle w:val="ConsPlusNormal"/>
              <w:jc w:val="center"/>
            </w:pPr>
            <w:r>
              <w:t>2016 год</w:t>
            </w:r>
          </w:p>
        </w:tc>
        <w:tc>
          <w:tcPr>
            <w:tcW w:w="904" w:type="dxa"/>
          </w:tcPr>
          <w:p w:rsidR="0039075C" w:rsidRDefault="0039075C">
            <w:pPr>
              <w:pStyle w:val="ConsPlusNormal"/>
              <w:jc w:val="center"/>
            </w:pPr>
            <w:r>
              <w:t>2017 год</w:t>
            </w:r>
          </w:p>
        </w:tc>
        <w:tc>
          <w:tcPr>
            <w:tcW w:w="784" w:type="dxa"/>
          </w:tcPr>
          <w:p w:rsidR="0039075C" w:rsidRDefault="0039075C">
            <w:pPr>
              <w:pStyle w:val="ConsPlusNormal"/>
              <w:jc w:val="center"/>
            </w:pPr>
            <w:r>
              <w:t>2018 год</w:t>
            </w:r>
          </w:p>
        </w:tc>
        <w:tc>
          <w:tcPr>
            <w:tcW w:w="904" w:type="dxa"/>
          </w:tcPr>
          <w:p w:rsidR="0039075C" w:rsidRDefault="0039075C">
            <w:pPr>
              <w:pStyle w:val="ConsPlusNormal"/>
              <w:jc w:val="center"/>
            </w:pPr>
            <w:r>
              <w:t>2019 год</w:t>
            </w:r>
          </w:p>
        </w:tc>
        <w:tc>
          <w:tcPr>
            <w:tcW w:w="724" w:type="dxa"/>
          </w:tcPr>
          <w:p w:rsidR="0039075C" w:rsidRDefault="0039075C">
            <w:pPr>
              <w:pStyle w:val="ConsPlusNormal"/>
              <w:jc w:val="center"/>
            </w:pPr>
            <w:r>
              <w:t>2020 год</w:t>
            </w:r>
          </w:p>
        </w:tc>
        <w:tc>
          <w:tcPr>
            <w:tcW w:w="724" w:type="dxa"/>
          </w:tcPr>
          <w:p w:rsidR="0039075C" w:rsidRDefault="0039075C">
            <w:pPr>
              <w:pStyle w:val="ConsPlusNormal"/>
              <w:jc w:val="center"/>
            </w:pPr>
            <w:r>
              <w:t>2021 год</w:t>
            </w:r>
          </w:p>
        </w:tc>
      </w:tr>
      <w:tr w:rsidR="0039075C">
        <w:tc>
          <w:tcPr>
            <w:tcW w:w="2948" w:type="dxa"/>
          </w:tcPr>
          <w:p w:rsidR="0039075C" w:rsidRDefault="0039075C">
            <w:pPr>
              <w:pStyle w:val="ConsPlusNormal"/>
              <w:jc w:val="center"/>
            </w:pPr>
            <w:r>
              <w:t>Всего</w:t>
            </w:r>
          </w:p>
        </w:tc>
        <w:tc>
          <w:tcPr>
            <w:tcW w:w="1145" w:type="dxa"/>
          </w:tcPr>
          <w:p w:rsidR="0039075C" w:rsidRDefault="0039075C">
            <w:pPr>
              <w:pStyle w:val="ConsPlusNormal"/>
              <w:jc w:val="center"/>
            </w:pPr>
            <w:r>
              <w:t>173960,4</w:t>
            </w:r>
          </w:p>
        </w:tc>
        <w:tc>
          <w:tcPr>
            <w:tcW w:w="904" w:type="dxa"/>
          </w:tcPr>
          <w:p w:rsidR="0039075C" w:rsidRDefault="0039075C">
            <w:pPr>
              <w:pStyle w:val="ConsPlusNormal"/>
              <w:jc w:val="center"/>
            </w:pPr>
            <w:r>
              <w:t>69511,4</w:t>
            </w:r>
          </w:p>
        </w:tc>
        <w:tc>
          <w:tcPr>
            <w:tcW w:w="904" w:type="dxa"/>
          </w:tcPr>
          <w:p w:rsidR="0039075C" w:rsidRDefault="0039075C">
            <w:pPr>
              <w:pStyle w:val="ConsPlusNormal"/>
              <w:jc w:val="center"/>
            </w:pPr>
            <w:r>
              <w:t>50654</w:t>
            </w:r>
          </w:p>
        </w:tc>
        <w:tc>
          <w:tcPr>
            <w:tcW w:w="784" w:type="dxa"/>
          </w:tcPr>
          <w:p w:rsidR="0039075C" w:rsidRDefault="0039075C">
            <w:pPr>
              <w:pStyle w:val="ConsPlusNormal"/>
              <w:jc w:val="center"/>
            </w:pPr>
            <w:r>
              <w:t>29922</w:t>
            </w:r>
          </w:p>
        </w:tc>
        <w:tc>
          <w:tcPr>
            <w:tcW w:w="904" w:type="dxa"/>
          </w:tcPr>
          <w:p w:rsidR="0039075C" w:rsidRDefault="0039075C">
            <w:pPr>
              <w:pStyle w:val="ConsPlusNormal"/>
              <w:jc w:val="center"/>
            </w:pPr>
            <w:r>
              <w:t>21340,6</w:t>
            </w:r>
          </w:p>
        </w:tc>
        <w:tc>
          <w:tcPr>
            <w:tcW w:w="724" w:type="dxa"/>
          </w:tcPr>
          <w:p w:rsidR="0039075C" w:rsidRDefault="0039075C">
            <w:pPr>
              <w:pStyle w:val="ConsPlusNormal"/>
              <w:jc w:val="center"/>
            </w:pPr>
            <w:r>
              <w:t>32740</w:t>
            </w:r>
          </w:p>
        </w:tc>
        <w:tc>
          <w:tcPr>
            <w:tcW w:w="724" w:type="dxa"/>
          </w:tcPr>
          <w:p w:rsidR="0039075C" w:rsidRDefault="0039075C">
            <w:pPr>
              <w:pStyle w:val="ConsPlusNormal"/>
              <w:jc w:val="center"/>
            </w:pPr>
            <w:r>
              <w:t>32569</w:t>
            </w:r>
          </w:p>
        </w:tc>
      </w:tr>
      <w:tr w:rsidR="0039075C">
        <w:tc>
          <w:tcPr>
            <w:tcW w:w="2948" w:type="dxa"/>
          </w:tcPr>
          <w:p w:rsidR="0039075C" w:rsidRDefault="0039075C">
            <w:pPr>
              <w:pStyle w:val="ConsPlusNormal"/>
              <w:jc w:val="center"/>
            </w:pPr>
            <w:r>
              <w:t>В том числе: федеральный бюджет (мероприятия в сфере деятельности Минтруда России)</w:t>
            </w:r>
          </w:p>
        </w:tc>
        <w:tc>
          <w:tcPr>
            <w:tcW w:w="1145" w:type="dxa"/>
          </w:tcPr>
          <w:p w:rsidR="0039075C" w:rsidRDefault="0039075C">
            <w:pPr>
              <w:pStyle w:val="ConsPlusNormal"/>
              <w:jc w:val="center"/>
            </w:pPr>
          </w:p>
        </w:tc>
        <w:tc>
          <w:tcPr>
            <w:tcW w:w="904" w:type="dxa"/>
          </w:tcPr>
          <w:p w:rsidR="0039075C" w:rsidRDefault="0039075C">
            <w:pPr>
              <w:pStyle w:val="ConsPlusNormal"/>
              <w:jc w:val="center"/>
            </w:pPr>
            <w:r>
              <w:t>23964,1</w:t>
            </w:r>
          </w:p>
        </w:tc>
        <w:tc>
          <w:tcPr>
            <w:tcW w:w="904" w:type="dxa"/>
          </w:tcPr>
          <w:p w:rsidR="0039075C" w:rsidRDefault="0039075C">
            <w:pPr>
              <w:pStyle w:val="ConsPlusNormal"/>
              <w:jc w:val="center"/>
            </w:pPr>
            <w:r>
              <w:t>11928,2</w:t>
            </w:r>
          </w:p>
        </w:tc>
        <w:tc>
          <w:tcPr>
            <w:tcW w:w="784" w:type="dxa"/>
          </w:tcPr>
          <w:p w:rsidR="0039075C" w:rsidRDefault="0039075C">
            <w:pPr>
              <w:pStyle w:val="ConsPlusNormal"/>
              <w:jc w:val="center"/>
            </w:pPr>
            <w:r>
              <w:t>8067,2</w:t>
            </w:r>
          </w:p>
        </w:tc>
        <w:tc>
          <w:tcPr>
            <w:tcW w:w="90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r>
      <w:tr w:rsidR="0039075C">
        <w:tc>
          <w:tcPr>
            <w:tcW w:w="2948" w:type="dxa"/>
          </w:tcPr>
          <w:p w:rsidR="0039075C" w:rsidRDefault="0039075C">
            <w:pPr>
              <w:pStyle w:val="ConsPlusNormal"/>
              <w:jc w:val="center"/>
            </w:pPr>
            <w:r>
              <w:t>Федеральный бюджет (мероприятия в сфере деятельности Минобрнауки России)</w:t>
            </w:r>
          </w:p>
        </w:tc>
        <w:tc>
          <w:tcPr>
            <w:tcW w:w="1145" w:type="dxa"/>
          </w:tcPr>
          <w:p w:rsidR="0039075C" w:rsidRDefault="0039075C">
            <w:pPr>
              <w:pStyle w:val="ConsPlusNormal"/>
              <w:jc w:val="center"/>
            </w:pPr>
          </w:p>
        </w:tc>
        <w:tc>
          <w:tcPr>
            <w:tcW w:w="904" w:type="dxa"/>
          </w:tcPr>
          <w:p w:rsidR="0039075C" w:rsidRDefault="0039075C">
            <w:pPr>
              <w:pStyle w:val="ConsPlusNormal"/>
              <w:jc w:val="center"/>
            </w:pPr>
            <w:r>
              <w:t>15647,3</w:t>
            </w:r>
          </w:p>
        </w:tc>
        <w:tc>
          <w:tcPr>
            <w:tcW w:w="904" w:type="dxa"/>
          </w:tcPr>
          <w:p w:rsidR="0039075C" w:rsidRDefault="0039075C">
            <w:pPr>
              <w:pStyle w:val="ConsPlusNormal"/>
              <w:jc w:val="center"/>
            </w:pPr>
            <w:r>
              <w:t>16369,6</w:t>
            </w:r>
          </w:p>
        </w:tc>
        <w:tc>
          <w:tcPr>
            <w:tcW w:w="784" w:type="dxa"/>
          </w:tcPr>
          <w:p w:rsidR="0039075C" w:rsidRDefault="0039075C">
            <w:pPr>
              <w:pStyle w:val="ConsPlusNormal"/>
              <w:jc w:val="center"/>
            </w:pPr>
            <w:r>
              <w:t>7432,6</w:t>
            </w:r>
          </w:p>
        </w:tc>
        <w:tc>
          <w:tcPr>
            <w:tcW w:w="904" w:type="dxa"/>
          </w:tcPr>
          <w:p w:rsidR="0039075C" w:rsidRDefault="0039075C">
            <w:pPr>
              <w:pStyle w:val="ConsPlusNormal"/>
              <w:jc w:val="center"/>
            </w:pPr>
            <w:r>
              <w:t>6999,2</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r>
      <w:tr w:rsidR="0039075C">
        <w:tc>
          <w:tcPr>
            <w:tcW w:w="2948" w:type="dxa"/>
          </w:tcPr>
          <w:p w:rsidR="0039075C" w:rsidRDefault="0039075C">
            <w:pPr>
              <w:pStyle w:val="ConsPlusNormal"/>
              <w:jc w:val="center"/>
            </w:pPr>
            <w:r>
              <w:t>Федеральный бюджет (мероприятия в сфере деятельности Минспорта России)</w:t>
            </w:r>
          </w:p>
        </w:tc>
        <w:tc>
          <w:tcPr>
            <w:tcW w:w="1145" w:type="dxa"/>
          </w:tcPr>
          <w:p w:rsidR="0039075C" w:rsidRDefault="0039075C">
            <w:pPr>
              <w:pStyle w:val="ConsPlusNormal"/>
              <w:jc w:val="center"/>
            </w:pPr>
          </w:p>
        </w:tc>
        <w:tc>
          <w:tcPr>
            <w:tcW w:w="904" w:type="dxa"/>
          </w:tcPr>
          <w:p w:rsidR="0039075C" w:rsidRDefault="0039075C">
            <w:pPr>
              <w:pStyle w:val="ConsPlusNormal"/>
              <w:jc w:val="center"/>
            </w:pPr>
            <w:r>
              <w:t>7000</w:t>
            </w:r>
          </w:p>
        </w:tc>
        <w:tc>
          <w:tcPr>
            <w:tcW w:w="904" w:type="dxa"/>
          </w:tcPr>
          <w:p w:rsidR="0039075C" w:rsidRDefault="0039075C">
            <w:pPr>
              <w:pStyle w:val="ConsPlusNormal"/>
              <w:jc w:val="center"/>
            </w:pPr>
            <w:r>
              <w:t>4015,7</w:t>
            </w:r>
          </w:p>
        </w:tc>
        <w:tc>
          <w:tcPr>
            <w:tcW w:w="784" w:type="dxa"/>
          </w:tcPr>
          <w:p w:rsidR="0039075C" w:rsidRDefault="0039075C">
            <w:pPr>
              <w:pStyle w:val="ConsPlusNormal"/>
              <w:jc w:val="center"/>
            </w:pPr>
            <w:r>
              <w:t>5099</w:t>
            </w:r>
          </w:p>
        </w:tc>
        <w:tc>
          <w:tcPr>
            <w:tcW w:w="904" w:type="dxa"/>
          </w:tcPr>
          <w:p w:rsidR="0039075C" w:rsidRDefault="0039075C">
            <w:pPr>
              <w:pStyle w:val="ConsPlusNormal"/>
              <w:jc w:val="center"/>
            </w:pPr>
            <w:r>
              <w:t>1840,2</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r>
      <w:tr w:rsidR="0039075C">
        <w:tc>
          <w:tcPr>
            <w:tcW w:w="2948" w:type="dxa"/>
          </w:tcPr>
          <w:p w:rsidR="0039075C" w:rsidRDefault="0039075C">
            <w:pPr>
              <w:pStyle w:val="ConsPlusNormal"/>
              <w:jc w:val="center"/>
            </w:pPr>
            <w:r>
              <w:t>Бюджет субъекта Российской Федерации</w:t>
            </w:r>
          </w:p>
        </w:tc>
        <w:tc>
          <w:tcPr>
            <w:tcW w:w="1145" w:type="dxa"/>
          </w:tcPr>
          <w:p w:rsidR="0039075C" w:rsidRDefault="0039075C">
            <w:pPr>
              <w:pStyle w:val="ConsPlusNormal"/>
              <w:jc w:val="center"/>
            </w:pPr>
          </w:p>
        </w:tc>
        <w:tc>
          <w:tcPr>
            <w:tcW w:w="904" w:type="dxa"/>
          </w:tcPr>
          <w:p w:rsidR="0039075C" w:rsidRDefault="0039075C">
            <w:pPr>
              <w:pStyle w:val="ConsPlusNormal"/>
              <w:jc w:val="center"/>
            </w:pPr>
            <w:r>
              <w:t>16131</w:t>
            </w:r>
          </w:p>
        </w:tc>
        <w:tc>
          <w:tcPr>
            <w:tcW w:w="904" w:type="dxa"/>
          </w:tcPr>
          <w:p w:rsidR="0039075C" w:rsidRDefault="0039075C">
            <w:pPr>
              <w:pStyle w:val="ConsPlusNormal"/>
              <w:jc w:val="center"/>
            </w:pPr>
            <w:r>
              <w:t>17551</w:t>
            </w:r>
          </w:p>
        </w:tc>
        <w:tc>
          <w:tcPr>
            <w:tcW w:w="784" w:type="dxa"/>
          </w:tcPr>
          <w:p w:rsidR="0039075C" w:rsidRDefault="0039075C">
            <w:pPr>
              <w:pStyle w:val="ConsPlusNormal"/>
              <w:jc w:val="center"/>
            </w:pPr>
            <w:r>
              <w:t>8825</w:t>
            </w:r>
          </w:p>
        </w:tc>
        <w:tc>
          <w:tcPr>
            <w:tcW w:w="904" w:type="dxa"/>
          </w:tcPr>
          <w:p w:rsidR="0039075C" w:rsidRDefault="0039075C">
            <w:pPr>
              <w:pStyle w:val="ConsPlusNormal"/>
              <w:jc w:val="center"/>
            </w:pPr>
            <w:r>
              <w:t>12070</w:t>
            </w:r>
          </w:p>
        </w:tc>
        <w:tc>
          <w:tcPr>
            <w:tcW w:w="724" w:type="dxa"/>
          </w:tcPr>
          <w:p w:rsidR="0039075C" w:rsidRDefault="0039075C">
            <w:pPr>
              <w:pStyle w:val="ConsPlusNormal"/>
              <w:jc w:val="center"/>
            </w:pPr>
            <w:r>
              <w:t>32740</w:t>
            </w:r>
          </w:p>
        </w:tc>
        <w:tc>
          <w:tcPr>
            <w:tcW w:w="724" w:type="dxa"/>
          </w:tcPr>
          <w:p w:rsidR="0039075C" w:rsidRDefault="0039075C">
            <w:pPr>
              <w:pStyle w:val="ConsPlusNormal"/>
              <w:jc w:val="center"/>
            </w:pPr>
            <w:r>
              <w:t>32569</w:t>
            </w:r>
          </w:p>
        </w:tc>
      </w:tr>
      <w:tr w:rsidR="0039075C">
        <w:tc>
          <w:tcPr>
            <w:tcW w:w="2948" w:type="dxa"/>
          </w:tcPr>
          <w:p w:rsidR="0039075C" w:rsidRDefault="0039075C">
            <w:pPr>
              <w:pStyle w:val="ConsPlusNormal"/>
              <w:jc w:val="center"/>
            </w:pPr>
            <w:r>
              <w:t>Средства бюджетов муниципальных образований субъекта Российской Федерации</w:t>
            </w:r>
          </w:p>
        </w:tc>
        <w:tc>
          <w:tcPr>
            <w:tcW w:w="1145" w:type="dxa"/>
          </w:tcPr>
          <w:p w:rsidR="0039075C" w:rsidRDefault="0039075C">
            <w:pPr>
              <w:pStyle w:val="ConsPlusNormal"/>
              <w:jc w:val="center"/>
            </w:pPr>
          </w:p>
        </w:tc>
        <w:tc>
          <w:tcPr>
            <w:tcW w:w="904" w:type="dxa"/>
          </w:tcPr>
          <w:p w:rsidR="0039075C" w:rsidRDefault="0039075C">
            <w:pPr>
              <w:pStyle w:val="ConsPlusNormal"/>
              <w:jc w:val="center"/>
            </w:pPr>
            <w:r>
              <w:t>6769</w:t>
            </w:r>
          </w:p>
        </w:tc>
        <w:tc>
          <w:tcPr>
            <w:tcW w:w="904" w:type="dxa"/>
          </w:tcPr>
          <w:p w:rsidR="0039075C" w:rsidRDefault="0039075C">
            <w:pPr>
              <w:pStyle w:val="ConsPlusNormal"/>
              <w:jc w:val="center"/>
            </w:pPr>
            <w:r>
              <w:t>461</w:t>
            </w:r>
          </w:p>
        </w:tc>
        <w:tc>
          <w:tcPr>
            <w:tcW w:w="784" w:type="dxa"/>
          </w:tcPr>
          <w:p w:rsidR="0039075C" w:rsidRDefault="0039075C">
            <w:pPr>
              <w:pStyle w:val="ConsPlusNormal"/>
              <w:jc w:val="center"/>
            </w:pPr>
            <w:r>
              <w:t>498,5</w:t>
            </w:r>
          </w:p>
        </w:tc>
        <w:tc>
          <w:tcPr>
            <w:tcW w:w="904" w:type="dxa"/>
          </w:tcPr>
          <w:p w:rsidR="0039075C" w:rsidRDefault="0039075C">
            <w:pPr>
              <w:pStyle w:val="ConsPlusNormal"/>
              <w:jc w:val="center"/>
            </w:pPr>
            <w:r>
              <w:t>431,2</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r>
    </w:tbl>
    <w:p w:rsidR="0039075C" w:rsidRDefault="0039075C">
      <w:pPr>
        <w:pStyle w:val="ConsPlusNormal"/>
        <w:jc w:val="both"/>
      </w:pPr>
    </w:p>
    <w:p w:rsidR="0039075C" w:rsidRDefault="0039075C">
      <w:pPr>
        <w:pStyle w:val="ConsPlusNormal"/>
        <w:ind w:firstLine="540"/>
        <w:jc w:val="both"/>
      </w:pPr>
      <w:r>
        <w:t>Основанием для предоставления Белгородской области средств из федерального бюджета является или будет являться соответствующее соглашение, заключаемое между Министерством труда и социальной защиты Российской Федерации и Правительством Белгородской области по результатам координационного совета.</w:t>
      </w:r>
    </w:p>
    <w:p w:rsidR="0039075C" w:rsidRDefault="0039075C">
      <w:pPr>
        <w:pStyle w:val="ConsPlusNormal"/>
        <w:spacing w:before="220"/>
        <w:ind w:firstLine="540"/>
        <w:jc w:val="both"/>
      </w:pPr>
      <w:r>
        <w:t>Реализация практических мер по формированию доступной среды для инвалидов и других маломобильных групп населения в приоритетных сферах жизнедеятельности осуществляется в соответствии с государственной программой Белгородской области "Социальная поддержка граждан в Белгородской области", утвержденной постановлением Правительства Белгородской области от 16 декабря 2013 года N 523-пп.</w:t>
      </w:r>
    </w:p>
    <w:p w:rsidR="0039075C" w:rsidRDefault="0039075C">
      <w:pPr>
        <w:pStyle w:val="ConsPlusNormal"/>
        <w:spacing w:before="220"/>
        <w:ind w:firstLine="540"/>
        <w:jc w:val="both"/>
      </w:pPr>
      <w:r>
        <w:t>Изначально в основном на реализацию мероприятий программы по адаптации 53 объектов социальной инфраструктуры направлялись средства областного бюджета и привлекались собственные средства. В дальнейшем осуществлялось софинансирование за счет средств федерального, областного и муниципальных бюджетов и к концу 2017 года количество адаптированных объектов достигло 209.</w:t>
      </w:r>
    </w:p>
    <w:p w:rsidR="0039075C" w:rsidRDefault="0039075C">
      <w:pPr>
        <w:pStyle w:val="ConsPlusNormal"/>
        <w:spacing w:before="220"/>
        <w:ind w:firstLine="540"/>
        <w:jc w:val="both"/>
      </w:pPr>
      <w:r>
        <w:t xml:space="preserve">Мероприятия, направленные на формирование доступной среды для инвалидов и других МГН, в учреждениях здравоохранения области проводились в 2011 - 2012 годах в рамках планового строительства новых объектов, а также проведения капитального и текущего ремонта зданий и </w:t>
      </w:r>
      <w:r>
        <w:lastRenderedPageBreak/>
        <w:t>сооружений.</w:t>
      </w:r>
    </w:p>
    <w:p w:rsidR="0039075C" w:rsidRDefault="0039075C">
      <w:pPr>
        <w:pStyle w:val="ConsPlusNormal"/>
        <w:spacing w:before="220"/>
        <w:ind w:firstLine="540"/>
        <w:jc w:val="both"/>
      </w:pPr>
      <w:r>
        <w:t>Ежегодно при разработке проектно-сметной документации на строительство и реконструкцию автодорог общего пользования предусматривается:</w:t>
      </w:r>
    </w:p>
    <w:p w:rsidR="0039075C" w:rsidRDefault="0039075C">
      <w:pPr>
        <w:pStyle w:val="ConsPlusNormal"/>
        <w:spacing w:before="220"/>
        <w:ind w:firstLine="540"/>
        <w:jc w:val="both"/>
      </w:pPr>
      <w:r>
        <w:t>устройство проездов шириной, обеспечивающей беспрепятственное передвижение инвалидов-колясочников, при организации пешеходных переходов на одном уровне с проезжей частью;</w:t>
      </w:r>
    </w:p>
    <w:p w:rsidR="0039075C" w:rsidRDefault="0039075C">
      <w:pPr>
        <w:pStyle w:val="ConsPlusNormal"/>
        <w:spacing w:before="220"/>
        <w:ind w:firstLine="540"/>
        <w:jc w:val="both"/>
      </w:pPr>
      <w:r>
        <w:t>устройство пандусов при организации пешеходных переходов на разных уровнях (подземных, надземных), а также при строительстве пешеходных мостов.</w:t>
      </w:r>
    </w:p>
    <w:p w:rsidR="0039075C" w:rsidRDefault="0039075C">
      <w:pPr>
        <w:pStyle w:val="ConsPlusNormal"/>
        <w:spacing w:before="220"/>
        <w:ind w:firstLine="540"/>
        <w:jc w:val="both"/>
      </w:pPr>
      <w:r>
        <w:t>Изготовление вышеуказанной документации осуществляется за счет средств областного бюджета.</w:t>
      </w:r>
    </w:p>
    <w:p w:rsidR="0039075C" w:rsidRDefault="0039075C">
      <w:pPr>
        <w:pStyle w:val="ConsPlusNormal"/>
        <w:spacing w:before="220"/>
        <w:ind w:firstLine="540"/>
        <w:jc w:val="both"/>
      </w:pPr>
      <w:r>
        <w:t>Закупка и переоборудование средств общественного транспорта, проведение работ по обеспечению равной доступности к объектам железнодорожного вокзала и аэровокзального комплекса г. Белгорода выполнялись за счет собственных и заемных средств предприятий.</w:t>
      </w:r>
    </w:p>
    <w:p w:rsidR="0039075C" w:rsidRDefault="0039075C">
      <w:pPr>
        <w:pStyle w:val="ConsPlusNormal"/>
        <w:spacing w:before="220"/>
        <w:ind w:firstLine="540"/>
        <w:jc w:val="both"/>
      </w:pPr>
      <w:r>
        <w:t>Объекты по обслуживанию населения предприятий связи и информационных технологий являются коммерческими структурами, которые не могут финансироваться из средств консолидированного бюджета.</w:t>
      </w:r>
    </w:p>
    <w:p w:rsidR="0039075C" w:rsidRDefault="0039075C">
      <w:pPr>
        <w:pStyle w:val="ConsPlusNormal"/>
        <w:spacing w:before="220"/>
        <w:ind w:firstLine="540"/>
        <w:jc w:val="both"/>
      </w:pPr>
      <w:r>
        <w:t>На момент разработки подпрограммы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Белгородской области составляла 66,1 процента, к 2020 году предполагается данный процент довести до 100 процентов. Адаптация оставшихся приоритетных объектов будет осуществляться по подпрограмме 5 в течение 2019 - 2020 годов.</w:t>
      </w:r>
    </w:p>
    <w:p w:rsidR="0039075C" w:rsidRDefault="0039075C">
      <w:pPr>
        <w:pStyle w:val="ConsPlusNormal"/>
        <w:spacing w:before="220"/>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39075C" w:rsidRDefault="0039075C">
      <w:pPr>
        <w:pStyle w:val="ConsPlusNormal"/>
        <w:jc w:val="both"/>
      </w:pPr>
    </w:p>
    <w:p w:rsidR="0039075C" w:rsidRDefault="0039075C">
      <w:pPr>
        <w:pStyle w:val="ConsPlusTitle"/>
        <w:jc w:val="center"/>
        <w:outlineLvl w:val="1"/>
      </w:pPr>
      <w:bookmarkStart w:id="6" w:name="P1729"/>
      <w:bookmarkEnd w:id="6"/>
      <w:r>
        <w:t>Подпрограмма 6</w:t>
      </w:r>
    </w:p>
    <w:p w:rsidR="0039075C" w:rsidRDefault="0039075C">
      <w:pPr>
        <w:pStyle w:val="ConsPlusTitle"/>
        <w:jc w:val="center"/>
      </w:pPr>
      <w:r>
        <w:t>"Обеспечение реализации государственной программы"</w:t>
      </w:r>
    </w:p>
    <w:p w:rsidR="0039075C" w:rsidRDefault="0039075C">
      <w:pPr>
        <w:pStyle w:val="ConsPlusNormal"/>
        <w:jc w:val="both"/>
      </w:pPr>
    </w:p>
    <w:p w:rsidR="0039075C" w:rsidRDefault="0039075C">
      <w:pPr>
        <w:pStyle w:val="ConsPlusTitle"/>
        <w:jc w:val="center"/>
        <w:outlineLvl w:val="2"/>
      </w:pPr>
      <w:r>
        <w:t>Паспорт</w:t>
      </w:r>
    </w:p>
    <w:p w:rsidR="0039075C" w:rsidRDefault="0039075C">
      <w:pPr>
        <w:pStyle w:val="ConsPlusTitle"/>
        <w:jc w:val="center"/>
      </w:pPr>
      <w:r>
        <w:t>подпрограммы 6 "Обеспечение реализации</w:t>
      </w:r>
    </w:p>
    <w:p w:rsidR="0039075C" w:rsidRDefault="0039075C">
      <w:pPr>
        <w:pStyle w:val="ConsPlusTitle"/>
        <w:jc w:val="center"/>
      </w:pPr>
      <w:r>
        <w:t>государственной программы"</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2282"/>
        <w:gridCol w:w="6293"/>
      </w:tblGrid>
      <w:tr w:rsidR="0039075C">
        <w:tc>
          <w:tcPr>
            <w:tcW w:w="490" w:type="dxa"/>
          </w:tcPr>
          <w:p w:rsidR="0039075C" w:rsidRDefault="0039075C">
            <w:pPr>
              <w:pStyle w:val="ConsPlusNormal"/>
              <w:jc w:val="center"/>
            </w:pPr>
            <w:r>
              <w:t>N п/п</w:t>
            </w:r>
          </w:p>
        </w:tc>
        <w:tc>
          <w:tcPr>
            <w:tcW w:w="8575" w:type="dxa"/>
            <w:gridSpan w:val="2"/>
          </w:tcPr>
          <w:p w:rsidR="0039075C" w:rsidRDefault="0039075C">
            <w:pPr>
              <w:pStyle w:val="ConsPlusNormal"/>
              <w:jc w:val="both"/>
            </w:pPr>
            <w:r>
              <w:t>Наименование подпрограммы 6: "Обеспечение реализации государственной программы" (далее - подпрограмма 6)</w:t>
            </w:r>
          </w:p>
        </w:tc>
      </w:tr>
      <w:tr w:rsidR="0039075C">
        <w:tc>
          <w:tcPr>
            <w:tcW w:w="490" w:type="dxa"/>
          </w:tcPr>
          <w:p w:rsidR="0039075C" w:rsidRDefault="0039075C">
            <w:pPr>
              <w:pStyle w:val="ConsPlusNormal"/>
              <w:jc w:val="center"/>
            </w:pPr>
            <w:r>
              <w:t>1.</w:t>
            </w:r>
          </w:p>
        </w:tc>
        <w:tc>
          <w:tcPr>
            <w:tcW w:w="2282" w:type="dxa"/>
          </w:tcPr>
          <w:p w:rsidR="0039075C" w:rsidRDefault="0039075C">
            <w:pPr>
              <w:pStyle w:val="ConsPlusNormal"/>
            </w:pPr>
            <w:r>
              <w:t>Соисполнитель, ответственный за реализацию подпрограммы 6</w:t>
            </w:r>
          </w:p>
        </w:tc>
        <w:tc>
          <w:tcPr>
            <w:tcW w:w="6293" w:type="dxa"/>
          </w:tcPr>
          <w:p w:rsidR="0039075C" w:rsidRDefault="0039075C">
            <w:pPr>
              <w:pStyle w:val="ConsPlusNormal"/>
              <w:jc w:val="both"/>
            </w:pPr>
            <w:r>
              <w:t>Управление социальной защиты населения Белгородской области</w:t>
            </w:r>
          </w:p>
        </w:tc>
      </w:tr>
      <w:tr w:rsidR="0039075C">
        <w:tc>
          <w:tcPr>
            <w:tcW w:w="490" w:type="dxa"/>
          </w:tcPr>
          <w:p w:rsidR="0039075C" w:rsidRDefault="0039075C">
            <w:pPr>
              <w:pStyle w:val="ConsPlusNormal"/>
              <w:jc w:val="center"/>
            </w:pPr>
            <w:r>
              <w:t>2.</w:t>
            </w:r>
          </w:p>
        </w:tc>
        <w:tc>
          <w:tcPr>
            <w:tcW w:w="2282" w:type="dxa"/>
          </w:tcPr>
          <w:p w:rsidR="0039075C" w:rsidRDefault="0039075C">
            <w:pPr>
              <w:pStyle w:val="ConsPlusNormal"/>
            </w:pPr>
            <w:r>
              <w:t>Участники подпрограммы 6</w:t>
            </w:r>
          </w:p>
        </w:tc>
        <w:tc>
          <w:tcPr>
            <w:tcW w:w="6293" w:type="dxa"/>
          </w:tcPr>
          <w:p w:rsidR="0039075C" w:rsidRDefault="0039075C">
            <w:pPr>
              <w:pStyle w:val="ConsPlusNormal"/>
              <w:jc w:val="both"/>
            </w:pPr>
            <w:r>
              <w:t>Управление социальной защиты населения Белгородской области;</w:t>
            </w:r>
          </w:p>
          <w:p w:rsidR="0039075C" w:rsidRDefault="0039075C">
            <w:pPr>
              <w:pStyle w:val="ConsPlusNormal"/>
              <w:jc w:val="both"/>
            </w:pPr>
            <w:r>
              <w:t>Администрация Губернатора Белгородской области</w:t>
            </w:r>
          </w:p>
        </w:tc>
      </w:tr>
      <w:tr w:rsidR="0039075C">
        <w:tc>
          <w:tcPr>
            <w:tcW w:w="490" w:type="dxa"/>
          </w:tcPr>
          <w:p w:rsidR="0039075C" w:rsidRDefault="0039075C">
            <w:pPr>
              <w:pStyle w:val="ConsPlusNormal"/>
              <w:jc w:val="center"/>
            </w:pPr>
            <w:r>
              <w:t>3.</w:t>
            </w:r>
          </w:p>
        </w:tc>
        <w:tc>
          <w:tcPr>
            <w:tcW w:w="2282" w:type="dxa"/>
          </w:tcPr>
          <w:p w:rsidR="0039075C" w:rsidRDefault="0039075C">
            <w:pPr>
              <w:pStyle w:val="ConsPlusNormal"/>
            </w:pPr>
            <w:r>
              <w:t>Цель подпрограммы 6</w:t>
            </w:r>
          </w:p>
        </w:tc>
        <w:tc>
          <w:tcPr>
            <w:tcW w:w="6293" w:type="dxa"/>
          </w:tcPr>
          <w:p w:rsidR="0039075C" w:rsidRDefault="0039075C">
            <w:pPr>
              <w:pStyle w:val="ConsPlusNormal"/>
              <w:jc w:val="both"/>
            </w:pPr>
            <w:r>
              <w:t>Обеспечение эффективной деятельности органов государственной власти Белгородской области в сфере социальной защиты населения</w:t>
            </w:r>
          </w:p>
        </w:tc>
      </w:tr>
      <w:tr w:rsidR="0039075C">
        <w:tc>
          <w:tcPr>
            <w:tcW w:w="490" w:type="dxa"/>
          </w:tcPr>
          <w:p w:rsidR="0039075C" w:rsidRDefault="0039075C">
            <w:pPr>
              <w:pStyle w:val="ConsPlusNormal"/>
              <w:jc w:val="center"/>
            </w:pPr>
            <w:r>
              <w:lastRenderedPageBreak/>
              <w:t>4.</w:t>
            </w:r>
          </w:p>
        </w:tc>
        <w:tc>
          <w:tcPr>
            <w:tcW w:w="2282" w:type="dxa"/>
          </w:tcPr>
          <w:p w:rsidR="0039075C" w:rsidRDefault="0039075C">
            <w:pPr>
              <w:pStyle w:val="ConsPlusNormal"/>
            </w:pPr>
            <w:r>
              <w:t>Задачи подпрограммы 6</w:t>
            </w:r>
          </w:p>
        </w:tc>
        <w:tc>
          <w:tcPr>
            <w:tcW w:w="6293" w:type="dxa"/>
          </w:tcPr>
          <w:p w:rsidR="0039075C" w:rsidRDefault="0039075C">
            <w:pPr>
              <w:pStyle w:val="ConsPlusNormal"/>
              <w:jc w:val="both"/>
            </w:pPr>
            <w:r>
              <w:t>1. Обеспечение управления реализацией мероприятий государственной программы.</w:t>
            </w:r>
          </w:p>
          <w:p w:rsidR="0039075C" w:rsidRDefault="0039075C">
            <w:pPr>
              <w:pStyle w:val="ConsPlusNormal"/>
              <w:jc w:val="both"/>
            </w:pPr>
            <w:r>
              <w:t>2. Реализация переданных полномочий Российской Федерации в сфере социальной защиты населения</w:t>
            </w:r>
          </w:p>
        </w:tc>
      </w:tr>
      <w:tr w:rsidR="0039075C">
        <w:tc>
          <w:tcPr>
            <w:tcW w:w="490" w:type="dxa"/>
          </w:tcPr>
          <w:p w:rsidR="0039075C" w:rsidRDefault="0039075C">
            <w:pPr>
              <w:pStyle w:val="ConsPlusNormal"/>
              <w:jc w:val="center"/>
            </w:pPr>
            <w:r>
              <w:t>5.</w:t>
            </w:r>
          </w:p>
        </w:tc>
        <w:tc>
          <w:tcPr>
            <w:tcW w:w="2282" w:type="dxa"/>
          </w:tcPr>
          <w:p w:rsidR="0039075C" w:rsidRDefault="0039075C">
            <w:pPr>
              <w:pStyle w:val="ConsPlusNormal"/>
            </w:pPr>
            <w:r>
              <w:t>Сроки и этапы реализации подпрограммы 6</w:t>
            </w:r>
          </w:p>
        </w:tc>
        <w:tc>
          <w:tcPr>
            <w:tcW w:w="6293" w:type="dxa"/>
          </w:tcPr>
          <w:p w:rsidR="0039075C" w:rsidRDefault="0039075C">
            <w:pPr>
              <w:pStyle w:val="ConsPlusNormal"/>
              <w:jc w:val="both"/>
            </w:pPr>
            <w:r>
              <w:t>Реализация подпрограммы 6 осуществляется в 2 этапа:</w:t>
            </w:r>
          </w:p>
          <w:p w:rsidR="0039075C" w:rsidRDefault="0039075C">
            <w:pPr>
              <w:pStyle w:val="ConsPlusNormal"/>
              <w:jc w:val="both"/>
            </w:pPr>
            <w:r>
              <w:t>1 этап - 2014 - 2020 годы;</w:t>
            </w:r>
          </w:p>
          <w:p w:rsidR="0039075C" w:rsidRDefault="0039075C">
            <w:pPr>
              <w:pStyle w:val="ConsPlusNormal"/>
              <w:jc w:val="both"/>
            </w:pPr>
            <w:r>
              <w:t>2 этап - 2021 - 2025 годы</w:t>
            </w:r>
          </w:p>
        </w:tc>
      </w:tr>
      <w:tr w:rsidR="0039075C">
        <w:tc>
          <w:tcPr>
            <w:tcW w:w="490" w:type="dxa"/>
          </w:tcPr>
          <w:p w:rsidR="0039075C" w:rsidRDefault="0039075C">
            <w:pPr>
              <w:pStyle w:val="ConsPlusNormal"/>
              <w:jc w:val="center"/>
            </w:pPr>
            <w:r>
              <w:t>6.</w:t>
            </w:r>
          </w:p>
        </w:tc>
        <w:tc>
          <w:tcPr>
            <w:tcW w:w="2282" w:type="dxa"/>
          </w:tcPr>
          <w:p w:rsidR="0039075C" w:rsidRDefault="0039075C">
            <w:pPr>
              <w:pStyle w:val="ConsPlusNormal"/>
            </w:pPr>
            <w:r>
              <w:t>Объемы бюджетных ассигнований подпрограммы 6 за счет средств областного бюджета, а также прогнозный объем средств, привлекаемых из других источников</w:t>
            </w:r>
          </w:p>
        </w:tc>
        <w:tc>
          <w:tcPr>
            <w:tcW w:w="6293" w:type="dxa"/>
          </w:tcPr>
          <w:p w:rsidR="0039075C" w:rsidRDefault="0039075C">
            <w:pPr>
              <w:pStyle w:val="ConsPlusNormal"/>
              <w:jc w:val="both"/>
            </w:pPr>
            <w:r>
              <w:t>Планируемый общий объем финансирования подпрограммы 6 в 2014 - 2025 годах за счет средств областного бюджета составит 4397344,6 тыс. рублей, в том числе по годам:</w:t>
            </w:r>
          </w:p>
          <w:p w:rsidR="0039075C" w:rsidRDefault="0039075C">
            <w:pPr>
              <w:pStyle w:val="ConsPlusNormal"/>
              <w:jc w:val="both"/>
            </w:pPr>
            <w:r>
              <w:t>2014 год - 291303,3 тыс. рублей;</w:t>
            </w:r>
          </w:p>
          <w:p w:rsidR="0039075C" w:rsidRDefault="0039075C">
            <w:pPr>
              <w:pStyle w:val="ConsPlusNormal"/>
              <w:jc w:val="both"/>
            </w:pPr>
            <w:r>
              <w:t>2015 год - 299551 тыс. рублей;</w:t>
            </w:r>
          </w:p>
          <w:p w:rsidR="0039075C" w:rsidRDefault="0039075C">
            <w:pPr>
              <w:pStyle w:val="ConsPlusNormal"/>
              <w:jc w:val="both"/>
            </w:pPr>
            <w:r>
              <w:t>2016 год - 310522,1 тыс. рублей;</w:t>
            </w:r>
          </w:p>
          <w:p w:rsidR="0039075C" w:rsidRDefault="0039075C">
            <w:pPr>
              <w:pStyle w:val="ConsPlusNormal"/>
              <w:jc w:val="both"/>
            </w:pPr>
            <w:r>
              <w:t>2017 год - 316991 тыс. рублей;</w:t>
            </w:r>
          </w:p>
          <w:p w:rsidR="0039075C" w:rsidRDefault="0039075C">
            <w:pPr>
              <w:pStyle w:val="ConsPlusNormal"/>
              <w:jc w:val="both"/>
            </w:pPr>
            <w:r>
              <w:t>2018 год - 371373 тыс. рублей;</w:t>
            </w:r>
          </w:p>
          <w:p w:rsidR="0039075C" w:rsidRDefault="0039075C">
            <w:pPr>
              <w:pStyle w:val="ConsPlusNormal"/>
              <w:jc w:val="both"/>
            </w:pPr>
            <w:r>
              <w:t>2019 год - 366690 тыс. рублей;</w:t>
            </w:r>
          </w:p>
          <w:p w:rsidR="0039075C" w:rsidRDefault="0039075C">
            <w:pPr>
              <w:pStyle w:val="ConsPlusNormal"/>
              <w:jc w:val="both"/>
            </w:pPr>
            <w:r>
              <w:t>2020 год - 380688 тыс. рублей;</w:t>
            </w:r>
          </w:p>
          <w:p w:rsidR="0039075C" w:rsidRDefault="0039075C">
            <w:pPr>
              <w:pStyle w:val="ConsPlusNormal"/>
              <w:jc w:val="both"/>
            </w:pPr>
            <w:r>
              <w:t>2021 год - 460292 тыс. рублей;</w:t>
            </w:r>
          </w:p>
          <w:p w:rsidR="0039075C" w:rsidRDefault="0039075C">
            <w:pPr>
              <w:pStyle w:val="ConsPlusNormal"/>
              <w:jc w:val="both"/>
            </w:pPr>
            <w:r>
              <w:t>2022 год - 396398,1 тыс. рублей;</w:t>
            </w:r>
          </w:p>
          <w:p w:rsidR="0039075C" w:rsidRDefault="0039075C">
            <w:pPr>
              <w:pStyle w:val="ConsPlusNormal"/>
              <w:jc w:val="both"/>
            </w:pPr>
            <w:r>
              <w:t>2023 год - 398725,7 тыс. рублей;</w:t>
            </w:r>
          </w:p>
          <w:p w:rsidR="0039075C" w:rsidRDefault="0039075C">
            <w:pPr>
              <w:pStyle w:val="ConsPlusNormal"/>
              <w:jc w:val="both"/>
            </w:pPr>
            <w:r>
              <w:t>2024 год - 401146,4 тыс. рублей;</w:t>
            </w:r>
          </w:p>
          <w:p w:rsidR="0039075C" w:rsidRDefault="0039075C">
            <w:pPr>
              <w:pStyle w:val="ConsPlusNormal"/>
              <w:jc w:val="both"/>
            </w:pPr>
            <w:r>
              <w:t>2025 год - 403664 тыс. рублей</w:t>
            </w:r>
          </w:p>
        </w:tc>
      </w:tr>
      <w:tr w:rsidR="0039075C">
        <w:tc>
          <w:tcPr>
            <w:tcW w:w="490" w:type="dxa"/>
          </w:tcPr>
          <w:p w:rsidR="0039075C" w:rsidRDefault="0039075C">
            <w:pPr>
              <w:pStyle w:val="ConsPlusNormal"/>
              <w:jc w:val="center"/>
            </w:pPr>
            <w:r>
              <w:t>7.</w:t>
            </w:r>
          </w:p>
        </w:tc>
        <w:tc>
          <w:tcPr>
            <w:tcW w:w="2282" w:type="dxa"/>
          </w:tcPr>
          <w:p w:rsidR="0039075C" w:rsidRDefault="0039075C">
            <w:pPr>
              <w:pStyle w:val="ConsPlusNormal"/>
            </w:pPr>
            <w:r>
              <w:t>Конечные результаты реализации подпрограммы 6</w:t>
            </w:r>
          </w:p>
        </w:tc>
        <w:tc>
          <w:tcPr>
            <w:tcW w:w="6293" w:type="dxa"/>
          </w:tcPr>
          <w:p w:rsidR="0039075C" w:rsidRDefault="0039075C">
            <w:pPr>
              <w:pStyle w:val="ConsPlusNormal"/>
              <w:jc w:val="both"/>
            </w:pPr>
            <w:r>
              <w:t>Ежегодное достижение целей, выполнение задач, основных мероприятий и показателей государственной программы в пределах 95 процентов</w:t>
            </w:r>
          </w:p>
        </w:tc>
      </w:tr>
    </w:tbl>
    <w:p w:rsidR="0039075C" w:rsidRDefault="0039075C">
      <w:pPr>
        <w:pStyle w:val="ConsPlusNormal"/>
        <w:jc w:val="both"/>
      </w:pPr>
    </w:p>
    <w:p w:rsidR="0039075C" w:rsidRDefault="0039075C">
      <w:pPr>
        <w:pStyle w:val="ConsPlusTitle"/>
        <w:jc w:val="center"/>
        <w:outlineLvl w:val="2"/>
      </w:pPr>
      <w:r>
        <w:t>1. Характеристика сферы реализации подпрограммы 6, описание</w:t>
      </w:r>
    </w:p>
    <w:p w:rsidR="0039075C" w:rsidRDefault="0039075C">
      <w:pPr>
        <w:pStyle w:val="ConsPlusTitle"/>
        <w:jc w:val="center"/>
      </w:pPr>
      <w:r>
        <w:t>основных проблем в указанной сфере и прогноз ее развития</w:t>
      </w:r>
    </w:p>
    <w:p w:rsidR="0039075C" w:rsidRDefault="0039075C">
      <w:pPr>
        <w:pStyle w:val="ConsPlusNormal"/>
        <w:jc w:val="both"/>
      </w:pPr>
    </w:p>
    <w:p w:rsidR="0039075C" w:rsidRDefault="0039075C">
      <w:pPr>
        <w:pStyle w:val="ConsPlusNormal"/>
        <w:ind w:firstLine="540"/>
        <w:jc w:val="both"/>
      </w:pPr>
      <w:r>
        <w:t xml:space="preserve">Управление социальной защиты населения Белгородской области (далее - управление) является органом исполнительной власти Белгородской области, осуществляющим свою деятельность в рамках </w:t>
      </w:r>
      <w:hyperlink r:id="rId148" w:history="1">
        <w:r>
          <w:rPr>
            <w:color w:val="0000FF"/>
          </w:rPr>
          <w:t>Положения</w:t>
        </w:r>
      </w:hyperlink>
      <w:r>
        <w:t xml:space="preserve"> об управлении социальной защиты населения Белгородской области, утвержденного постановлением Правительства Белгородской области от 21 мая 2012 года N 223-пп.</w:t>
      </w:r>
    </w:p>
    <w:p w:rsidR="0039075C" w:rsidRDefault="0039075C">
      <w:pPr>
        <w:pStyle w:val="ConsPlusNormal"/>
        <w:spacing w:before="220"/>
        <w:ind w:firstLine="540"/>
        <w:jc w:val="both"/>
      </w:pPr>
      <w:r>
        <w:t>Целью деятельности управления является обеспечение реализации Правительством, Губернатором области и органами исполнительной власти области возложенных на них в соответствии с действующим законодательством полномочий в сфере социальной защиты населения, в том числе социальной защиты семьи, женщин и детей, опеки и попечительства в отношении несовершеннолетних детей, совершеннолетних недееспособных или не полностью дееспособных граждан, социального обслуживания населения, организации переподготовки и повышения квалификации работников системы социальной защиты населения, а также по оказанию государственных услуг.</w:t>
      </w:r>
    </w:p>
    <w:p w:rsidR="0039075C" w:rsidRDefault="0039075C">
      <w:pPr>
        <w:pStyle w:val="ConsPlusNormal"/>
        <w:spacing w:before="220"/>
        <w:ind w:firstLine="540"/>
        <w:jc w:val="both"/>
      </w:pPr>
      <w:r>
        <w:t>Основными направлениями деятельности управления являются:</w:t>
      </w:r>
    </w:p>
    <w:p w:rsidR="0039075C" w:rsidRDefault="0039075C">
      <w:pPr>
        <w:pStyle w:val="ConsPlusNormal"/>
        <w:spacing w:before="220"/>
        <w:ind w:firstLine="540"/>
        <w:jc w:val="both"/>
      </w:pPr>
      <w:r>
        <w:t>- разработка путей и методов эффективного развития системы социальной защиты населения области, включая социальное обслуживание населения;</w:t>
      </w:r>
    </w:p>
    <w:p w:rsidR="0039075C" w:rsidRDefault="0039075C">
      <w:pPr>
        <w:pStyle w:val="ConsPlusNormal"/>
        <w:spacing w:before="220"/>
        <w:ind w:firstLine="540"/>
        <w:jc w:val="both"/>
      </w:pPr>
      <w:r>
        <w:t xml:space="preserve">- осуществление полномочий исполнительного органа государственной власти Белгородской области в сфере социальной защиты, а также полномочий Российской Федерации в указанной </w:t>
      </w:r>
      <w:r>
        <w:lastRenderedPageBreak/>
        <w:t>сфере, переданных в соответствии с федеральным законодательством для осуществления органам государственной власти субъектов Российской Федерации;</w:t>
      </w:r>
    </w:p>
    <w:p w:rsidR="0039075C" w:rsidRDefault="0039075C">
      <w:pPr>
        <w:pStyle w:val="ConsPlusNormal"/>
        <w:spacing w:before="220"/>
        <w:ind w:firstLine="540"/>
        <w:jc w:val="both"/>
      </w:pPr>
      <w:r>
        <w:t>- общее руководство в сфере социальной защиты населения, опеки и попечительства, а также координация деятельности органов исполнительной власти Белгородской области в сфере вопросов социальной защиты населения, опеки и попечительства;</w:t>
      </w:r>
    </w:p>
    <w:p w:rsidR="0039075C" w:rsidRDefault="0039075C">
      <w:pPr>
        <w:pStyle w:val="ConsPlusNormal"/>
        <w:spacing w:before="220"/>
        <w:ind w:firstLine="540"/>
        <w:jc w:val="both"/>
      </w:pPr>
      <w:r>
        <w:t>- повышение доступности и качества социальных услуг в соответствии с требованиями государственных стандартов;</w:t>
      </w:r>
    </w:p>
    <w:p w:rsidR="0039075C" w:rsidRDefault="0039075C">
      <w:pPr>
        <w:pStyle w:val="ConsPlusNormal"/>
        <w:spacing w:before="220"/>
        <w:ind w:firstLine="540"/>
        <w:jc w:val="both"/>
      </w:pPr>
      <w:r>
        <w:t>- реализация единой политики в области внедрения новых социальных и информационных технологий в пределах своей компетенции;</w:t>
      </w:r>
    </w:p>
    <w:p w:rsidR="0039075C" w:rsidRDefault="0039075C">
      <w:pPr>
        <w:pStyle w:val="ConsPlusNormal"/>
        <w:spacing w:before="220"/>
        <w:ind w:firstLine="540"/>
        <w:jc w:val="both"/>
      </w:pPr>
      <w:r>
        <w:t>- организация системы работы с ветеранами и инвалидами, семьями с детьми, малоимущими гражданами, в том числе путем адресной социальной поддержки на основе социальных контрактов;</w:t>
      </w:r>
    </w:p>
    <w:p w:rsidR="0039075C" w:rsidRDefault="0039075C">
      <w:pPr>
        <w:pStyle w:val="ConsPlusNormal"/>
        <w:spacing w:before="220"/>
        <w:ind w:firstLine="540"/>
        <w:jc w:val="both"/>
      </w:pPr>
      <w:r>
        <w:t>- организация системы работы с детьми из неблагополучных семей, с детьми-сиротами и детьми, оставшимися без попечения родителей, с детьми с ограниченными возможностями;</w:t>
      </w:r>
    </w:p>
    <w:p w:rsidR="0039075C" w:rsidRDefault="0039075C">
      <w:pPr>
        <w:pStyle w:val="ConsPlusNormal"/>
        <w:spacing w:before="220"/>
        <w:ind w:firstLine="540"/>
        <w:jc w:val="both"/>
      </w:pPr>
      <w:r>
        <w:t>- реализация кадровой политики в сфере социальной защиты населения Белгородской области;</w:t>
      </w:r>
    </w:p>
    <w:p w:rsidR="0039075C" w:rsidRDefault="0039075C">
      <w:pPr>
        <w:pStyle w:val="ConsPlusNormal"/>
        <w:spacing w:before="220"/>
        <w:ind w:firstLine="540"/>
        <w:jc w:val="both"/>
      </w:pPr>
      <w:r>
        <w:t>- развитие международного и межрегионального сотрудничества в области социальной защиты населения, опеки и попечительства;</w:t>
      </w:r>
    </w:p>
    <w:p w:rsidR="0039075C" w:rsidRDefault="0039075C">
      <w:pPr>
        <w:pStyle w:val="ConsPlusNormal"/>
        <w:spacing w:before="220"/>
        <w:ind w:firstLine="540"/>
        <w:jc w:val="both"/>
      </w:pPr>
      <w:r>
        <w:t>- реализация государственной политики поддержки деятельности социально ориентированных некоммерческих общественных организаций, направленных на защиту интересов ветеранов и инвалидов, семей с детьми.</w:t>
      </w:r>
    </w:p>
    <w:p w:rsidR="0039075C" w:rsidRDefault="0039075C">
      <w:pPr>
        <w:pStyle w:val="ConsPlusNormal"/>
        <w:spacing w:before="220"/>
        <w:ind w:firstLine="540"/>
        <w:jc w:val="both"/>
      </w:pPr>
      <w:r>
        <w:t>Практика реализации долгосрочных целевых программ в сфере социальной защиты населения Белгородской области указывает на результативность использования программно-целевых методов повышения эффективности использования финансовых средств, выделяемых на развитие отрасли.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w:t>
      </w:r>
    </w:p>
    <w:p w:rsidR="0039075C" w:rsidRDefault="0039075C">
      <w:pPr>
        <w:pStyle w:val="ConsPlusNormal"/>
        <w:spacing w:before="220"/>
        <w:ind w:firstLine="540"/>
        <w:jc w:val="both"/>
      </w:pPr>
      <w:r>
        <w:t>Вместе с тем, сохраняется проблема обеспечения выполнения финансирования основных мероприятий программы, доведения областных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финансовым затратам на их оказание.</w:t>
      </w:r>
    </w:p>
    <w:p w:rsidR="0039075C" w:rsidRDefault="0039075C">
      <w:pPr>
        <w:pStyle w:val="ConsPlusNormal"/>
        <w:spacing w:before="220"/>
        <w:ind w:firstLine="540"/>
        <w:jc w:val="both"/>
      </w:pPr>
      <w:r>
        <w:t>Все это требует дальнейшего совершенствования организации и управления государственной программой на всех уровнях ее реализации, создания условий для более эффективного использования организационно-экономических рычагов для повышения качества предоставления услуг в сфере социальной защиты населения.</w:t>
      </w:r>
    </w:p>
    <w:p w:rsidR="0039075C" w:rsidRDefault="0039075C">
      <w:pPr>
        <w:pStyle w:val="ConsPlusNormal"/>
        <w:spacing w:before="220"/>
        <w:ind w:firstLine="540"/>
        <w:jc w:val="both"/>
      </w:pPr>
      <w:r>
        <w:t>Прогноз реализации подпрограммы 6 предполагает дальнейшее совершенствование взаимоотношений региональных и муниципальных органов управления социальной защиты населения,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6 показателей.</w:t>
      </w:r>
    </w:p>
    <w:p w:rsidR="0039075C" w:rsidRDefault="0039075C">
      <w:pPr>
        <w:pStyle w:val="ConsPlusNormal"/>
        <w:spacing w:before="220"/>
        <w:ind w:firstLine="540"/>
        <w:jc w:val="both"/>
      </w:pPr>
      <w:r>
        <w:t>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w:t>
      </w:r>
    </w:p>
    <w:p w:rsidR="0039075C" w:rsidRDefault="0039075C">
      <w:pPr>
        <w:pStyle w:val="ConsPlusNormal"/>
        <w:spacing w:before="220"/>
        <w:ind w:firstLine="540"/>
        <w:jc w:val="both"/>
      </w:pPr>
      <w:r>
        <w:lastRenderedPageBreak/>
        <w:t>1. Направленность всей системы управления социальной защиты населения на ускорение ее модернизации и инновационного развития.</w:t>
      </w:r>
    </w:p>
    <w:p w:rsidR="0039075C" w:rsidRDefault="0039075C">
      <w:pPr>
        <w:pStyle w:val="ConsPlusNormal"/>
        <w:spacing w:before="220"/>
        <w:ind w:firstLine="540"/>
        <w:jc w:val="both"/>
      </w:pPr>
      <w:r>
        <w:t>2. Увеличение доли средств федерального бюджета в финансировании мероприятий государственной программы на территории области.</w:t>
      </w:r>
    </w:p>
    <w:p w:rsidR="0039075C" w:rsidRDefault="0039075C">
      <w:pPr>
        <w:pStyle w:val="ConsPlusNormal"/>
        <w:spacing w:before="220"/>
        <w:ind w:firstLine="540"/>
        <w:jc w:val="both"/>
      </w:pPr>
      <w:r>
        <w:t>3. 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w:t>
      </w:r>
    </w:p>
    <w:p w:rsidR="0039075C" w:rsidRDefault="0039075C">
      <w:pPr>
        <w:pStyle w:val="ConsPlusNormal"/>
        <w:jc w:val="both"/>
      </w:pPr>
    </w:p>
    <w:p w:rsidR="0039075C" w:rsidRDefault="0039075C">
      <w:pPr>
        <w:pStyle w:val="ConsPlusTitle"/>
        <w:jc w:val="center"/>
        <w:outlineLvl w:val="2"/>
      </w:pPr>
      <w:r>
        <w:t>2. Цель (цели), задачи, сроки и этапы</w:t>
      </w:r>
    </w:p>
    <w:p w:rsidR="0039075C" w:rsidRDefault="0039075C">
      <w:pPr>
        <w:pStyle w:val="ConsPlusTitle"/>
        <w:jc w:val="center"/>
      </w:pPr>
      <w:r>
        <w:t>реализации подпрограммы 6</w:t>
      </w:r>
    </w:p>
    <w:p w:rsidR="0039075C" w:rsidRDefault="0039075C">
      <w:pPr>
        <w:pStyle w:val="ConsPlusNormal"/>
        <w:jc w:val="both"/>
      </w:pPr>
    </w:p>
    <w:p w:rsidR="0039075C" w:rsidRDefault="0039075C">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39075C" w:rsidRDefault="0039075C">
      <w:pPr>
        <w:pStyle w:val="ConsPlusNormal"/>
        <w:spacing w:before="220"/>
        <w:ind w:firstLine="540"/>
        <w:jc w:val="both"/>
      </w:pPr>
      <w:r>
        <w:t>Целью подпрограммы 6 является обеспечение эффективной деятельности органов государственной власти Белгородской области в сфере социальной защиты населения.</w:t>
      </w:r>
    </w:p>
    <w:p w:rsidR="0039075C" w:rsidRDefault="0039075C">
      <w:pPr>
        <w:pStyle w:val="ConsPlusNormal"/>
        <w:spacing w:before="220"/>
        <w:ind w:firstLine="540"/>
        <w:jc w:val="both"/>
      </w:pPr>
      <w:r>
        <w:t>Для достижения цели необходимо решение следующих задач:</w:t>
      </w:r>
    </w:p>
    <w:p w:rsidR="0039075C" w:rsidRDefault="0039075C">
      <w:pPr>
        <w:pStyle w:val="ConsPlusNormal"/>
        <w:spacing w:before="220"/>
        <w:ind w:firstLine="540"/>
        <w:jc w:val="both"/>
      </w:pPr>
      <w:r>
        <w:t>1. Обеспечение управления реализацией мероприятий государственной программы.</w:t>
      </w:r>
    </w:p>
    <w:p w:rsidR="0039075C" w:rsidRDefault="0039075C">
      <w:pPr>
        <w:pStyle w:val="ConsPlusNormal"/>
        <w:spacing w:before="220"/>
        <w:ind w:firstLine="540"/>
        <w:jc w:val="both"/>
      </w:pPr>
      <w:r>
        <w:t>2. Реализация переданных полномочий Российской Федерации в сфере социальной защиты населения.</w:t>
      </w:r>
    </w:p>
    <w:p w:rsidR="0039075C" w:rsidRDefault="0039075C">
      <w:pPr>
        <w:pStyle w:val="ConsPlusNormal"/>
        <w:spacing w:before="220"/>
        <w:ind w:firstLine="540"/>
        <w:jc w:val="both"/>
      </w:pPr>
      <w:r>
        <w:t>Срок реализации подпрограммы 6: 1 этап - 2014 - 2020 годы; 2 этап - 2021 - 2025 годы.</w:t>
      </w:r>
    </w:p>
    <w:p w:rsidR="0039075C" w:rsidRDefault="0039075C">
      <w:pPr>
        <w:pStyle w:val="ConsPlusNormal"/>
        <w:jc w:val="both"/>
      </w:pPr>
    </w:p>
    <w:p w:rsidR="0039075C" w:rsidRDefault="0039075C">
      <w:pPr>
        <w:pStyle w:val="ConsPlusTitle"/>
        <w:jc w:val="center"/>
        <w:outlineLvl w:val="2"/>
      </w:pPr>
      <w:r>
        <w:t>3. Обоснование выделения системы мероприятий и краткое</w:t>
      </w:r>
    </w:p>
    <w:p w:rsidR="0039075C" w:rsidRDefault="0039075C">
      <w:pPr>
        <w:pStyle w:val="ConsPlusTitle"/>
        <w:jc w:val="center"/>
      </w:pPr>
      <w:r>
        <w:t>описание основных мероприятий подпрограммы 6</w:t>
      </w:r>
    </w:p>
    <w:p w:rsidR="0039075C" w:rsidRDefault="0039075C">
      <w:pPr>
        <w:pStyle w:val="ConsPlusNormal"/>
        <w:jc w:val="both"/>
      </w:pPr>
    </w:p>
    <w:p w:rsidR="0039075C" w:rsidRDefault="0039075C">
      <w:pPr>
        <w:pStyle w:val="ConsPlusNormal"/>
        <w:ind w:firstLine="540"/>
        <w:jc w:val="both"/>
      </w:pPr>
      <w:r>
        <w:t>Для выполнения задачи 1 "Обеспечение управления реализацией мероприятий государственной программы" необходимо реализовать следующее основное мероприятие:</w:t>
      </w:r>
    </w:p>
    <w:p w:rsidR="0039075C" w:rsidRDefault="0039075C">
      <w:pPr>
        <w:pStyle w:val="ConsPlusNormal"/>
        <w:spacing w:before="220"/>
        <w:ind w:firstLine="540"/>
        <w:jc w:val="both"/>
      </w:pPr>
      <w:r>
        <w:t>Основное мероприятие 6.1 "Обеспечение функций органов власти Белгородской области, в том числе территориальных органов".</w:t>
      </w:r>
    </w:p>
    <w:p w:rsidR="0039075C" w:rsidRDefault="0039075C">
      <w:pPr>
        <w:pStyle w:val="ConsPlusNormal"/>
        <w:spacing w:before="220"/>
        <w:ind w:firstLine="540"/>
        <w:jc w:val="both"/>
      </w:pPr>
      <w:r>
        <w:t>Реализация основного мероприятия по обеспечению функций государственных органов, в том числе территориальных органов и органов исполнительной власти Белгородской области, направлена:</w:t>
      </w:r>
    </w:p>
    <w:p w:rsidR="0039075C" w:rsidRDefault="0039075C">
      <w:pPr>
        <w:pStyle w:val="ConsPlusNormal"/>
        <w:spacing w:before="220"/>
        <w:ind w:firstLine="540"/>
        <w:jc w:val="both"/>
      </w:pPr>
      <w:r>
        <w:t>- на обеспечение деятельности и выполнение функций управления социальной защиты населения Белгородской области по выработке государственной политики и осуществлению отраслевого управления в сфере социальной защиты населения;</w:t>
      </w:r>
    </w:p>
    <w:p w:rsidR="0039075C" w:rsidRDefault="0039075C">
      <w:pPr>
        <w:pStyle w:val="ConsPlusNormal"/>
        <w:spacing w:before="220"/>
        <w:ind w:firstLine="540"/>
        <w:jc w:val="both"/>
      </w:pPr>
      <w:r>
        <w:t>- координацию деятельности управлений и отделов социальной защиты населения, а также областных учреждений социальной защиты населения, иных организаций, осуществляющих свою деятельность в сфере социальной защиты населения;</w:t>
      </w:r>
    </w:p>
    <w:p w:rsidR="0039075C" w:rsidRDefault="0039075C">
      <w:pPr>
        <w:pStyle w:val="ConsPlusNormal"/>
        <w:spacing w:before="220"/>
        <w:ind w:firstLine="540"/>
        <w:jc w:val="both"/>
      </w:pPr>
      <w:r>
        <w:t>- взаимодействие управления социальной защиты населения Белгородской области с Министерством труда и социальной защиты Российской Федерации в целях обеспечения государственной поддержки из средств федерального бюджета мероприятий, предусмотренных государственной программой, определенных в ней показателей (индикаторов);</w:t>
      </w:r>
    </w:p>
    <w:p w:rsidR="0039075C" w:rsidRDefault="0039075C">
      <w:pPr>
        <w:pStyle w:val="ConsPlusNormal"/>
        <w:spacing w:before="220"/>
        <w:ind w:firstLine="540"/>
        <w:jc w:val="both"/>
      </w:pPr>
      <w:r>
        <w:t>- осуществление прочих мер.</w:t>
      </w:r>
    </w:p>
    <w:p w:rsidR="0039075C" w:rsidRDefault="0039075C">
      <w:pPr>
        <w:pStyle w:val="ConsPlusNormal"/>
        <w:spacing w:before="220"/>
        <w:ind w:firstLine="540"/>
        <w:jc w:val="both"/>
      </w:pPr>
      <w:r>
        <w:lastRenderedPageBreak/>
        <w:t>Для выполнения задачи 2 "Реализация переданных полномочий Российской Федерации в сфере социальной защиты населения" необходимо реализовать следующие основные мероприятия:</w:t>
      </w:r>
    </w:p>
    <w:p w:rsidR="0039075C" w:rsidRDefault="0039075C">
      <w:pPr>
        <w:pStyle w:val="ConsPlusNormal"/>
        <w:spacing w:before="220"/>
        <w:ind w:firstLine="540"/>
        <w:jc w:val="both"/>
      </w:pPr>
      <w:r>
        <w:t>Основное мероприятие 6.2 "Субвенции на организацию предоставления отдельных мер социальной защиты населения".</w:t>
      </w:r>
    </w:p>
    <w:p w:rsidR="0039075C" w:rsidRDefault="0039075C">
      <w:pPr>
        <w:pStyle w:val="ConsPlusNormal"/>
        <w:spacing w:before="220"/>
        <w:ind w:firstLine="540"/>
        <w:jc w:val="both"/>
      </w:pPr>
      <w:r>
        <w:t>Основное мероприятие 6.3 "Субвенции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p w:rsidR="0039075C" w:rsidRDefault="0039075C">
      <w:pPr>
        <w:pStyle w:val="ConsPlusNormal"/>
        <w:spacing w:before="220"/>
        <w:ind w:firstLine="540"/>
        <w:jc w:val="both"/>
      </w:pPr>
      <w:r>
        <w:t>Основное мероприятие 6.4 "Субвенции на осуществление деятельности по опеке и попечительству в отношении совершеннолетних лиц".</w:t>
      </w:r>
    </w:p>
    <w:p w:rsidR="0039075C" w:rsidRDefault="0039075C">
      <w:pPr>
        <w:pStyle w:val="ConsPlusNormal"/>
        <w:spacing w:before="220"/>
        <w:ind w:firstLine="540"/>
        <w:jc w:val="both"/>
      </w:pPr>
      <w:r>
        <w:t>Основное мероприятие 6.5 "Субвенции на организацию предоставления ежемесячных денежных компенсаций расходов по оплате жилищно-коммунальных услуг".</w:t>
      </w:r>
    </w:p>
    <w:p w:rsidR="0039075C" w:rsidRDefault="0039075C">
      <w:pPr>
        <w:pStyle w:val="ConsPlusNormal"/>
        <w:spacing w:before="220"/>
        <w:ind w:firstLine="540"/>
        <w:jc w:val="both"/>
      </w:pPr>
      <w:r>
        <w:t>Основное мероприятие 6.6 "Субвенции на организацию предоставления социального пособия на погребение".</w:t>
      </w:r>
    </w:p>
    <w:p w:rsidR="0039075C" w:rsidRDefault="0039075C">
      <w:pPr>
        <w:pStyle w:val="ConsPlusNormal"/>
        <w:spacing w:before="220"/>
        <w:ind w:firstLine="540"/>
        <w:jc w:val="both"/>
      </w:pPr>
      <w:r>
        <w:t>Основное мероприятие 6.7 "Единовременная субсидия на приобретение жилой площади государственным гражданским служащим области".</w:t>
      </w:r>
    </w:p>
    <w:p w:rsidR="0039075C" w:rsidRDefault="0039075C">
      <w:pPr>
        <w:pStyle w:val="ConsPlusNormal"/>
        <w:jc w:val="both"/>
      </w:pPr>
    </w:p>
    <w:p w:rsidR="0039075C" w:rsidRDefault="0039075C">
      <w:pPr>
        <w:pStyle w:val="ConsPlusTitle"/>
        <w:jc w:val="center"/>
        <w:outlineLvl w:val="2"/>
      </w:pPr>
      <w:r>
        <w:t>4. Прогноз конечных результатов подпрограммы 6.</w:t>
      </w:r>
    </w:p>
    <w:p w:rsidR="0039075C" w:rsidRDefault="0039075C">
      <w:pPr>
        <w:pStyle w:val="ConsPlusTitle"/>
        <w:jc w:val="center"/>
      </w:pPr>
      <w:r>
        <w:t>Перечень показателей подпрограммы 6</w:t>
      </w:r>
    </w:p>
    <w:p w:rsidR="0039075C" w:rsidRDefault="0039075C">
      <w:pPr>
        <w:pStyle w:val="ConsPlusNormal"/>
        <w:ind w:firstLine="540"/>
        <w:jc w:val="both"/>
      </w:pPr>
    </w:p>
    <w:p w:rsidR="0039075C" w:rsidRDefault="0039075C">
      <w:pPr>
        <w:pStyle w:val="ConsPlusNormal"/>
        <w:ind w:firstLine="540"/>
        <w:jc w:val="both"/>
      </w:pPr>
      <w:r>
        <w:t>Показателем конечного результата подпрограммы 6 является ежегодное достижение целей, выполнение задач, основных мероприятий и показателей государственной программы в пределах 95 процентов.</w:t>
      </w:r>
    </w:p>
    <w:p w:rsidR="0039075C" w:rsidRDefault="0039075C">
      <w:pPr>
        <w:pStyle w:val="ConsPlusNormal"/>
        <w:jc w:val="both"/>
      </w:pPr>
    </w:p>
    <w:p w:rsidR="0039075C" w:rsidRDefault="0039075C">
      <w:pPr>
        <w:pStyle w:val="ConsPlusTitle"/>
        <w:jc w:val="center"/>
        <w:outlineLvl w:val="2"/>
      </w:pPr>
      <w:r>
        <w:t>5. Ресурсное обеспечение подпрограммы 6</w:t>
      </w:r>
    </w:p>
    <w:p w:rsidR="0039075C" w:rsidRDefault="0039075C">
      <w:pPr>
        <w:pStyle w:val="ConsPlusNormal"/>
        <w:jc w:val="both"/>
      </w:pPr>
    </w:p>
    <w:p w:rsidR="0039075C" w:rsidRDefault="0039075C">
      <w:pPr>
        <w:pStyle w:val="ConsPlusNormal"/>
        <w:ind w:firstLine="540"/>
        <w:jc w:val="both"/>
      </w:pPr>
      <w:r>
        <w:t>Общий объем финансирования подпрограммы 6 в 2014 - 2025 годах за счет средств областного бюджета составит 4397344,6 тыс. рублей, в том числе по годам:</w:t>
      </w:r>
    </w:p>
    <w:p w:rsidR="0039075C" w:rsidRDefault="0039075C">
      <w:pPr>
        <w:pStyle w:val="ConsPlusNormal"/>
        <w:spacing w:before="220"/>
        <w:ind w:firstLine="540"/>
        <w:jc w:val="both"/>
      </w:pPr>
      <w:r>
        <w:t>2014 год - 291303,3 тыс. рублей;</w:t>
      </w:r>
    </w:p>
    <w:p w:rsidR="0039075C" w:rsidRDefault="0039075C">
      <w:pPr>
        <w:pStyle w:val="ConsPlusNormal"/>
        <w:spacing w:before="220"/>
        <w:ind w:firstLine="540"/>
        <w:jc w:val="both"/>
      </w:pPr>
      <w:r>
        <w:t>2015 год - 299551 тыс. рублей;</w:t>
      </w:r>
    </w:p>
    <w:p w:rsidR="0039075C" w:rsidRDefault="0039075C">
      <w:pPr>
        <w:pStyle w:val="ConsPlusNormal"/>
        <w:spacing w:before="220"/>
        <w:ind w:firstLine="540"/>
        <w:jc w:val="both"/>
      </w:pPr>
      <w:r>
        <w:t>2016 год - 310522,1 тыс. рублей;</w:t>
      </w:r>
    </w:p>
    <w:p w:rsidR="0039075C" w:rsidRDefault="0039075C">
      <w:pPr>
        <w:pStyle w:val="ConsPlusNormal"/>
        <w:spacing w:before="220"/>
        <w:ind w:firstLine="540"/>
        <w:jc w:val="both"/>
      </w:pPr>
      <w:r>
        <w:t>2017 год - 316991 тыс. рублей;</w:t>
      </w:r>
    </w:p>
    <w:p w:rsidR="0039075C" w:rsidRDefault="0039075C">
      <w:pPr>
        <w:pStyle w:val="ConsPlusNormal"/>
        <w:spacing w:before="220"/>
        <w:ind w:firstLine="540"/>
        <w:jc w:val="both"/>
      </w:pPr>
      <w:r>
        <w:t>2018 год - 371373 тыс. рублей;</w:t>
      </w:r>
    </w:p>
    <w:p w:rsidR="0039075C" w:rsidRDefault="0039075C">
      <w:pPr>
        <w:pStyle w:val="ConsPlusNormal"/>
        <w:spacing w:before="220"/>
        <w:ind w:firstLine="540"/>
        <w:jc w:val="both"/>
      </w:pPr>
      <w:r>
        <w:t>2019 год - 366690 тыс. рублей;</w:t>
      </w:r>
    </w:p>
    <w:p w:rsidR="0039075C" w:rsidRDefault="0039075C">
      <w:pPr>
        <w:pStyle w:val="ConsPlusNormal"/>
        <w:spacing w:before="220"/>
        <w:ind w:firstLine="540"/>
        <w:jc w:val="both"/>
      </w:pPr>
      <w:r>
        <w:t>2020 год - 380688 тыс. рублей;</w:t>
      </w:r>
    </w:p>
    <w:p w:rsidR="0039075C" w:rsidRDefault="0039075C">
      <w:pPr>
        <w:pStyle w:val="ConsPlusNormal"/>
        <w:spacing w:before="220"/>
        <w:ind w:firstLine="540"/>
        <w:jc w:val="both"/>
      </w:pPr>
      <w:r>
        <w:t>2021 год - 460292 тыс. рублей;</w:t>
      </w:r>
    </w:p>
    <w:p w:rsidR="0039075C" w:rsidRDefault="0039075C">
      <w:pPr>
        <w:pStyle w:val="ConsPlusNormal"/>
        <w:spacing w:before="220"/>
        <w:ind w:firstLine="540"/>
        <w:jc w:val="both"/>
      </w:pPr>
      <w:r>
        <w:t>2022 год - 396398,1 тыс. рублей;</w:t>
      </w:r>
    </w:p>
    <w:p w:rsidR="0039075C" w:rsidRDefault="0039075C">
      <w:pPr>
        <w:pStyle w:val="ConsPlusNormal"/>
        <w:spacing w:before="220"/>
        <w:ind w:firstLine="540"/>
        <w:jc w:val="both"/>
      </w:pPr>
      <w:r>
        <w:t>2023 год - 398725,7 тыс. рублей;</w:t>
      </w:r>
    </w:p>
    <w:p w:rsidR="0039075C" w:rsidRDefault="0039075C">
      <w:pPr>
        <w:pStyle w:val="ConsPlusNormal"/>
        <w:spacing w:before="220"/>
        <w:ind w:firstLine="540"/>
        <w:jc w:val="both"/>
      </w:pPr>
      <w:r>
        <w:t>2024 год - 401146,4 тыс. рублей;</w:t>
      </w:r>
    </w:p>
    <w:p w:rsidR="0039075C" w:rsidRDefault="0039075C">
      <w:pPr>
        <w:pStyle w:val="ConsPlusNormal"/>
        <w:spacing w:before="220"/>
        <w:ind w:firstLine="540"/>
        <w:jc w:val="both"/>
      </w:pPr>
      <w:r>
        <w:lastRenderedPageBreak/>
        <w:t>2025 год - 403664 тыс. рублей.</w:t>
      </w: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bookmarkStart w:id="7" w:name="P1854"/>
      <w:bookmarkEnd w:id="7"/>
      <w:r>
        <w:t>Приложение N 1</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outlineLvl w:val="2"/>
      </w:pPr>
      <w:r>
        <w:t>Система основных мероприятий (мероприятий) и показателей</w:t>
      </w:r>
    </w:p>
    <w:p w:rsidR="0039075C" w:rsidRDefault="0039075C">
      <w:pPr>
        <w:pStyle w:val="ConsPlusTitle"/>
        <w:jc w:val="center"/>
      </w:pPr>
      <w:r>
        <w:t>государственной программы на I этапе реализации</w:t>
      </w:r>
    </w:p>
    <w:p w:rsidR="0039075C" w:rsidRDefault="0039075C">
      <w:pPr>
        <w:pStyle w:val="ConsPlusNormal"/>
        <w:jc w:val="both"/>
      </w:pPr>
    </w:p>
    <w:p w:rsidR="0039075C" w:rsidRDefault="0039075C">
      <w:pPr>
        <w:pStyle w:val="ConsPlusNormal"/>
        <w:jc w:val="right"/>
      </w:pPr>
      <w:r>
        <w:t>Таблица N 1</w:t>
      </w:r>
    </w:p>
    <w:p w:rsidR="0039075C" w:rsidRDefault="0039075C">
      <w:pPr>
        <w:pStyle w:val="ConsPlusNormal"/>
        <w:jc w:val="both"/>
      </w:pPr>
    </w:p>
    <w:p w:rsidR="0039075C" w:rsidRDefault="0039075C">
      <w:pPr>
        <w:sectPr w:rsidR="0039075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438"/>
        <w:gridCol w:w="964"/>
        <w:gridCol w:w="794"/>
        <w:gridCol w:w="2154"/>
        <w:gridCol w:w="664"/>
        <w:gridCol w:w="664"/>
        <w:gridCol w:w="664"/>
        <w:gridCol w:w="664"/>
        <w:gridCol w:w="664"/>
        <w:gridCol w:w="664"/>
        <w:gridCol w:w="664"/>
      </w:tblGrid>
      <w:tr w:rsidR="0039075C">
        <w:tc>
          <w:tcPr>
            <w:tcW w:w="454" w:type="dxa"/>
            <w:vMerge w:val="restart"/>
          </w:tcPr>
          <w:p w:rsidR="0039075C" w:rsidRDefault="0039075C">
            <w:pPr>
              <w:pStyle w:val="ConsPlusNormal"/>
              <w:jc w:val="center"/>
            </w:pPr>
            <w:r>
              <w:lastRenderedPageBreak/>
              <w:t>N п/п</w:t>
            </w:r>
          </w:p>
        </w:tc>
        <w:tc>
          <w:tcPr>
            <w:tcW w:w="2098" w:type="dxa"/>
            <w:vMerge w:val="restart"/>
          </w:tcPr>
          <w:p w:rsidR="0039075C" w:rsidRDefault="0039075C">
            <w:pPr>
              <w:pStyle w:val="ConsPlusNormal"/>
              <w:jc w:val="center"/>
            </w:pPr>
            <w:r>
              <w:t>Наименование государственной программы, подпрограммы, мероприятий</w:t>
            </w:r>
          </w:p>
        </w:tc>
        <w:tc>
          <w:tcPr>
            <w:tcW w:w="2438" w:type="dxa"/>
            <w:vMerge w:val="restart"/>
          </w:tcPr>
          <w:p w:rsidR="0039075C" w:rsidRDefault="0039075C">
            <w:pPr>
              <w:pStyle w:val="ConsPlusNormal"/>
              <w:jc w:val="center"/>
            </w:pPr>
            <w:r>
              <w:t>Ответственный исполнитель (соисполнитель, участник), ответственный за реализацию</w:t>
            </w:r>
          </w:p>
        </w:tc>
        <w:tc>
          <w:tcPr>
            <w:tcW w:w="964" w:type="dxa"/>
            <w:vMerge w:val="restart"/>
          </w:tcPr>
          <w:p w:rsidR="0039075C" w:rsidRDefault="0039075C">
            <w:pPr>
              <w:pStyle w:val="ConsPlusNormal"/>
              <w:jc w:val="center"/>
            </w:pPr>
            <w:r>
              <w:t>Срок реализации (начало, завершение), годы</w:t>
            </w:r>
          </w:p>
        </w:tc>
        <w:tc>
          <w:tcPr>
            <w:tcW w:w="794" w:type="dxa"/>
            <w:vMerge w:val="restart"/>
          </w:tcPr>
          <w:p w:rsidR="0039075C" w:rsidRDefault="0039075C">
            <w:pPr>
              <w:pStyle w:val="ConsPlusNormal"/>
              <w:jc w:val="center"/>
            </w:pPr>
            <w:r>
              <w:t>Вид показателя</w:t>
            </w:r>
          </w:p>
        </w:tc>
        <w:tc>
          <w:tcPr>
            <w:tcW w:w="2154" w:type="dxa"/>
            <w:vMerge w:val="restart"/>
          </w:tcPr>
          <w:p w:rsidR="0039075C" w:rsidRDefault="0039075C">
            <w:pPr>
              <w:pStyle w:val="ConsPlusNormal"/>
              <w:jc w:val="center"/>
            </w:pPr>
            <w:r>
              <w:t>Наименование показателя, единица измерения</w:t>
            </w:r>
          </w:p>
        </w:tc>
        <w:tc>
          <w:tcPr>
            <w:tcW w:w="4648" w:type="dxa"/>
            <w:gridSpan w:val="7"/>
          </w:tcPr>
          <w:p w:rsidR="0039075C" w:rsidRDefault="0039075C">
            <w:pPr>
              <w:pStyle w:val="ConsPlusNormal"/>
              <w:jc w:val="center"/>
            </w:pPr>
            <w:r>
              <w:t>Значение показателя конечного и непосредственного результата по годам реализации</w:t>
            </w: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Merge/>
          </w:tcPr>
          <w:p w:rsidR="0039075C" w:rsidRDefault="0039075C"/>
        </w:tc>
        <w:tc>
          <w:tcPr>
            <w:tcW w:w="794" w:type="dxa"/>
            <w:vMerge/>
          </w:tcPr>
          <w:p w:rsidR="0039075C" w:rsidRDefault="0039075C"/>
        </w:tc>
        <w:tc>
          <w:tcPr>
            <w:tcW w:w="2154" w:type="dxa"/>
            <w:vMerge/>
          </w:tcPr>
          <w:p w:rsidR="0039075C" w:rsidRDefault="0039075C"/>
        </w:tc>
        <w:tc>
          <w:tcPr>
            <w:tcW w:w="664" w:type="dxa"/>
          </w:tcPr>
          <w:p w:rsidR="0039075C" w:rsidRDefault="0039075C">
            <w:pPr>
              <w:pStyle w:val="ConsPlusNormal"/>
              <w:jc w:val="center"/>
            </w:pPr>
            <w:r>
              <w:t>2014 год</w:t>
            </w:r>
          </w:p>
        </w:tc>
        <w:tc>
          <w:tcPr>
            <w:tcW w:w="664" w:type="dxa"/>
          </w:tcPr>
          <w:p w:rsidR="0039075C" w:rsidRDefault="0039075C">
            <w:pPr>
              <w:pStyle w:val="ConsPlusNormal"/>
              <w:jc w:val="center"/>
            </w:pPr>
            <w:r>
              <w:t>2015 год</w:t>
            </w:r>
          </w:p>
        </w:tc>
        <w:tc>
          <w:tcPr>
            <w:tcW w:w="664" w:type="dxa"/>
          </w:tcPr>
          <w:p w:rsidR="0039075C" w:rsidRDefault="0039075C">
            <w:pPr>
              <w:pStyle w:val="ConsPlusNormal"/>
              <w:jc w:val="center"/>
            </w:pPr>
            <w:r>
              <w:t>2016 год</w:t>
            </w:r>
          </w:p>
        </w:tc>
        <w:tc>
          <w:tcPr>
            <w:tcW w:w="664" w:type="dxa"/>
          </w:tcPr>
          <w:p w:rsidR="0039075C" w:rsidRDefault="0039075C">
            <w:pPr>
              <w:pStyle w:val="ConsPlusNormal"/>
              <w:jc w:val="center"/>
            </w:pPr>
            <w:r>
              <w:t>2017 год</w:t>
            </w:r>
          </w:p>
        </w:tc>
        <w:tc>
          <w:tcPr>
            <w:tcW w:w="664" w:type="dxa"/>
          </w:tcPr>
          <w:p w:rsidR="0039075C" w:rsidRDefault="0039075C">
            <w:pPr>
              <w:pStyle w:val="ConsPlusNormal"/>
              <w:jc w:val="center"/>
            </w:pPr>
            <w:r>
              <w:t>2018 год</w:t>
            </w:r>
          </w:p>
        </w:tc>
        <w:tc>
          <w:tcPr>
            <w:tcW w:w="664" w:type="dxa"/>
          </w:tcPr>
          <w:p w:rsidR="0039075C" w:rsidRDefault="0039075C">
            <w:pPr>
              <w:pStyle w:val="ConsPlusNormal"/>
              <w:jc w:val="center"/>
            </w:pPr>
            <w:r>
              <w:t>2019 год</w:t>
            </w:r>
          </w:p>
        </w:tc>
        <w:tc>
          <w:tcPr>
            <w:tcW w:w="664" w:type="dxa"/>
          </w:tcPr>
          <w:p w:rsidR="0039075C" w:rsidRDefault="0039075C">
            <w:pPr>
              <w:pStyle w:val="ConsPlusNormal"/>
              <w:jc w:val="center"/>
            </w:pPr>
            <w:r>
              <w:t>2020 год</w:t>
            </w:r>
          </w:p>
        </w:tc>
      </w:tr>
      <w:tr w:rsidR="0039075C">
        <w:tc>
          <w:tcPr>
            <w:tcW w:w="454" w:type="dxa"/>
          </w:tcPr>
          <w:p w:rsidR="0039075C" w:rsidRDefault="0039075C">
            <w:pPr>
              <w:pStyle w:val="ConsPlusNormal"/>
              <w:jc w:val="center"/>
            </w:pPr>
            <w:r>
              <w:t>1</w:t>
            </w:r>
          </w:p>
        </w:tc>
        <w:tc>
          <w:tcPr>
            <w:tcW w:w="2098" w:type="dxa"/>
          </w:tcPr>
          <w:p w:rsidR="0039075C" w:rsidRDefault="0039075C">
            <w:pPr>
              <w:pStyle w:val="ConsPlusNormal"/>
              <w:jc w:val="center"/>
            </w:pPr>
            <w:r>
              <w:t>2</w:t>
            </w:r>
          </w:p>
        </w:tc>
        <w:tc>
          <w:tcPr>
            <w:tcW w:w="2438" w:type="dxa"/>
          </w:tcPr>
          <w:p w:rsidR="0039075C" w:rsidRDefault="0039075C">
            <w:pPr>
              <w:pStyle w:val="ConsPlusNormal"/>
              <w:jc w:val="center"/>
            </w:pPr>
            <w:r>
              <w:t>3</w:t>
            </w:r>
          </w:p>
        </w:tc>
        <w:tc>
          <w:tcPr>
            <w:tcW w:w="964" w:type="dxa"/>
          </w:tcPr>
          <w:p w:rsidR="0039075C" w:rsidRDefault="0039075C">
            <w:pPr>
              <w:pStyle w:val="ConsPlusNormal"/>
              <w:jc w:val="center"/>
            </w:pPr>
            <w:r>
              <w:t>4</w:t>
            </w:r>
          </w:p>
        </w:tc>
        <w:tc>
          <w:tcPr>
            <w:tcW w:w="794" w:type="dxa"/>
          </w:tcPr>
          <w:p w:rsidR="0039075C" w:rsidRDefault="0039075C">
            <w:pPr>
              <w:pStyle w:val="ConsPlusNormal"/>
              <w:jc w:val="center"/>
            </w:pPr>
            <w:r>
              <w:t>5</w:t>
            </w:r>
          </w:p>
        </w:tc>
        <w:tc>
          <w:tcPr>
            <w:tcW w:w="2154" w:type="dxa"/>
          </w:tcPr>
          <w:p w:rsidR="0039075C" w:rsidRDefault="0039075C">
            <w:pPr>
              <w:pStyle w:val="ConsPlusNormal"/>
              <w:jc w:val="center"/>
            </w:pPr>
            <w:r>
              <w:t>6</w:t>
            </w:r>
          </w:p>
        </w:tc>
        <w:tc>
          <w:tcPr>
            <w:tcW w:w="664" w:type="dxa"/>
          </w:tcPr>
          <w:p w:rsidR="0039075C" w:rsidRDefault="0039075C">
            <w:pPr>
              <w:pStyle w:val="ConsPlusNormal"/>
              <w:jc w:val="center"/>
            </w:pPr>
            <w:r>
              <w:t>7</w:t>
            </w:r>
          </w:p>
        </w:tc>
        <w:tc>
          <w:tcPr>
            <w:tcW w:w="664" w:type="dxa"/>
          </w:tcPr>
          <w:p w:rsidR="0039075C" w:rsidRDefault="0039075C">
            <w:pPr>
              <w:pStyle w:val="ConsPlusNormal"/>
              <w:jc w:val="center"/>
            </w:pPr>
            <w:r>
              <w:t>8</w:t>
            </w:r>
          </w:p>
        </w:tc>
        <w:tc>
          <w:tcPr>
            <w:tcW w:w="664" w:type="dxa"/>
          </w:tcPr>
          <w:p w:rsidR="0039075C" w:rsidRDefault="0039075C">
            <w:pPr>
              <w:pStyle w:val="ConsPlusNormal"/>
              <w:jc w:val="center"/>
            </w:pPr>
            <w:r>
              <w:t>9</w:t>
            </w:r>
          </w:p>
        </w:tc>
        <w:tc>
          <w:tcPr>
            <w:tcW w:w="664" w:type="dxa"/>
          </w:tcPr>
          <w:p w:rsidR="0039075C" w:rsidRDefault="0039075C">
            <w:pPr>
              <w:pStyle w:val="ConsPlusNormal"/>
              <w:jc w:val="center"/>
            </w:pPr>
            <w:r>
              <w:t>10</w:t>
            </w:r>
          </w:p>
        </w:tc>
        <w:tc>
          <w:tcPr>
            <w:tcW w:w="664" w:type="dxa"/>
          </w:tcPr>
          <w:p w:rsidR="0039075C" w:rsidRDefault="0039075C">
            <w:pPr>
              <w:pStyle w:val="ConsPlusNormal"/>
              <w:jc w:val="center"/>
            </w:pPr>
            <w:r>
              <w:t>11</w:t>
            </w:r>
          </w:p>
        </w:tc>
        <w:tc>
          <w:tcPr>
            <w:tcW w:w="664" w:type="dxa"/>
          </w:tcPr>
          <w:p w:rsidR="0039075C" w:rsidRDefault="0039075C">
            <w:pPr>
              <w:pStyle w:val="ConsPlusNormal"/>
              <w:jc w:val="center"/>
            </w:pPr>
            <w:r>
              <w:t>12</w:t>
            </w:r>
          </w:p>
        </w:tc>
        <w:tc>
          <w:tcPr>
            <w:tcW w:w="664" w:type="dxa"/>
          </w:tcPr>
          <w:p w:rsidR="0039075C" w:rsidRDefault="0039075C">
            <w:pPr>
              <w:pStyle w:val="ConsPlusNormal"/>
              <w:jc w:val="center"/>
            </w:pPr>
            <w:r>
              <w:t>13</w:t>
            </w:r>
          </w:p>
        </w:tc>
      </w:tr>
      <w:tr w:rsidR="0039075C">
        <w:tc>
          <w:tcPr>
            <w:tcW w:w="454" w:type="dxa"/>
            <w:vMerge w:val="restart"/>
            <w:tcBorders>
              <w:bottom w:val="nil"/>
            </w:tcBorders>
          </w:tcPr>
          <w:p w:rsidR="0039075C" w:rsidRDefault="0039075C">
            <w:pPr>
              <w:pStyle w:val="ConsPlusNormal"/>
              <w:jc w:val="center"/>
            </w:pPr>
            <w:r>
              <w:t>1</w:t>
            </w:r>
          </w:p>
        </w:tc>
        <w:tc>
          <w:tcPr>
            <w:tcW w:w="2098" w:type="dxa"/>
            <w:vMerge w:val="restart"/>
            <w:tcBorders>
              <w:bottom w:val="nil"/>
            </w:tcBorders>
          </w:tcPr>
          <w:p w:rsidR="0039075C" w:rsidRDefault="0039075C">
            <w:pPr>
              <w:pStyle w:val="ConsPlusNormal"/>
            </w:pPr>
            <w:r>
              <w:t>Государственная программа "Социальная поддержка граждан в Белгородской области".</w:t>
            </w:r>
          </w:p>
          <w:p w:rsidR="0039075C" w:rsidRDefault="0039075C">
            <w:pPr>
              <w:pStyle w:val="ConsPlusNormal"/>
            </w:pPr>
            <w:r>
              <w:t>(Цель - 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c>
          <w:tcPr>
            <w:tcW w:w="2438" w:type="dxa"/>
            <w:vMerge w:val="restart"/>
            <w:tcBorders>
              <w:bottom w:val="nil"/>
            </w:tcBorders>
          </w:tcPr>
          <w:p w:rsidR="0039075C" w:rsidRDefault="0039075C">
            <w:pPr>
              <w:pStyle w:val="ConsPlusNormal"/>
            </w:pPr>
            <w:r>
              <w:t>Администрация Губернатора области;</w:t>
            </w:r>
          </w:p>
          <w:p w:rsidR="0039075C" w:rsidRDefault="0039075C">
            <w:pPr>
              <w:pStyle w:val="ConsPlusNormal"/>
            </w:pPr>
            <w:r>
              <w:t>департамент здравоохранения и социальной защиты населения области;</w:t>
            </w:r>
          </w:p>
          <w:p w:rsidR="0039075C" w:rsidRDefault="0039075C">
            <w:pPr>
              <w:pStyle w:val="ConsPlusNormal"/>
            </w:pPr>
            <w:r>
              <w:t>департамент образования области;</w:t>
            </w:r>
          </w:p>
          <w:p w:rsidR="0039075C" w:rsidRDefault="0039075C">
            <w:pPr>
              <w:pStyle w:val="ConsPlusNormal"/>
            </w:pPr>
            <w:r>
              <w:t>департамент строительства и транспорта области; департамент имущественных и земельных отношений области;</w:t>
            </w:r>
          </w:p>
          <w:p w:rsidR="0039075C" w:rsidRDefault="0039075C">
            <w:pPr>
              <w:pStyle w:val="ConsPlusNormal"/>
            </w:pPr>
            <w:r>
              <w:t>департамент внутренней и кадровой политики области;</w:t>
            </w:r>
          </w:p>
          <w:p w:rsidR="0039075C" w:rsidRDefault="0039075C">
            <w:pPr>
              <w:pStyle w:val="ConsPlusNormal"/>
            </w:pPr>
            <w:r>
              <w:t>департамент экономического развития области;</w:t>
            </w:r>
          </w:p>
          <w:p w:rsidR="0039075C" w:rsidRDefault="0039075C">
            <w:pPr>
              <w:pStyle w:val="ConsPlusNormal"/>
            </w:pPr>
            <w:r>
              <w:t xml:space="preserve">управление социальной защиты населения </w:t>
            </w:r>
            <w:r>
              <w:lastRenderedPageBreak/>
              <w:t>области;</w:t>
            </w:r>
          </w:p>
          <w:p w:rsidR="0039075C" w:rsidRDefault="0039075C">
            <w:pPr>
              <w:pStyle w:val="ConsPlusNormal"/>
            </w:pPr>
            <w:r>
              <w:t>управление культуры области;</w:t>
            </w:r>
          </w:p>
          <w:p w:rsidR="0039075C" w:rsidRDefault="0039075C">
            <w:pPr>
              <w:pStyle w:val="ConsPlusNormal"/>
            </w:pPr>
            <w:r>
              <w:t>управление по труду и занятости населения области;</w:t>
            </w:r>
          </w:p>
          <w:p w:rsidR="0039075C" w:rsidRDefault="0039075C">
            <w:pPr>
              <w:pStyle w:val="ConsPlusNormal"/>
            </w:pPr>
            <w:r>
              <w:t>управление физической культуры и спорта области;</w:t>
            </w:r>
          </w:p>
          <w:p w:rsidR="0039075C" w:rsidRDefault="0039075C">
            <w:pPr>
              <w:pStyle w:val="ConsPlusNormal"/>
            </w:pPr>
            <w:r>
              <w:t>управление молодежной политики области;</w:t>
            </w:r>
          </w:p>
          <w:p w:rsidR="0039075C" w:rsidRDefault="0039075C">
            <w:pPr>
              <w:pStyle w:val="ConsPlusNormal"/>
            </w:pPr>
            <w:r>
              <w:t>управление автомобильных дорог общего пользования и транспорта области;</w:t>
            </w:r>
          </w:p>
          <w:p w:rsidR="0039075C" w:rsidRDefault="0039075C">
            <w:pPr>
              <w:pStyle w:val="ConsPlusNormal"/>
            </w:pPr>
            <w:r>
              <w:t>учреждения социального обслуживания</w:t>
            </w:r>
          </w:p>
        </w:tc>
        <w:tc>
          <w:tcPr>
            <w:tcW w:w="964" w:type="dxa"/>
            <w:vAlign w:val="center"/>
          </w:tcPr>
          <w:p w:rsidR="0039075C" w:rsidRDefault="0039075C">
            <w:pPr>
              <w:pStyle w:val="ConsPlusNormal"/>
              <w:jc w:val="center"/>
            </w:pPr>
            <w:r>
              <w:lastRenderedPageBreak/>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w:t>
            </w:r>
          </w:p>
          <w:p w:rsidR="0039075C" w:rsidRDefault="0039075C">
            <w:pPr>
              <w:pStyle w:val="ConsPlusNormal"/>
            </w:pPr>
            <w: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процентов</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438" w:type="dxa"/>
            <w:vMerge/>
            <w:tcBorders>
              <w:bottom w:val="nil"/>
            </w:tcBorders>
          </w:tcPr>
          <w:p w:rsidR="0039075C" w:rsidRDefault="0039075C"/>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w:t>
            </w:r>
          </w:p>
          <w:p w:rsidR="0039075C" w:rsidRDefault="0039075C">
            <w:pPr>
              <w:pStyle w:val="ConsPlusNormal"/>
            </w:pPr>
            <w:r>
              <w:t xml:space="preserve">Доля граждан, получивших социальные услуги в организациях </w:t>
            </w:r>
            <w:r>
              <w:lastRenderedPageBreak/>
              <w:t>социального обслуживания населения, в общем числе граждан, обратившихся за получением социальных услуг в организации социального обслуживания, процентов</w:t>
            </w:r>
          </w:p>
        </w:tc>
        <w:tc>
          <w:tcPr>
            <w:tcW w:w="664" w:type="dxa"/>
            <w:vAlign w:val="center"/>
          </w:tcPr>
          <w:p w:rsidR="0039075C" w:rsidRDefault="0039075C">
            <w:pPr>
              <w:pStyle w:val="ConsPlusNormal"/>
              <w:jc w:val="center"/>
            </w:pPr>
            <w:r>
              <w:lastRenderedPageBreak/>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99,7</w:t>
            </w:r>
          </w:p>
        </w:tc>
        <w:tc>
          <w:tcPr>
            <w:tcW w:w="664" w:type="dxa"/>
            <w:vAlign w:val="center"/>
          </w:tcPr>
          <w:p w:rsidR="0039075C" w:rsidRDefault="0039075C">
            <w:pPr>
              <w:pStyle w:val="ConsPlusNormal"/>
              <w:jc w:val="center"/>
            </w:pPr>
            <w:r>
              <w:t>99,7</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438" w:type="dxa"/>
            <w:vMerge/>
            <w:tcBorders>
              <w:bottom w:val="nil"/>
            </w:tcBorders>
          </w:tcPr>
          <w:p w:rsidR="0039075C" w:rsidRDefault="0039075C"/>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регрессирующий</w:t>
            </w:r>
          </w:p>
        </w:tc>
        <w:tc>
          <w:tcPr>
            <w:tcW w:w="2154" w:type="dxa"/>
          </w:tcPr>
          <w:p w:rsidR="0039075C" w:rsidRDefault="0039075C">
            <w:pPr>
              <w:pStyle w:val="ConsPlusNormal"/>
            </w:pPr>
            <w:r>
              <w:t>Показатель 3.</w:t>
            </w:r>
          </w:p>
          <w:p w:rsidR="0039075C" w:rsidRDefault="0039075C">
            <w:pPr>
              <w:pStyle w:val="ConsPlusNormal"/>
            </w:pPr>
            <w:r>
              <w:t>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процентов</w:t>
            </w:r>
          </w:p>
        </w:tc>
        <w:tc>
          <w:tcPr>
            <w:tcW w:w="664" w:type="dxa"/>
            <w:vAlign w:val="center"/>
          </w:tcPr>
          <w:p w:rsidR="0039075C" w:rsidRDefault="0039075C">
            <w:pPr>
              <w:pStyle w:val="ConsPlusNormal"/>
              <w:jc w:val="center"/>
            </w:pPr>
            <w:r>
              <w:t>7,5</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r>
              <w:t>18,6</w:t>
            </w:r>
          </w:p>
        </w:tc>
        <w:tc>
          <w:tcPr>
            <w:tcW w:w="664" w:type="dxa"/>
            <w:vAlign w:val="center"/>
          </w:tcPr>
          <w:p w:rsidR="0039075C" w:rsidRDefault="0039075C">
            <w:pPr>
              <w:pStyle w:val="ConsPlusNormal"/>
              <w:jc w:val="center"/>
            </w:pPr>
            <w:r>
              <w:t>16,3</w:t>
            </w:r>
          </w:p>
        </w:tc>
        <w:tc>
          <w:tcPr>
            <w:tcW w:w="664" w:type="dxa"/>
            <w:vAlign w:val="center"/>
          </w:tcPr>
          <w:p w:rsidR="0039075C" w:rsidRDefault="0039075C">
            <w:pPr>
              <w:pStyle w:val="ConsPlusNormal"/>
              <w:jc w:val="center"/>
            </w:pPr>
            <w:r>
              <w:t>9,3</w:t>
            </w:r>
          </w:p>
        </w:tc>
        <w:tc>
          <w:tcPr>
            <w:tcW w:w="664" w:type="dxa"/>
            <w:vAlign w:val="center"/>
          </w:tcPr>
          <w:p w:rsidR="0039075C" w:rsidRDefault="0039075C">
            <w:pPr>
              <w:pStyle w:val="ConsPlusNormal"/>
              <w:jc w:val="center"/>
            </w:pPr>
            <w:r>
              <w:t>7,3</w:t>
            </w:r>
          </w:p>
        </w:tc>
        <w:tc>
          <w:tcPr>
            <w:tcW w:w="664" w:type="dxa"/>
            <w:vAlign w:val="center"/>
          </w:tcPr>
          <w:p w:rsidR="0039075C" w:rsidRDefault="0039075C">
            <w:pPr>
              <w:pStyle w:val="ConsPlusNormal"/>
              <w:jc w:val="center"/>
            </w:pPr>
            <w:r>
              <w:t>0</w:t>
            </w:r>
          </w:p>
        </w:tc>
      </w:tr>
      <w:tr w:rsidR="0039075C">
        <w:tc>
          <w:tcPr>
            <w:tcW w:w="454" w:type="dxa"/>
            <w:vMerge w:val="restart"/>
            <w:tcBorders>
              <w:top w:val="nil"/>
              <w:bottom w:val="nil"/>
            </w:tcBorders>
          </w:tcPr>
          <w:p w:rsidR="0039075C" w:rsidRDefault="0039075C">
            <w:pPr>
              <w:pStyle w:val="ConsPlusNormal"/>
              <w:jc w:val="both"/>
            </w:pPr>
          </w:p>
        </w:tc>
        <w:tc>
          <w:tcPr>
            <w:tcW w:w="2098" w:type="dxa"/>
            <w:vMerge w:val="restart"/>
            <w:tcBorders>
              <w:top w:val="nil"/>
              <w:bottom w:val="nil"/>
            </w:tcBorders>
          </w:tcPr>
          <w:p w:rsidR="0039075C" w:rsidRDefault="0039075C">
            <w:pPr>
              <w:pStyle w:val="ConsPlusNormal"/>
              <w:jc w:val="both"/>
            </w:pPr>
          </w:p>
        </w:tc>
        <w:tc>
          <w:tcPr>
            <w:tcW w:w="2438" w:type="dxa"/>
            <w:vMerge w:val="restart"/>
            <w:tcBorders>
              <w:top w:val="nil"/>
              <w:bottom w:val="nil"/>
            </w:tcBorders>
          </w:tcPr>
          <w:p w:rsidR="0039075C" w:rsidRDefault="0039075C">
            <w:pPr>
              <w:pStyle w:val="ConsPlusNormal"/>
              <w:jc w:val="both"/>
            </w:pP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4.</w:t>
            </w:r>
          </w:p>
          <w:p w:rsidR="0039075C" w:rsidRDefault="0039075C">
            <w:pPr>
              <w:pStyle w:val="ConsPlusNormal"/>
            </w:pPr>
            <w:r>
              <w:t xml:space="preserve">Удельный вес граждан пожилого </w:t>
            </w:r>
            <w:r>
              <w:lastRenderedPageBreak/>
              <w:t>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процентов</w:t>
            </w:r>
          </w:p>
        </w:tc>
        <w:tc>
          <w:tcPr>
            <w:tcW w:w="664" w:type="dxa"/>
            <w:vAlign w:val="center"/>
          </w:tcPr>
          <w:p w:rsidR="0039075C" w:rsidRDefault="0039075C">
            <w:pPr>
              <w:pStyle w:val="ConsPlusNormal"/>
              <w:jc w:val="center"/>
            </w:pPr>
            <w:r>
              <w:lastRenderedPageBreak/>
              <w:t>0,9</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438" w:type="dxa"/>
            <w:vMerge/>
            <w:tcBorders>
              <w:top w:val="nil"/>
              <w:bottom w:val="nil"/>
            </w:tcBorders>
          </w:tcPr>
          <w:p w:rsidR="0039075C" w:rsidRDefault="0039075C"/>
        </w:tc>
        <w:tc>
          <w:tcPr>
            <w:tcW w:w="964" w:type="dxa"/>
            <w:vAlign w:val="center"/>
          </w:tcPr>
          <w:p w:rsidR="0039075C" w:rsidRDefault="0039075C">
            <w:pPr>
              <w:pStyle w:val="ConsPlusNormal"/>
              <w:jc w:val="center"/>
            </w:pPr>
            <w:r>
              <w:t>2015 - 2025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5.</w:t>
            </w:r>
          </w:p>
          <w:p w:rsidR="0039075C" w:rsidRDefault="0039075C">
            <w:pPr>
              <w:pStyle w:val="ConsPlusNormal"/>
            </w:pPr>
            <w:r>
              <w:t>Удельный вес негосударственных организаций, оказывающих социальные услуги, от общего количества организаций всех форм собственности,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5,3</w:t>
            </w:r>
          </w:p>
        </w:tc>
        <w:tc>
          <w:tcPr>
            <w:tcW w:w="664" w:type="dxa"/>
            <w:vAlign w:val="center"/>
          </w:tcPr>
          <w:p w:rsidR="0039075C" w:rsidRDefault="0039075C">
            <w:pPr>
              <w:pStyle w:val="ConsPlusNormal"/>
              <w:jc w:val="center"/>
            </w:pPr>
            <w:r>
              <w:t>6,5</w:t>
            </w:r>
          </w:p>
        </w:tc>
        <w:tc>
          <w:tcPr>
            <w:tcW w:w="664" w:type="dxa"/>
            <w:vAlign w:val="center"/>
          </w:tcPr>
          <w:p w:rsidR="0039075C" w:rsidRDefault="0039075C">
            <w:pPr>
              <w:pStyle w:val="ConsPlusNormal"/>
              <w:jc w:val="center"/>
            </w:pPr>
            <w:r>
              <w:t>8,5</w:t>
            </w:r>
          </w:p>
        </w:tc>
        <w:tc>
          <w:tcPr>
            <w:tcW w:w="664" w:type="dxa"/>
            <w:vAlign w:val="center"/>
          </w:tcPr>
          <w:p w:rsidR="0039075C" w:rsidRDefault="0039075C">
            <w:pPr>
              <w:pStyle w:val="ConsPlusNormal"/>
              <w:jc w:val="center"/>
            </w:pPr>
            <w:r>
              <w:t>8,5</w:t>
            </w:r>
          </w:p>
        </w:tc>
        <w:tc>
          <w:tcPr>
            <w:tcW w:w="664" w:type="dxa"/>
            <w:vAlign w:val="center"/>
          </w:tcPr>
          <w:p w:rsidR="0039075C" w:rsidRDefault="0039075C">
            <w:pPr>
              <w:pStyle w:val="ConsPlusNormal"/>
              <w:jc w:val="center"/>
            </w:pPr>
            <w:r>
              <w:t>8,5</w:t>
            </w:r>
          </w:p>
        </w:tc>
        <w:tc>
          <w:tcPr>
            <w:tcW w:w="664" w:type="dxa"/>
            <w:vAlign w:val="center"/>
          </w:tcPr>
          <w:p w:rsidR="0039075C" w:rsidRDefault="0039075C">
            <w:pPr>
              <w:pStyle w:val="ConsPlusNormal"/>
              <w:jc w:val="center"/>
            </w:pPr>
            <w:r>
              <w:t>8,5</w:t>
            </w: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438" w:type="dxa"/>
            <w:vMerge/>
            <w:tcBorders>
              <w:top w:val="nil"/>
              <w:bottom w:val="nil"/>
            </w:tcBorders>
          </w:tcPr>
          <w:p w:rsidR="0039075C" w:rsidRDefault="0039075C"/>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w:t>
            </w:r>
            <w:r>
              <w:lastRenderedPageBreak/>
              <w:t>ющий</w:t>
            </w:r>
          </w:p>
        </w:tc>
        <w:tc>
          <w:tcPr>
            <w:tcW w:w="2154" w:type="dxa"/>
          </w:tcPr>
          <w:p w:rsidR="0039075C" w:rsidRDefault="0039075C">
            <w:pPr>
              <w:pStyle w:val="ConsPlusNormal"/>
            </w:pPr>
            <w:r>
              <w:lastRenderedPageBreak/>
              <w:t>Показатель 6.</w:t>
            </w:r>
          </w:p>
          <w:p w:rsidR="0039075C" w:rsidRDefault="0039075C">
            <w:pPr>
              <w:pStyle w:val="ConsPlusNormal"/>
            </w:pPr>
            <w:r>
              <w:t xml:space="preserve">Доля детей-сирот, </w:t>
            </w:r>
            <w:r>
              <w:lastRenderedPageBreak/>
              <w:t>детей, оставшихся без попечения родителей, переданных на воспитание в семьи, в общей численности детей-сирот, детей, оставшихся без попечения родителей, процентов</w:t>
            </w:r>
          </w:p>
        </w:tc>
        <w:tc>
          <w:tcPr>
            <w:tcW w:w="664" w:type="dxa"/>
            <w:vAlign w:val="center"/>
          </w:tcPr>
          <w:p w:rsidR="0039075C" w:rsidRDefault="0039075C">
            <w:pPr>
              <w:pStyle w:val="ConsPlusNormal"/>
              <w:jc w:val="center"/>
            </w:pPr>
            <w:r>
              <w:lastRenderedPageBreak/>
              <w:t>82</w:t>
            </w:r>
          </w:p>
        </w:tc>
        <w:tc>
          <w:tcPr>
            <w:tcW w:w="664" w:type="dxa"/>
            <w:vAlign w:val="center"/>
          </w:tcPr>
          <w:p w:rsidR="0039075C" w:rsidRDefault="0039075C">
            <w:pPr>
              <w:pStyle w:val="ConsPlusNormal"/>
              <w:jc w:val="center"/>
            </w:pPr>
            <w:r>
              <w:t>82,2</w:t>
            </w:r>
          </w:p>
        </w:tc>
        <w:tc>
          <w:tcPr>
            <w:tcW w:w="664" w:type="dxa"/>
            <w:vAlign w:val="center"/>
          </w:tcPr>
          <w:p w:rsidR="0039075C" w:rsidRDefault="0039075C">
            <w:pPr>
              <w:pStyle w:val="ConsPlusNormal"/>
              <w:jc w:val="center"/>
            </w:pPr>
            <w:r>
              <w:t>82,3</w:t>
            </w:r>
          </w:p>
        </w:tc>
        <w:tc>
          <w:tcPr>
            <w:tcW w:w="664" w:type="dxa"/>
            <w:vAlign w:val="center"/>
          </w:tcPr>
          <w:p w:rsidR="0039075C" w:rsidRDefault="0039075C">
            <w:pPr>
              <w:pStyle w:val="ConsPlusNormal"/>
              <w:jc w:val="center"/>
            </w:pPr>
            <w:r>
              <w:t>82,5</w:t>
            </w:r>
          </w:p>
        </w:tc>
        <w:tc>
          <w:tcPr>
            <w:tcW w:w="664" w:type="dxa"/>
            <w:vAlign w:val="center"/>
          </w:tcPr>
          <w:p w:rsidR="0039075C" w:rsidRDefault="0039075C">
            <w:pPr>
              <w:pStyle w:val="ConsPlusNormal"/>
              <w:jc w:val="center"/>
            </w:pPr>
            <w:r>
              <w:t>82,6</w:t>
            </w:r>
          </w:p>
        </w:tc>
        <w:tc>
          <w:tcPr>
            <w:tcW w:w="664" w:type="dxa"/>
            <w:vAlign w:val="center"/>
          </w:tcPr>
          <w:p w:rsidR="0039075C" w:rsidRDefault="0039075C">
            <w:pPr>
              <w:pStyle w:val="ConsPlusNormal"/>
              <w:jc w:val="center"/>
            </w:pPr>
            <w:r>
              <w:t>83</w:t>
            </w:r>
          </w:p>
        </w:tc>
        <w:tc>
          <w:tcPr>
            <w:tcW w:w="664" w:type="dxa"/>
            <w:vAlign w:val="center"/>
          </w:tcPr>
          <w:p w:rsidR="0039075C" w:rsidRDefault="0039075C">
            <w:pPr>
              <w:pStyle w:val="ConsPlusNormal"/>
              <w:jc w:val="center"/>
            </w:pPr>
            <w:r>
              <w:t>85</w:t>
            </w:r>
          </w:p>
        </w:tc>
      </w:tr>
      <w:tr w:rsidR="0039075C">
        <w:tc>
          <w:tcPr>
            <w:tcW w:w="454" w:type="dxa"/>
            <w:vMerge w:val="restart"/>
            <w:tcBorders>
              <w:top w:val="nil"/>
              <w:bottom w:val="nil"/>
            </w:tcBorders>
          </w:tcPr>
          <w:p w:rsidR="0039075C" w:rsidRDefault="0039075C">
            <w:pPr>
              <w:pStyle w:val="ConsPlusNormal"/>
              <w:jc w:val="both"/>
            </w:pPr>
          </w:p>
        </w:tc>
        <w:tc>
          <w:tcPr>
            <w:tcW w:w="2098" w:type="dxa"/>
            <w:vMerge w:val="restart"/>
            <w:tcBorders>
              <w:top w:val="nil"/>
              <w:bottom w:val="nil"/>
            </w:tcBorders>
          </w:tcPr>
          <w:p w:rsidR="0039075C" w:rsidRDefault="0039075C">
            <w:pPr>
              <w:pStyle w:val="ConsPlusNormal"/>
              <w:jc w:val="both"/>
            </w:pPr>
          </w:p>
        </w:tc>
        <w:tc>
          <w:tcPr>
            <w:tcW w:w="2438" w:type="dxa"/>
            <w:vMerge w:val="restart"/>
            <w:tcBorders>
              <w:top w:val="nil"/>
              <w:bottom w:val="nil"/>
            </w:tcBorders>
          </w:tcPr>
          <w:p w:rsidR="0039075C" w:rsidRDefault="0039075C">
            <w:pPr>
              <w:pStyle w:val="ConsPlusNormal"/>
              <w:jc w:val="both"/>
            </w:pPr>
          </w:p>
        </w:tc>
        <w:tc>
          <w:tcPr>
            <w:tcW w:w="964" w:type="dxa"/>
            <w:vAlign w:val="center"/>
          </w:tcPr>
          <w:p w:rsidR="0039075C" w:rsidRDefault="0039075C">
            <w:pPr>
              <w:pStyle w:val="ConsPlusNormal"/>
              <w:jc w:val="center"/>
            </w:pPr>
            <w:r>
              <w:t>2014 - 2020</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7.</w:t>
            </w:r>
          </w:p>
          <w:p w:rsidR="0039075C" w:rsidRDefault="0039075C">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c>
          <w:tcPr>
            <w:tcW w:w="664" w:type="dxa"/>
            <w:vAlign w:val="center"/>
          </w:tcPr>
          <w:p w:rsidR="0039075C" w:rsidRDefault="0039075C">
            <w:pPr>
              <w:pStyle w:val="ConsPlusNormal"/>
              <w:jc w:val="center"/>
            </w:pPr>
            <w:r>
              <w:t>31,6</w:t>
            </w:r>
          </w:p>
        </w:tc>
        <w:tc>
          <w:tcPr>
            <w:tcW w:w="664" w:type="dxa"/>
            <w:vAlign w:val="center"/>
          </w:tcPr>
          <w:p w:rsidR="0039075C" w:rsidRDefault="0039075C">
            <w:pPr>
              <w:pStyle w:val="ConsPlusNormal"/>
              <w:jc w:val="center"/>
            </w:pPr>
            <w:r>
              <w:t>33,8</w:t>
            </w:r>
          </w:p>
        </w:tc>
        <w:tc>
          <w:tcPr>
            <w:tcW w:w="664" w:type="dxa"/>
            <w:vAlign w:val="center"/>
          </w:tcPr>
          <w:p w:rsidR="0039075C" w:rsidRDefault="0039075C">
            <w:pPr>
              <w:pStyle w:val="ConsPlusNormal"/>
              <w:jc w:val="center"/>
            </w:pPr>
            <w:r>
              <w:t>55</w:t>
            </w:r>
          </w:p>
        </w:tc>
        <w:tc>
          <w:tcPr>
            <w:tcW w:w="664" w:type="dxa"/>
            <w:vAlign w:val="center"/>
          </w:tcPr>
          <w:p w:rsidR="0039075C" w:rsidRDefault="0039075C">
            <w:pPr>
              <w:pStyle w:val="ConsPlusNormal"/>
              <w:jc w:val="center"/>
            </w:pPr>
            <w:r>
              <w:t>66,1</w:t>
            </w:r>
          </w:p>
        </w:tc>
        <w:tc>
          <w:tcPr>
            <w:tcW w:w="664" w:type="dxa"/>
            <w:vAlign w:val="center"/>
          </w:tcPr>
          <w:p w:rsidR="0039075C" w:rsidRDefault="0039075C">
            <w:pPr>
              <w:pStyle w:val="ConsPlusNormal"/>
              <w:jc w:val="center"/>
            </w:pPr>
            <w:r>
              <w:t>79,4</w:t>
            </w:r>
          </w:p>
        </w:tc>
        <w:tc>
          <w:tcPr>
            <w:tcW w:w="664" w:type="dxa"/>
            <w:vAlign w:val="center"/>
          </w:tcPr>
          <w:p w:rsidR="0039075C" w:rsidRDefault="0039075C">
            <w:pPr>
              <w:pStyle w:val="ConsPlusNormal"/>
              <w:jc w:val="center"/>
            </w:pPr>
            <w:r>
              <w:t>89,5</w:t>
            </w:r>
          </w:p>
        </w:tc>
        <w:tc>
          <w:tcPr>
            <w:tcW w:w="664" w:type="dxa"/>
            <w:vAlign w:val="center"/>
          </w:tcPr>
          <w:p w:rsidR="0039075C" w:rsidRDefault="0039075C">
            <w:pPr>
              <w:pStyle w:val="ConsPlusNormal"/>
              <w:jc w:val="center"/>
            </w:pPr>
            <w:r>
              <w:t>100</w:t>
            </w: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438" w:type="dxa"/>
            <w:vMerge/>
            <w:tcBorders>
              <w:top w:val="nil"/>
              <w:bottom w:val="nil"/>
            </w:tcBorders>
          </w:tcPr>
          <w:p w:rsidR="0039075C" w:rsidRDefault="0039075C"/>
        </w:tc>
        <w:tc>
          <w:tcPr>
            <w:tcW w:w="964"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8.</w:t>
            </w:r>
          </w:p>
          <w:p w:rsidR="0039075C" w:rsidRDefault="0039075C">
            <w:pPr>
              <w:pStyle w:val="ConsPlusNormal"/>
            </w:pPr>
            <w:r>
              <w:t xml:space="preserve">Достижение соотношения средней заработной платы социальных работников учреждений </w:t>
            </w:r>
            <w:r>
              <w:lastRenderedPageBreak/>
              <w:t>социальной защиты населения к средней заработной плате в Белгородской области, процентов</w:t>
            </w:r>
          </w:p>
        </w:tc>
        <w:tc>
          <w:tcPr>
            <w:tcW w:w="664" w:type="dxa"/>
            <w:vAlign w:val="center"/>
          </w:tcPr>
          <w:p w:rsidR="0039075C" w:rsidRDefault="0039075C">
            <w:pPr>
              <w:pStyle w:val="ConsPlusNormal"/>
              <w:jc w:val="center"/>
            </w:pPr>
            <w:r>
              <w:lastRenderedPageBreak/>
              <w:t>59</w:t>
            </w:r>
          </w:p>
        </w:tc>
        <w:tc>
          <w:tcPr>
            <w:tcW w:w="664" w:type="dxa"/>
            <w:vAlign w:val="center"/>
          </w:tcPr>
          <w:p w:rsidR="0039075C" w:rsidRDefault="0039075C">
            <w:pPr>
              <w:pStyle w:val="ConsPlusNormal"/>
              <w:jc w:val="center"/>
            </w:pPr>
            <w:r>
              <w:t>68,5</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438" w:type="dxa"/>
            <w:vMerge/>
            <w:tcBorders>
              <w:top w:val="nil"/>
              <w:bottom w:val="nil"/>
            </w:tcBorders>
          </w:tcPr>
          <w:p w:rsidR="0039075C" w:rsidRDefault="0039075C"/>
        </w:tc>
        <w:tc>
          <w:tcPr>
            <w:tcW w:w="964"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79,8</w:t>
            </w:r>
          </w:p>
        </w:tc>
        <w:tc>
          <w:tcPr>
            <w:tcW w:w="664" w:type="dxa"/>
            <w:vAlign w:val="center"/>
          </w:tcPr>
          <w:p w:rsidR="0039075C" w:rsidRDefault="0039075C">
            <w:pPr>
              <w:pStyle w:val="ConsPlusNormal"/>
              <w:jc w:val="center"/>
            </w:pPr>
            <w:r>
              <w:t>80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val="restart"/>
            <w:tcBorders>
              <w:top w:val="nil"/>
            </w:tcBorders>
          </w:tcPr>
          <w:p w:rsidR="0039075C" w:rsidRDefault="0039075C">
            <w:pPr>
              <w:pStyle w:val="ConsPlusNormal"/>
              <w:jc w:val="both"/>
            </w:pPr>
          </w:p>
        </w:tc>
        <w:tc>
          <w:tcPr>
            <w:tcW w:w="2098" w:type="dxa"/>
            <w:vMerge w:val="restart"/>
            <w:tcBorders>
              <w:top w:val="nil"/>
            </w:tcBorders>
          </w:tcPr>
          <w:p w:rsidR="0039075C" w:rsidRDefault="0039075C">
            <w:pPr>
              <w:pStyle w:val="ConsPlusNormal"/>
              <w:jc w:val="both"/>
            </w:pPr>
          </w:p>
        </w:tc>
        <w:tc>
          <w:tcPr>
            <w:tcW w:w="2438" w:type="dxa"/>
            <w:vMerge w:val="restart"/>
            <w:tcBorders>
              <w:top w:val="nil"/>
            </w:tcBorders>
          </w:tcPr>
          <w:p w:rsidR="0039075C" w:rsidRDefault="0039075C">
            <w:pPr>
              <w:pStyle w:val="ConsPlusNormal"/>
              <w:jc w:val="both"/>
            </w:pPr>
          </w:p>
        </w:tc>
        <w:tc>
          <w:tcPr>
            <w:tcW w:w="964"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9.</w:t>
            </w:r>
          </w:p>
          <w:p w:rsidR="0039075C" w:rsidRDefault="0039075C">
            <w:pPr>
              <w:pStyle w:val="ConsPlusNormal"/>
            </w:pPr>
            <w:r>
              <w:t xml:space="preserve">Достижение соотношения средней заработной платы педагогических работников детских домов к средней заработной плате в Белгородской </w:t>
            </w:r>
            <w:r>
              <w:lastRenderedPageBreak/>
              <w:t>области, процентов</w:t>
            </w:r>
          </w:p>
        </w:tc>
        <w:tc>
          <w:tcPr>
            <w:tcW w:w="664" w:type="dxa"/>
            <w:vAlign w:val="center"/>
          </w:tcPr>
          <w:p w:rsidR="0039075C" w:rsidRDefault="0039075C">
            <w:pPr>
              <w:pStyle w:val="ConsPlusNormal"/>
              <w:jc w:val="center"/>
            </w:pPr>
            <w:r>
              <w:lastRenderedPageBreak/>
              <w:t>90,6</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Borders>
              <w:top w:val="nil"/>
            </w:tcBorders>
          </w:tcPr>
          <w:p w:rsidR="0039075C" w:rsidRDefault="0039075C"/>
        </w:tc>
        <w:tc>
          <w:tcPr>
            <w:tcW w:w="2098" w:type="dxa"/>
            <w:vMerge/>
            <w:tcBorders>
              <w:top w:val="nil"/>
            </w:tcBorders>
          </w:tcPr>
          <w:p w:rsidR="0039075C" w:rsidRDefault="0039075C"/>
        </w:tc>
        <w:tc>
          <w:tcPr>
            <w:tcW w:w="2438" w:type="dxa"/>
            <w:vMerge/>
            <w:tcBorders>
              <w:top w:val="nil"/>
            </w:tcBorders>
          </w:tcPr>
          <w:p w:rsidR="0039075C" w:rsidRDefault="0039075C"/>
        </w:tc>
        <w:tc>
          <w:tcPr>
            <w:tcW w:w="964"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Достижение соотношения средней заработной платы педагогических работников в учреждениях для детей-сирот и детей, оставшихся без попечения родителей,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Borders>
              <w:top w:val="nil"/>
            </w:tcBorders>
          </w:tcPr>
          <w:p w:rsidR="0039075C" w:rsidRDefault="0039075C"/>
        </w:tc>
        <w:tc>
          <w:tcPr>
            <w:tcW w:w="2098" w:type="dxa"/>
            <w:vMerge/>
            <w:tcBorders>
              <w:top w:val="nil"/>
            </w:tcBorders>
          </w:tcPr>
          <w:p w:rsidR="0039075C" w:rsidRDefault="0039075C"/>
        </w:tc>
        <w:tc>
          <w:tcPr>
            <w:tcW w:w="2438" w:type="dxa"/>
            <w:vMerge/>
            <w:tcBorders>
              <w:top w:val="nil"/>
            </w:tcBorders>
          </w:tcPr>
          <w:p w:rsidR="0039075C" w:rsidRDefault="0039075C"/>
        </w:tc>
        <w:tc>
          <w:tcPr>
            <w:tcW w:w="964"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10.</w:t>
            </w:r>
          </w:p>
          <w:p w:rsidR="0039075C" w:rsidRDefault="0039075C">
            <w:pPr>
              <w:pStyle w:val="ConsPlusNormal"/>
            </w:pPr>
            <w:r>
              <w:t xml:space="preserve">Доля средств областного бюджета, выделяемых негосударственным организациям, оказывающим </w:t>
            </w:r>
            <w:r>
              <w:lastRenderedPageBreak/>
              <w:t>социальные услуги, в общем объеме средств указанного бюджета, выделяемых на предоставление услуг в сфере социального обслуживания,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3,13</w:t>
            </w:r>
          </w:p>
        </w:tc>
        <w:tc>
          <w:tcPr>
            <w:tcW w:w="664" w:type="dxa"/>
            <w:vAlign w:val="center"/>
          </w:tcPr>
          <w:p w:rsidR="0039075C" w:rsidRDefault="0039075C">
            <w:pPr>
              <w:pStyle w:val="ConsPlusNormal"/>
              <w:jc w:val="center"/>
            </w:pPr>
            <w:r>
              <w:t>3,48</w:t>
            </w:r>
          </w:p>
        </w:tc>
        <w:tc>
          <w:tcPr>
            <w:tcW w:w="664" w:type="dxa"/>
            <w:vAlign w:val="center"/>
          </w:tcPr>
          <w:p w:rsidR="0039075C" w:rsidRDefault="0039075C">
            <w:pPr>
              <w:pStyle w:val="ConsPlusNormal"/>
              <w:jc w:val="center"/>
            </w:pPr>
            <w:r>
              <w:t>3,51</w:t>
            </w:r>
          </w:p>
        </w:tc>
      </w:tr>
      <w:tr w:rsidR="0039075C">
        <w:tc>
          <w:tcPr>
            <w:tcW w:w="454" w:type="dxa"/>
            <w:vMerge/>
            <w:tcBorders>
              <w:top w:val="nil"/>
            </w:tcBorders>
          </w:tcPr>
          <w:p w:rsidR="0039075C" w:rsidRDefault="0039075C"/>
        </w:tc>
        <w:tc>
          <w:tcPr>
            <w:tcW w:w="2098" w:type="dxa"/>
            <w:vMerge/>
            <w:tcBorders>
              <w:top w:val="nil"/>
            </w:tcBorders>
          </w:tcPr>
          <w:p w:rsidR="0039075C" w:rsidRDefault="0039075C"/>
        </w:tc>
        <w:tc>
          <w:tcPr>
            <w:tcW w:w="2438" w:type="dxa"/>
            <w:vMerge/>
            <w:tcBorders>
              <w:top w:val="nil"/>
            </w:tcBorders>
          </w:tcPr>
          <w:p w:rsidR="0039075C" w:rsidRDefault="0039075C"/>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w:t>
            </w:r>
          </w:p>
          <w:p w:rsidR="0039075C" w:rsidRDefault="0039075C">
            <w:pPr>
              <w:pStyle w:val="ConsPlusNormal"/>
            </w:pPr>
            <w:r>
              <w:t>Суммарный коэффициент рождаемости, коэффициент</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1,4</w:t>
            </w:r>
          </w:p>
        </w:tc>
        <w:tc>
          <w:tcPr>
            <w:tcW w:w="664" w:type="dxa"/>
            <w:vAlign w:val="center"/>
          </w:tcPr>
          <w:p w:rsidR="0039075C" w:rsidRDefault="0039075C">
            <w:pPr>
              <w:pStyle w:val="ConsPlusNormal"/>
              <w:jc w:val="center"/>
            </w:pPr>
            <w:r>
              <w:t>1,4</w:t>
            </w:r>
          </w:p>
        </w:tc>
      </w:tr>
      <w:tr w:rsidR="0039075C">
        <w:tc>
          <w:tcPr>
            <w:tcW w:w="454" w:type="dxa"/>
          </w:tcPr>
          <w:p w:rsidR="0039075C" w:rsidRDefault="0039075C">
            <w:pPr>
              <w:pStyle w:val="ConsPlusNormal"/>
              <w:jc w:val="center"/>
            </w:pPr>
            <w:r>
              <w:t>2</w:t>
            </w:r>
          </w:p>
        </w:tc>
        <w:tc>
          <w:tcPr>
            <w:tcW w:w="2098" w:type="dxa"/>
          </w:tcPr>
          <w:p w:rsidR="0039075C" w:rsidRDefault="0039075C">
            <w:pPr>
              <w:pStyle w:val="ConsPlusNormal"/>
            </w:pPr>
            <w:r>
              <w:t>Подпрограмма 1.</w:t>
            </w:r>
          </w:p>
          <w:p w:rsidR="0039075C" w:rsidRDefault="0039075C">
            <w:pPr>
              <w:pStyle w:val="ConsPlusNormal"/>
            </w:pPr>
            <w:r>
              <w:t>Развитие мер социальной поддержки отдельных категорий граждан</w:t>
            </w:r>
          </w:p>
          <w:p w:rsidR="0039075C" w:rsidRDefault="0039075C">
            <w:pPr>
              <w:pStyle w:val="ConsPlusNormal"/>
            </w:pPr>
            <w:r>
              <w:t xml:space="preserve">(Задача - Повышение эффективности организации своевременного и в полном объеме предоставления мер социальной поддержки и государственных социальных </w:t>
            </w:r>
            <w:r>
              <w:lastRenderedPageBreak/>
              <w:t>гарантий отдельным категориям граждан)</w:t>
            </w:r>
          </w:p>
        </w:tc>
        <w:tc>
          <w:tcPr>
            <w:tcW w:w="2438" w:type="dxa"/>
          </w:tcPr>
          <w:p w:rsidR="0039075C" w:rsidRDefault="0039075C">
            <w:pPr>
              <w:pStyle w:val="ConsPlusNormal"/>
            </w:pPr>
            <w:r>
              <w:lastRenderedPageBreak/>
              <w:t>Управление социальной защиты населения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департамент внутренней и кадровой политики области;</w:t>
            </w:r>
          </w:p>
          <w:p w:rsidR="0039075C" w:rsidRDefault="0039075C">
            <w:pPr>
              <w:pStyle w:val="ConsPlusNormal"/>
            </w:pPr>
            <w:r>
              <w:t>департамент здравоохранения и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w:t>
            </w:r>
          </w:p>
          <w:p w:rsidR="0039075C" w:rsidRDefault="0039075C">
            <w:pPr>
              <w:pStyle w:val="ConsPlusNormal"/>
            </w:pPr>
            <w:r>
              <w:t>Уровень предоставления мер социальной поддержки отдельным категориям граждан в денежной форме, процентов</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r>
      <w:tr w:rsidR="0039075C">
        <w:tc>
          <w:tcPr>
            <w:tcW w:w="454" w:type="dxa"/>
            <w:vMerge w:val="restart"/>
          </w:tcPr>
          <w:p w:rsidR="0039075C" w:rsidRDefault="0039075C">
            <w:pPr>
              <w:pStyle w:val="ConsPlusNormal"/>
              <w:jc w:val="center"/>
            </w:pPr>
            <w:r>
              <w:t>3</w:t>
            </w:r>
          </w:p>
        </w:tc>
        <w:tc>
          <w:tcPr>
            <w:tcW w:w="2098" w:type="dxa"/>
          </w:tcPr>
          <w:p w:rsidR="0039075C" w:rsidRDefault="0039075C">
            <w:pPr>
              <w:pStyle w:val="ConsPlusNormal"/>
            </w:pPr>
            <w:r>
              <w:t>Основное мероприятие 1.1.</w:t>
            </w:r>
          </w:p>
          <w:p w:rsidR="0039075C" w:rsidRDefault="0039075C">
            <w:pPr>
              <w:pStyle w:val="ConsPlusNormal"/>
            </w:pPr>
            <w:r>
              <w:t>Оплата жилищно-коммунальных услуг отдельным категориям граждан</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w:t>
            </w:r>
          </w:p>
          <w:p w:rsidR="0039075C" w:rsidRDefault="0039075C">
            <w:pPr>
              <w:pStyle w:val="ConsPlusNormal"/>
            </w:pPr>
            <w:r>
              <w:t>Количество граждан, получивших средства по оплате ЖКУ, тыс. человек</w:t>
            </w:r>
          </w:p>
        </w:tc>
        <w:tc>
          <w:tcPr>
            <w:tcW w:w="664" w:type="dxa"/>
            <w:vAlign w:val="center"/>
          </w:tcPr>
          <w:p w:rsidR="0039075C" w:rsidRDefault="0039075C">
            <w:pPr>
              <w:pStyle w:val="ConsPlusNormal"/>
              <w:jc w:val="center"/>
            </w:pPr>
            <w:r>
              <w:t>458,8</w:t>
            </w:r>
          </w:p>
        </w:tc>
        <w:tc>
          <w:tcPr>
            <w:tcW w:w="664" w:type="dxa"/>
            <w:vAlign w:val="center"/>
          </w:tcPr>
          <w:p w:rsidR="0039075C" w:rsidRDefault="0039075C">
            <w:pPr>
              <w:pStyle w:val="ConsPlusNormal"/>
              <w:jc w:val="center"/>
            </w:pPr>
            <w:r>
              <w:t>475,6</w:t>
            </w:r>
          </w:p>
        </w:tc>
        <w:tc>
          <w:tcPr>
            <w:tcW w:w="664" w:type="dxa"/>
            <w:vAlign w:val="center"/>
          </w:tcPr>
          <w:p w:rsidR="0039075C" w:rsidRDefault="0039075C">
            <w:pPr>
              <w:pStyle w:val="ConsPlusNormal"/>
              <w:jc w:val="center"/>
            </w:pPr>
            <w:r>
              <w:t>447,2</w:t>
            </w:r>
          </w:p>
        </w:tc>
        <w:tc>
          <w:tcPr>
            <w:tcW w:w="664" w:type="dxa"/>
            <w:vAlign w:val="center"/>
          </w:tcPr>
          <w:p w:rsidR="0039075C" w:rsidRDefault="0039075C">
            <w:pPr>
              <w:pStyle w:val="ConsPlusNormal"/>
              <w:jc w:val="center"/>
            </w:pPr>
            <w:r>
              <w:t>443,6</w:t>
            </w:r>
          </w:p>
        </w:tc>
        <w:tc>
          <w:tcPr>
            <w:tcW w:w="664" w:type="dxa"/>
            <w:vAlign w:val="center"/>
          </w:tcPr>
          <w:p w:rsidR="0039075C" w:rsidRDefault="0039075C">
            <w:pPr>
              <w:pStyle w:val="ConsPlusNormal"/>
              <w:jc w:val="center"/>
            </w:pPr>
            <w:r>
              <w:t>433,2</w:t>
            </w:r>
          </w:p>
        </w:tc>
        <w:tc>
          <w:tcPr>
            <w:tcW w:w="664" w:type="dxa"/>
            <w:vAlign w:val="center"/>
          </w:tcPr>
          <w:p w:rsidR="0039075C" w:rsidRDefault="0039075C">
            <w:pPr>
              <w:pStyle w:val="ConsPlusNormal"/>
              <w:jc w:val="center"/>
            </w:pPr>
            <w:r>
              <w:t>418,3</w:t>
            </w:r>
          </w:p>
        </w:tc>
        <w:tc>
          <w:tcPr>
            <w:tcW w:w="664" w:type="dxa"/>
            <w:vAlign w:val="center"/>
          </w:tcPr>
          <w:p w:rsidR="0039075C" w:rsidRDefault="0039075C">
            <w:pPr>
              <w:pStyle w:val="ConsPlusNormal"/>
              <w:jc w:val="center"/>
            </w:pPr>
            <w:r>
              <w:t>418,7</w:t>
            </w:r>
          </w:p>
        </w:tc>
      </w:tr>
      <w:tr w:rsidR="0039075C">
        <w:tc>
          <w:tcPr>
            <w:tcW w:w="454" w:type="dxa"/>
            <w:vMerge/>
          </w:tcPr>
          <w:p w:rsidR="0039075C" w:rsidRDefault="0039075C"/>
        </w:tc>
        <w:tc>
          <w:tcPr>
            <w:tcW w:w="2098" w:type="dxa"/>
          </w:tcPr>
          <w:p w:rsidR="0039075C" w:rsidRDefault="0039075C">
            <w:pPr>
              <w:pStyle w:val="ConsPlusNormal"/>
            </w:pPr>
            <w:r>
              <w:t>Мероприятие 1.1.1.</w:t>
            </w:r>
          </w:p>
          <w:p w:rsidR="0039075C" w:rsidRDefault="0039075C">
            <w:pPr>
              <w:pStyle w:val="ConsPlusNormal"/>
            </w:pPr>
            <w:r>
              <w:t>Оплата жилищно-коммунальных услуг отдельным категориям граждан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1.1.1.</w:t>
            </w:r>
          </w:p>
          <w:p w:rsidR="0039075C" w:rsidRDefault="0039075C">
            <w:pPr>
              <w:pStyle w:val="ConsPlusNormal"/>
            </w:pPr>
            <w:r>
              <w:t>Количество граждан, получивших услуги по оплате жилищно-коммунальных услуг в денежной форме, тыс. человек</w:t>
            </w:r>
          </w:p>
        </w:tc>
        <w:tc>
          <w:tcPr>
            <w:tcW w:w="664" w:type="dxa"/>
            <w:vAlign w:val="center"/>
          </w:tcPr>
          <w:p w:rsidR="0039075C" w:rsidRDefault="0039075C">
            <w:pPr>
              <w:pStyle w:val="ConsPlusNormal"/>
              <w:jc w:val="center"/>
            </w:pPr>
            <w:r>
              <w:t>229,4</w:t>
            </w:r>
          </w:p>
        </w:tc>
        <w:tc>
          <w:tcPr>
            <w:tcW w:w="664" w:type="dxa"/>
            <w:vAlign w:val="center"/>
          </w:tcPr>
          <w:p w:rsidR="0039075C" w:rsidRDefault="0039075C">
            <w:pPr>
              <w:pStyle w:val="ConsPlusNormal"/>
              <w:jc w:val="center"/>
            </w:pPr>
            <w:r>
              <w:t>237,9</w:t>
            </w:r>
          </w:p>
        </w:tc>
        <w:tc>
          <w:tcPr>
            <w:tcW w:w="664" w:type="dxa"/>
            <w:vAlign w:val="center"/>
          </w:tcPr>
          <w:p w:rsidR="0039075C" w:rsidRDefault="0039075C">
            <w:pPr>
              <w:pStyle w:val="ConsPlusNormal"/>
              <w:jc w:val="center"/>
            </w:pPr>
            <w:r>
              <w:t>223,9</w:t>
            </w:r>
          </w:p>
        </w:tc>
        <w:tc>
          <w:tcPr>
            <w:tcW w:w="664" w:type="dxa"/>
            <w:vAlign w:val="center"/>
          </w:tcPr>
          <w:p w:rsidR="0039075C" w:rsidRDefault="0039075C">
            <w:pPr>
              <w:pStyle w:val="ConsPlusNormal"/>
              <w:jc w:val="center"/>
            </w:pPr>
            <w:r>
              <w:t>215,2</w:t>
            </w:r>
          </w:p>
        </w:tc>
        <w:tc>
          <w:tcPr>
            <w:tcW w:w="664" w:type="dxa"/>
            <w:vAlign w:val="center"/>
          </w:tcPr>
          <w:p w:rsidR="0039075C" w:rsidRDefault="0039075C">
            <w:pPr>
              <w:pStyle w:val="ConsPlusNormal"/>
              <w:jc w:val="center"/>
            </w:pPr>
            <w:r>
              <w:t>204,3</w:t>
            </w:r>
          </w:p>
        </w:tc>
        <w:tc>
          <w:tcPr>
            <w:tcW w:w="664" w:type="dxa"/>
            <w:vAlign w:val="center"/>
          </w:tcPr>
          <w:p w:rsidR="0039075C" w:rsidRDefault="0039075C">
            <w:pPr>
              <w:pStyle w:val="ConsPlusNormal"/>
              <w:jc w:val="center"/>
            </w:pPr>
            <w:r>
              <w:t>196</w:t>
            </w:r>
          </w:p>
        </w:tc>
        <w:tc>
          <w:tcPr>
            <w:tcW w:w="664" w:type="dxa"/>
            <w:vAlign w:val="center"/>
          </w:tcPr>
          <w:p w:rsidR="0039075C" w:rsidRDefault="0039075C">
            <w:pPr>
              <w:pStyle w:val="ConsPlusNormal"/>
              <w:jc w:val="center"/>
            </w:pPr>
            <w:r>
              <w:t>193</w:t>
            </w:r>
          </w:p>
        </w:tc>
      </w:tr>
      <w:tr w:rsidR="0039075C">
        <w:tc>
          <w:tcPr>
            <w:tcW w:w="454" w:type="dxa"/>
            <w:vMerge/>
          </w:tcPr>
          <w:p w:rsidR="0039075C" w:rsidRDefault="0039075C"/>
        </w:tc>
        <w:tc>
          <w:tcPr>
            <w:tcW w:w="2098" w:type="dxa"/>
          </w:tcPr>
          <w:p w:rsidR="0039075C" w:rsidRDefault="0039075C">
            <w:pPr>
              <w:pStyle w:val="ConsPlusNormal"/>
            </w:pPr>
            <w:r>
              <w:t>Мероприятие 1.1.2.</w:t>
            </w:r>
          </w:p>
          <w:p w:rsidR="0039075C" w:rsidRDefault="0039075C">
            <w:pPr>
              <w:pStyle w:val="ConsPlusNormal"/>
            </w:pPr>
            <w:r>
              <w:t>Субвенции на предоставление гражданам субсидий на оплату жилого помещения и коммунальных услуг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1.1.2.</w:t>
            </w:r>
          </w:p>
          <w:p w:rsidR="0039075C" w:rsidRDefault="0039075C">
            <w:pPr>
              <w:pStyle w:val="ConsPlusNormal"/>
            </w:pPr>
            <w:r>
              <w:t>Количество граждан, получивших услуги по выплате адресных субсидий на оплату жилья и коммунальных услуг, тыс. человек</w:t>
            </w:r>
          </w:p>
        </w:tc>
        <w:tc>
          <w:tcPr>
            <w:tcW w:w="664" w:type="dxa"/>
            <w:vAlign w:val="center"/>
          </w:tcPr>
          <w:p w:rsidR="0039075C" w:rsidRDefault="0039075C">
            <w:pPr>
              <w:pStyle w:val="ConsPlusNormal"/>
              <w:jc w:val="center"/>
            </w:pPr>
            <w:r>
              <w:t>22,5</w:t>
            </w:r>
          </w:p>
        </w:tc>
        <w:tc>
          <w:tcPr>
            <w:tcW w:w="664" w:type="dxa"/>
            <w:vAlign w:val="center"/>
          </w:tcPr>
          <w:p w:rsidR="0039075C" w:rsidRDefault="0039075C">
            <w:pPr>
              <w:pStyle w:val="ConsPlusNormal"/>
              <w:jc w:val="center"/>
            </w:pPr>
            <w:r>
              <w:t>23,9</w:t>
            </w:r>
          </w:p>
        </w:tc>
        <w:tc>
          <w:tcPr>
            <w:tcW w:w="664" w:type="dxa"/>
            <w:vAlign w:val="center"/>
          </w:tcPr>
          <w:p w:rsidR="0039075C" w:rsidRDefault="0039075C">
            <w:pPr>
              <w:pStyle w:val="ConsPlusNormal"/>
              <w:jc w:val="center"/>
            </w:pPr>
            <w:r>
              <w:t>22,1</w:t>
            </w:r>
          </w:p>
        </w:tc>
        <w:tc>
          <w:tcPr>
            <w:tcW w:w="664" w:type="dxa"/>
            <w:vAlign w:val="center"/>
          </w:tcPr>
          <w:p w:rsidR="0039075C" w:rsidRDefault="0039075C">
            <w:pPr>
              <w:pStyle w:val="ConsPlusNormal"/>
              <w:jc w:val="center"/>
            </w:pPr>
            <w:r>
              <w:t>21,7</w:t>
            </w:r>
          </w:p>
        </w:tc>
        <w:tc>
          <w:tcPr>
            <w:tcW w:w="664" w:type="dxa"/>
            <w:vAlign w:val="center"/>
          </w:tcPr>
          <w:p w:rsidR="0039075C" w:rsidRDefault="0039075C">
            <w:pPr>
              <w:pStyle w:val="ConsPlusNormal"/>
              <w:jc w:val="center"/>
            </w:pPr>
            <w:r>
              <w:t>21,7</w:t>
            </w:r>
          </w:p>
        </w:tc>
        <w:tc>
          <w:tcPr>
            <w:tcW w:w="664" w:type="dxa"/>
            <w:vAlign w:val="center"/>
          </w:tcPr>
          <w:p w:rsidR="0039075C" w:rsidRDefault="0039075C">
            <w:pPr>
              <w:pStyle w:val="ConsPlusNormal"/>
              <w:jc w:val="center"/>
            </w:pPr>
            <w:r>
              <w:t>21,8</w:t>
            </w:r>
          </w:p>
        </w:tc>
        <w:tc>
          <w:tcPr>
            <w:tcW w:w="664" w:type="dxa"/>
            <w:vAlign w:val="center"/>
          </w:tcPr>
          <w:p w:rsidR="0039075C" w:rsidRDefault="0039075C">
            <w:pPr>
              <w:pStyle w:val="ConsPlusNormal"/>
              <w:jc w:val="center"/>
            </w:pPr>
            <w:r>
              <w:t>21,8</w:t>
            </w:r>
          </w:p>
        </w:tc>
      </w:tr>
      <w:tr w:rsidR="0039075C">
        <w:tc>
          <w:tcPr>
            <w:tcW w:w="454" w:type="dxa"/>
            <w:vMerge/>
          </w:tcPr>
          <w:p w:rsidR="0039075C" w:rsidRDefault="0039075C"/>
        </w:tc>
        <w:tc>
          <w:tcPr>
            <w:tcW w:w="2098" w:type="dxa"/>
          </w:tcPr>
          <w:p w:rsidR="0039075C" w:rsidRDefault="0039075C">
            <w:pPr>
              <w:pStyle w:val="ConsPlusNormal"/>
            </w:pPr>
            <w:r>
              <w:t>Мероприятие 1.1.3.</w:t>
            </w:r>
          </w:p>
          <w:p w:rsidR="0039075C" w:rsidRDefault="0039075C">
            <w:pPr>
              <w:pStyle w:val="ConsPlusNormal"/>
            </w:pPr>
            <w:r>
              <w:t xml:space="preserve">Субвенции на выплату ежемесячных </w:t>
            </w:r>
            <w:r>
              <w:lastRenderedPageBreak/>
              <w:t>денежных компенсаций расходов по оплате жилищно-коммунальных услуг ветеранам труда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1.1.3.</w:t>
            </w:r>
          </w:p>
          <w:p w:rsidR="0039075C" w:rsidRDefault="0039075C">
            <w:pPr>
              <w:pStyle w:val="ConsPlusNormal"/>
            </w:pPr>
            <w:r>
              <w:t xml:space="preserve">Количество ветеранов труда, получивших услуги </w:t>
            </w:r>
            <w:r>
              <w:lastRenderedPageBreak/>
              <w:t>по выплате ежемесячных денежных компенсаций расходов по оплате жилищно-коммунальных услуг, тыс. человек</w:t>
            </w:r>
          </w:p>
        </w:tc>
        <w:tc>
          <w:tcPr>
            <w:tcW w:w="664" w:type="dxa"/>
            <w:vAlign w:val="center"/>
          </w:tcPr>
          <w:p w:rsidR="0039075C" w:rsidRDefault="0039075C">
            <w:pPr>
              <w:pStyle w:val="ConsPlusNormal"/>
              <w:jc w:val="center"/>
            </w:pPr>
            <w:r>
              <w:lastRenderedPageBreak/>
              <w:t>140,2</w:t>
            </w:r>
          </w:p>
        </w:tc>
        <w:tc>
          <w:tcPr>
            <w:tcW w:w="664" w:type="dxa"/>
            <w:vAlign w:val="center"/>
          </w:tcPr>
          <w:p w:rsidR="0039075C" w:rsidRDefault="0039075C">
            <w:pPr>
              <w:pStyle w:val="ConsPlusNormal"/>
              <w:jc w:val="center"/>
            </w:pPr>
            <w:r>
              <w:t>144</w:t>
            </w:r>
          </w:p>
        </w:tc>
        <w:tc>
          <w:tcPr>
            <w:tcW w:w="664" w:type="dxa"/>
            <w:vAlign w:val="center"/>
          </w:tcPr>
          <w:p w:rsidR="0039075C" w:rsidRDefault="0039075C">
            <w:pPr>
              <w:pStyle w:val="ConsPlusNormal"/>
              <w:jc w:val="center"/>
            </w:pPr>
            <w:r>
              <w:t>121,3</w:t>
            </w:r>
          </w:p>
        </w:tc>
        <w:tc>
          <w:tcPr>
            <w:tcW w:w="664" w:type="dxa"/>
            <w:vAlign w:val="center"/>
          </w:tcPr>
          <w:p w:rsidR="0039075C" w:rsidRDefault="0039075C">
            <w:pPr>
              <w:pStyle w:val="ConsPlusNormal"/>
              <w:jc w:val="center"/>
            </w:pPr>
            <w:r>
              <w:t>120,7</w:t>
            </w:r>
          </w:p>
        </w:tc>
        <w:tc>
          <w:tcPr>
            <w:tcW w:w="664" w:type="dxa"/>
            <w:vAlign w:val="center"/>
          </w:tcPr>
          <w:p w:rsidR="0039075C" w:rsidRDefault="0039075C">
            <w:pPr>
              <w:pStyle w:val="ConsPlusNormal"/>
              <w:jc w:val="center"/>
            </w:pPr>
            <w:r>
              <w:t>120,5</w:t>
            </w:r>
          </w:p>
        </w:tc>
        <w:tc>
          <w:tcPr>
            <w:tcW w:w="664" w:type="dxa"/>
            <w:vAlign w:val="center"/>
          </w:tcPr>
          <w:p w:rsidR="0039075C" w:rsidRDefault="0039075C">
            <w:pPr>
              <w:pStyle w:val="ConsPlusNormal"/>
              <w:jc w:val="center"/>
            </w:pPr>
            <w:r>
              <w:t>112,0</w:t>
            </w:r>
          </w:p>
        </w:tc>
        <w:tc>
          <w:tcPr>
            <w:tcW w:w="664" w:type="dxa"/>
            <w:vAlign w:val="center"/>
          </w:tcPr>
          <w:p w:rsidR="0039075C" w:rsidRDefault="0039075C">
            <w:pPr>
              <w:pStyle w:val="ConsPlusNormal"/>
              <w:jc w:val="center"/>
            </w:pPr>
            <w:r>
              <w:t>112,0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1.1.4.</w:t>
            </w:r>
          </w:p>
          <w:p w:rsidR="0039075C" w:rsidRDefault="0039075C">
            <w:pPr>
              <w:pStyle w:val="ConsPlusNormal"/>
            </w:pPr>
            <w:r>
              <w:t>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1.1.4.</w:t>
            </w:r>
          </w:p>
          <w:p w:rsidR="0039075C" w:rsidRDefault="0039075C">
            <w:pPr>
              <w:pStyle w:val="ConsPlusNormal"/>
            </w:pPr>
            <w:r>
              <w:t>Количество реабилитированных лиц и лиц, признанных пострадавшими от политических репрессий, получивших услуги по выплате ежемесячных денежных компенсаций расходов по оплате жилищно-коммунальных услуг, тыс. человек</w:t>
            </w:r>
          </w:p>
        </w:tc>
        <w:tc>
          <w:tcPr>
            <w:tcW w:w="664" w:type="dxa"/>
            <w:vAlign w:val="center"/>
          </w:tcPr>
          <w:p w:rsidR="0039075C" w:rsidRDefault="0039075C">
            <w:pPr>
              <w:pStyle w:val="ConsPlusNormal"/>
              <w:jc w:val="center"/>
            </w:pPr>
            <w:r>
              <w:t>6,7</w:t>
            </w:r>
          </w:p>
        </w:tc>
        <w:tc>
          <w:tcPr>
            <w:tcW w:w="664" w:type="dxa"/>
            <w:vAlign w:val="center"/>
          </w:tcPr>
          <w:p w:rsidR="0039075C" w:rsidRDefault="0039075C">
            <w:pPr>
              <w:pStyle w:val="ConsPlusNormal"/>
              <w:jc w:val="center"/>
            </w:pPr>
            <w:r>
              <w:t>6,7</w:t>
            </w:r>
          </w:p>
        </w:tc>
        <w:tc>
          <w:tcPr>
            <w:tcW w:w="664" w:type="dxa"/>
            <w:vAlign w:val="center"/>
          </w:tcPr>
          <w:p w:rsidR="0039075C" w:rsidRDefault="0039075C">
            <w:pPr>
              <w:pStyle w:val="ConsPlusNormal"/>
              <w:jc w:val="center"/>
            </w:pPr>
            <w:r>
              <w:t>5,9</w:t>
            </w:r>
          </w:p>
        </w:tc>
        <w:tc>
          <w:tcPr>
            <w:tcW w:w="664" w:type="dxa"/>
            <w:vAlign w:val="center"/>
          </w:tcPr>
          <w:p w:rsidR="0039075C" w:rsidRDefault="0039075C">
            <w:pPr>
              <w:pStyle w:val="ConsPlusNormal"/>
              <w:jc w:val="center"/>
            </w:pPr>
            <w:r>
              <w:t>5,5</w:t>
            </w:r>
          </w:p>
        </w:tc>
        <w:tc>
          <w:tcPr>
            <w:tcW w:w="664" w:type="dxa"/>
            <w:vAlign w:val="center"/>
          </w:tcPr>
          <w:p w:rsidR="0039075C" w:rsidRDefault="0039075C">
            <w:pPr>
              <w:pStyle w:val="ConsPlusNormal"/>
              <w:jc w:val="center"/>
            </w:pPr>
            <w:r>
              <w:t>5,4</w:t>
            </w:r>
          </w:p>
        </w:tc>
        <w:tc>
          <w:tcPr>
            <w:tcW w:w="664" w:type="dxa"/>
            <w:vAlign w:val="center"/>
          </w:tcPr>
          <w:p w:rsidR="0039075C" w:rsidRDefault="0039075C">
            <w:pPr>
              <w:pStyle w:val="ConsPlusNormal"/>
              <w:jc w:val="center"/>
            </w:pPr>
            <w:r>
              <w:t>5,4</w:t>
            </w:r>
          </w:p>
        </w:tc>
        <w:tc>
          <w:tcPr>
            <w:tcW w:w="664" w:type="dxa"/>
            <w:vAlign w:val="center"/>
          </w:tcPr>
          <w:p w:rsidR="0039075C" w:rsidRDefault="0039075C">
            <w:pPr>
              <w:pStyle w:val="ConsPlusNormal"/>
              <w:jc w:val="center"/>
            </w:pPr>
            <w:r>
              <w:t>5,4</w:t>
            </w:r>
          </w:p>
        </w:tc>
      </w:tr>
      <w:tr w:rsidR="0039075C">
        <w:tc>
          <w:tcPr>
            <w:tcW w:w="454" w:type="dxa"/>
            <w:vMerge/>
          </w:tcPr>
          <w:p w:rsidR="0039075C" w:rsidRDefault="0039075C"/>
        </w:tc>
        <w:tc>
          <w:tcPr>
            <w:tcW w:w="2098" w:type="dxa"/>
          </w:tcPr>
          <w:p w:rsidR="0039075C" w:rsidRDefault="0039075C">
            <w:pPr>
              <w:pStyle w:val="ConsPlusNormal"/>
            </w:pPr>
            <w:r>
              <w:t>Мероприятие 1.1.5.</w:t>
            </w:r>
          </w:p>
          <w:p w:rsidR="0039075C" w:rsidRDefault="0039075C">
            <w:pPr>
              <w:pStyle w:val="ConsPlusNormal"/>
            </w:pPr>
            <w:r>
              <w:t xml:space="preserve">Субвенции на выплату ежемесячных денежных компенсаций расходов по оплате </w:t>
            </w:r>
            <w:r>
              <w:lastRenderedPageBreak/>
              <w:t>жилищно-коммунальных услуг многодетным семьям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1.1.5.</w:t>
            </w:r>
          </w:p>
          <w:p w:rsidR="0039075C" w:rsidRDefault="0039075C">
            <w:pPr>
              <w:pStyle w:val="ConsPlusNormal"/>
            </w:pPr>
            <w:r>
              <w:t xml:space="preserve">Количество многодетных семей, получивших услуги по выплате ежемесячных денежных </w:t>
            </w:r>
            <w:r>
              <w:lastRenderedPageBreak/>
              <w:t>компенсаций расходов по оплате жилищно-коммунальных услуг, тыс. человек</w:t>
            </w:r>
          </w:p>
        </w:tc>
        <w:tc>
          <w:tcPr>
            <w:tcW w:w="664" w:type="dxa"/>
            <w:vAlign w:val="center"/>
          </w:tcPr>
          <w:p w:rsidR="0039075C" w:rsidRDefault="0039075C">
            <w:pPr>
              <w:pStyle w:val="ConsPlusNormal"/>
              <w:jc w:val="center"/>
            </w:pPr>
            <w:r>
              <w:lastRenderedPageBreak/>
              <w:t>44,7</w:t>
            </w:r>
          </w:p>
        </w:tc>
        <w:tc>
          <w:tcPr>
            <w:tcW w:w="664" w:type="dxa"/>
            <w:vAlign w:val="center"/>
          </w:tcPr>
          <w:p w:rsidR="0039075C" w:rsidRDefault="0039075C">
            <w:pPr>
              <w:pStyle w:val="ConsPlusNormal"/>
              <w:jc w:val="center"/>
            </w:pPr>
            <w:r>
              <w:t>47,4</w:t>
            </w:r>
          </w:p>
        </w:tc>
        <w:tc>
          <w:tcPr>
            <w:tcW w:w="664" w:type="dxa"/>
            <w:vAlign w:val="center"/>
          </w:tcPr>
          <w:p w:rsidR="0039075C" w:rsidRDefault="0039075C">
            <w:pPr>
              <w:pStyle w:val="ConsPlusNormal"/>
              <w:jc w:val="center"/>
            </w:pPr>
            <w:r>
              <w:t>50</w:t>
            </w:r>
          </w:p>
        </w:tc>
        <w:tc>
          <w:tcPr>
            <w:tcW w:w="664" w:type="dxa"/>
            <w:vAlign w:val="center"/>
          </w:tcPr>
          <w:p w:rsidR="0039075C" w:rsidRDefault="0039075C">
            <w:pPr>
              <w:pStyle w:val="ConsPlusNormal"/>
              <w:jc w:val="center"/>
            </w:pPr>
            <w:r>
              <w:t>54,5</w:t>
            </w:r>
          </w:p>
        </w:tc>
        <w:tc>
          <w:tcPr>
            <w:tcW w:w="664" w:type="dxa"/>
            <w:vAlign w:val="center"/>
          </w:tcPr>
          <w:p w:rsidR="0039075C" w:rsidRDefault="0039075C">
            <w:pPr>
              <w:pStyle w:val="ConsPlusNormal"/>
              <w:jc w:val="center"/>
            </w:pPr>
            <w:r>
              <w:t>54,9</w:t>
            </w:r>
          </w:p>
        </w:tc>
        <w:tc>
          <w:tcPr>
            <w:tcW w:w="664" w:type="dxa"/>
            <w:vAlign w:val="center"/>
          </w:tcPr>
          <w:p w:rsidR="0039075C" w:rsidRDefault="0039075C">
            <w:pPr>
              <w:pStyle w:val="ConsPlusNormal"/>
              <w:jc w:val="center"/>
            </w:pPr>
            <w:r>
              <w:t>56,2</w:t>
            </w:r>
          </w:p>
        </w:tc>
        <w:tc>
          <w:tcPr>
            <w:tcW w:w="664" w:type="dxa"/>
            <w:vAlign w:val="center"/>
          </w:tcPr>
          <w:p w:rsidR="0039075C" w:rsidRDefault="0039075C">
            <w:pPr>
              <w:pStyle w:val="ConsPlusNormal"/>
              <w:jc w:val="center"/>
            </w:pPr>
            <w:r>
              <w:t>58,2</w:t>
            </w:r>
          </w:p>
        </w:tc>
      </w:tr>
      <w:tr w:rsidR="0039075C">
        <w:tc>
          <w:tcPr>
            <w:tcW w:w="454" w:type="dxa"/>
            <w:vMerge/>
          </w:tcPr>
          <w:p w:rsidR="0039075C" w:rsidRDefault="0039075C"/>
        </w:tc>
        <w:tc>
          <w:tcPr>
            <w:tcW w:w="2098" w:type="dxa"/>
          </w:tcPr>
          <w:p w:rsidR="0039075C" w:rsidRDefault="0039075C">
            <w:pPr>
              <w:pStyle w:val="ConsPlusNormal"/>
            </w:pPr>
            <w:r>
              <w:t>Мероприятие 1.1.6.</w:t>
            </w:r>
          </w:p>
          <w:p w:rsidR="0039075C" w:rsidRDefault="0039075C">
            <w:pPr>
              <w:pStyle w:val="ConsPlusNormal"/>
            </w:pPr>
            <w:r>
              <w:t>Субвенции на выплату ежемесячных денежных компенсаций расходов по оплате жилищно-коммунальных услуг иным категориям граждан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1.1.6.</w:t>
            </w:r>
          </w:p>
          <w:p w:rsidR="0039075C" w:rsidRDefault="0039075C">
            <w:pPr>
              <w:pStyle w:val="ConsPlusNormal"/>
            </w:pPr>
            <w:r>
              <w:t>Количество иных категорий граждан, получивших услуги по выплате ежемесячных денежных компенсаций расходов по оплате жилищно-коммунальных услуг, тыс. человек</w:t>
            </w:r>
          </w:p>
        </w:tc>
        <w:tc>
          <w:tcPr>
            <w:tcW w:w="664" w:type="dxa"/>
            <w:vAlign w:val="center"/>
          </w:tcPr>
          <w:p w:rsidR="0039075C" w:rsidRDefault="0039075C">
            <w:pPr>
              <w:pStyle w:val="ConsPlusNormal"/>
              <w:jc w:val="center"/>
            </w:pPr>
            <w:r>
              <w:t>15,3</w:t>
            </w:r>
          </w:p>
        </w:tc>
        <w:tc>
          <w:tcPr>
            <w:tcW w:w="664" w:type="dxa"/>
            <w:vAlign w:val="center"/>
          </w:tcPr>
          <w:p w:rsidR="0039075C" w:rsidRDefault="0039075C">
            <w:pPr>
              <w:pStyle w:val="ConsPlusNormal"/>
              <w:jc w:val="center"/>
            </w:pPr>
            <w:r>
              <w:t>15,7</w:t>
            </w:r>
          </w:p>
        </w:tc>
        <w:tc>
          <w:tcPr>
            <w:tcW w:w="664" w:type="dxa"/>
            <w:vAlign w:val="center"/>
          </w:tcPr>
          <w:p w:rsidR="0039075C" w:rsidRDefault="0039075C">
            <w:pPr>
              <w:pStyle w:val="ConsPlusNormal"/>
              <w:jc w:val="center"/>
            </w:pPr>
            <w:r>
              <w:t>12,6</w:t>
            </w:r>
          </w:p>
        </w:tc>
        <w:tc>
          <w:tcPr>
            <w:tcW w:w="664" w:type="dxa"/>
            <w:vAlign w:val="center"/>
          </w:tcPr>
          <w:p w:rsidR="0039075C" w:rsidRDefault="0039075C">
            <w:pPr>
              <w:pStyle w:val="ConsPlusNormal"/>
              <w:jc w:val="center"/>
            </w:pPr>
            <w:r>
              <w:t>12,7</w:t>
            </w:r>
          </w:p>
        </w:tc>
        <w:tc>
          <w:tcPr>
            <w:tcW w:w="664" w:type="dxa"/>
            <w:vAlign w:val="center"/>
          </w:tcPr>
          <w:p w:rsidR="0039075C" w:rsidRDefault="0039075C">
            <w:pPr>
              <w:pStyle w:val="ConsPlusNormal"/>
              <w:jc w:val="center"/>
            </w:pPr>
            <w:r>
              <w:t>12,7</w:t>
            </w:r>
          </w:p>
        </w:tc>
        <w:tc>
          <w:tcPr>
            <w:tcW w:w="664" w:type="dxa"/>
            <w:vAlign w:val="center"/>
          </w:tcPr>
          <w:p w:rsidR="0039075C" w:rsidRDefault="0039075C">
            <w:pPr>
              <w:pStyle w:val="ConsPlusNormal"/>
              <w:jc w:val="center"/>
            </w:pPr>
            <w:r>
              <w:t>12,7</w:t>
            </w:r>
          </w:p>
        </w:tc>
        <w:tc>
          <w:tcPr>
            <w:tcW w:w="664" w:type="dxa"/>
            <w:vAlign w:val="center"/>
          </w:tcPr>
          <w:p w:rsidR="0039075C" w:rsidRDefault="0039075C">
            <w:pPr>
              <w:pStyle w:val="ConsPlusNormal"/>
              <w:jc w:val="center"/>
            </w:pPr>
            <w:r>
              <w:t>12,7</w:t>
            </w:r>
          </w:p>
        </w:tc>
      </w:tr>
      <w:tr w:rsidR="0039075C">
        <w:tc>
          <w:tcPr>
            <w:tcW w:w="454" w:type="dxa"/>
            <w:vMerge/>
          </w:tcPr>
          <w:p w:rsidR="0039075C" w:rsidRDefault="0039075C"/>
        </w:tc>
        <w:tc>
          <w:tcPr>
            <w:tcW w:w="2098" w:type="dxa"/>
          </w:tcPr>
          <w:p w:rsidR="0039075C" w:rsidRDefault="0039075C">
            <w:pPr>
              <w:pStyle w:val="ConsPlusNormal"/>
            </w:pPr>
            <w:r>
              <w:t>Мероприятия 1.1.7, 1.1.9.</w:t>
            </w:r>
          </w:p>
          <w:p w:rsidR="0039075C" w:rsidRDefault="0039075C">
            <w:pPr>
              <w:pStyle w:val="ConsPlusNormal"/>
            </w:pPr>
            <w:r>
              <w:t>Субвенции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Показатели 1.1.7, 1.1.9.</w:t>
            </w:r>
          </w:p>
          <w:p w:rsidR="0039075C" w:rsidRDefault="0039075C">
            <w:pPr>
              <w:pStyle w:val="ConsPlusNormal"/>
            </w:pPr>
            <w:r>
              <w:t>Количество граждан, получивших компенсацию расходов на уплату взноса на капитальный ремонт в денежной форме, тыс.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11,4</w:t>
            </w:r>
          </w:p>
        </w:tc>
        <w:tc>
          <w:tcPr>
            <w:tcW w:w="664" w:type="dxa"/>
            <w:vAlign w:val="center"/>
          </w:tcPr>
          <w:p w:rsidR="0039075C" w:rsidRDefault="0039075C">
            <w:pPr>
              <w:pStyle w:val="ConsPlusNormal"/>
              <w:jc w:val="center"/>
            </w:pPr>
            <w:r>
              <w:t>13,3</w:t>
            </w:r>
          </w:p>
        </w:tc>
        <w:tc>
          <w:tcPr>
            <w:tcW w:w="664" w:type="dxa"/>
            <w:vAlign w:val="center"/>
          </w:tcPr>
          <w:p w:rsidR="0039075C" w:rsidRDefault="0039075C">
            <w:pPr>
              <w:pStyle w:val="ConsPlusNormal"/>
              <w:jc w:val="center"/>
            </w:pPr>
            <w:r>
              <w:t>13,7</w:t>
            </w:r>
          </w:p>
        </w:tc>
        <w:tc>
          <w:tcPr>
            <w:tcW w:w="664" w:type="dxa"/>
            <w:vAlign w:val="center"/>
          </w:tcPr>
          <w:p w:rsidR="0039075C" w:rsidRDefault="0039075C">
            <w:pPr>
              <w:pStyle w:val="ConsPlusNormal"/>
              <w:jc w:val="center"/>
            </w:pPr>
            <w:r>
              <w:t>14,2</w:t>
            </w:r>
          </w:p>
        </w:tc>
        <w:tc>
          <w:tcPr>
            <w:tcW w:w="664" w:type="dxa"/>
            <w:vAlign w:val="center"/>
          </w:tcPr>
          <w:p w:rsidR="0039075C" w:rsidRDefault="0039075C">
            <w:pPr>
              <w:pStyle w:val="ConsPlusNormal"/>
              <w:jc w:val="center"/>
            </w:pPr>
            <w:r>
              <w:t>15,6</w:t>
            </w:r>
          </w:p>
        </w:tc>
      </w:tr>
      <w:tr w:rsidR="0039075C">
        <w:tc>
          <w:tcPr>
            <w:tcW w:w="454" w:type="dxa"/>
            <w:vMerge w:val="restart"/>
          </w:tcPr>
          <w:p w:rsidR="0039075C" w:rsidRDefault="0039075C">
            <w:pPr>
              <w:pStyle w:val="ConsPlusNormal"/>
              <w:jc w:val="center"/>
            </w:pPr>
            <w:r>
              <w:lastRenderedPageBreak/>
              <w:t>4</w:t>
            </w:r>
          </w:p>
        </w:tc>
        <w:tc>
          <w:tcPr>
            <w:tcW w:w="2098" w:type="dxa"/>
          </w:tcPr>
          <w:p w:rsidR="0039075C" w:rsidRDefault="0039075C">
            <w:pPr>
              <w:pStyle w:val="ConsPlusNormal"/>
            </w:pPr>
            <w:r>
              <w:t>Основное мероприятие 1.2.</w:t>
            </w:r>
          </w:p>
          <w:p w:rsidR="0039075C" w:rsidRDefault="0039075C">
            <w:pPr>
              <w:pStyle w:val="ConsPlusNormal"/>
            </w:pPr>
            <w:r>
              <w:t>Социальная поддержка отдельных категорий граждан</w:t>
            </w:r>
          </w:p>
        </w:tc>
        <w:tc>
          <w:tcPr>
            <w:tcW w:w="2438" w:type="dxa"/>
          </w:tcPr>
          <w:p w:rsidR="0039075C" w:rsidRDefault="0039075C">
            <w:pPr>
              <w:pStyle w:val="ConsPlusNormal"/>
            </w:pPr>
            <w:r>
              <w:t>Департамент внутренней и кадровой политики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w:t>
            </w:r>
          </w:p>
          <w:p w:rsidR="0039075C" w:rsidRDefault="0039075C">
            <w:pPr>
              <w:pStyle w:val="ConsPlusNormal"/>
            </w:pPr>
            <w:r>
              <w:t>Количество граждан, пользующихся мерами социальной поддержки, тыс. человек</w:t>
            </w:r>
          </w:p>
        </w:tc>
        <w:tc>
          <w:tcPr>
            <w:tcW w:w="664" w:type="dxa"/>
            <w:vAlign w:val="center"/>
          </w:tcPr>
          <w:p w:rsidR="0039075C" w:rsidRDefault="0039075C">
            <w:pPr>
              <w:pStyle w:val="ConsPlusNormal"/>
              <w:jc w:val="center"/>
            </w:pPr>
            <w:r>
              <w:t>171,0</w:t>
            </w:r>
          </w:p>
        </w:tc>
        <w:tc>
          <w:tcPr>
            <w:tcW w:w="664" w:type="dxa"/>
            <w:vAlign w:val="center"/>
          </w:tcPr>
          <w:p w:rsidR="0039075C" w:rsidRDefault="0039075C">
            <w:pPr>
              <w:pStyle w:val="ConsPlusNormal"/>
              <w:jc w:val="center"/>
            </w:pPr>
            <w:r>
              <w:t>128,0</w:t>
            </w:r>
          </w:p>
        </w:tc>
        <w:tc>
          <w:tcPr>
            <w:tcW w:w="664" w:type="dxa"/>
            <w:vAlign w:val="center"/>
          </w:tcPr>
          <w:p w:rsidR="0039075C" w:rsidRDefault="0039075C">
            <w:pPr>
              <w:pStyle w:val="ConsPlusNormal"/>
              <w:jc w:val="center"/>
            </w:pPr>
            <w:r>
              <w:t>128,0</w:t>
            </w:r>
          </w:p>
        </w:tc>
        <w:tc>
          <w:tcPr>
            <w:tcW w:w="664" w:type="dxa"/>
            <w:vAlign w:val="center"/>
          </w:tcPr>
          <w:p w:rsidR="0039075C" w:rsidRDefault="0039075C">
            <w:pPr>
              <w:pStyle w:val="ConsPlusNormal"/>
              <w:jc w:val="center"/>
            </w:pPr>
            <w:r>
              <w:t>127,1</w:t>
            </w:r>
          </w:p>
        </w:tc>
        <w:tc>
          <w:tcPr>
            <w:tcW w:w="664" w:type="dxa"/>
            <w:vAlign w:val="center"/>
          </w:tcPr>
          <w:p w:rsidR="0039075C" w:rsidRDefault="0039075C">
            <w:pPr>
              <w:pStyle w:val="ConsPlusNormal"/>
              <w:jc w:val="center"/>
            </w:pPr>
            <w:r>
              <w:t>124,9</w:t>
            </w:r>
          </w:p>
        </w:tc>
        <w:tc>
          <w:tcPr>
            <w:tcW w:w="664" w:type="dxa"/>
            <w:vAlign w:val="center"/>
          </w:tcPr>
          <w:p w:rsidR="0039075C" w:rsidRDefault="0039075C">
            <w:pPr>
              <w:pStyle w:val="ConsPlusNormal"/>
              <w:jc w:val="center"/>
            </w:pPr>
            <w:r>
              <w:t>121,8</w:t>
            </w:r>
          </w:p>
        </w:tc>
        <w:tc>
          <w:tcPr>
            <w:tcW w:w="664" w:type="dxa"/>
            <w:vAlign w:val="center"/>
          </w:tcPr>
          <w:p w:rsidR="0039075C" w:rsidRDefault="0039075C">
            <w:pPr>
              <w:pStyle w:val="ConsPlusNormal"/>
              <w:jc w:val="center"/>
            </w:pPr>
            <w:r>
              <w:t>122,8</w:t>
            </w:r>
          </w:p>
        </w:tc>
      </w:tr>
      <w:tr w:rsidR="0039075C">
        <w:tc>
          <w:tcPr>
            <w:tcW w:w="454" w:type="dxa"/>
            <w:vMerge/>
          </w:tcPr>
          <w:p w:rsidR="0039075C" w:rsidRDefault="0039075C"/>
        </w:tc>
        <w:tc>
          <w:tcPr>
            <w:tcW w:w="2098" w:type="dxa"/>
          </w:tcPr>
          <w:p w:rsidR="0039075C" w:rsidRDefault="0039075C">
            <w:pPr>
              <w:pStyle w:val="ConsPlusNormal"/>
            </w:pPr>
            <w:r>
              <w:t>Мероприятие 1.2.1.</w:t>
            </w:r>
          </w:p>
          <w:p w:rsidR="0039075C" w:rsidRDefault="0039075C">
            <w:pPr>
              <w:pStyle w:val="ConsPlusNormal"/>
            </w:pPr>
            <w:r>
              <w:t>Единовременное денежное поощрение при награждении почетным знаком "Материнская Слава"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w:t>
            </w:r>
          </w:p>
          <w:p w:rsidR="0039075C" w:rsidRDefault="0039075C">
            <w:pPr>
              <w:pStyle w:val="ConsPlusNormal"/>
            </w:pPr>
            <w:r>
              <w:t>Количество женщин, получивших единовременное денежное поощрение при награждении почетным знаком "Материнская Слава", человек</w:t>
            </w:r>
          </w:p>
        </w:tc>
        <w:tc>
          <w:tcPr>
            <w:tcW w:w="664" w:type="dxa"/>
            <w:vAlign w:val="center"/>
          </w:tcPr>
          <w:p w:rsidR="0039075C" w:rsidRDefault="0039075C">
            <w:pPr>
              <w:pStyle w:val="ConsPlusNormal"/>
              <w:jc w:val="center"/>
            </w:pPr>
            <w:r>
              <w:t>200</w:t>
            </w:r>
          </w:p>
        </w:tc>
        <w:tc>
          <w:tcPr>
            <w:tcW w:w="664" w:type="dxa"/>
            <w:vAlign w:val="center"/>
          </w:tcPr>
          <w:p w:rsidR="0039075C" w:rsidRDefault="0039075C">
            <w:pPr>
              <w:pStyle w:val="ConsPlusNormal"/>
              <w:jc w:val="center"/>
            </w:pPr>
            <w:r>
              <w:t>200</w:t>
            </w:r>
          </w:p>
        </w:tc>
        <w:tc>
          <w:tcPr>
            <w:tcW w:w="664" w:type="dxa"/>
            <w:vAlign w:val="center"/>
          </w:tcPr>
          <w:p w:rsidR="0039075C" w:rsidRDefault="0039075C">
            <w:pPr>
              <w:pStyle w:val="ConsPlusNormal"/>
              <w:jc w:val="center"/>
            </w:pPr>
            <w:r>
              <w:t>150</w:t>
            </w:r>
          </w:p>
        </w:tc>
        <w:tc>
          <w:tcPr>
            <w:tcW w:w="664" w:type="dxa"/>
            <w:vAlign w:val="center"/>
          </w:tcPr>
          <w:p w:rsidR="0039075C" w:rsidRDefault="0039075C">
            <w:pPr>
              <w:pStyle w:val="ConsPlusNormal"/>
              <w:jc w:val="center"/>
            </w:pPr>
            <w:r>
              <w:t>150</w:t>
            </w:r>
          </w:p>
        </w:tc>
        <w:tc>
          <w:tcPr>
            <w:tcW w:w="664" w:type="dxa"/>
            <w:vAlign w:val="center"/>
          </w:tcPr>
          <w:p w:rsidR="0039075C" w:rsidRDefault="0039075C">
            <w:pPr>
              <w:pStyle w:val="ConsPlusNormal"/>
              <w:jc w:val="center"/>
            </w:pPr>
            <w:r>
              <w:t>150</w:t>
            </w:r>
          </w:p>
        </w:tc>
        <w:tc>
          <w:tcPr>
            <w:tcW w:w="664" w:type="dxa"/>
            <w:vAlign w:val="center"/>
          </w:tcPr>
          <w:p w:rsidR="0039075C" w:rsidRDefault="0039075C">
            <w:pPr>
              <w:pStyle w:val="ConsPlusNormal"/>
              <w:jc w:val="center"/>
            </w:pPr>
            <w:r>
              <w:t>150</w:t>
            </w:r>
          </w:p>
        </w:tc>
        <w:tc>
          <w:tcPr>
            <w:tcW w:w="664" w:type="dxa"/>
            <w:vAlign w:val="center"/>
          </w:tcPr>
          <w:p w:rsidR="0039075C" w:rsidRDefault="0039075C">
            <w:pPr>
              <w:pStyle w:val="ConsPlusNormal"/>
              <w:jc w:val="center"/>
            </w:pPr>
            <w:r>
              <w:t>150</w:t>
            </w:r>
          </w:p>
        </w:tc>
      </w:tr>
      <w:tr w:rsidR="0039075C">
        <w:tc>
          <w:tcPr>
            <w:tcW w:w="454" w:type="dxa"/>
            <w:vMerge/>
          </w:tcPr>
          <w:p w:rsidR="0039075C" w:rsidRDefault="0039075C"/>
        </w:tc>
        <w:tc>
          <w:tcPr>
            <w:tcW w:w="2098" w:type="dxa"/>
          </w:tcPr>
          <w:p w:rsidR="0039075C" w:rsidRDefault="0039075C">
            <w:pPr>
              <w:pStyle w:val="ConsPlusNormal"/>
            </w:pPr>
            <w:r>
              <w:t>Мероприятие 1.2.2.</w:t>
            </w:r>
          </w:p>
          <w:p w:rsidR="0039075C" w:rsidRDefault="0039075C">
            <w:pPr>
              <w:pStyle w:val="ConsPlusNormal"/>
            </w:pPr>
            <w:r>
              <w:t xml:space="preserve">Протезно-ортопедическая помощь гражданам, не имеющим группу инвалидности (Закупка товаров, работ и услуг для обеспечения государственных (муниципальных) </w:t>
            </w:r>
            <w:r>
              <w:lastRenderedPageBreak/>
              <w:t>нужд)</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w:t>
            </w:r>
          </w:p>
          <w:p w:rsidR="0039075C" w:rsidRDefault="0039075C">
            <w:pPr>
              <w:pStyle w:val="ConsPlusNormal"/>
            </w:pPr>
            <w:r>
              <w:t>Количество граждан, не имеющих группу инвалидности, получивших протезно-ортопедическую помощь, человек</w:t>
            </w:r>
          </w:p>
        </w:tc>
        <w:tc>
          <w:tcPr>
            <w:tcW w:w="664" w:type="dxa"/>
            <w:vAlign w:val="center"/>
          </w:tcPr>
          <w:p w:rsidR="0039075C" w:rsidRDefault="0039075C">
            <w:pPr>
              <w:pStyle w:val="ConsPlusNormal"/>
              <w:jc w:val="center"/>
            </w:pPr>
            <w:r>
              <w:t>585</w:t>
            </w:r>
          </w:p>
        </w:tc>
        <w:tc>
          <w:tcPr>
            <w:tcW w:w="664" w:type="dxa"/>
            <w:vAlign w:val="center"/>
          </w:tcPr>
          <w:p w:rsidR="0039075C" w:rsidRDefault="0039075C">
            <w:pPr>
              <w:pStyle w:val="ConsPlusNormal"/>
              <w:jc w:val="center"/>
            </w:pPr>
            <w:r>
              <w:t>685</w:t>
            </w:r>
          </w:p>
        </w:tc>
        <w:tc>
          <w:tcPr>
            <w:tcW w:w="664" w:type="dxa"/>
            <w:vAlign w:val="center"/>
          </w:tcPr>
          <w:p w:rsidR="0039075C" w:rsidRDefault="0039075C">
            <w:pPr>
              <w:pStyle w:val="ConsPlusNormal"/>
              <w:jc w:val="center"/>
            </w:pPr>
            <w:r>
              <w:t>1600</w:t>
            </w:r>
          </w:p>
        </w:tc>
        <w:tc>
          <w:tcPr>
            <w:tcW w:w="664" w:type="dxa"/>
            <w:vAlign w:val="center"/>
          </w:tcPr>
          <w:p w:rsidR="0039075C" w:rsidRDefault="0039075C">
            <w:pPr>
              <w:pStyle w:val="ConsPlusNormal"/>
              <w:jc w:val="center"/>
            </w:pPr>
            <w:r>
              <w:t>2340</w:t>
            </w:r>
          </w:p>
        </w:tc>
        <w:tc>
          <w:tcPr>
            <w:tcW w:w="664" w:type="dxa"/>
            <w:vAlign w:val="center"/>
          </w:tcPr>
          <w:p w:rsidR="0039075C" w:rsidRDefault="0039075C">
            <w:pPr>
              <w:pStyle w:val="ConsPlusNormal"/>
              <w:jc w:val="center"/>
            </w:pPr>
            <w:r>
              <w:t>2760</w:t>
            </w:r>
          </w:p>
        </w:tc>
        <w:tc>
          <w:tcPr>
            <w:tcW w:w="664" w:type="dxa"/>
            <w:vAlign w:val="center"/>
          </w:tcPr>
          <w:p w:rsidR="0039075C" w:rsidRDefault="0039075C">
            <w:pPr>
              <w:pStyle w:val="ConsPlusNormal"/>
              <w:jc w:val="center"/>
            </w:pPr>
            <w:r>
              <w:t>2760</w:t>
            </w:r>
          </w:p>
        </w:tc>
        <w:tc>
          <w:tcPr>
            <w:tcW w:w="664" w:type="dxa"/>
            <w:vAlign w:val="center"/>
          </w:tcPr>
          <w:p w:rsidR="0039075C" w:rsidRDefault="0039075C">
            <w:pPr>
              <w:pStyle w:val="ConsPlusNormal"/>
              <w:jc w:val="center"/>
            </w:pPr>
            <w:r>
              <w:t>2760</w:t>
            </w:r>
          </w:p>
        </w:tc>
      </w:tr>
      <w:tr w:rsidR="0039075C">
        <w:tc>
          <w:tcPr>
            <w:tcW w:w="454" w:type="dxa"/>
            <w:vMerge/>
          </w:tcPr>
          <w:p w:rsidR="0039075C" w:rsidRDefault="0039075C"/>
        </w:tc>
        <w:tc>
          <w:tcPr>
            <w:tcW w:w="2098" w:type="dxa"/>
          </w:tcPr>
          <w:p w:rsidR="0039075C" w:rsidRDefault="0039075C">
            <w:pPr>
              <w:pStyle w:val="ConsPlusNormal"/>
            </w:pPr>
            <w:r>
              <w:t>Мероприятие 1.2.3.</w:t>
            </w:r>
          </w:p>
          <w:p w:rsidR="0039075C" w:rsidRDefault="0039075C">
            <w:pPr>
              <w:pStyle w:val="ConsPlusNormal"/>
            </w:pPr>
            <w:r>
              <w:t>Ежемесячная адресная материальная поддержка студенческим семьям (матерям-одиночкам), имеющим детей (Социальное обеспечение и иные выплаты населению)</w:t>
            </w:r>
          </w:p>
        </w:tc>
        <w:tc>
          <w:tcPr>
            <w:tcW w:w="2438" w:type="dxa"/>
          </w:tcPr>
          <w:p w:rsidR="0039075C" w:rsidRDefault="0039075C">
            <w:pPr>
              <w:pStyle w:val="ConsPlusNormal"/>
            </w:pPr>
            <w:r>
              <w:t>Департамент внутренней и кадровой политики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1.2.3.</w:t>
            </w:r>
          </w:p>
          <w:p w:rsidR="0039075C" w:rsidRDefault="0039075C">
            <w:pPr>
              <w:pStyle w:val="ConsPlusNormal"/>
            </w:pPr>
            <w:r>
              <w:t>Количество граждан, получивших ежемесячную адресную материальную поддержку, человек</w:t>
            </w:r>
          </w:p>
        </w:tc>
        <w:tc>
          <w:tcPr>
            <w:tcW w:w="664" w:type="dxa"/>
            <w:vAlign w:val="center"/>
          </w:tcPr>
          <w:p w:rsidR="0039075C" w:rsidRDefault="0039075C">
            <w:pPr>
              <w:pStyle w:val="ConsPlusNormal"/>
              <w:jc w:val="center"/>
            </w:pPr>
            <w:r>
              <w:t>200</w:t>
            </w:r>
          </w:p>
        </w:tc>
        <w:tc>
          <w:tcPr>
            <w:tcW w:w="664" w:type="dxa"/>
            <w:vAlign w:val="center"/>
          </w:tcPr>
          <w:p w:rsidR="0039075C" w:rsidRDefault="0039075C">
            <w:pPr>
              <w:pStyle w:val="ConsPlusNormal"/>
              <w:jc w:val="center"/>
            </w:pPr>
            <w:r>
              <w:t>140</w:t>
            </w:r>
          </w:p>
        </w:tc>
        <w:tc>
          <w:tcPr>
            <w:tcW w:w="664" w:type="dxa"/>
            <w:vAlign w:val="center"/>
          </w:tcPr>
          <w:p w:rsidR="0039075C" w:rsidRDefault="0039075C">
            <w:pPr>
              <w:pStyle w:val="ConsPlusNormal"/>
              <w:jc w:val="center"/>
            </w:pPr>
            <w:r>
              <w:t>125</w:t>
            </w:r>
          </w:p>
        </w:tc>
        <w:tc>
          <w:tcPr>
            <w:tcW w:w="664" w:type="dxa"/>
            <w:vAlign w:val="center"/>
          </w:tcPr>
          <w:p w:rsidR="0039075C" w:rsidRDefault="0039075C">
            <w:pPr>
              <w:pStyle w:val="ConsPlusNormal"/>
              <w:jc w:val="center"/>
            </w:pPr>
            <w:r>
              <w:t>125</w:t>
            </w:r>
          </w:p>
        </w:tc>
        <w:tc>
          <w:tcPr>
            <w:tcW w:w="664" w:type="dxa"/>
            <w:vAlign w:val="center"/>
          </w:tcPr>
          <w:p w:rsidR="0039075C" w:rsidRDefault="0039075C">
            <w:pPr>
              <w:pStyle w:val="ConsPlusNormal"/>
              <w:jc w:val="center"/>
            </w:pPr>
            <w:r>
              <w:t>125</w:t>
            </w:r>
          </w:p>
        </w:tc>
        <w:tc>
          <w:tcPr>
            <w:tcW w:w="664" w:type="dxa"/>
            <w:vAlign w:val="center"/>
          </w:tcPr>
          <w:p w:rsidR="0039075C" w:rsidRDefault="0039075C">
            <w:pPr>
              <w:pStyle w:val="ConsPlusNormal"/>
              <w:jc w:val="center"/>
            </w:pPr>
            <w:r>
              <w:t>125</w:t>
            </w:r>
          </w:p>
        </w:tc>
        <w:tc>
          <w:tcPr>
            <w:tcW w:w="664" w:type="dxa"/>
            <w:vAlign w:val="center"/>
          </w:tcPr>
          <w:p w:rsidR="0039075C" w:rsidRDefault="0039075C">
            <w:pPr>
              <w:pStyle w:val="ConsPlusNormal"/>
              <w:jc w:val="center"/>
            </w:pPr>
            <w:r>
              <w:t>125</w:t>
            </w:r>
          </w:p>
        </w:tc>
      </w:tr>
      <w:tr w:rsidR="0039075C">
        <w:tc>
          <w:tcPr>
            <w:tcW w:w="454" w:type="dxa"/>
            <w:vMerge/>
          </w:tcPr>
          <w:p w:rsidR="0039075C" w:rsidRDefault="0039075C"/>
        </w:tc>
        <w:tc>
          <w:tcPr>
            <w:tcW w:w="2098" w:type="dxa"/>
          </w:tcPr>
          <w:p w:rsidR="0039075C" w:rsidRDefault="0039075C">
            <w:pPr>
              <w:pStyle w:val="ConsPlusNormal"/>
            </w:pPr>
            <w:r>
              <w:t>Мероприятие 1.2.4.</w:t>
            </w:r>
          </w:p>
          <w:p w:rsidR="0039075C" w:rsidRDefault="0039075C">
            <w:pPr>
              <w:pStyle w:val="ConsPlusNormal"/>
            </w:pPr>
            <w:r>
              <w:t>Иные мероприятия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1.2.4.</w:t>
            </w:r>
          </w:p>
          <w:p w:rsidR="0039075C" w:rsidRDefault="0039075C">
            <w:pPr>
              <w:pStyle w:val="ConsPlusNormal"/>
            </w:pPr>
            <w:r>
              <w:t>Количество граждан, получивших бесплатную юридическую помощь, человек</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20</w:t>
            </w:r>
          </w:p>
        </w:tc>
        <w:tc>
          <w:tcPr>
            <w:tcW w:w="664" w:type="dxa"/>
            <w:vAlign w:val="center"/>
          </w:tcPr>
          <w:p w:rsidR="0039075C" w:rsidRDefault="0039075C">
            <w:pPr>
              <w:pStyle w:val="ConsPlusNormal"/>
              <w:jc w:val="center"/>
            </w:pPr>
            <w:r>
              <w:t>80</w:t>
            </w:r>
          </w:p>
        </w:tc>
        <w:tc>
          <w:tcPr>
            <w:tcW w:w="664" w:type="dxa"/>
            <w:vAlign w:val="center"/>
          </w:tcPr>
          <w:p w:rsidR="0039075C" w:rsidRDefault="0039075C">
            <w:pPr>
              <w:pStyle w:val="ConsPlusNormal"/>
              <w:jc w:val="center"/>
            </w:pPr>
            <w:r>
              <w:t>80</w:t>
            </w:r>
          </w:p>
        </w:tc>
        <w:tc>
          <w:tcPr>
            <w:tcW w:w="664" w:type="dxa"/>
            <w:vAlign w:val="center"/>
          </w:tcPr>
          <w:p w:rsidR="0039075C" w:rsidRDefault="0039075C">
            <w:pPr>
              <w:pStyle w:val="ConsPlusNormal"/>
              <w:jc w:val="center"/>
            </w:pPr>
            <w:r>
              <w:t>80</w:t>
            </w:r>
          </w:p>
        </w:tc>
        <w:tc>
          <w:tcPr>
            <w:tcW w:w="664" w:type="dxa"/>
            <w:vAlign w:val="center"/>
          </w:tcPr>
          <w:p w:rsidR="0039075C" w:rsidRDefault="0039075C">
            <w:pPr>
              <w:pStyle w:val="ConsPlusNormal"/>
              <w:jc w:val="center"/>
            </w:pPr>
            <w:r>
              <w:t>80</w:t>
            </w:r>
          </w:p>
        </w:tc>
      </w:tr>
      <w:tr w:rsidR="0039075C">
        <w:tc>
          <w:tcPr>
            <w:tcW w:w="454" w:type="dxa"/>
            <w:vMerge w:val="restart"/>
          </w:tcPr>
          <w:p w:rsidR="0039075C" w:rsidRDefault="0039075C">
            <w:pPr>
              <w:pStyle w:val="ConsPlusNormal"/>
              <w:jc w:val="center"/>
            </w:pPr>
          </w:p>
        </w:tc>
        <w:tc>
          <w:tcPr>
            <w:tcW w:w="2098" w:type="dxa"/>
            <w:vMerge w:val="restart"/>
          </w:tcPr>
          <w:p w:rsidR="0039075C" w:rsidRDefault="0039075C">
            <w:pPr>
              <w:pStyle w:val="ConsPlusNormal"/>
            </w:pPr>
            <w:r>
              <w:t>Мероприятие 1.2.5.</w:t>
            </w:r>
          </w:p>
          <w:p w:rsidR="0039075C" w:rsidRDefault="0039075C">
            <w:pPr>
              <w:pStyle w:val="ConsPlusNormal"/>
            </w:pPr>
            <w:r>
              <w:t>Оплата ежемесячных денежных выплат ветеранам труда, ветеранам военной службы (Социальное обеспечение и иные выплаты населению)</w:t>
            </w:r>
          </w:p>
        </w:tc>
        <w:tc>
          <w:tcPr>
            <w:tcW w:w="2438" w:type="dxa"/>
            <w:vMerge w:val="restart"/>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2014 - 2016</w:t>
            </w:r>
          </w:p>
        </w:tc>
        <w:tc>
          <w:tcPr>
            <w:tcW w:w="794" w:type="dxa"/>
            <w:vMerge w:val="restart"/>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1.2.5.</w:t>
            </w:r>
          </w:p>
          <w:p w:rsidR="0039075C" w:rsidRDefault="0039075C">
            <w:pPr>
              <w:pStyle w:val="ConsPlusNormal"/>
            </w:pPr>
            <w:r>
              <w:t>Количество ветеранов труда, ветеранов военной службы, получивших услуги по оплате ежемесячных денежных выплат через кредитные организации, тыс. человек</w:t>
            </w:r>
          </w:p>
        </w:tc>
        <w:tc>
          <w:tcPr>
            <w:tcW w:w="664" w:type="dxa"/>
            <w:vAlign w:val="center"/>
          </w:tcPr>
          <w:p w:rsidR="0039075C" w:rsidRDefault="0039075C">
            <w:pPr>
              <w:pStyle w:val="ConsPlusNormal"/>
              <w:jc w:val="center"/>
            </w:pPr>
            <w:r>
              <w:t>40</w:t>
            </w:r>
          </w:p>
        </w:tc>
        <w:tc>
          <w:tcPr>
            <w:tcW w:w="664" w:type="dxa"/>
            <w:vAlign w:val="center"/>
          </w:tcPr>
          <w:p w:rsidR="0039075C" w:rsidRDefault="0039075C">
            <w:pPr>
              <w:pStyle w:val="ConsPlusNormal"/>
              <w:jc w:val="center"/>
            </w:pPr>
            <w:r>
              <w:t>5,1</w:t>
            </w:r>
          </w:p>
        </w:tc>
        <w:tc>
          <w:tcPr>
            <w:tcW w:w="664" w:type="dxa"/>
            <w:vAlign w:val="center"/>
          </w:tcPr>
          <w:p w:rsidR="0039075C" w:rsidRDefault="0039075C">
            <w:pPr>
              <w:pStyle w:val="ConsPlusNormal"/>
              <w:jc w:val="center"/>
            </w:pPr>
            <w:r>
              <w:t>5,1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2017 - 2025</w:t>
            </w:r>
          </w:p>
        </w:tc>
        <w:tc>
          <w:tcPr>
            <w:tcW w:w="794" w:type="dxa"/>
            <w:vMerge/>
          </w:tcPr>
          <w:p w:rsidR="0039075C" w:rsidRDefault="0039075C"/>
        </w:tc>
        <w:tc>
          <w:tcPr>
            <w:tcW w:w="2154" w:type="dxa"/>
          </w:tcPr>
          <w:p w:rsidR="0039075C" w:rsidRDefault="0039075C">
            <w:pPr>
              <w:pStyle w:val="ConsPlusNormal"/>
            </w:pPr>
            <w:r>
              <w:t>Количество ветеранов труда, ветеранов военной службы, сохранивших право на предоставление социальных услуг, тыс.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5,1</w:t>
            </w:r>
          </w:p>
        </w:tc>
        <w:tc>
          <w:tcPr>
            <w:tcW w:w="664" w:type="dxa"/>
            <w:vAlign w:val="center"/>
          </w:tcPr>
          <w:p w:rsidR="0039075C" w:rsidRDefault="0039075C">
            <w:pPr>
              <w:pStyle w:val="ConsPlusNormal"/>
              <w:jc w:val="center"/>
            </w:pPr>
            <w:r>
              <w:t>5,1</w:t>
            </w:r>
          </w:p>
        </w:tc>
        <w:tc>
          <w:tcPr>
            <w:tcW w:w="664" w:type="dxa"/>
            <w:vAlign w:val="center"/>
          </w:tcPr>
          <w:p w:rsidR="0039075C" w:rsidRDefault="0039075C">
            <w:pPr>
              <w:pStyle w:val="ConsPlusNormal"/>
              <w:jc w:val="center"/>
            </w:pPr>
            <w:r>
              <w:t>5,1</w:t>
            </w:r>
          </w:p>
        </w:tc>
        <w:tc>
          <w:tcPr>
            <w:tcW w:w="664" w:type="dxa"/>
            <w:vAlign w:val="center"/>
          </w:tcPr>
          <w:p w:rsidR="0039075C" w:rsidRDefault="0039075C">
            <w:pPr>
              <w:pStyle w:val="ConsPlusNormal"/>
              <w:jc w:val="center"/>
            </w:pPr>
            <w:r>
              <w:t>5,1</w:t>
            </w:r>
          </w:p>
        </w:tc>
      </w:tr>
      <w:tr w:rsidR="0039075C">
        <w:tc>
          <w:tcPr>
            <w:tcW w:w="454" w:type="dxa"/>
            <w:vMerge/>
          </w:tcPr>
          <w:p w:rsidR="0039075C" w:rsidRDefault="0039075C"/>
        </w:tc>
        <w:tc>
          <w:tcPr>
            <w:tcW w:w="2098" w:type="dxa"/>
            <w:vMerge w:val="restart"/>
          </w:tcPr>
          <w:p w:rsidR="0039075C" w:rsidRDefault="0039075C">
            <w:pPr>
              <w:pStyle w:val="ConsPlusNormal"/>
            </w:pPr>
            <w:r>
              <w:t>Мероприятие 1.2.6.</w:t>
            </w:r>
          </w:p>
          <w:p w:rsidR="0039075C" w:rsidRDefault="0039075C">
            <w:pPr>
              <w:pStyle w:val="ConsPlusNormal"/>
            </w:pPr>
            <w:r>
              <w:t>Оплата ежемесячных денежных выплат труженикам тыла (Социальное обеспечение и иные выплаты населению)</w:t>
            </w:r>
          </w:p>
        </w:tc>
        <w:tc>
          <w:tcPr>
            <w:tcW w:w="2438" w:type="dxa"/>
            <w:vMerge w:val="restart"/>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2014 - 2016</w:t>
            </w:r>
          </w:p>
        </w:tc>
        <w:tc>
          <w:tcPr>
            <w:tcW w:w="794" w:type="dxa"/>
            <w:vMerge w:val="restart"/>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1.2.6.</w:t>
            </w:r>
          </w:p>
          <w:p w:rsidR="0039075C" w:rsidRDefault="0039075C">
            <w:pPr>
              <w:pStyle w:val="ConsPlusNormal"/>
            </w:pPr>
            <w:r>
              <w:t>Количество тружеников тыла, получивших услуги по оплате ежемесячных денежных выплат через кредитные организации, человек</w:t>
            </w:r>
          </w:p>
        </w:tc>
        <w:tc>
          <w:tcPr>
            <w:tcW w:w="664" w:type="dxa"/>
            <w:vAlign w:val="center"/>
          </w:tcPr>
          <w:p w:rsidR="0039075C" w:rsidRDefault="0039075C">
            <w:pPr>
              <w:pStyle w:val="ConsPlusNormal"/>
              <w:jc w:val="center"/>
            </w:pPr>
            <w:r>
              <w:t>120</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2017 - 2025</w:t>
            </w:r>
          </w:p>
        </w:tc>
        <w:tc>
          <w:tcPr>
            <w:tcW w:w="794" w:type="dxa"/>
            <w:vMerge/>
          </w:tcPr>
          <w:p w:rsidR="0039075C" w:rsidRDefault="0039075C"/>
        </w:tc>
        <w:tc>
          <w:tcPr>
            <w:tcW w:w="2154" w:type="dxa"/>
          </w:tcPr>
          <w:p w:rsidR="0039075C" w:rsidRDefault="0039075C">
            <w:pPr>
              <w:pStyle w:val="ConsPlusNormal"/>
            </w:pPr>
            <w:r>
              <w:t>Количество тружеников тыла, сохранивших право на предоставление социальных услуг,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r>
      <w:tr w:rsidR="0039075C">
        <w:tc>
          <w:tcPr>
            <w:tcW w:w="454" w:type="dxa"/>
            <w:vMerge/>
          </w:tcPr>
          <w:p w:rsidR="0039075C" w:rsidRDefault="0039075C"/>
        </w:tc>
        <w:tc>
          <w:tcPr>
            <w:tcW w:w="2098" w:type="dxa"/>
            <w:vMerge w:val="restart"/>
          </w:tcPr>
          <w:p w:rsidR="0039075C" w:rsidRDefault="0039075C">
            <w:pPr>
              <w:pStyle w:val="ConsPlusNormal"/>
            </w:pPr>
            <w:r>
              <w:t>Мероприятие 1.2.7.</w:t>
            </w:r>
          </w:p>
          <w:p w:rsidR="0039075C" w:rsidRDefault="0039075C">
            <w:pPr>
              <w:pStyle w:val="ConsPlusNormal"/>
            </w:pPr>
            <w:r>
              <w:t xml:space="preserve">Оплата ежемесячных денежных выплат реабилитированным лицам (Социальное </w:t>
            </w:r>
            <w:r>
              <w:lastRenderedPageBreak/>
              <w:t>обеспечение и иные выплаты населению)</w:t>
            </w:r>
          </w:p>
        </w:tc>
        <w:tc>
          <w:tcPr>
            <w:tcW w:w="2438" w:type="dxa"/>
            <w:vMerge w:val="restart"/>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2014 - 2016</w:t>
            </w:r>
          </w:p>
        </w:tc>
        <w:tc>
          <w:tcPr>
            <w:tcW w:w="794" w:type="dxa"/>
            <w:vMerge w:val="restart"/>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1.2.7.</w:t>
            </w:r>
          </w:p>
          <w:p w:rsidR="0039075C" w:rsidRDefault="0039075C">
            <w:pPr>
              <w:pStyle w:val="ConsPlusNormal"/>
            </w:pPr>
            <w:r>
              <w:t xml:space="preserve">Количество реабилитированных лиц, получивших услуги по оплате ежемесячных денежных выплат </w:t>
            </w:r>
            <w:r>
              <w:lastRenderedPageBreak/>
              <w:t>через кредитные организации, человек</w:t>
            </w:r>
          </w:p>
        </w:tc>
        <w:tc>
          <w:tcPr>
            <w:tcW w:w="664" w:type="dxa"/>
            <w:vAlign w:val="center"/>
          </w:tcPr>
          <w:p w:rsidR="0039075C" w:rsidRDefault="0039075C">
            <w:pPr>
              <w:pStyle w:val="ConsPlusNormal"/>
              <w:jc w:val="center"/>
            </w:pPr>
            <w:r>
              <w:lastRenderedPageBreak/>
              <w:t>600</w:t>
            </w:r>
          </w:p>
        </w:tc>
        <w:tc>
          <w:tcPr>
            <w:tcW w:w="664" w:type="dxa"/>
            <w:vAlign w:val="center"/>
          </w:tcPr>
          <w:p w:rsidR="0039075C" w:rsidRDefault="0039075C">
            <w:pPr>
              <w:pStyle w:val="ConsPlusNormal"/>
              <w:jc w:val="center"/>
            </w:pPr>
            <w:r>
              <w:t>47</w:t>
            </w:r>
          </w:p>
        </w:tc>
        <w:tc>
          <w:tcPr>
            <w:tcW w:w="664" w:type="dxa"/>
            <w:vAlign w:val="center"/>
          </w:tcPr>
          <w:p w:rsidR="0039075C" w:rsidRDefault="0039075C">
            <w:pPr>
              <w:pStyle w:val="ConsPlusNormal"/>
              <w:jc w:val="center"/>
            </w:pPr>
            <w:r>
              <w:t>47</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2017 - 2025</w:t>
            </w:r>
          </w:p>
        </w:tc>
        <w:tc>
          <w:tcPr>
            <w:tcW w:w="794" w:type="dxa"/>
            <w:vMerge/>
          </w:tcPr>
          <w:p w:rsidR="0039075C" w:rsidRDefault="0039075C"/>
        </w:tc>
        <w:tc>
          <w:tcPr>
            <w:tcW w:w="2154" w:type="dxa"/>
          </w:tcPr>
          <w:p w:rsidR="0039075C" w:rsidRDefault="0039075C">
            <w:pPr>
              <w:pStyle w:val="ConsPlusNormal"/>
            </w:pPr>
            <w:r>
              <w:t>Количество реабилитированных лиц, сохранивших право на предоставление социальных услуг,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47</w:t>
            </w:r>
          </w:p>
        </w:tc>
        <w:tc>
          <w:tcPr>
            <w:tcW w:w="664" w:type="dxa"/>
            <w:vAlign w:val="center"/>
          </w:tcPr>
          <w:p w:rsidR="0039075C" w:rsidRDefault="0039075C">
            <w:pPr>
              <w:pStyle w:val="ConsPlusNormal"/>
              <w:jc w:val="center"/>
            </w:pPr>
            <w:r>
              <w:t>47</w:t>
            </w:r>
          </w:p>
        </w:tc>
        <w:tc>
          <w:tcPr>
            <w:tcW w:w="664" w:type="dxa"/>
            <w:vAlign w:val="center"/>
          </w:tcPr>
          <w:p w:rsidR="0039075C" w:rsidRDefault="0039075C">
            <w:pPr>
              <w:pStyle w:val="ConsPlusNormal"/>
              <w:jc w:val="center"/>
            </w:pPr>
            <w:r>
              <w:t>47</w:t>
            </w:r>
          </w:p>
        </w:tc>
        <w:tc>
          <w:tcPr>
            <w:tcW w:w="664" w:type="dxa"/>
            <w:vAlign w:val="center"/>
          </w:tcPr>
          <w:p w:rsidR="0039075C" w:rsidRDefault="0039075C">
            <w:pPr>
              <w:pStyle w:val="ConsPlusNormal"/>
              <w:jc w:val="center"/>
            </w:pPr>
            <w:r>
              <w:t>47</w:t>
            </w:r>
          </w:p>
        </w:tc>
      </w:tr>
      <w:tr w:rsidR="0039075C">
        <w:tc>
          <w:tcPr>
            <w:tcW w:w="454" w:type="dxa"/>
            <w:vMerge/>
          </w:tcPr>
          <w:p w:rsidR="0039075C" w:rsidRDefault="0039075C"/>
        </w:tc>
        <w:tc>
          <w:tcPr>
            <w:tcW w:w="2098" w:type="dxa"/>
          </w:tcPr>
          <w:p w:rsidR="0039075C" w:rsidRDefault="0039075C">
            <w:pPr>
              <w:pStyle w:val="ConsPlusNormal"/>
            </w:pPr>
            <w:r>
              <w:t>Мероприятие 1.2.8.</w:t>
            </w:r>
          </w:p>
          <w:p w:rsidR="0039075C" w:rsidRDefault="0039075C">
            <w:pPr>
              <w:pStyle w:val="ConsPlusNormal"/>
            </w:pPr>
            <w:r>
              <w:t>Оплата ежемесячных денежных выплат лицам, родившимся в период с 22 июня 1923 года по 3 сентября 1945 года (Дети войны) (Иные бюджетные ассигнования)</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1.2.8.</w:t>
            </w:r>
          </w:p>
          <w:p w:rsidR="0039075C" w:rsidRDefault="0039075C">
            <w:pPr>
              <w:pStyle w:val="ConsPlusNormal"/>
            </w:pPr>
            <w:r>
              <w:t>Количество лиц, родившихся в период с 22 июня 1923 года по 3 сентября 1945 года (Дети войны), получивших услуги по оплате ежемесячных денежных выплат через кредитные организации, тыс. человек</w:t>
            </w:r>
          </w:p>
        </w:tc>
        <w:tc>
          <w:tcPr>
            <w:tcW w:w="664" w:type="dxa"/>
            <w:vAlign w:val="center"/>
          </w:tcPr>
          <w:p w:rsidR="0039075C" w:rsidRDefault="0039075C">
            <w:pPr>
              <w:pStyle w:val="ConsPlusNormal"/>
              <w:jc w:val="center"/>
            </w:pPr>
            <w:r>
              <w:t>9</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1,4</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1.2.9.</w:t>
            </w:r>
          </w:p>
          <w:p w:rsidR="0039075C" w:rsidRDefault="0039075C">
            <w:pPr>
              <w:pStyle w:val="ConsPlusNormal"/>
            </w:pPr>
            <w:r>
              <w:t xml:space="preserve">Выплата региональной доплаты к пенсии (Социальное обеспечение и иные выплаты </w:t>
            </w:r>
            <w:r>
              <w:lastRenderedPageBreak/>
              <w:t>населению)</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1.2.9.</w:t>
            </w:r>
          </w:p>
          <w:p w:rsidR="0039075C" w:rsidRDefault="0039075C">
            <w:pPr>
              <w:pStyle w:val="ConsPlusNormal"/>
            </w:pPr>
            <w:r>
              <w:t>Количество граждан, получивших услуги по региональной доплате к пенсии, человек</w:t>
            </w:r>
          </w:p>
        </w:tc>
        <w:tc>
          <w:tcPr>
            <w:tcW w:w="664" w:type="dxa"/>
            <w:vAlign w:val="center"/>
          </w:tcPr>
          <w:p w:rsidR="0039075C" w:rsidRDefault="0039075C">
            <w:pPr>
              <w:pStyle w:val="ConsPlusNormal"/>
              <w:jc w:val="center"/>
            </w:pPr>
            <w:r>
              <w:t>518</w:t>
            </w:r>
          </w:p>
        </w:tc>
        <w:tc>
          <w:tcPr>
            <w:tcW w:w="664" w:type="dxa"/>
            <w:vAlign w:val="center"/>
          </w:tcPr>
          <w:p w:rsidR="0039075C" w:rsidRDefault="0039075C">
            <w:pPr>
              <w:pStyle w:val="ConsPlusNormal"/>
              <w:jc w:val="center"/>
            </w:pPr>
            <w:r>
              <w:t>576</w:t>
            </w:r>
          </w:p>
        </w:tc>
        <w:tc>
          <w:tcPr>
            <w:tcW w:w="664" w:type="dxa"/>
            <w:vAlign w:val="center"/>
          </w:tcPr>
          <w:p w:rsidR="0039075C" w:rsidRDefault="0039075C">
            <w:pPr>
              <w:pStyle w:val="ConsPlusNormal"/>
              <w:jc w:val="center"/>
            </w:pPr>
            <w:r>
              <w:t>626</w:t>
            </w:r>
          </w:p>
        </w:tc>
        <w:tc>
          <w:tcPr>
            <w:tcW w:w="664" w:type="dxa"/>
            <w:vAlign w:val="center"/>
          </w:tcPr>
          <w:p w:rsidR="0039075C" w:rsidRDefault="0039075C">
            <w:pPr>
              <w:pStyle w:val="ConsPlusNormal"/>
              <w:jc w:val="center"/>
            </w:pPr>
            <w:r>
              <w:t>651</w:t>
            </w:r>
          </w:p>
        </w:tc>
        <w:tc>
          <w:tcPr>
            <w:tcW w:w="664" w:type="dxa"/>
            <w:vAlign w:val="center"/>
          </w:tcPr>
          <w:p w:rsidR="0039075C" w:rsidRDefault="0039075C">
            <w:pPr>
              <w:pStyle w:val="ConsPlusNormal"/>
              <w:jc w:val="center"/>
            </w:pPr>
            <w:r>
              <w:t>664</w:t>
            </w:r>
          </w:p>
        </w:tc>
        <w:tc>
          <w:tcPr>
            <w:tcW w:w="664" w:type="dxa"/>
            <w:vAlign w:val="center"/>
          </w:tcPr>
          <w:p w:rsidR="0039075C" w:rsidRDefault="0039075C">
            <w:pPr>
              <w:pStyle w:val="ConsPlusNormal"/>
              <w:jc w:val="center"/>
            </w:pPr>
            <w:r>
              <w:t>659</w:t>
            </w:r>
          </w:p>
        </w:tc>
        <w:tc>
          <w:tcPr>
            <w:tcW w:w="664" w:type="dxa"/>
            <w:vAlign w:val="center"/>
          </w:tcPr>
          <w:p w:rsidR="0039075C" w:rsidRDefault="0039075C">
            <w:pPr>
              <w:pStyle w:val="ConsPlusNormal"/>
              <w:jc w:val="center"/>
            </w:pPr>
            <w:r>
              <w:t>660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1.2.10.</w:t>
            </w:r>
          </w:p>
          <w:p w:rsidR="0039075C" w:rsidRDefault="0039075C">
            <w:pPr>
              <w:pStyle w:val="ConsPlusNormal"/>
            </w:pPr>
            <w:r>
              <w:t>Резервный фонд Правительства Белгородской области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1.2.10.</w:t>
            </w:r>
          </w:p>
          <w:p w:rsidR="0039075C" w:rsidRDefault="0039075C">
            <w:pPr>
              <w:pStyle w:val="ConsPlusNormal"/>
            </w:pPr>
            <w:r>
              <w:t>Количество граждан, получивших единовременные выплаты, человек</w:t>
            </w:r>
          </w:p>
        </w:tc>
        <w:tc>
          <w:tcPr>
            <w:tcW w:w="664" w:type="dxa"/>
            <w:vAlign w:val="center"/>
          </w:tcPr>
          <w:p w:rsidR="0039075C" w:rsidRDefault="0039075C">
            <w:pPr>
              <w:pStyle w:val="ConsPlusNormal"/>
              <w:jc w:val="center"/>
            </w:pPr>
            <w:r>
              <w:t>21</w:t>
            </w:r>
          </w:p>
        </w:tc>
        <w:tc>
          <w:tcPr>
            <w:tcW w:w="664" w:type="dxa"/>
            <w:vAlign w:val="center"/>
          </w:tcPr>
          <w:p w:rsidR="0039075C" w:rsidRDefault="0039075C">
            <w:pPr>
              <w:pStyle w:val="ConsPlusNormal"/>
              <w:jc w:val="center"/>
            </w:pPr>
            <w:r>
              <w:t>19</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1.2.11.</w:t>
            </w:r>
          </w:p>
          <w:p w:rsidR="0039075C" w:rsidRDefault="0039075C">
            <w:pPr>
              <w:pStyle w:val="ConsPlusNormal"/>
            </w:pPr>
            <w:r>
              <w:t>Дополнительные социальные гарантии молодому поколению Белгородской области (Предоставление субсидий бюджетным, автономным учреждениям и иным некоммерческим организациям)</w:t>
            </w:r>
          </w:p>
        </w:tc>
        <w:tc>
          <w:tcPr>
            <w:tcW w:w="2438" w:type="dxa"/>
          </w:tcPr>
          <w:p w:rsidR="0039075C" w:rsidRDefault="0039075C">
            <w:pPr>
              <w:pStyle w:val="ConsPlusNormal"/>
            </w:pPr>
            <w:r>
              <w:t>Департамент имущественных и земельных отношений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1.2.11.</w:t>
            </w:r>
          </w:p>
          <w:p w:rsidR="0039075C" w:rsidRDefault="0039075C">
            <w:pPr>
              <w:pStyle w:val="ConsPlusNormal"/>
            </w:pPr>
            <w:r>
              <w:t>Количество открытых именных счетов "Совершеннолетие", тыс. единиц</w:t>
            </w:r>
          </w:p>
        </w:tc>
        <w:tc>
          <w:tcPr>
            <w:tcW w:w="664" w:type="dxa"/>
            <w:vAlign w:val="center"/>
          </w:tcPr>
          <w:p w:rsidR="0039075C" w:rsidRDefault="0039075C">
            <w:pPr>
              <w:pStyle w:val="ConsPlusNormal"/>
              <w:jc w:val="center"/>
            </w:pPr>
            <w:r>
              <w:t>18,7</w:t>
            </w:r>
          </w:p>
        </w:tc>
        <w:tc>
          <w:tcPr>
            <w:tcW w:w="664" w:type="dxa"/>
            <w:vAlign w:val="center"/>
          </w:tcPr>
          <w:p w:rsidR="0039075C" w:rsidRDefault="0039075C">
            <w:pPr>
              <w:pStyle w:val="ConsPlusNormal"/>
              <w:jc w:val="center"/>
            </w:pPr>
            <w:r>
              <w:t>18,9</w:t>
            </w:r>
          </w:p>
        </w:tc>
        <w:tc>
          <w:tcPr>
            <w:tcW w:w="664" w:type="dxa"/>
            <w:vAlign w:val="center"/>
          </w:tcPr>
          <w:p w:rsidR="0039075C" w:rsidRDefault="0039075C">
            <w:pPr>
              <w:pStyle w:val="ConsPlusNormal"/>
              <w:jc w:val="center"/>
            </w:pPr>
            <w:r>
              <w:t>19,1</w:t>
            </w:r>
          </w:p>
        </w:tc>
        <w:tc>
          <w:tcPr>
            <w:tcW w:w="664" w:type="dxa"/>
            <w:vAlign w:val="center"/>
          </w:tcPr>
          <w:p w:rsidR="0039075C" w:rsidRDefault="0039075C">
            <w:pPr>
              <w:pStyle w:val="ConsPlusNormal"/>
              <w:jc w:val="center"/>
            </w:pPr>
            <w:r>
              <w:t>15,2</w:t>
            </w:r>
          </w:p>
        </w:tc>
        <w:tc>
          <w:tcPr>
            <w:tcW w:w="664" w:type="dxa"/>
            <w:vAlign w:val="center"/>
          </w:tcPr>
          <w:p w:rsidR="0039075C" w:rsidRDefault="0039075C">
            <w:pPr>
              <w:pStyle w:val="ConsPlusNormal"/>
              <w:jc w:val="center"/>
            </w:pPr>
            <w:r>
              <w:t>15,5</w:t>
            </w:r>
          </w:p>
        </w:tc>
        <w:tc>
          <w:tcPr>
            <w:tcW w:w="664" w:type="dxa"/>
            <w:vAlign w:val="center"/>
          </w:tcPr>
          <w:p w:rsidR="0039075C" w:rsidRDefault="0039075C">
            <w:pPr>
              <w:pStyle w:val="ConsPlusNormal"/>
              <w:jc w:val="center"/>
            </w:pPr>
            <w:r>
              <w:t>15,5</w:t>
            </w:r>
          </w:p>
        </w:tc>
        <w:tc>
          <w:tcPr>
            <w:tcW w:w="664" w:type="dxa"/>
            <w:vAlign w:val="center"/>
          </w:tcPr>
          <w:p w:rsidR="0039075C" w:rsidRDefault="0039075C">
            <w:pPr>
              <w:pStyle w:val="ConsPlusNormal"/>
              <w:jc w:val="center"/>
            </w:pPr>
            <w:r>
              <w:t>15,5</w:t>
            </w:r>
          </w:p>
        </w:tc>
      </w:tr>
      <w:tr w:rsidR="0039075C">
        <w:tc>
          <w:tcPr>
            <w:tcW w:w="454" w:type="dxa"/>
            <w:vMerge/>
          </w:tcPr>
          <w:p w:rsidR="0039075C" w:rsidRDefault="0039075C"/>
        </w:tc>
        <w:tc>
          <w:tcPr>
            <w:tcW w:w="2098" w:type="dxa"/>
          </w:tcPr>
          <w:p w:rsidR="0039075C" w:rsidRDefault="0039075C">
            <w:pPr>
              <w:pStyle w:val="ConsPlusNormal"/>
            </w:pPr>
            <w:r>
              <w:t>Мероприятие 1.2.12.</w:t>
            </w:r>
          </w:p>
          <w:p w:rsidR="0039075C" w:rsidRDefault="0039075C">
            <w:pPr>
              <w:pStyle w:val="ConsPlusNormal"/>
            </w:pPr>
            <w:r>
              <w:t xml:space="preserve">Мероприятия (Закупка товаров, работ и услуг для обеспечения государственных </w:t>
            </w:r>
            <w:r>
              <w:lastRenderedPageBreak/>
              <w:t>(муниципальных) нужд), (Социальное обеспечение и иные выплаты населению)</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1.2.12.</w:t>
            </w:r>
          </w:p>
          <w:p w:rsidR="0039075C" w:rsidRDefault="0039075C">
            <w:pPr>
              <w:pStyle w:val="ConsPlusNormal"/>
            </w:pPr>
            <w:r>
              <w:t>Количество проводимых мероприятий, единиц</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18</w:t>
            </w:r>
          </w:p>
        </w:tc>
      </w:tr>
      <w:tr w:rsidR="0039075C">
        <w:tc>
          <w:tcPr>
            <w:tcW w:w="454" w:type="dxa"/>
            <w:vMerge/>
          </w:tcPr>
          <w:p w:rsidR="0039075C" w:rsidRDefault="0039075C"/>
        </w:tc>
        <w:tc>
          <w:tcPr>
            <w:tcW w:w="2098" w:type="dxa"/>
          </w:tcPr>
          <w:p w:rsidR="0039075C" w:rsidRDefault="0039075C">
            <w:pPr>
              <w:pStyle w:val="ConsPlusNormal"/>
            </w:pPr>
            <w:r>
              <w:t>Мероприятие 1.2.13.</w:t>
            </w:r>
          </w:p>
          <w:p w:rsidR="0039075C" w:rsidRDefault="0039075C">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2015 - 2025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1.2,13.</w:t>
            </w:r>
          </w:p>
          <w:p w:rsidR="0039075C" w:rsidRDefault="0039075C">
            <w:pPr>
              <w:pStyle w:val="ConsPlusNormal"/>
            </w:pPr>
            <w:r>
              <w:t>Степень обеспеченности компенсациями и иными выплатами граждан, подвергшихся воздействию радиации,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1.2.14.</w:t>
            </w:r>
          </w:p>
          <w:p w:rsidR="0039075C" w:rsidRDefault="0039075C">
            <w:pPr>
              <w:pStyle w:val="ConsPlusNormal"/>
            </w:pPr>
            <w: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lastRenderedPageBreak/>
              <w:t>"Почетный донор России"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1.2.14.</w:t>
            </w:r>
          </w:p>
          <w:p w:rsidR="0039075C" w:rsidRDefault="0039075C">
            <w:pPr>
              <w:pStyle w:val="ConsPlusNormal"/>
            </w:pPr>
            <w:r>
              <w:t>Количество лиц, награжденных нагрудным знаком "Почетный донор России", получивших услуги по осуществлению ежегодной денежной выплаты, тыс. человек</w:t>
            </w:r>
          </w:p>
        </w:tc>
        <w:tc>
          <w:tcPr>
            <w:tcW w:w="664" w:type="dxa"/>
            <w:vAlign w:val="center"/>
          </w:tcPr>
          <w:p w:rsidR="0039075C" w:rsidRDefault="0039075C">
            <w:pPr>
              <w:pStyle w:val="ConsPlusNormal"/>
              <w:jc w:val="center"/>
            </w:pPr>
            <w:r>
              <w:t>10,8</w:t>
            </w:r>
          </w:p>
        </w:tc>
        <w:tc>
          <w:tcPr>
            <w:tcW w:w="664" w:type="dxa"/>
            <w:vAlign w:val="center"/>
          </w:tcPr>
          <w:p w:rsidR="0039075C" w:rsidRDefault="0039075C">
            <w:pPr>
              <w:pStyle w:val="ConsPlusNormal"/>
              <w:jc w:val="center"/>
            </w:pPr>
            <w:r>
              <w:t>10,8</w:t>
            </w:r>
          </w:p>
        </w:tc>
        <w:tc>
          <w:tcPr>
            <w:tcW w:w="664" w:type="dxa"/>
            <w:vAlign w:val="center"/>
          </w:tcPr>
          <w:p w:rsidR="0039075C" w:rsidRDefault="0039075C">
            <w:pPr>
              <w:pStyle w:val="ConsPlusNormal"/>
              <w:jc w:val="center"/>
            </w:pPr>
            <w:r>
              <w:t>10,8</w:t>
            </w:r>
          </w:p>
        </w:tc>
        <w:tc>
          <w:tcPr>
            <w:tcW w:w="664" w:type="dxa"/>
            <w:vAlign w:val="center"/>
          </w:tcPr>
          <w:p w:rsidR="0039075C" w:rsidRDefault="0039075C">
            <w:pPr>
              <w:pStyle w:val="ConsPlusNormal"/>
              <w:jc w:val="center"/>
            </w:pPr>
            <w:r>
              <w:t>10,8</w:t>
            </w:r>
          </w:p>
        </w:tc>
        <w:tc>
          <w:tcPr>
            <w:tcW w:w="664" w:type="dxa"/>
            <w:vAlign w:val="center"/>
          </w:tcPr>
          <w:p w:rsidR="0039075C" w:rsidRDefault="0039075C">
            <w:pPr>
              <w:pStyle w:val="ConsPlusNormal"/>
              <w:jc w:val="center"/>
            </w:pPr>
            <w:r>
              <w:t>10,8</w:t>
            </w:r>
          </w:p>
        </w:tc>
        <w:tc>
          <w:tcPr>
            <w:tcW w:w="664" w:type="dxa"/>
            <w:vAlign w:val="center"/>
          </w:tcPr>
          <w:p w:rsidR="0039075C" w:rsidRDefault="0039075C">
            <w:pPr>
              <w:pStyle w:val="ConsPlusNormal"/>
              <w:jc w:val="center"/>
            </w:pPr>
            <w:r>
              <w:t>10,8</w:t>
            </w:r>
          </w:p>
        </w:tc>
        <w:tc>
          <w:tcPr>
            <w:tcW w:w="664" w:type="dxa"/>
            <w:vAlign w:val="center"/>
          </w:tcPr>
          <w:p w:rsidR="0039075C" w:rsidRDefault="0039075C">
            <w:pPr>
              <w:pStyle w:val="ConsPlusNormal"/>
              <w:jc w:val="center"/>
            </w:pPr>
            <w:r>
              <w:t>10,8</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1.2.15.</w:t>
            </w:r>
          </w:p>
          <w:p w:rsidR="0039075C" w:rsidRDefault="0039075C">
            <w:pPr>
              <w:pStyle w:val="ConsPlusNormal"/>
            </w:pPr>
            <w:r>
              <w:t>Финансовое обеспечение мероприятий по временному социально-бытовому обустройству граждан Украины и лиц без гражданства, вынужденно покинувших территорию Украины и находящихся в пунктах временного размещения</w:t>
            </w:r>
          </w:p>
        </w:tc>
        <w:tc>
          <w:tcPr>
            <w:tcW w:w="2438" w:type="dxa"/>
          </w:tcPr>
          <w:p w:rsidR="0039075C" w:rsidRDefault="0039075C">
            <w:pPr>
              <w:pStyle w:val="ConsPlusNormal"/>
            </w:pPr>
            <w:r>
              <w:t>Департамент здравоохранения и социальной защиты населения области</w:t>
            </w:r>
          </w:p>
        </w:tc>
        <w:tc>
          <w:tcPr>
            <w:tcW w:w="964"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1.2.15.</w:t>
            </w:r>
          </w:p>
          <w:p w:rsidR="0039075C" w:rsidRDefault="0039075C">
            <w:pPr>
              <w:pStyle w:val="ConsPlusNormal"/>
            </w:pPr>
            <w:r>
              <w:t>Количество граждан Украины и лиц без гражданства, вынужденно покинувших территорию Украины и находящихся в пунктах временного размещения,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851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1.2.16.</w:t>
            </w:r>
          </w:p>
          <w:p w:rsidR="0039075C" w:rsidRDefault="0039075C">
            <w:pPr>
              <w:pStyle w:val="ConsPlusNormal"/>
            </w:pPr>
            <w:r>
              <w:t xml:space="preserve">Оказание адресной финансовой помощи гражданам Украины, имеющим статус беженца или получившим временное убежище на территории Российской </w:t>
            </w:r>
            <w:r>
              <w:lastRenderedPageBreak/>
              <w:t>Федерации и проживающим в жилых помещениях граждан Российской Федерации</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1.2.16.</w:t>
            </w:r>
          </w:p>
          <w:p w:rsidR="0039075C" w:rsidRDefault="0039075C">
            <w:pPr>
              <w:pStyle w:val="ConsPlusNormal"/>
            </w:pPr>
            <w:r>
              <w:t xml:space="preserve">Количество граждан Украины, имеющих статус беженца или получивших временное убежище на территории Российской Федерации и проживающих на </w:t>
            </w:r>
            <w:r>
              <w:lastRenderedPageBreak/>
              <w:t>территории Белгородской области в жилых помещениях граждан Российской Федерации, тыс. человек</w:t>
            </w:r>
          </w:p>
        </w:tc>
        <w:tc>
          <w:tcPr>
            <w:tcW w:w="664" w:type="dxa"/>
            <w:vAlign w:val="center"/>
          </w:tcPr>
          <w:p w:rsidR="0039075C" w:rsidRDefault="0039075C">
            <w:pPr>
              <w:pStyle w:val="ConsPlusNormal"/>
              <w:jc w:val="center"/>
            </w:pPr>
            <w:r>
              <w:lastRenderedPageBreak/>
              <w:t>1,026</w:t>
            </w:r>
          </w:p>
        </w:tc>
        <w:tc>
          <w:tcPr>
            <w:tcW w:w="664" w:type="dxa"/>
            <w:vAlign w:val="center"/>
          </w:tcPr>
          <w:p w:rsidR="0039075C" w:rsidRDefault="0039075C">
            <w:pPr>
              <w:pStyle w:val="ConsPlusNormal"/>
              <w:jc w:val="center"/>
            </w:pPr>
            <w:r>
              <w:t>0,611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1.2.17.</w:t>
            </w:r>
          </w:p>
          <w:p w:rsidR="0039075C" w:rsidRDefault="0039075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9" w:history="1">
              <w:r>
                <w:rPr>
                  <w:color w:val="0000FF"/>
                </w:rPr>
                <w:t>законом</w:t>
              </w:r>
            </w:hyperlink>
            <w:r>
              <w:t xml:space="preserve"> от 17 сентября 1998 года N 157-ФЗ "Об иммунопрофилактике инфекционных болезней"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1.2.17.</w:t>
            </w:r>
          </w:p>
          <w:p w:rsidR="0039075C" w:rsidRDefault="0039075C">
            <w:pPr>
              <w:pStyle w:val="ConsPlusNormal"/>
            </w:pPr>
            <w:r>
              <w:t>Количество граждан, получивших выплаты государственного единовременного пособия и ежемесячной денежной компенсации при возникновении поствакцинальных осложнений, человек</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1.2.18.</w:t>
            </w:r>
          </w:p>
          <w:p w:rsidR="0039075C" w:rsidRDefault="0039075C">
            <w:pPr>
              <w:pStyle w:val="ConsPlusNormal"/>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5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(Межбюджетные трансферты)</w:t>
            </w:r>
          </w:p>
        </w:tc>
        <w:tc>
          <w:tcPr>
            <w:tcW w:w="2438"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964" w:type="dxa"/>
            <w:vAlign w:val="center"/>
          </w:tcPr>
          <w:p w:rsidR="0039075C" w:rsidRDefault="0039075C">
            <w:pPr>
              <w:pStyle w:val="ConsPlusNormal"/>
              <w:jc w:val="center"/>
            </w:pPr>
            <w:r>
              <w:lastRenderedPageBreak/>
              <w:t xml:space="preserve">2014 -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154" w:type="dxa"/>
          </w:tcPr>
          <w:p w:rsidR="0039075C" w:rsidRDefault="0039075C">
            <w:pPr>
              <w:pStyle w:val="ConsPlusNormal"/>
            </w:pPr>
            <w:r>
              <w:lastRenderedPageBreak/>
              <w:t>Показатель 1.2.18.</w:t>
            </w:r>
          </w:p>
          <w:p w:rsidR="0039075C" w:rsidRDefault="0039075C">
            <w:pPr>
              <w:pStyle w:val="ConsPlusNormal"/>
            </w:pPr>
            <w:r>
              <w:lastRenderedPageBreak/>
              <w:t>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 тыс. человек</w:t>
            </w:r>
          </w:p>
        </w:tc>
        <w:tc>
          <w:tcPr>
            <w:tcW w:w="664" w:type="dxa"/>
            <w:vAlign w:val="center"/>
          </w:tcPr>
          <w:p w:rsidR="0039075C" w:rsidRDefault="0039075C">
            <w:pPr>
              <w:pStyle w:val="ConsPlusNormal"/>
              <w:jc w:val="center"/>
            </w:pPr>
            <w:r>
              <w:lastRenderedPageBreak/>
              <w:t>0,4</w:t>
            </w:r>
          </w:p>
        </w:tc>
        <w:tc>
          <w:tcPr>
            <w:tcW w:w="664" w:type="dxa"/>
            <w:vAlign w:val="center"/>
          </w:tcPr>
          <w:p w:rsidR="0039075C" w:rsidRDefault="0039075C">
            <w:pPr>
              <w:pStyle w:val="ConsPlusNormal"/>
              <w:jc w:val="center"/>
            </w:pPr>
            <w:r>
              <w:t>0,22</w:t>
            </w:r>
          </w:p>
        </w:tc>
        <w:tc>
          <w:tcPr>
            <w:tcW w:w="664" w:type="dxa"/>
            <w:vAlign w:val="center"/>
          </w:tcPr>
          <w:p w:rsidR="0039075C" w:rsidRDefault="0039075C">
            <w:pPr>
              <w:pStyle w:val="ConsPlusNormal"/>
              <w:jc w:val="center"/>
            </w:pPr>
            <w:r>
              <w:t>0,2</w:t>
            </w:r>
          </w:p>
        </w:tc>
        <w:tc>
          <w:tcPr>
            <w:tcW w:w="664" w:type="dxa"/>
            <w:vAlign w:val="center"/>
          </w:tcPr>
          <w:p w:rsidR="0039075C" w:rsidRDefault="0039075C">
            <w:pPr>
              <w:pStyle w:val="ConsPlusNormal"/>
              <w:jc w:val="center"/>
            </w:pPr>
            <w:r>
              <w:t>0,2</w:t>
            </w:r>
          </w:p>
        </w:tc>
        <w:tc>
          <w:tcPr>
            <w:tcW w:w="664" w:type="dxa"/>
            <w:vAlign w:val="center"/>
          </w:tcPr>
          <w:p w:rsidR="0039075C" w:rsidRDefault="0039075C">
            <w:pPr>
              <w:pStyle w:val="ConsPlusNormal"/>
              <w:jc w:val="center"/>
            </w:pPr>
            <w:r>
              <w:t>0,2</w:t>
            </w:r>
          </w:p>
        </w:tc>
        <w:tc>
          <w:tcPr>
            <w:tcW w:w="664" w:type="dxa"/>
            <w:vAlign w:val="center"/>
          </w:tcPr>
          <w:p w:rsidR="0039075C" w:rsidRDefault="0039075C">
            <w:pPr>
              <w:pStyle w:val="ConsPlusNormal"/>
              <w:jc w:val="center"/>
            </w:pPr>
            <w:r>
              <w:t>0,2</w:t>
            </w:r>
          </w:p>
        </w:tc>
        <w:tc>
          <w:tcPr>
            <w:tcW w:w="664" w:type="dxa"/>
            <w:vAlign w:val="center"/>
          </w:tcPr>
          <w:p w:rsidR="0039075C" w:rsidRDefault="0039075C">
            <w:pPr>
              <w:pStyle w:val="ConsPlusNormal"/>
              <w:jc w:val="center"/>
            </w:pPr>
            <w:r>
              <w:t>0,2</w:t>
            </w:r>
          </w:p>
        </w:tc>
      </w:tr>
      <w:tr w:rsidR="0039075C">
        <w:tc>
          <w:tcPr>
            <w:tcW w:w="454" w:type="dxa"/>
            <w:vMerge/>
          </w:tcPr>
          <w:p w:rsidR="0039075C" w:rsidRDefault="0039075C"/>
        </w:tc>
        <w:tc>
          <w:tcPr>
            <w:tcW w:w="2098" w:type="dxa"/>
          </w:tcPr>
          <w:p w:rsidR="0039075C" w:rsidRDefault="0039075C">
            <w:pPr>
              <w:pStyle w:val="ConsPlusNormal"/>
            </w:pPr>
            <w:r>
              <w:t>Мероприятие 1.2.19.</w:t>
            </w:r>
          </w:p>
          <w:p w:rsidR="0039075C" w:rsidRDefault="0039075C">
            <w:pPr>
              <w:pStyle w:val="ConsPlusNormal"/>
            </w:pPr>
            <w:r>
              <w:t xml:space="preserve">Субвенции на выплату пособий малоимущим гражданам и гражданам, оказавшимся в трудной жизненной </w:t>
            </w:r>
            <w:r>
              <w:lastRenderedPageBreak/>
              <w:t>ситуации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1.2.19.</w:t>
            </w:r>
          </w:p>
          <w:p w:rsidR="0039075C" w:rsidRDefault="0039075C">
            <w:pPr>
              <w:pStyle w:val="ConsPlusNormal"/>
            </w:pPr>
            <w:r>
              <w:t xml:space="preserve">Количество малоимущих граждан и граждан, оказавшихся в трудной жизненной ситуации, получивших услуги </w:t>
            </w:r>
            <w:r>
              <w:lastRenderedPageBreak/>
              <w:t>на выплату пособий, тыс. человек</w:t>
            </w:r>
          </w:p>
        </w:tc>
        <w:tc>
          <w:tcPr>
            <w:tcW w:w="664" w:type="dxa"/>
            <w:vAlign w:val="center"/>
          </w:tcPr>
          <w:p w:rsidR="0039075C" w:rsidRDefault="0039075C">
            <w:pPr>
              <w:pStyle w:val="ConsPlusNormal"/>
              <w:jc w:val="center"/>
            </w:pPr>
            <w:r>
              <w:lastRenderedPageBreak/>
              <w:t>16,8</w:t>
            </w:r>
          </w:p>
        </w:tc>
        <w:tc>
          <w:tcPr>
            <w:tcW w:w="664" w:type="dxa"/>
            <w:vAlign w:val="center"/>
          </w:tcPr>
          <w:p w:rsidR="0039075C" w:rsidRDefault="0039075C">
            <w:pPr>
              <w:pStyle w:val="ConsPlusNormal"/>
              <w:jc w:val="center"/>
            </w:pPr>
            <w:r>
              <w:t>16,3</w:t>
            </w:r>
          </w:p>
        </w:tc>
        <w:tc>
          <w:tcPr>
            <w:tcW w:w="664" w:type="dxa"/>
            <w:vAlign w:val="center"/>
          </w:tcPr>
          <w:p w:rsidR="0039075C" w:rsidRDefault="0039075C">
            <w:pPr>
              <w:pStyle w:val="ConsPlusNormal"/>
              <w:jc w:val="center"/>
            </w:pPr>
            <w:r>
              <w:t>15,9</w:t>
            </w:r>
          </w:p>
        </w:tc>
        <w:tc>
          <w:tcPr>
            <w:tcW w:w="664" w:type="dxa"/>
            <w:vAlign w:val="center"/>
          </w:tcPr>
          <w:p w:rsidR="0039075C" w:rsidRDefault="0039075C">
            <w:pPr>
              <w:pStyle w:val="ConsPlusNormal"/>
              <w:jc w:val="center"/>
            </w:pPr>
            <w:r>
              <w:t>15,5</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14,7</w:t>
            </w:r>
          </w:p>
        </w:tc>
        <w:tc>
          <w:tcPr>
            <w:tcW w:w="664" w:type="dxa"/>
            <w:vAlign w:val="center"/>
          </w:tcPr>
          <w:p w:rsidR="0039075C" w:rsidRDefault="0039075C">
            <w:pPr>
              <w:pStyle w:val="ConsPlusNormal"/>
              <w:jc w:val="center"/>
            </w:pPr>
            <w:r>
              <w:t>14,5</w:t>
            </w:r>
          </w:p>
        </w:tc>
      </w:tr>
      <w:tr w:rsidR="0039075C">
        <w:tc>
          <w:tcPr>
            <w:tcW w:w="454" w:type="dxa"/>
            <w:vMerge/>
          </w:tcPr>
          <w:p w:rsidR="0039075C" w:rsidRDefault="0039075C"/>
        </w:tc>
        <w:tc>
          <w:tcPr>
            <w:tcW w:w="2098" w:type="dxa"/>
          </w:tcPr>
          <w:p w:rsidR="0039075C" w:rsidRDefault="0039075C">
            <w:pPr>
              <w:pStyle w:val="ConsPlusNormal"/>
            </w:pPr>
            <w:r>
              <w:t>Мероприятие 1.2.20.</w:t>
            </w:r>
          </w:p>
          <w:p w:rsidR="0039075C" w:rsidRDefault="0039075C">
            <w:pPr>
              <w:pStyle w:val="ConsPlusNormal"/>
            </w:pPr>
            <w:r>
              <w:t>Субвенции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1.2.20.</w:t>
            </w:r>
          </w:p>
          <w:p w:rsidR="0039075C" w:rsidRDefault="0039075C">
            <w:pPr>
              <w:pStyle w:val="ConsPlusNormal"/>
            </w:pPr>
            <w:r>
              <w:t>Количество ветеранов боевых действий и других категорий военнослужащих, лиц, привлекавшихся органами местной власти к разминированию территорий и объектов в период 1943 - 1950 годов, получивших услуги по выплате субсидий, тыс. человек</w:t>
            </w:r>
          </w:p>
        </w:tc>
        <w:tc>
          <w:tcPr>
            <w:tcW w:w="664" w:type="dxa"/>
            <w:vAlign w:val="center"/>
          </w:tcPr>
          <w:p w:rsidR="0039075C" w:rsidRDefault="0039075C">
            <w:pPr>
              <w:pStyle w:val="ConsPlusNormal"/>
              <w:jc w:val="center"/>
            </w:pPr>
            <w:r>
              <w:t>3,4</w:t>
            </w:r>
          </w:p>
        </w:tc>
        <w:tc>
          <w:tcPr>
            <w:tcW w:w="664" w:type="dxa"/>
            <w:vAlign w:val="center"/>
          </w:tcPr>
          <w:p w:rsidR="0039075C" w:rsidRDefault="0039075C">
            <w:pPr>
              <w:pStyle w:val="ConsPlusNormal"/>
              <w:jc w:val="center"/>
            </w:pPr>
            <w:r>
              <w:t>3,6</w:t>
            </w:r>
          </w:p>
        </w:tc>
        <w:tc>
          <w:tcPr>
            <w:tcW w:w="664" w:type="dxa"/>
            <w:vAlign w:val="center"/>
          </w:tcPr>
          <w:p w:rsidR="0039075C" w:rsidRDefault="0039075C">
            <w:pPr>
              <w:pStyle w:val="ConsPlusNormal"/>
              <w:jc w:val="center"/>
            </w:pPr>
            <w:r>
              <w:t>3,3</w:t>
            </w:r>
          </w:p>
        </w:tc>
        <w:tc>
          <w:tcPr>
            <w:tcW w:w="664" w:type="dxa"/>
            <w:vAlign w:val="center"/>
          </w:tcPr>
          <w:p w:rsidR="0039075C" w:rsidRDefault="0039075C">
            <w:pPr>
              <w:pStyle w:val="ConsPlusNormal"/>
              <w:jc w:val="center"/>
            </w:pPr>
            <w:r>
              <w:t>2,9</w:t>
            </w:r>
          </w:p>
        </w:tc>
        <w:tc>
          <w:tcPr>
            <w:tcW w:w="664" w:type="dxa"/>
            <w:vAlign w:val="center"/>
          </w:tcPr>
          <w:p w:rsidR="0039075C" w:rsidRDefault="0039075C">
            <w:pPr>
              <w:pStyle w:val="ConsPlusNormal"/>
              <w:jc w:val="center"/>
            </w:pPr>
            <w:r>
              <w:t>2,9</w:t>
            </w:r>
          </w:p>
        </w:tc>
        <w:tc>
          <w:tcPr>
            <w:tcW w:w="664" w:type="dxa"/>
            <w:vAlign w:val="center"/>
          </w:tcPr>
          <w:p w:rsidR="0039075C" w:rsidRDefault="0039075C">
            <w:pPr>
              <w:pStyle w:val="ConsPlusNormal"/>
              <w:jc w:val="center"/>
            </w:pPr>
            <w:r>
              <w:t>2,2</w:t>
            </w:r>
          </w:p>
        </w:tc>
        <w:tc>
          <w:tcPr>
            <w:tcW w:w="664" w:type="dxa"/>
            <w:vAlign w:val="center"/>
          </w:tcPr>
          <w:p w:rsidR="0039075C" w:rsidRDefault="0039075C">
            <w:pPr>
              <w:pStyle w:val="ConsPlusNormal"/>
              <w:jc w:val="center"/>
            </w:pPr>
            <w:r>
              <w:t>2,3</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1.2.21.</w:t>
            </w:r>
          </w:p>
          <w:p w:rsidR="0039075C" w:rsidRDefault="0039075C">
            <w:pPr>
              <w:pStyle w:val="ConsPlusNormal"/>
            </w:pPr>
            <w:r>
              <w:t xml:space="preserve">Субвенции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w:t>
            </w:r>
            <w:r>
              <w:lastRenderedPageBreak/>
              <w:t>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1.2.21.</w:t>
            </w:r>
          </w:p>
          <w:p w:rsidR="0039075C" w:rsidRDefault="0039075C">
            <w:pPr>
              <w:pStyle w:val="ConsPlusNormal"/>
            </w:pPr>
            <w:r>
              <w:t xml:space="preserve">Количество отдельных категорий граждан (инвалидов боевых действий I и II групп, а также членов семей военнослужащих и сотрудников, погибших при исполнении обязанностей </w:t>
            </w:r>
            <w:r>
              <w:lastRenderedPageBreak/>
              <w:t>военной службы или служебных обязанностей в районах боевых действий; вдов погибших (умерших) ветеранов подразделений особого риска), получивших услуги на выплату ежемесячных пособий, человек</w:t>
            </w:r>
          </w:p>
        </w:tc>
        <w:tc>
          <w:tcPr>
            <w:tcW w:w="664" w:type="dxa"/>
            <w:vAlign w:val="center"/>
          </w:tcPr>
          <w:p w:rsidR="0039075C" w:rsidRDefault="0039075C">
            <w:pPr>
              <w:pStyle w:val="ConsPlusNormal"/>
              <w:jc w:val="center"/>
            </w:pPr>
            <w:r>
              <w:lastRenderedPageBreak/>
              <w:t>436</w:t>
            </w:r>
          </w:p>
        </w:tc>
        <w:tc>
          <w:tcPr>
            <w:tcW w:w="664" w:type="dxa"/>
            <w:vAlign w:val="center"/>
          </w:tcPr>
          <w:p w:rsidR="0039075C" w:rsidRDefault="0039075C">
            <w:pPr>
              <w:pStyle w:val="ConsPlusNormal"/>
              <w:jc w:val="center"/>
            </w:pPr>
            <w:r>
              <w:t>465</w:t>
            </w:r>
          </w:p>
        </w:tc>
        <w:tc>
          <w:tcPr>
            <w:tcW w:w="664" w:type="dxa"/>
            <w:vAlign w:val="center"/>
          </w:tcPr>
          <w:p w:rsidR="0039075C" w:rsidRDefault="0039075C">
            <w:pPr>
              <w:pStyle w:val="ConsPlusNormal"/>
              <w:jc w:val="center"/>
            </w:pPr>
            <w:r>
              <w:t>397</w:t>
            </w:r>
          </w:p>
        </w:tc>
        <w:tc>
          <w:tcPr>
            <w:tcW w:w="664" w:type="dxa"/>
            <w:vAlign w:val="center"/>
          </w:tcPr>
          <w:p w:rsidR="0039075C" w:rsidRDefault="0039075C">
            <w:pPr>
              <w:pStyle w:val="ConsPlusNormal"/>
              <w:jc w:val="center"/>
            </w:pPr>
            <w:r>
              <w:t>426</w:t>
            </w:r>
          </w:p>
        </w:tc>
        <w:tc>
          <w:tcPr>
            <w:tcW w:w="664" w:type="dxa"/>
            <w:vAlign w:val="center"/>
          </w:tcPr>
          <w:p w:rsidR="0039075C" w:rsidRDefault="0039075C">
            <w:pPr>
              <w:pStyle w:val="ConsPlusNormal"/>
              <w:jc w:val="center"/>
            </w:pPr>
            <w:r>
              <w:t>426</w:t>
            </w:r>
          </w:p>
        </w:tc>
        <w:tc>
          <w:tcPr>
            <w:tcW w:w="664" w:type="dxa"/>
            <w:vAlign w:val="center"/>
          </w:tcPr>
          <w:p w:rsidR="0039075C" w:rsidRDefault="0039075C">
            <w:pPr>
              <w:pStyle w:val="ConsPlusNormal"/>
              <w:jc w:val="center"/>
            </w:pPr>
            <w:r>
              <w:t>426</w:t>
            </w:r>
          </w:p>
        </w:tc>
        <w:tc>
          <w:tcPr>
            <w:tcW w:w="664" w:type="dxa"/>
            <w:vAlign w:val="center"/>
          </w:tcPr>
          <w:p w:rsidR="0039075C" w:rsidRDefault="0039075C">
            <w:pPr>
              <w:pStyle w:val="ConsPlusNormal"/>
              <w:jc w:val="center"/>
            </w:pPr>
            <w:r>
              <w:t>426</w:t>
            </w:r>
          </w:p>
        </w:tc>
      </w:tr>
      <w:tr w:rsidR="0039075C">
        <w:tc>
          <w:tcPr>
            <w:tcW w:w="454" w:type="dxa"/>
            <w:vMerge/>
          </w:tcPr>
          <w:p w:rsidR="0039075C" w:rsidRDefault="0039075C"/>
        </w:tc>
        <w:tc>
          <w:tcPr>
            <w:tcW w:w="2098" w:type="dxa"/>
          </w:tcPr>
          <w:p w:rsidR="0039075C" w:rsidRDefault="0039075C">
            <w:pPr>
              <w:pStyle w:val="ConsPlusNormal"/>
            </w:pPr>
            <w:r>
              <w:t>Мероприятие 1.2.22.</w:t>
            </w:r>
          </w:p>
          <w:p w:rsidR="0039075C" w:rsidRDefault="0039075C">
            <w:pPr>
              <w:pStyle w:val="ConsPlusNormal"/>
            </w:pPr>
            <w:r>
              <w:t>Субвенции на выплату ежемесячных пособий лицам, привлекавшимся органами местной власти к разминированию территорий и объектов в период 1943 - 1950 годов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1.2.22.</w:t>
            </w:r>
          </w:p>
          <w:p w:rsidR="0039075C" w:rsidRDefault="0039075C">
            <w:pPr>
              <w:pStyle w:val="ConsPlusNormal"/>
            </w:pPr>
            <w:r>
              <w:t>Количество лиц, привлекавшихся органами местной власти к разминированию территорий и объектов в период 1943 - 1950 годов, получивших услуги по выплате ежемесячных пособий, человек</w:t>
            </w:r>
          </w:p>
        </w:tc>
        <w:tc>
          <w:tcPr>
            <w:tcW w:w="664" w:type="dxa"/>
            <w:vAlign w:val="center"/>
          </w:tcPr>
          <w:p w:rsidR="0039075C" w:rsidRDefault="0039075C">
            <w:pPr>
              <w:pStyle w:val="ConsPlusNormal"/>
              <w:jc w:val="center"/>
            </w:pPr>
            <w:r>
              <w:t>11</w:t>
            </w:r>
          </w:p>
        </w:tc>
        <w:tc>
          <w:tcPr>
            <w:tcW w:w="664" w:type="dxa"/>
            <w:vAlign w:val="center"/>
          </w:tcPr>
          <w:p w:rsidR="0039075C" w:rsidRDefault="0039075C">
            <w:pPr>
              <w:pStyle w:val="ConsPlusNormal"/>
              <w:jc w:val="center"/>
            </w:pPr>
            <w:r>
              <w:t>13</w:t>
            </w:r>
          </w:p>
        </w:tc>
        <w:tc>
          <w:tcPr>
            <w:tcW w:w="664" w:type="dxa"/>
            <w:vAlign w:val="center"/>
          </w:tcPr>
          <w:p w:rsidR="0039075C" w:rsidRDefault="0039075C">
            <w:pPr>
              <w:pStyle w:val="ConsPlusNormal"/>
              <w:jc w:val="center"/>
            </w:pPr>
            <w:r>
              <w:t>13</w:t>
            </w:r>
          </w:p>
        </w:tc>
        <w:tc>
          <w:tcPr>
            <w:tcW w:w="664" w:type="dxa"/>
            <w:vAlign w:val="center"/>
          </w:tcPr>
          <w:p w:rsidR="0039075C" w:rsidRDefault="0039075C">
            <w:pPr>
              <w:pStyle w:val="ConsPlusNormal"/>
              <w:jc w:val="center"/>
            </w:pPr>
            <w:r>
              <w:t>6</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1.2.23.</w:t>
            </w:r>
          </w:p>
          <w:p w:rsidR="0039075C" w:rsidRDefault="0039075C">
            <w:pPr>
              <w:pStyle w:val="ConsPlusNormal"/>
            </w:pPr>
            <w:r>
              <w:t xml:space="preserve">Субвенции на оплату ежемесячных денежных выплат </w:t>
            </w:r>
            <w:r>
              <w:lastRenderedPageBreak/>
              <w:t>ветеранам труда, ветеранам военной службы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1.2.23.</w:t>
            </w:r>
          </w:p>
          <w:p w:rsidR="0039075C" w:rsidRDefault="0039075C">
            <w:pPr>
              <w:pStyle w:val="ConsPlusNormal"/>
            </w:pPr>
            <w:r>
              <w:t xml:space="preserve">Количество ветеранов труда, ветеранов военной </w:t>
            </w:r>
            <w:r>
              <w:lastRenderedPageBreak/>
              <w:t>службы, получивших услуги по оплате ежемесячных денежных выплат, тыс. человек</w:t>
            </w:r>
          </w:p>
        </w:tc>
        <w:tc>
          <w:tcPr>
            <w:tcW w:w="664" w:type="dxa"/>
            <w:vAlign w:val="center"/>
          </w:tcPr>
          <w:p w:rsidR="0039075C" w:rsidRDefault="0039075C">
            <w:pPr>
              <w:pStyle w:val="ConsPlusNormal"/>
              <w:jc w:val="center"/>
            </w:pPr>
            <w:r>
              <w:lastRenderedPageBreak/>
              <w:t>61,2</w:t>
            </w:r>
          </w:p>
        </w:tc>
        <w:tc>
          <w:tcPr>
            <w:tcW w:w="664" w:type="dxa"/>
            <w:vAlign w:val="center"/>
          </w:tcPr>
          <w:p w:rsidR="0039075C" w:rsidRDefault="0039075C">
            <w:pPr>
              <w:pStyle w:val="ConsPlusNormal"/>
              <w:jc w:val="center"/>
            </w:pPr>
            <w:r>
              <w:t>62,5</w:t>
            </w:r>
          </w:p>
        </w:tc>
        <w:tc>
          <w:tcPr>
            <w:tcW w:w="664" w:type="dxa"/>
            <w:vAlign w:val="center"/>
          </w:tcPr>
          <w:p w:rsidR="0039075C" w:rsidRDefault="0039075C">
            <w:pPr>
              <w:pStyle w:val="ConsPlusNormal"/>
              <w:jc w:val="center"/>
            </w:pPr>
            <w:r>
              <w:t>62,5</w:t>
            </w:r>
          </w:p>
        </w:tc>
        <w:tc>
          <w:tcPr>
            <w:tcW w:w="664" w:type="dxa"/>
            <w:vAlign w:val="center"/>
          </w:tcPr>
          <w:p w:rsidR="0039075C" w:rsidRDefault="0039075C">
            <w:pPr>
              <w:pStyle w:val="ConsPlusNormal"/>
              <w:jc w:val="center"/>
            </w:pPr>
            <w:r>
              <w:t>65,2</w:t>
            </w:r>
          </w:p>
        </w:tc>
        <w:tc>
          <w:tcPr>
            <w:tcW w:w="664" w:type="dxa"/>
            <w:vAlign w:val="center"/>
          </w:tcPr>
          <w:p w:rsidR="0039075C" w:rsidRDefault="0039075C">
            <w:pPr>
              <w:pStyle w:val="ConsPlusNormal"/>
              <w:jc w:val="center"/>
            </w:pPr>
            <w:r>
              <w:t>64,4</w:t>
            </w:r>
          </w:p>
        </w:tc>
        <w:tc>
          <w:tcPr>
            <w:tcW w:w="664" w:type="dxa"/>
            <w:vAlign w:val="center"/>
          </w:tcPr>
          <w:p w:rsidR="0039075C" w:rsidRDefault="0039075C">
            <w:pPr>
              <w:pStyle w:val="ConsPlusNormal"/>
              <w:jc w:val="center"/>
            </w:pPr>
            <w:r>
              <w:t>63,1</w:t>
            </w:r>
          </w:p>
        </w:tc>
        <w:tc>
          <w:tcPr>
            <w:tcW w:w="664" w:type="dxa"/>
            <w:vAlign w:val="center"/>
          </w:tcPr>
          <w:p w:rsidR="0039075C" w:rsidRDefault="0039075C">
            <w:pPr>
              <w:pStyle w:val="ConsPlusNormal"/>
              <w:jc w:val="center"/>
            </w:pPr>
            <w:r>
              <w:t>64,4</w:t>
            </w:r>
          </w:p>
        </w:tc>
      </w:tr>
      <w:tr w:rsidR="0039075C">
        <w:tc>
          <w:tcPr>
            <w:tcW w:w="454" w:type="dxa"/>
            <w:vMerge/>
          </w:tcPr>
          <w:p w:rsidR="0039075C" w:rsidRDefault="0039075C"/>
        </w:tc>
        <w:tc>
          <w:tcPr>
            <w:tcW w:w="2098" w:type="dxa"/>
          </w:tcPr>
          <w:p w:rsidR="0039075C" w:rsidRDefault="0039075C">
            <w:pPr>
              <w:pStyle w:val="ConsPlusNormal"/>
            </w:pPr>
            <w:r>
              <w:t>Мероприятие 1.2.24.</w:t>
            </w:r>
          </w:p>
          <w:p w:rsidR="0039075C" w:rsidRDefault="0039075C">
            <w:pPr>
              <w:pStyle w:val="ConsPlusNormal"/>
            </w:pPr>
            <w:r>
              <w:t>Субвенции на оплату ежемесячных денежных выплат труженикам тыла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1.2.24.</w:t>
            </w:r>
          </w:p>
          <w:p w:rsidR="0039075C" w:rsidRDefault="0039075C">
            <w:pPr>
              <w:pStyle w:val="ConsPlusNormal"/>
            </w:pPr>
            <w:r>
              <w:t>Количество тружеников тыла, получивших услуги по оплате ежемесячных денежных выплат, человек</w:t>
            </w:r>
          </w:p>
        </w:tc>
        <w:tc>
          <w:tcPr>
            <w:tcW w:w="664" w:type="dxa"/>
            <w:vAlign w:val="center"/>
          </w:tcPr>
          <w:p w:rsidR="0039075C" w:rsidRDefault="0039075C">
            <w:pPr>
              <w:pStyle w:val="ConsPlusNormal"/>
              <w:jc w:val="center"/>
            </w:pPr>
            <w:r>
              <w:t>416</w:t>
            </w:r>
          </w:p>
        </w:tc>
        <w:tc>
          <w:tcPr>
            <w:tcW w:w="664" w:type="dxa"/>
            <w:vAlign w:val="center"/>
          </w:tcPr>
          <w:p w:rsidR="0039075C" w:rsidRDefault="0039075C">
            <w:pPr>
              <w:pStyle w:val="ConsPlusNormal"/>
              <w:jc w:val="center"/>
            </w:pPr>
            <w:r>
              <w:t>435</w:t>
            </w:r>
          </w:p>
        </w:tc>
        <w:tc>
          <w:tcPr>
            <w:tcW w:w="664" w:type="dxa"/>
            <w:vAlign w:val="center"/>
          </w:tcPr>
          <w:p w:rsidR="0039075C" w:rsidRDefault="0039075C">
            <w:pPr>
              <w:pStyle w:val="ConsPlusNormal"/>
              <w:jc w:val="center"/>
            </w:pPr>
            <w:r>
              <w:t>438</w:t>
            </w:r>
          </w:p>
        </w:tc>
        <w:tc>
          <w:tcPr>
            <w:tcW w:w="664" w:type="dxa"/>
            <w:vAlign w:val="center"/>
          </w:tcPr>
          <w:p w:rsidR="0039075C" w:rsidRDefault="0039075C">
            <w:pPr>
              <w:pStyle w:val="ConsPlusNormal"/>
              <w:jc w:val="center"/>
            </w:pPr>
            <w:r>
              <w:t>310</w:t>
            </w:r>
          </w:p>
        </w:tc>
        <w:tc>
          <w:tcPr>
            <w:tcW w:w="664" w:type="dxa"/>
            <w:vAlign w:val="center"/>
          </w:tcPr>
          <w:p w:rsidR="0039075C" w:rsidRDefault="0039075C">
            <w:pPr>
              <w:pStyle w:val="ConsPlusNormal"/>
              <w:jc w:val="center"/>
            </w:pPr>
            <w:r>
              <w:t>275</w:t>
            </w:r>
          </w:p>
        </w:tc>
        <w:tc>
          <w:tcPr>
            <w:tcW w:w="664" w:type="dxa"/>
            <w:vAlign w:val="center"/>
          </w:tcPr>
          <w:p w:rsidR="0039075C" w:rsidRDefault="0039075C">
            <w:pPr>
              <w:pStyle w:val="ConsPlusNormal"/>
              <w:jc w:val="center"/>
            </w:pPr>
            <w:r>
              <w:t>275</w:t>
            </w:r>
          </w:p>
        </w:tc>
        <w:tc>
          <w:tcPr>
            <w:tcW w:w="664" w:type="dxa"/>
            <w:vAlign w:val="center"/>
          </w:tcPr>
          <w:p w:rsidR="0039075C" w:rsidRDefault="0039075C">
            <w:pPr>
              <w:pStyle w:val="ConsPlusNormal"/>
              <w:jc w:val="center"/>
            </w:pPr>
            <w:r>
              <w:t>275</w:t>
            </w:r>
          </w:p>
        </w:tc>
      </w:tr>
      <w:tr w:rsidR="0039075C">
        <w:tc>
          <w:tcPr>
            <w:tcW w:w="454" w:type="dxa"/>
            <w:vMerge/>
          </w:tcPr>
          <w:p w:rsidR="0039075C" w:rsidRDefault="0039075C"/>
        </w:tc>
        <w:tc>
          <w:tcPr>
            <w:tcW w:w="2098" w:type="dxa"/>
          </w:tcPr>
          <w:p w:rsidR="0039075C" w:rsidRDefault="0039075C">
            <w:pPr>
              <w:pStyle w:val="ConsPlusNormal"/>
            </w:pPr>
            <w:r>
              <w:t>Мероприятие 1.2.25.</w:t>
            </w:r>
          </w:p>
          <w:p w:rsidR="0039075C" w:rsidRDefault="0039075C">
            <w:pPr>
              <w:pStyle w:val="ConsPlusNormal"/>
            </w:pPr>
            <w:r>
              <w:t>Субвенции на оплату ежемесячных денежных выплат реабилитированным лицам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1.2.25.</w:t>
            </w:r>
          </w:p>
          <w:p w:rsidR="0039075C" w:rsidRDefault="0039075C">
            <w:pPr>
              <w:pStyle w:val="ConsPlusNormal"/>
            </w:pPr>
            <w:r>
              <w:t>Количество реабилитированных лиц, получивших услуги по оплате ежемесячных денежных выплат, человек</w:t>
            </w:r>
          </w:p>
        </w:tc>
        <w:tc>
          <w:tcPr>
            <w:tcW w:w="664" w:type="dxa"/>
            <w:vAlign w:val="center"/>
          </w:tcPr>
          <w:p w:rsidR="0039075C" w:rsidRDefault="0039075C">
            <w:pPr>
              <w:pStyle w:val="ConsPlusNormal"/>
              <w:jc w:val="center"/>
            </w:pPr>
            <w:r>
              <w:t>756</w:t>
            </w:r>
          </w:p>
        </w:tc>
        <w:tc>
          <w:tcPr>
            <w:tcW w:w="664" w:type="dxa"/>
            <w:vAlign w:val="center"/>
          </w:tcPr>
          <w:p w:rsidR="0039075C" w:rsidRDefault="0039075C">
            <w:pPr>
              <w:pStyle w:val="ConsPlusNormal"/>
              <w:jc w:val="center"/>
            </w:pPr>
            <w:r>
              <w:t>900</w:t>
            </w:r>
          </w:p>
        </w:tc>
        <w:tc>
          <w:tcPr>
            <w:tcW w:w="664" w:type="dxa"/>
            <w:vAlign w:val="center"/>
          </w:tcPr>
          <w:p w:rsidR="0039075C" w:rsidRDefault="0039075C">
            <w:pPr>
              <w:pStyle w:val="ConsPlusNormal"/>
              <w:jc w:val="center"/>
            </w:pPr>
            <w:r>
              <w:t>891</w:t>
            </w:r>
          </w:p>
        </w:tc>
        <w:tc>
          <w:tcPr>
            <w:tcW w:w="664" w:type="dxa"/>
            <w:vAlign w:val="center"/>
          </w:tcPr>
          <w:p w:rsidR="0039075C" w:rsidRDefault="0039075C">
            <w:pPr>
              <w:pStyle w:val="ConsPlusNormal"/>
              <w:jc w:val="center"/>
            </w:pPr>
            <w:r>
              <w:t>856</w:t>
            </w:r>
          </w:p>
        </w:tc>
        <w:tc>
          <w:tcPr>
            <w:tcW w:w="664" w:type="dxa"/>
            <w:vAlign w:val="center"/>
          </w:tcPr>
          <w:p w:rsidR="0039075C" w:rsidRDefault="0039075C">
            <w:pPr>
              <w:pStyle w:val="ConsPlusNormal"/>
              <w:jc w:val="center"/>
            </w:pPr>
            <w:r>
              <w:t>856</w:t>
            </w:r>
          </w:p>
        </w:tc>
        <w:tc>
          <w:tcPr>
            <w:tcW w:w="664" w:type="dxa"/>
            <w:vAlign w:val="center"/>
          </w:tcPr>
          <w:p w:rsidR="0039075C" w:rsidRDefault="0039075C">
            <w:pPr>
              <w:pStyle w:val="ConsPlusNormal"/>
              <w:jc w:val="center"/>
            </w:pPr>
            <w:r>
              <w:t>856</w:t>
            </w:r>
          </w:p>
        </w:tc>
        <w:tc>
          <w:tcPr>
            <w:tcW w:w="664" w:type="dxa"/>
            <w:vAlign w:val="center"/>
          </w:tcPr>
          <w:p w:rsidR="0039075C" w:rsidRDefault="0039075C">
            <w:pPr>
              <w:pStyle w:val="ConsPlusNormal"/>
              <w:jc w:val="center"/>
            </w:pPr>
            <w:r>
              <w:t>856</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1.2.26.</w:t>
            </w:r>
          </w:p>
          <w:p w:rsidR="0039075C" w:rsidRDefault="0039075C">
            <w:pPr>
              <w:pStyle w:val="ConsPlusNormal"/>
            </w:pPr>
            <w:r>
              <w:t>Оплата ежемесячных денежных выплат лицам, признанным пострадавшими от политических репрессий</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1.2.26.</w:t>
            </w:r>
          </w:p>
          <w:p w:rsidR="0039075C" w:rsidRDefault="0039075C">
            <w:pPr>
              <w:pStyle w:val="ConsPlusNormal"/>
            </w:pPr>
            <w:r>
              <w:t>Количество реабилитированных лиц, получивших услуги по оплате ежемесячных денежных выплат, человек</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1.2.27.</w:t>
            </w:r>
          </w:p>
          <w:p w:rsidR="0039075C" w:rsidRDefault="0039075C">
            <w:pPr>
              <w:pStyle w:val="ConsPlusNormal"/>
            </w:pPr>
            <w:r>
              <w:lastRenderedPageBreak/>
              <w:t>Субвенции на оплату ежемесячных денежных выплат лицам, признанным пострадавшими от политических репрессий (Межбюджетные трансферты)</w:t>
            </w:r>
          </w:p>
        </w:tc>
        <w:tc>
          <w:tcPr>
            <w:tcW w:w="2438"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964" w:type="dxa"/>
            <w:vAlign w:val="center"/>
          </w:tcPr>
          <w:p w:rsidR="0039075C" w:rsidRDefault="0039075C">
            <w:pPr>
              <w:pStyle w:val="ConsPlusNormal"/>
              <w:jc w:val="center"/>
            </w:pPr>
            <w:r>
              <w:lastRenderedPageBreak/>
              <w:t xml:space="preserve">2014 -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154" w:type="dxa"/>
          </w:tcPr>
          <w:p w:rsidR="0039075C" w:rsidRDefault="0039075C">
            <w:pPr>
              <w:pStyle w:val="ConsPlusNormal"/>
            </w:pPr>
            <w:r>
              <w:lastRenderedPageBreak/>
              <w:t>Показатель 1.2.27.</w:t>
            </w:r>
          </w:p>
          <w:p w:rsidR="0039075C" w:rsidRDefault="0039075C">
            <w:pPr>
              <w:pStyle w:val="ConsPlusNormal"/>
            </w:pPr>
            <w:r>
              <w:lastRenderedPageBreak/>
              <w:t>Количество лиц, признанных пострадавшими от политических репрессий, получивших услуги по оплате ежемесячных денежных выплат, человек</w:t>
            </w:r>
          </w:p>
        </w:tc>
        <w:tc>
          <w:tcPr>
            <w:tcW w:w="664" w:type="dxa"/>
            <w:vAlign w:val="center"/>
          </w:tcPr>
          <w:p w:rsidR="0039075C" w:rsidRDefault="0039075C">
            <w:pPr>
              <w:pStyle w:val="ConsPlusNormal"/>
              <w:jc w:val="center"/>
            </w:pPr>
            <w:r>
              <w:lastRenderedPageBreak/>
              <w:t>12</w:t>
            </w:r>
          </w:p>
        </w:tc>
        <w:tc>
          <w:tcPr>
            <w:tcW w:w="664" w:type="dxa"/>
            <w:vAlign w:val="center"/>
          </w:tcPr>
          <w:p w:rsidR="0039075C" w:rsidRDefault="0039075C">
            <w:pPr>
              <w:pStyle w:val="ConsPlusNormal"/>
              <w:jc w:val="center"/>
            </w:pPr>
            <w:r>
              <w:t>13</w:t>
            </w:r>
          </w:p>
        </w:tc>
        <w:tc>
          <w:tcPr>
            <w:tcW w:w="664" w:type="dxa"/>
            <w:vAlign w:val="center"/>
          </w:tcPr>
          <w:p w:rsidR="0039075C" w:rsidRDefault="0039075C">
            <w:pPr>
              <w:pStyle w:val="ConsPlusNormal"/>
              <w:jc w:val="center"/>
            </w:pPr>
            <w:r>
              <w:t>10</w:t>
            </w:r>
          </w:p>
        </w:tc>
        <w:tc>
          <w:tcPr>
            <w:tcW w:w="664" w:type="dxa"/>
            <w:vAlign w:val="center"/>
          </w:tcPr>
          <w:p w:rsidR="0039075C" w:rsidRDefault="0039075C">
            <w:pPr>
              <w:pStyle w:val="ConsPlusNormal"/>
              <w:jc w:val="center"/>
            </w:pPr>
            <w:r>
              <w:t>8</w:t>
            </w:r>
          </w:p>
        </w:tc>
        <w:tc>
          <w:tcPr>
            <w:tcW w:w="664" w:type="dxa"/>
            <w:vAlign w:val="center"/>
          </w:tcPr>
          <w:p w:rsidR="0039075C" w:rsidRDefault="0039075C">
            <w:pPr>
              <w:pStyle w:val="ConsPlusNormal"/>
              <w:jc w:val="center"/>
            </w:pPr>
            <w:r>
              <w:t>8</w:t>
            </w:r>
          </w:p>
        </w:tc>
        <w:tc>
          <w:tcPr>
            <w:tcW w:w="664" w:type="dxa"/>
            <w:vAlign w:val="center"/>
          </w:tcPr>
          <w:p w:rsidR="0039075C" w:rsidRDefault="0039075C">
            <w:pPr>
              <w:pStyle w:val="ConsPlusNormal"/>
              <w:jc w:val="center"/>
            </w:pPr>
            <w:r>
              <w:t>8</w:t>
            </w:r>
          </w:p>
        </w:tc>
        <w:tc>
          <w:tcPr>
            <w:tcW w:w="664" w:type="dxa"/>
            <w:vAlign w:val="center"/>
          </w:tcPr>
          <w:p w:rsidR="0039075C" w:rsidRDefault="0039075C">
            <w:pPr>
              <w:pStyle w:val="ConsPlusNormal"/>
              <w:jc w:val="center"/>
            </w:pPr>
            <w:r>
              <w:t>8</w:t>
            </w:r>
          </w:p>
        </w:tc>
      </w:tr>
      <w:tr w:rsidR="0039075C">
        <w:tc>
          <w:tcPr>
            <w:tcW w:w="454" w:type="dxa"/>
            <w:vMerge/>
          </w:tcPr>
          <w:p w:rsidR="0039075C" w:rsidRDefault="0039075C"/>
        </w:tc>
        <w:tc>
          <w:tcPr>
            <w:tcW w:w="2098" w:type="dxa"/>
          </w:tcPr>
          <w:p w:rsidR="0039075C" w:rsidRDefault="0039075C">
            <w:pPr>
              <w:pStyle w:val="ConsPlusNormal"/>
            </w:pPr>
            <w:r>
              <w:t>Мероприятие 1.2.28.</w:t>
            </w:r>
          </w:p>
          <w:p w:rsidR="0039075C" w:rsidRDefault="0039075C">
            <w:pPr>
              <w:pStyle w:val="ConsPlusNormal"/>
            </w:pPr>
            <w:r>
              <w:t>Субвенции на оплату ежемесячных денежных выплат лицам, родившимся в период с 22 июня 1923 года по 3 сентября 1945 года (Дети войны)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1.2.28.</w:t>
            </w:r>
          </w:p>
          <w:p w:rsidR="0039075C" w:rsidRDefault="0039075C">
            <w:pPr>
              <w:pStyle w:val="ConsPlusNormal"/>
            </w:pPr>
            <w:r>
              <w:t>Количество лиц, родившихся в период с 22 июня 1923 года по 3 сентября 1945 года (Дети войны), получивших услуги по оплате ежемесячных денежных выплат, тыс. человек</w:t>
            </w:r>
          </w:p>
        </w:tc>
        <w:tc>
          <w:tcPr>
            <w:tcW w:w="664" w:type="dxa"/>
            <w:vAlign w:val="center"/>
          </w:tcPr>
          <w:p w:rsidR="0039075C" w:rsidRDefault="0039075C">
            <w:pPr>
              <w:pStyle w:val="ConsPlusNormal"/>
              <w:jc w:val="center"/>
            </w:pPr>
            <w:r>
              <w:t>22,9</w:t>
            </w:r>
          </w:p>
        </w:tc>
        <w:tc>
          <w:tcPr>
            <w:tcW w:w="664" w:type="dxa"/>
            <w:vAlign w:val="center"/>
          </w:tcPr>
          <w:p w:rsidR="0039075C" w:rsidRDefault="0039075C">
            <w:pPr>
              <w:pStyle w:val="ConsPlusNormal"/>
              <w:jc w:val="center"/>
            </w:pPr>
            <w:r>
              <w:t>23,8</w:t>
            </w:r>
          </w:p>
        </w:tc>
        <w:tc>
          <w:tcPr>
            <w:tcW w:w="664" w:type="dxa"/>
            <w:vAlign w:val="center"/>
          </w:tcPr>
          <w:p w:rsidR="0039075C" w:rsidRDefault="0039075C">
            <w:pPr>
              <w:pStyle w:val="ConsPlusNormal"/>
              <w:jc w:val="center"/>
            </w:pPr>
            <w:r>
              <w:t>21,8</w:t>
            </w:r>
          </w:p>
        </w:tc>
        <w:tc>
          <w:tcPr>
            <w:tcW w:w="664" w:type="dxa"/>
            <w:vAlign w:val="center"/>
          </w:tcPr>
          <w:p w:rsidR="0039075C" w:rsidRDefault="0039075C">
            <w:pPr>
              <w:pStyle w:val="ConsPlusNormal"/>
              <w:jc w:val="center"/>
            </w:pPr>
            <w:r>
              <w:t>20,8</w:t>
            </w:r>
          </w:p>
        </w:tc>
        <w:tc>
          <w:tcPr>
            <w:tcW w:w="664" w:type="dxa"/>
            <w:vAlign w:val="center"/>
          </w:tcPr>
          <w:p w:rsidR="0039075C" w:rsidRDefault="0039075C">
            <w:pPr>
              <w:pStyle w:val="ConsPlusNormal"/>
              <w:jc w:val="center"/>
            </w:pPr>
            <w:r>
              <w:t>19,5</w:t>
            </w:r>
          </w:p>
        </w:tc>
        <w:tc>
          <w:tcPr>
            <w:tcW w:w="664" w:type="dxa"/>
            <w:vAlign w:val="center"/>
          </w:tcPr>
          <w:p w:rsidR="0039075C" w:rsidRDefault="0039075C">
            <w:pPr>
              <w:pStyle w:val="ConsPlusNormal"/>
              <w:jc w:val="center"/>
            </w:pPr>
            <w:r>
              <w:t>18,7</w:t>
            </w:r>
          </w:p>
        </w:tc>
        <w:tc>
          <w:tcPr>
            <w:tcW w:w="664" w:type="dxa"/>
            <w:vAlign w:val="center"/>
          </w:tcPr>
          <w:p w:rsidR="0039075C" w:rsidRDefault="0039075C">
            <w:pPr>
              <w:pStyle w:val="ConsPlusNormal"/>
              <w:jc w:val="center"/>
            </w:pPr>
            <w:r>
              <w:t>18,5</w:t>
            </w:r>
          </w:p>
        </w:tc>
      </w:tr>
      <w:tr w:rsidR="0039075C">
        <w:tc>
          <w:tcPr>
            <w:tcW w:w="454" w:type="dxa"/>
            <w:vMerge/>
          </w:tcPr>
          <w:p w:rsidR="0039075C" w:rsidRDefault="0039075C"/>
        </w:tc>
        <w:tc>
          <w:tcPr>
            <w:tcW w:w="2098" w:type="dxa"/>
          </w:tcPr>
          <w:p w:rsidR="0039075C" w:rsidRDefault="0039075C">
            <w:pPr>
              <w:pStyle w:val="ConsPlusNormal"/>
            </w:pPr>
            <w:r>
              <w:t>Мероприятие 1.2.29.</w:t>
            </w:r>
          </w:p>
          <w:p w:rsidR="0039075C" w:rsidRDefault="0039075C">
            <w:pPr>
              <w:pStyle w:val="ConsPlusNormal"/>
            </w:pPr>
            <w:r>
              <w:t>Субвенции на предоставление материальной и иной помощи для погребения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1.2.29.</w:t>
            </w:r>
          </w:p>
          <w:p w:rsidR="0039075C" w:rsidRDefault="0039075C">
            <w:pPr>
              <w:pStyle w:val="ConsPlusNormal"/>
            </w:pPr>
            <w:r>
              <w:t>Количество граждан, получивших услуги по предоставлению материальной и иной помощи для погребения, тыс. человек</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1,8</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1,6</w:t>
            </w:r>
          </w:p>
        </w:tc>
      </w:tr>
      <w:tr w:rsidR="0039075C">
        <w:tc>
          <w:tcPr>
            <w:tcW w:w="454" w:type="dxa"/>
            <w:vMerge/>
          </w:tcPr>
          <w:p w:rsidR="0039075C" w:rsidRDefault="0039075C"/>
        </w:tc>
        <w:tc>
          <w:tcPr>
            <w:tcW w:w="2098" w:type="dxa"/>
          </w:tcPr>
          <w:p w:rsidR="0039075C" w:rsidRDefault="0039075C">
            <w:pPr>
              <w:pStyle w:val="ConsPlusNormal"/>
            </w:pPr>
            <w:r>
              <w:t>Мероприятие 1.2.30.</w:t>
            </w:r>
          </w:p>
          <w:p w:rsidR="0039075C" w:rsidRDefault="0039075C">
            <w:pPr>
              <w:pStyle w:val="ConsPlusNormal"/>
            </w:pPr>
            <w:r>
              <w:lastRenderedPageBreak/>
              <w:t>Субвенция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(Межбюджетные трансферты)</w:t>
            </w:r>
          </w:p>
        </w:tc>
        <w:tc>
          <w:tcPr>
            <w:tcW w:w="2438"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964" w:type="dxa"/>
            <w:vAlign w:val="center"/>
          </w:tcPr>
          <w:p w:rsidR="0039075C" w:rsidRDefault="0039075C">
            <w:pPr>
              <w:pStyle w:val="ConsPlusNormal"/>
              <w:jc w:val="center"/>
            </w:pPr>
            <w:r>
              <w:lastRenderedPageBreak/>
              <w:t xml:space="preserve">2014 -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154" w:type="dxa"/>
          </w:tcPr>
          <w:p w:rsidR="0039075C" w:rsidRDefault="0039075C">
            <w:pPr>
              <w:pStyle w:val="ConsPlusNormal"/>
            </w:pPr>
            <w:r>
              <w:lastRenderedPageBreak/>
              <w:t>Показатель 1.2.30.</w:t>
            </w:r>
          </w:p>
          <w:p w:rsidR="0039075C" w:rsidRDefault="0039075C">
            <w:pPr>
              <w:pStyle w:val="ConsPlusNormal"/>
            </w:pPr>
            <w:r>
              <w:lastRenderedPageBreak/>
              <w:t>Количество реализованных проездных билетов на территории Белгородской области, тыс. штук</w:t>
            </w:r>
          </w:p>
        </w:tc>
        <w:tc>
          <w:tcPr>
            <w:tcW w:w="664" w:type="dxa"/>
            <w:vAlign w:val="center"/>
          </w:tcPr>
          <w:p w:rsidR="0039075C" w:rsidRDefault="0039075C">
            <w:pPr>
              <w:pStyle w:val="ConsPlusNormal"/>
              <w:jc w:val="center"/>
            </w:pPr>
            <w:r>
              <w:lastRenderedPageBreak/>
              <w:t>895,3</w:t>
            </w:r>
          </w:p>
        </w:tc>
        <w:tc>
          <w:tcPr>
            <w:tcW w:w="664" w:type="dxa"/>
            <w:vAlign w:val="center"/>
          </w:tcPr>
          <w:p w:rsidR="0039075C" w:rsidRDefault="0039075C">
            <w:pPr>
              <w:pStyle w:val="ConsPlusNormal"/>
              <w:jc w:val="center"/>
            </w:pPr>
            <w:r>
              <w:t>895,3</w:t>
            </w:r>
          </w:p>
        </w:tc>
        <w:tc>
          <w:tcPr>
            <w:tcW w:w="664" w:type="dxa"/>
            <w:vAlign w:val="center"/>
          </w:tcPr>
          <w:p w:rsidR="0039075C" w:rsidRDefault="0039075C">
            <w:pPr>
              <w:pStyle w:val="ConsPlusNormal"/>
              <w:jc w:val="center"/>
            </w:pPr>
            <w:r>
              <w:t>895,3</w:t>
            </w:r>
          </w:p>
        </w:tc>
        <w:tc>
          <w:tcPr>
            <w:tcW w:w="664" w:type="dxa"/>
            <w:vAlign w:val="center"/>
          </w:tcPr>
          <w:p w:rsidR="0039075C" w:rsidRDefault="0039075C">
            <w:pPr>
              <w:pStyle w:val="ConsPlusNormal"/>
              <w:jc w:val="center"/>
            </w:pPr>
            <w:r>
              <w:t>900</w:t>
            </w:r>
          </w:p>
        </w:tc>
        <w:tc>
          <w:tcPr>
            <w:tcW w:w="664" w:type="dxa"/>
            <w:vAlign w:val="center"/>
          </w:tcPr>
          <w:p w:rsidR="0039075C" w:rsidRDefault="0039075C">
            <w:pPr>
              <w:pStyle w:val="ConsPlusNormal"/>
              <w:jc w:val="center"/>
            </w:pPr>
            <w:r>
              <w:t>950</w:t>
            </w:r>
          </w:p>
        </w:tc>
        <w:tc>
          <w:tcPr>
            <w:tcW w:w="664" w:type="dxa"/>
            <w:vAlign w:val="center"/>
          </w:tcPr>
          <w:p w:rsidR="0039075C" w:rsidRDefault="0039075C">
            <w:pPr>
              <w:pStyle w:val="ConsPlusNormal"/>
              <w:jc w:val="center"/>
            </w:pPr>
            <w:r>
              <w:t>1000</w:t>
            </w:r>
          </w:p>
        </w:tc>
        <w:tc>
          <w:tcPr>
            <w:tcW w:w="664" w:type="dxa"/>
            <w:vAlign w:val="center"/>
          </w:tcPr>
          <w:p w:rsidR="0039075C" w:rsidRDefault="0039075C">
            <w:pPr>
              <w:pStyle w:val="ConsPlusNormal"/>
              <w:jc w:val="center"/>
            </w:pPr>
            <w:r>
              <w:t>1000</w:t>
            </w:r>
          </w:p>
        </w:tc>
      </w:tr>
      <w:tr w:rsidR="0039075C">
        <w:tc>
          <w:tcPr>
            <w:tcW w:w="454" w:type="dxa"/>
            <w:vMerge w:val="restart"/>
          </w:tcPr>
          <w:p w:rsidR="0039075C" w:rsidRDefault="0039075C">
            <w:pPr>
              <w:pStyle w:val="ConsPlusNormal"/>
              <w:jc w:val="center"/>
            </w:pPr>
            <w:r>
              <w:t>5</w:t>
            </w:r>
          </w:p>
        </w:tc>
        <w:tc>
          <w:tcPr>
            <w:tcW w:w="2098" w:type="dxa"/>
          </w:tcPr>
          <w:p w:rsidR="0039075C" w:rsidRDefault="0039075C">
            <w:pPr>
              <w:pStyle w:val="ConsPlusNormal"/>
            </w:pPr>
            <w:r>
              <w:t>Основное мероприятие 1.3.</w:t>
            </w:r>
          </w:p>
          <w:p w:rsidR="0039075C" w:rsidRDefault="0039075C">
            <w:pPr>
              <w:pStyle w:val="ConsPlusNormal"/>
            </w:pPr>
            <w:r>
              <w:t>Социальная поддержка граждан, имеющих особые заслуги перед Российской Федерацией и Белгородской областью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1.3.</w:t>
            </w:r>
          </w:p>
          <w:p w:rsidR="0039075C" w:rsidRDefault="0039075C">
            <w:pPr>
              <w:pStyle w:val="ConsPlusNormal"/>
            </w:pPr>
            <w:r>
              <w:t>Количество граждан, имеющих особые заслуги перед Российской Федерацией и Белгородской областью и получивших меры социальной поддержки, человек</w:t>
            </w:r>
          </w:p>
        </w:tc>
        <w:tc>
          <w:tcPr>
            <w:tcW w:w="664" w:type="dxa"/>
            <w:vAlign w:val="center"/>
          </w:tcPr>
          <w:p w:rsidR="0039075C" w:rsidRDefault="0039075C">
            <w:pPr>
              <w:pStyle w:val="ConsPlusNormal"/>
              <w:jc w:val="center"/>
            </w:pPr>
            <w:r>
              <w:t>56</w:t>
            </w:r>
          </w:p>
        </w:tc>
        <w:tc>
          <w:tcPr>
            <w:tcW w:w="664" w:type="dxa"/>
            <w:vAlign w:val="center"/>
          </w:tcPr>
          <w:p w:rsidR="0039075C" w:rsidRDefault="0039075C">
            <w:pPr>
              <w:pStyle w:val="ConsPlusNormal"/>
              <w:jc w:val="center"/>
            </w:pPr>
            <w:r>
              <w:t>59</w:t>
            </w:r>
          </w:p>
        </w:tc>
        <w:tc>
          <w:tcPr>
            <w:tcW w:w="664" w:type="dxa"/>
            <w:vAlign w:val="center"/>
          </w:tcPr>
          <w:p w:rsidR="0039075C" w:rsidRDefault="0039075C">
            <w:pPr>
              <w:pStyle w:val="ConsPlusNormal"/>
              <w:jc w:val="center"/>
            </w:pPr>
            <w:r>
              <w:t>60</w:t>
            </w:r>
          </w:p>
        </w:tc>
        <w:tc>
          <w:tcPr>
            <w:tcW w:w="664" w:type="dxa"/>
            <w:vAlign w:val="center"/>
          </w:tcPr>
          <w:p w:rsidR="0039075C" w:rsidRDefault="0039075C">
            <w:pPr>
              <w:pStyle w:val="ConsPlusNormal"/>
              <w:jc w:val="center"/>
            </w:pPr>
            <w:r>
              <w:t>55</w:t>
            </w:r>
          </w:p>
        </w:tc>
        <w:tc>
          <w:tcPr>
            <w:tcW w:w="664" w:type="dxa"/>
            <w:vAlign w:val="center"/>
          </w:tcPr>
          <w:p w:rsidR="0039075C" w:rsidRDefault="0039075C">
            <w:pPr>
              <w:pStyle w:val="ConsPlusNormal"/>
              <w:jc w:val="center"/>
            </w:pPr>
            <w:r>
              <w:t>24</w:t>
            </w:r>
          </w:p>
        </w:tc>
        <w:tc>
          <w:tcPr>
            <w:tcW w:w="664" w:type="dxa"/>
            <w:vAlign w:val="center"/>
          </w:tcPr>
          <w:p w:rsidR="0039075C" w:rsidRDefault="0039075C">
            <w:pPr>
              <w:pStyle w:val="ConsPlusNormal"/>
              <w:jc w:val="center"/>
            </w:pPr>
            <w:r>
              <w:t>22</w:t>
            </w:r>
          </w:p>
        </w:tc>
        <w:tc>
          <w:tcPr>
            <w:tcW w:w="664" w:type="dxa"/>
            <w:vAlign w:val="center"/>
          </w:tcPr>
          <w:p w:rsidR="0039075C" w:rsidRDefault="0039075C">
            <w:pPr>
              <w:pStyle w:val="ConsPlusNormal"/>
              <w:jc w:val="center"/>
            </w:pPr>
            <w:r>
              <w:t>22</w:t>
            </w:r>
          </w:p>
        </w:tc>
      </w:tr>
      <w:tr w:rsidR="0039075C">
        <w:tc>
          <w:tcPr>
            <w:tcW w:w="454" w:type="dxa"/>
            <w:vMerge/>
          </w:tcPr>
          <w:p w:rsidR="0039075C" w:rsidRDefault="0039075C"/>
        </w:tc>
        <w:tc>
          <w:tcPr>
            <w:tcW w:w="2098" w:type="dxa"/>
          </w:tcPr>
          <w:p w:rsidR="0039075C" w:rsidRDefault="0039075C">
            <w:pPr>
              <w:pStyle w:val="ConsPlusNormal"/>
            </w:pPr>
            <w:r>
              <w:t>Мероприятие 1.3.1.</w:t>
            </w:r>
          </w:p>
          <w:p w:rsidR="0039075C" w:rsidRDefault="0039075C">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 (Социальное обеспечение и иные</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1.3.1.</w:t>
            </w:r>
          </w:p>
          <w:p w:rsidR="0039075C" w:rsidRDefault="0039075C">
            <w:pPr>
              <w:pStyle w:val="ConsPlusNormal"/>
            </w:pPr>
            <w:r>
              <w:t>Количество Героев Социалистического Труда и полных кавалеров ордена Трудовой Славы, получивших социальную поддержку из федерального бюджета, человек</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1.3.2.</w:t>
            </w:r>
          </w:p>
          <w:p w:rsidR="0039075C" w:rsidRDefault="0039075C">
            <w:pPr>
              <w:pStyle w:val="ConsPlusNormal"/>
            </w:pPr>
            <w:r>
              <w:t>Субвенции на социальную поддержку Героев Социалистического Труда и полных кавалеров ордена Трудовой Славы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1.3.2.</w:t>
            </w:r>
          </w:p>
          <w:p w:rsidR="0039075C" w:rsidRDefault="0039075C">
            <w:pPr>
              <w:pStyle w:val="ConsPlusNormal"/>
            </w:pPr>
            <w:r>
              <w:t>Количество Героев Социалистического Труда и полных кавалеров ордена Трудовой Славы, получивших социальную поддержку из областного бюджета, человек</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14</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13</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1.3.3.</w:t>
            </w:r>
          </w:p>
          <w:p w:rsidR="0039075C" w:rsidRDefault="0039075C">
            <w:pPr>
              <w:pStyle w:val="ConsPlusNormal"/>
            </w:pPr>
            <w:r>
              <w:t xml:space="preserve">Субвенции на социальную поддержку вдов Героев Социалистического Труда и полных кавалеров ордена Трудовой Славы (Межбюджетные </w:t>
            </w:r>
            <w:r>
              <w:lastRenderedPageBreak/>
              <w:t>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1.3.3.</w:t>
            </w:r>
          </w:p>
          <w:p w:rsidR="0039075C" w:rsidRDefault="0039075C">
            <w:pPr>
              <w:pStyle w:val="ConsPlusNormal"/>
            </w:pPr>
            <w:r>
              <w:t xml:space="preserve">Количество вдов Героев Советского Союза, Героев Российской Федерации и полных кавалеров ордена Славы, Героев Социалистического Труда и полных </w:t>
            </w:r>
            <w:r>
              <w:lastRenderedPageBreak/>
              <w:t>кавалеров ордена Трудовой Славы, получивших социальную поддержку, человек</w:t>
            </w:r>
          </w:p>
        </w:tc>
        <w:tc>
          <w:tcPr>
            <w:tcW w:w="664" w:type="dxa"/>
            <w:vAlign w:val="center"/>
          </w:tcPr>
          <w:p w:rsidR="0039075C" w:rsidRDefault="0039075C">
            <w:pPr>
              <w:pStyle w:val="ConsPlusNormal"/>
              <w:jc w:val="center"/>
            </w:pPr>
            <w:r>
              <w:lastRenderedPageBreak/>
              <w:t>11</w:t>
            </w:r>
          </w:p>
        </w:tc>
        <w:tc>
          <w:tcPr>
            <w:tcW w:w="664" w:type="dxa"/>
            <w:vAlign w:val="center"/>
          </w:tcPr>
          <w:p w:rsidR="0039075C" w:rsidRDefault="0039075C">
            <w:pPr>
              <w:pStyle w:val="ConsPlusNormal"/>
              <w:jc w:val="center"/>
            </w:pPr>
            <w:r>
              <w:t>12</w:t>
            </w:r>
          </w:p>
        </w:tc>
        <w:tc>
          <w:tcPr>
            <w:tcW w:w="664" w:type="dxa"/>
            <w:vAlign w:val="center"/>
          </w:tcPr>
          <w:p w:rsidR="0039075C" w:rsidRDefault="0039075C">
            <w:pPr>
              <w:pStyle w:val="ConsPlusNormal"/>
              <w:jc w:val="center"/>
            </w:pPr>
            <w:r>
              <w:t>12</w:t>
            </w:r>
          </w:p>
        </w:tc>
        <w:tc>
          <w:tcPr>
            <w:tcW w:w="664" w:type="dxa"/>
            <w:vAlign w:val="center"/>
          </w:tcPr>
          <w:p w:rsidR="0039075C" w:rsidRDefault="0039075C">
            <w:pPr>
              <w:pStyle w:val="ConsPlusNormal"/>
              <w:jc w:val="center"/>
            </w:pPr>
            <w:r>
              <w:t>12</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1.3.4.</w:t>
            </w:r>
          </w:p>
          <w:p w:rsidR="0039075C" w:rsidRDefault="0039075C">
            <w:pPr>
              <w:pStyle w:val="ConsPlusNormal"/>
            </w:pPr>
            <w:r>
              <w:t>Субвенции на социальную поддержку Героев Советского Союза, Героев Российской Федерации и полных кавалеров ордена Славы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1.3.4.</w:t>
            </w:r>
          </w:p>
          <w:p w:rsidR="0039075C" w:rsidRDefault="0039075C">
            <w:pPr>
              <w:pStyle w:val="ConsPlusNormal"/>
            </w:pPr>
            <w:r>
              <w:t>Количество Героев Советского Союза, Героев Российской Федерации и полных кавалеров ордена Славы, получивших социальную поддержку, человек</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1.3.5.</w:t>
            </w:r>
          </w:p>
          <w:p w:rsidR="0039075C" w:rsidRDefault="0039075C">
            <w:pPr>
              <w:pStyle w:val="ConsPlusNormal"/>
            </w:pPr>
            <w:r>
              <w:t>Субвенции на выплату пособия лицам, которым присвоено звание "Почетный гражданин Белгородской области"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1.3.5.</w:t>
            </w:r>
          </w:p>
          <w:p w:rsidR="0039075C" w:rsidRDefault="0039075C">
            <w:pPr>
              <w:pStyle w:val="ConsPlusNormal"/>
            </w:pPr>
            <w:r>
              <w:t>Количество лиц, которым присвоено звание "Почетный гражданин Белгородской области", получивших социальную поддержку, человек</w:t>
            </w:r>
          </w:p>
        </w:tc>
        <w:tc>
          <w:tcPr>
            <w:tcW w:w="664" w:type="dxa"/>
            <w:vAlign w:val="center"/>
          </w:tcPr>
          <w:p w:rsidR="0039075C" w:rsidRDefault="0039075C">
            <w:pPr>
              <w:pStyle w:val="ConsPlusNormal"/>
              <w:jc w:val="center"/>
            </w:pPr>
            <w:r>
              <w:t>25</w:t>
            </w:r>
          </w:p>
        </w:tc>
        <w:tc>
          <w:tcPr>
            <w:tcW w:w="664" w:type="dxa"/>
            <w:vAlign w:val="center"/>
          </w:tcPr>
          <w:p w:rsidR="0039075C" w:rsidRDefault="0039075C">
            <w:pPr>
              <w:pStyle w:val="ConsPlusNormal"/>
              <w:jc w:val="center"/>
            </w:pPr>
            <w:r>
              <w:t>26</w:t>
            </w:r>
          </w:p>
        </w:tc>
        <w:tc>
          <w:tcPr>
            <w:tcW w:w="664" w:type="dxa"/>
            <w:vAlign w:val="center"/>
          </w:tcPr>
          <w:p w:rsidR="0039075C" w:rsidRDefault="0039075C">
            <w:pPr>
              <w:pStyle w:val="ConsPlusNormal"/>
              <w:jc w:val="center"/>
            </w:pPr>
            <w:r>
              <w:t>25</w:t>
            </w:r>
          </w:p>
        </w:tc>
        <w:tc>
          <w:tcPr>
            <w:tcW w:w="664" w:type="dxa"/>
            <w:vAlign w:val="center"/>
          </w:tcPr>
          <w:p w:rsidR="0039075C" w:rsidRDefault="0039075C">
            <w:pPr>
              <w:pStyle w:val="ConsPlusNormal"/>
              <w:jc w:val="center"/>
            </w:pPr>
            <w:r>
              <w:t>22</w:t>
            </w:r>
          </w:p>
        </w:tc>
        <w:tc>
          <w:tcPr>
            <w:tcW w:w="664" w:type="dxa"/>
            <w:vAlign w:val="center"/>
          </w:tcPr>
          <w:p w:rsidR="0039075C" w:rsidRDefault="0039075C">
            <w:pPr>
              <w:pStyle w:val="ConsPlusNormal"/>
              <w:jc w:val="center"/>
            </w:pPr>
            <w:r>
              <w:t>22</w:t>
            </w:r>
          </w:p>
        </w:tc>
        <w:tc>
          <w:tcPr>
            <w:tcW w:w="664" w:type="dxa"/>
            <w:vAlign w:val="center"/>
          </w:tcPr>
          <w:p w:rsidR="0039075C" w:rsidRDefault="0039075C">
            <w:pPr>
              <w:pStyle w:val="ConsPlusNormal"/>
              <w:jc w:val="center"/>
            </w:pPr>
            <w:r>
              <w:t>22</w:t>
            </w:r>
          </w:p>
        </w:tc>
        <w:tc>
          <w:tcPr>
            <w:tcW w:w="664" w:type="dxa"/>
            <w:vAlign w:val="center"/>
          </w:tcPr>
          <w:p w:rsidR="0039075C" w:rsidRDefault="0039075C">
            <w:pPr>
              <w:pStyle w:val="ConsPlusNormal"/>
              <w:jc w:val="center"/>
            </w:pPr>
            <w:r>
              <w:t>22</w:t>
            </w:r>
          </w:p>
        </w:tc>
      </w:tr>
      <w:tr w:rsidR="0039075C">
        <w:tc>
          <w:tcPr>
            <w:tcW w:w="454" w:type="dxa"/>
          </w:tcPr>
          <w:p w:rsidR="0039075C" w:rsidRDefault="0039075C">
            <w:pPr>
              <w:pStyle w:val="ConsPlusNormal"/>
              <w:jc w:val="center"/>
            </w:pPr>
            <w:r>
              <w:t>6</w:t>
            </w:r>
          </w:p>
        </w:tc>
        <w:tc>
          <w:tcPr>
            <w:tcW w:w="2098" w:type="dxa"/>
          </w:tcPr>
          <w:p w:rsidR="0039075C" w:rsidRDefault="0039075C">
            <w:pPr>
              <w:pStyle w:val="ConsPlusNormal"/>
            </w:pPr>
            <w:r>
              <w:t>Основное мероприятие 1.4.</w:t>
            </w:r>
          </w:p>
          <w:p w:rsidR="0039075C" w:rsidRDefault="0039075C">
            <w:pPr>
              <w:pStyle w:val="ConsPlusNormal"/>
            </w:pPr>
            <w:r>
              <w:t xml:space="preserve">Предоставление отдельным </w:t>
            </w:r>
            <w:r>
              <w:lastRenderedPageBreak/>
              <w:t>категориям граждан государственной социальной помощи в части проезда к месту санаторно-курортного лечения и обратно</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1.4.</w:t>
            </w:r>
          </w:p>
          <w:p w:rsidR="0039075C" w:rsidRDefault="0039075C">
            <w:pPr>
              <w:pStyle w:val="ConsPlusNormal"/>
            </w:pPr>
            <w:r>
              <w:t xml:space="preserve">Количество граждан, получивших компенсационные </w:t>
            </w:r>
            <w:r>
              <w:lastRenderedPageBreak/>
              <w:t>выплаты,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30</w:t>
            </w:r>
          </w:p>
        </w:tc>
        <w:tc>
          <w:tcPr>
            <w:tcW w:w="664" w:type="dxa"/>
            <w:vAlign w:val="center"/>
          </w:tcPr>
          <w:p w:rsidR="0039075C" w:rsidRDefault="0039075C">
            <w:pPr>
              <w:pStyle w:val="ConsPlusNormal"/>
              <w:jc w:val="center"/>
            </w:pPr>
            <w:r>
              <w:t>30</w:t>
            </w:r>
          </w:p>
        </w:tc>
        <w:tc>
          <w:tcPr>
            <w:tcW w:w="664" w:type="dxa"/>
            <w:vAlign w:val="center"/>
          </w:tcPr>
          <w:p w:rsidR="0039075C" w:rsidRDefault="0039075C">
            <w:pPr>
              <w:pStyle w:val="ConsPlusNormal"/>
              <w:jc w:val="center"/>
            </w:pPr>
            <w:r>
              <w:t>30</w:t>
            </w:r>
          </w:p>
        </w:tc>
        <w:tc>
          <w:tcPr>
            <w:tcW w:w="664" w:type="dxa"/>
            <w:vAlign w:val="center"/>
          </w:tcPr>
          <w:p w:rsidR="0039075C" w:rsidRDefault="0039075C">
            <w:pPr>
              <w:pStyle w:val="ConsPlusNormal"/>
              <w:jc w:val="center"/>
            </w:pPr>
            <w:r>
              <w:t>30</w:t>
            </w:r>
          </w:p>
        </w:tc>
        <w:tc>
          <w:tcPr>
            <w:tcW w:w="664" w:type="dxa"/>
            <w:vAlign w:val="center"/>
          </w:tcPr>
          <w:p w:rsidR="0039075C" w:rsidRDefault="0039075C">
            <w:pPr>
              <w:pStyle w:val="ConsPlusNormal"/>
              <w:jc w:val="center"/>
            </w:pPr>
            <w:r>
              <w:t>30</w:t>
            </w:r>
          </w:p>
        </w:tc>
      </w:tr>
      <w:tr w:rsidR="0039075C">
        <w:tc>
          <w:tcPr>
            <w:tcW w:w="454" w:type="dxa"/>
            <w:vMerge w:val="restart"/>
          </w:tcPr>
          <w:p w:rsidR="0039075C" w:rsidRDefault="0039075C">
            <w:pPr>
              <w:pStyle w:val="ConsPlusNormal"/>
              <w:jc w:val="center"/>
            </w:pPr>
            <w:r>
              <w:t>7</w:t>
            </w:r>
          </w:p>
        </w:tc>
        <w:tc>
          <w:tcPr>
            <w:tcW w:w="2098" w:type="dxa"/>
            <w:vMerge w:val="restart"/>
          </w:tcPr>
          <w:p w:rsidR="0039075C" w:rsidRDefault="0039075C">
            <w:pPr>
              <w:pStyle w:val="ConsPlusNormal"/>
            </w:pPr>
            <w:r>
              <w:t>Подпрограмма 2.</w:t>
            </w:r>
          </w:p>
          <w:p w:rsidR="0039075C" w:rsidRDefault="0039075C">
            <w:pPr>
              <w:pStyle w:val="ConsPlusNormal"/>
            </w:pPr>
            <w:r>
              <w:t>Модернизация и развитие социального обслуживания населения</w:t>
            </w:r>
          </w:p>
        </w:tc>
        <w:tc>
          <w:tcPr>
            <w:tcW w:w="2438" w:type="dxa"/>
            <w:vMerge w:val="restart"/>
          </w:tcPr>
          <w:p w:rsidR="0039075C" w:rsidRDefault="0039075C">
            <w:pPr>
              <w:pStyle w:val="ConsPlusNormal"/>
            </w:pPr>
            <w:r>
              <w:t>Управление социальной защиты населения области;</w:t>
            </w:r>
          </w:p>
          <w:p w:rsidR="0039075C" w:rsidRDefault="0039075C">
            <w:pPr>
              <w:pStyle w:val="ConsPlusNormal"/>
            </w:pPr>
            <w:r>
              <w:t>департамент строительства и транспорта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учреждения социального обслуживания</w:t>
            </w:r>
          </w:p>
        </w:tc>
        <w:tc>
          <w:tcPr>
            <w:tcW w:w="964" w:type="dxa"/>
            <w:vAlign w:val="center"/>
          </w:tcPr>
          <w:p w:rsidR="0039075C" w:rsidRDefault="0039075C">
            <w:pPr>
              <w:pStyle w:val="ConsPlusNormal"/>
              <w:jc w:val="center"/>
            </w:pPr>
            <w:r>
              <w:t>2016 - 2020</w:t>
            </w:r>
          </w:p>
        </w:tc>
        <w:tc>
          <w:tcPr>
            <w:tcW w:w="794" w:type="dxa"/>
            <w:vAlign w:val="center"/>
          </w:tcPr>
          <w:p w:rsidR="0039075C" w:rsidRDefault="0039075C">
            <w:pPr>
              <w:pStyle w:val="ConsPlusNormal"/>
              <w:jc w:val="center"/>
            </w:pPr>
            <w:r>
              <w:t>регрессирующий</w:t>
            </w:r>
          </w:p>
        </w:tc>
        <w:tc>
          <w:tcPr>
            <w:tcW w:w="2154" w:type="dxa"/>
          </w:tcPr>
          <w:p w:rsidR="0039075C" w:rsidRDefault="0039075C">
            <w:pPr>
              <w:pStyle w:val="ConsPlusNormal"/>
            </w:pPr>
            <w:r>
              <w:t>Показатель 1.</w:t>
            </w:r>
          </w:p>
          <w:p w:rsidR="0039075C" w:rsidRDefault="0039075C">
            <w:pPr>
              <w:pStyle w:val="ConsPlusNormal"/>
            </w:pPr>
            <w:r>
              <w:t>Количество граждан, нуждающихся в социальных услугах в стационарной форме социального обслуживания,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50</w:t>
            </w:r>
          </w:p>
        </w:tc>
        <w:tc>
          <w:tcPr>
            <w:tcW w:w="664" w:type="dxa"/>
            <w:vAlign w:val="center"/>
          </w:tcPr>
          <w:p w:rsidR="0039075C" w:rsidRDefault="0039075C">
            <w:pPr>
              <w:pStyle w:val="ConsPlusNormal"/>
              <w:jc w:val="center"/>
            </w:pPr>
            <w:r>
              <w:t>50</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регрессирующий</w:t>
            </w:r>
          </w:p>
        </w:tc>
        <w:tc>
          <w:tcPr>
            <w:tcW w:w="2154" w:type="dxa"/>
          </w:tcPr>
          <w:p w:rsidR="0039075C" w:rsidRDefault="0039075C">
            <w:pPr>
              <w:pStyle w:val="ConsPlusNormal"/>
            </w:pPr>
            <w:r>
              <w:t>Показатель 2.</w:t>
            </w:r>
          </w:p>
          <w:p w:rsidR="0039075C" w:rsidRDefault="0039075C">
            <w:pPr>
              <w:pStyle w:val="ConsPlusNormal"/>
            </w:pPr>
            <w:r>
              <w:t>Количество граждан, нуждающихся в социальных услугах в полустационарной форме социального обслуживания и в форме социального обслуживания на дому с применением стационарозамещающих технологий* человек</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0</w:t>
            </w: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регрессирующий</w:t>
            </w:r>
          </w:p>
        </w:tc>
        <w:tc>
          <w:tcPr>
            <w:tcW w:w="2154" w:type="dxa"/>
          </w:tcPr>
          <w:p w:rsidR="0039075C" w:rsidRDefault="0039075C">
            <w:pPr>
              <w:pStyle w:val="ConsPlusNormal"/>
            </w:pPr>
            <w:r>
              <w:t>Показатель 3.</w:t>
            </w:r>
          </w:p>
          <w:p w:rsidR="0039075C" w:rsidRDefault="0039075C">
            <w:pPr>
              <w:pStyle w:val="ConsPlusNormal"/>
            </w:pPr>
            <w:r>
              <w:t xml:space="preserve">Количество требующих </w:t>
            </w:r>
            <w:r>
              <w:lastRenderedPageBreak/>
              <w:t>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 единиц</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8</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0</w:t>
            </w: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4.</w:t>
            </w:r>
          </w:p>
          <w:p w:rsidR="0039075C" w:rsidRDefault="0039075C">
            <w:pPr>
              <w:pStyle w:val="ConsPlusNormal"/>
            </w:pPr>
            <w:r>
              <w:t>Численность граждан пожилого возраста и инвалидов (взрослых и детей), получивших услуги в негосударственных организациях социального обслуживания, человек</w:t>
            </w:r>
          </w:p>
        </w:tc>
        <w:tc>
          <w:tcPr>
            <w:tcW w:w="664" w:type="dxa"/>
            <w:vAlign w:val="center"/>
          </w:tcPr>
          <w:p w:rsidR="0039075C" w:rsidRDefault="0039075C">
            <w:pPr>
              <w:pStyle w:val="ConsPlusNormal"/>
              <w:jc w:val="center"/>
            </w:pPr>
            <w:r>
              <w:t>229</w:t>
            </w:r>
          </w:p>
        </w:tc>
        <w:tc>
          <w:tcPr>
            <w:tcW w:w="664" w:type="dxa"/>
            <w:vAlign w:val="center"/>
          </w:tcPr>
          <w:p w:rsidR="0039075C" w:rsidRDefault="0039075C">
            <w:pPr>
              <w:pStyle w:val="ConsPlusNormal"/>
              <w:jc w:val="center"/>
            </w:pPr>
            <w:r>
              <w:t>429</w:t>
            </w:r>
          </w:p>
        </w:tc>
        <w:tc>
          <w:tcPr>
            <w:tcW w:w="664" w:type="dxa"/>
            <w:vAlign w:val="center"/>
          </w:tcPr>
          <w:p w:rsidR="0039075C" w:rsidRDefault="0039075C">
            <w:pPr>
              <w:pStyle w:val="ConsPlusNormal"/>
              <w:jc w:val="center"/>
            </w:pPr>
            <w:r>
              <w:t>1160</w:t>
            </w:r>
          </w:p>
        </w:tc>
        <w:tc>
          <w:tcPr>
            <w:tcW w:w="664" w:type="dxa"/>
            <w:vAlign w:val="center"/>
          </w:tcPr>
          <w:p w:rsidR="0039075C" w:rsidRDefault="0039075C">
            <w:pPr>
              <w:pStyle w:val="ConsPlusNormal"/>
              <w:jc w:val="center"/>
            </w:pPr>
            <w:r>
              <w:t>1160</w:t>
            </w:r>
          </w:p>
        </w:tc>
        <w:tc>
          <w:tcPr>
            <w:tcW w:w="664" w:type="dxa"/>
            <w:vAlign w:val="center"/>
          </w:tcPr>
          <w:p w:rsidR="0039075C" w:rsidRDefault="0039075C">
            <w:pPr>
              <w:pStyle w:val="ConsPlusNormal"/>
              <w:jc w:val="center"/>
            </w:pPr>
            <w:r>
              <w:t>1300</w:t>
            </w:r>
          </w:p>
        </w:tc>
        <w:tc>
          <w:tcPr>
            <w:tcW w:w="664" w:type="dxa"/>
            <w:vAlign w:val="center"/>
          </w:tcPr>
          <w:p w:rsidR="0039075C" w:rsidRDefault="0039075C">
            <w:pPr>
              <w:pStyle w:val="ConsPlusNormal"/>
              <w:jc w:val="center"/>
            </w:pPr>
            <w:r>
              <w:t>1300</w:t>
            </w:r>
          </w:p>
        </w:tc>
        <w:tc>
          <w:tcPr>
            <w:tcW w:w="664" w:type="dxa"/>
            <w:vAlign w:val="center"/>
          </w:tcPr>
          <w:p w:rsidR="0039075C" w:rsidRDefault="0039075C">
            <w:pPr>
              <w:pStyle w:val="ConsPlusNormal"/>
              <w:jc w:val="center"/>
            </w:pPr>
            <w:r>
              <w:t>1300</w:t>
            </w:r>
          </w:p>
        </w:tc>
      </w:tr>
      <w:tr w:rsidR="0039075C">
        <w:tc>
          <w:tcPr>
            <w:tcW w:w="454" w:type="dxa"/>
          </w:tcPr>
          <w:p w:rsidR="0039075C" w:rsidRDefault="0039075C">
            <w:pPr>
              <w:pStyle w:val="ConsPlusNormal"/>
              <w:jc w:val="center"/>
            </w:pPr>
            <w:r>
              <w:t>8</w:t>
            </w:r>
          </w:p>
        </w:tc>
        <w:tc>
          <w:tcPr>
            <w:tcW w:w="2098" w:type="dxa"/>
          </w:tcPr>
          <w:p w:rsidR="0039075C" w:rsidRDefault="0039075C">
            <w:pPr>
              <w:pStyle w:val="ConsPlusNormal"/>
            </w:pPr>
            <w:r>
              <w:t>Основное мероприятие 2.1.</w:t>
            </w:r>
          </w:p>
          <w:p w:rsidR="0039075C" w:rsidRDefault="0039075C">
            <w:pPr>
              <w:pStyle w:val="ConsPlusNormal"/>
            </w:pPr>
            <w:r>
              <w:t xml:space="preserve">Оказание социальных услуг населению организациями социального </w:t>
            </w:r>
            <w:r>
              <w:lastRenderedPageBreak/>
              <w:t>обслуживания</w:t>
            </w:r>
          </w:p>
        </w:tc>
        <w:tc>
          <w:tcPr>
            <w:tcW w:w="2438" w:type="dxa"/>
          </w:tcPr>
          <w:p w:rsidR="0039075C" w:rsidRDefault="0039075C">
            <w:pPr>
              <w:pStyle w:val="ConsPlusNormal"/>
            </w:pPr>
            <w:r>
              <w:lastRenderedPageBreak/>
              <w:t>Управление социальной защиты населения области; департамент имущественных и земельных отношений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2.1.</w:t>
            </w:r>
          </w:p>
          <w:p w:rsidR="0039075C" w:rsidRDefault="0039075C">
            <w:pPr>
              <w:pStyle w:val="ConsPlusNormal"/>
            </w:pPr>
            <w:r>
              <w:t xml:space="preserve">Обеспечение предоставления социальных услуг гражданам пожилого возраста и инвалидам </w:t>
            </w:r>
            <w:r>
              <w:lastRenderedPageBreak/>
              <w:t>государственными организациями, единиц</w:t>
            </w:r>
          </w:p>
        </w:tc>
        <w:tc>
          <w:tcPr>
            <w:tcW w:w="664" w:type="dxa"/>
            <w:vAlign w:val="center"/>
          </w:tcPr>
          <w:p w:rsidR="0039075C" w:rsidRDefault="0039075C">
            <w:pPr>
              <w:pStyle w:val="ConsPlusNormal"/>
              <w:jc w:val="center"/>
            </w:pPr>
            <w:r>
              <w:lastRenderedPageBreak/>
              <w:t>16</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21</w:t>
            </w:r>
          </w:p>
        </w:tc>
        <w:tc>
          <w:tcPr>
            <w:tcW w:w="664" w:type="dxa"/>
            <w:vAlign w:val="center"/>
          </w:tcPr>
          <w:p w:rsidR="0039075C" w:rsidRDefault="0039075C">
            <w:pPr>
              <w:pStyle w:val="ConsPlusNormal"/>
              <w:jc w:val="center"/>
            </w:pPr>
            <w:r>
              <w:t>21</w:t>
            </w:r>
          </w:p>
        </w:tc>
        <w:tc>
          <w:tcPr>
            <w:tcW w:w="664" w:type="dxa"/>
            <w:vAlign w:val="center"/>
          </w:tcPr>
          <w:p w:rsidR="0039075C" w:rsidRDefault="0039075C">
            <w:pPr>
              <w:pStyle w:val="ConsPlusNormal"/>
              <w:jc w:val="center"/>
            </w:pPr>
            <w:r>
              <w:t>21</w:t>
            </w:r>
          </w:p>
        </w:tc>
        <w:tc>
          <w:tcPr>
            <w:tcW w:w="664" w:type="dxa"/>
            <w:vAlign w:val="center"/>
          </w:tcPr>
          <w:p w:rsidR="0039075C" w:rsidRDefault="0039075C">
            <w:pPr>
              <w:pStyle w:val="ConsPlusNormal"/>
              <w:jc w:val="center"/>
            </w:pPr>
            <w:r>
              <w:t>20</w:t>
            </w:r>
          </w:p>
        </w:tc>
        <w:tc>
          <w:tcPr>
            <w:tcW w:w="664" w:type="dxa"/>
            <w:vAlign w:val="center"/>
          </w:tcPr>
          <w:p w:rsidR="0039075C" w:rsidRDefault="0039075C">
            <w:pPr>
              <w:pStyle w:val="ConsPlusNormal"/>
              <w:jc w:val="center"/>
            </w:pPr>
            <w:r>
              <w:t>20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Мероприятия 2.1.1 - 2.1.2. Обеспечение деятельности (оказание услуг) государственных учреждений (организаций) (Социальное обеспечение и иные выплаты населению), (Предоставление субсидий бюджетным, автономным учреждениям и иным некоммерческим организациям)</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Показатели 2.1.1 - 2.1.2.</w:t>
            </w:r>
          </w:p>
          <w:p w:rsidR="0039075C" w:rsidRDefault="0039075C">
            <w:pPr>
              <w:pStyle w:val="ConsPlusNormal"/>
            </w:pPr>
            <w:r>
              <w:t>Обеспечение предоставления социальных услуг гражданам пожилого возраста и инвалидам государственными организациями, единиц</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21</w:t>
            </w:r>
          </w:p>
        </w:tc>
        <w:tc>
          <w:tcPr>
            <w:tcW w:w="664" w:type="dxa"/>
            <w:vAlign w:val="center"/>
          </w:tcPr>
          <w:p w:rsidR="0039075C" w:rsidRDefault="0039075C">
            <w:pPr>
              <w:pStyle w:val="ConsPlusNormal"/>
              <w:jc w:val="center"/>
            </w:pPr>
            <w:r>
              <w:t>21</w:t>
            </w:r>
          </w:p>
        </w:tc>
        <w:tc>
          <w:tcPr>
            <w:tcW w:w="664" w:type="dxa"/>
            <w:vAlign w:val="center"/>
          </w:tcPr>
          <w:p w:rsidR="0039075C" w:rsidRDefault="0039075C">
            <w:pPr>
              <w:pStyle w:val="ConsPlusNormal"/>
              <w:jc w:val="center"/>
            </w:pPr>
            <w:r>
              <w:t>21</w:t>
            </w:r>
          </w:p>
        </w:tc>
        <w:tc>
          <w:tcPr>
            <w:tcW w:w="664" w:type="dxa"/>
            <w:vAlign w:val="center"/>
          </w:tcPr>
          <w:p w:rsidR="0039075C" w:rsidRDefault="0039075C">
            <w:pPr>
              <w:pStyle w:val="ConsPlusNormal"/>
              <w:jc w:val="center"/>
            </w:pPr>
            <w:r>
              <w:t>20</w:t>
            </w:r>
          </w:p>
        </w:tc>
        <w:tc>
          <w:tcPr>
            <w:tcW w:w="664" w:type="dxa"/>
            <w:vAlign w:val="center"/>
          </w:tcPr>
          <w:p w:rsidR="0039075C" w:rsidRDefault="0039075C">
            <w:pPr>
              <w:pStyle w:val="ConsPlusNormal"/>
              <w:jc w:val="center"/>
            </w:pPr>
            <w:r>
              <w:t>20</w:t>
            </w:r>
          </w:p>
        </w:tc>
      </w:tr>
      <w:tr w:rsidR="0039075C">
        <w:tc>
          <w:tcPr>
            <w:tcW w:w="454" w:type="dxa"/>
            <w:vMerge/>
          </w:tcPr>
          <w:p w:rsidR="0039075C" w:rsidRDefault="0039075C"/>
        </w:tc>
        <w:tc>
          <w:tcPr>
            <w:tcW w:w="2098" w:type="dxa"/>
          </w:tcPr>
          <w:p w:rsidR="0039075C" w:rsidRDefault="0039075C">
            <w:pPr>
              <w:pStyle w:val="ConsPlusNormal"/>
            </w:pPr>
            <w:r>
              <w:t>Мероприятие 2.1.3.</w:t>
            </w:r>
          </w:p>
          <w:p w:rsidR="0039075C" w:rsidRDefault="0039075C">
            <w:pPr>
              <w:pStyle w:val="ConsPlusNormal"/>
            </w:pPr>
            <w:r>
              <w:t>Обеспечение деятельности (оказание услуг) государственных учреждений (организаций) (Иные бюджетные ассигнования)</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2.1.3.</w:t>
            </w:r>
          </w:p>
          <w:p w:rsidR="0039075C" w:rsidRDefault="0039075C">
            <w:pPr>
              <w:pStyle w:val="ConsPlusNormal"/>
            </w:pPr>
            <w:r>
              <w:t>Обеспечение предоставления социальных услуг гражданам пожилого возраста и инвалидам государственными организациями,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2.1.5.</w:t>
            </w:r>
          </w:p>
          <w:p w:rsidR="0039075C" w:rsidRDefault="0039075C">
            <w:pPr>
              <w:pStyle w:val="ConsPlusNormal"/>
            </w:pPr>
            <w:r>
              <w:t>Осуществление полномочий по обеспечению права граждан на социальное обслуживание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2.1.5.</w:t>
            </w:r>
          </w:p>
          <w:p w:rsidR="0039075C" w:rsidRDefault="0039075C">
            <w:pPr>
              <w:pStyle w:val="ConsPlusNormal"/>
            </w:pPr>
            <w:r>
              <w:t>Обеспечение предоставления социальных услуг льготным категориям граждан муниципальными учреждениями,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2.1.6.</w:t>
            </w:r>
          </w:p>
          <w:p w:rsidR="0039075C" w:rsidRDefault="0039075C">
            <w:pPr>
              <w:pStyle w:val="ConsPlusNormal"/>
            </w:pPr>
            <w:r>
              <w:t>Иные межбюджетные трансферты за счет резервного фонда Президента Российской Федерации (Предоставление субсидий бюджетным, автономным учреждениям и иным некоммерческим организациям)</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2016 - 2017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2.1.6.</w:t>
            </w:r>
          </w:p>
          <w:p w:rsidR="0039075C" w:rsidRDefault="0039075C">
            <w:pPr>
              <w:pStyle w:val="ConsPlusNormal"/>
            </w:pPr>
            <w:r>
              <w:t>Количество объектов социальной сферы, запланированных на проведение капитального ремонта, единиц</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2.1.7.</w:t>
            </w:r>
          </w:p>
          <w:p w:rsidR="0039075C" w:rsidRDefault="0039075C">
            <w:pPr>
              <w:pStyle w:val="ConsPlusNormal"/>
            </w:pPr>
            <w:r>
              <w:t xml:space="preserve">Субвенции для осуществления полномочий по обеспечению права граждан на социальное </w:t>
            </w:r>
            <w:r>
              <w:lastRenderedPageBreak/>
              <w:t>обслуживание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2.1.7.</w:t>
            </w:r>
          </w:p>
          <w:p w:rsidR="0039075C" w:rsidRDefault="0039075C">
            <w:pPr>
              <w:pStyle w:val="ConsPlusNormal"/>
            </w:pPr>
            <w:r>
              <w:t xml:space="preserve">Обеспечение предоставления социальных услуг льготным категориям граждан муниципальными </w:t>
            </w:r>
            <w:r>
              <w:lastRenderedPageBreak/>
              <w:t>учреждениями (организациями), процентов</w:t>
            </w:r>
          </w:p>
        </w:tc>
        <w:tc>
          <w:tcPr>
            <w:tcW w:w="664" w:type="dxa"/>
            <w:vAlign w:val="center"/>
          </w:tcPr>
          <w:p w:rsidR="0039075C" w:rsidRDefault="0039075C">
            <w:pPr>
              <w:pStyle w:val="ConsPlusNormal"/>
              <w:jc w:val="center"/>
            </w:pPr>
            <w:r>
              <w:lastRenderedPageBreak/>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p>
        </w:tc>
        <w:tc>
          <w:tcPr>
            <w:tcW w:w="2098" w:type="dxa"/>
          </w:tcPr>
          <w:p w:rsidR="0039075C" w:rsidRDefault="0039075C">
            <w:pPr>
              <w:pStyle w:val="ConsPlusNormal"/>
            </w:pP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Количество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 единиц</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9</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Основное мероприятие 2.2.</w:t>
            </w:r>
          </w:p>
          <w:p w:rsidR="0039075C" w:rsidRDefault="0039075C">
            <w:pPr>
              <w:pStyle w:val="ConsPlusNormal"/>
            </w:pPr>
            <w:r>
              <w:t>Укрепление материально-технической базы организаций социального обслуживания населения</w:t>
            </w:r>
          </w:p>
        </w:tc>
        <w:tc>
          <w:tcPr>
            <w:tcW w:w="2438" w:type="dxa"/>
          </w:tcPr>
          <w:p w:rsidR="0039075C" w:rsidRDefault="0039075C">
            <w:pPr>
              <w:pStyle w:val="ConsPlusNormal"/>
            </w:pPr>
            <w:r>
              <w:t>Департамент строительства и транспорта области; управление социальной защиты населения области; учреждения социального обслуживания</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2.2.</w:t>
            </w:r>
          </w:p>
          <w:p w:rsidR="0039075C" w:rsidRDefault="0039075C">
            <w:pPr>
              <w:pStyle w:val="ConsPlusNormal"/>
            </w:pPr>
            <w:r>
              <w:t>Количество объектов социальной сферы, запланированных на проведение капитального ремонта, единиц</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0</w:t>
            </w:r>
          </w:p>
        </w:tc>
        <w:tc>
          <w:tcPr>
            <w:tcW w:w="664" w:type="dxa"/>
            <w:vAlign w:val="center"/>
          </w:tcPr>
          <w:p w:rsidR="0039075C" w:rsidRDefault="0039075C">
            <w:pPr>
              <w:pStyle w:val="ConsPlusNormal"/>
              <w:jc w:val="center"/>
            </w:pPr>
            <w:r>
              <w:t>8</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8</w:t>
            </w:r>
          </w:p>
        </w:tc>
        <w:tc>
          <w:tcPr>
            <w:tcW w:w="664" w:type="dxa"/>
            <w:vAlign w:val="center"/>
          </w:tcPr>
          <w:p w:rsidR="0039075C" w:rsidRDefault="0039075C">
            <w:pPr>
              <w:pStyle w:val="ConsPlusNormal"/>
              <w:jc w:val="center"/>
            </w:pPr>
            <w:r>
              <w:t>5</w:t>
            </w:r>
          </w:p>
        </w:tc>
      </w:tr>
      <w:tr w:rsidR="0039075C">
        <w:tc>
          <w:tcPr>
            <w:tcW w:w="454" w:type="dxa"/>
            <w:vMerge/>
          </w:tcPr>
          <w:p w:rsidR="0039075C" w:rsidRDefault="0039075C"/>
        </w:tc>
        <w:tc>
          <w:tcPr>
            <w:tcW w:w="2098" w:type="dxa"/>
          </w:tcPr>
          <w:p w:rsidR="0039075C" w:rsidRDefault="0039075C">
            <w:pPr>
              <w:pStyle w:val="ConsPlusNormal"/>
            </w:pPr>
            <w:r>
              <w:t>Мероприятие 2.2.1.</w:t>
            </w:r>
          </w:p>
          <w:p w:rsidR="0039075C" w:rsidRDefault="0039075C">
            <w:pPr>
              <w:pStyle w:val="ConsPlusNormal"/>
            </w:pPr>
            <w:r>
              <w:lastRenderedPageBreak/>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438" w:type="dxa"/>
          </w:tcPr>
          <w:p w:rsidR="0039075C" w:rsidRDefault="0039075C">
            <w:pPr>
              <w:pStyle w:val="ConsPlusNormal"/>
            </w:pPr>
            <w:r>
              <w:lastRenderedPageBreak/>
              <w:t xml:space="preserve">Департамент </w:t>
            </w:r>
            <w:r>
              <w:lastRenderedPageBreak/>
              <w:t>строительства и транспорта области</w:t>
            </w:r>
          </w:p>
        </w:tc>
        <w:tc>
          <w:tcPr>
            <w:tcW w:w="964" w:type="dxa"/>
            <w:vAlign w:val="center"/>
          </w:tcPr>
          <w:p w:rsidR="0039075C" w:rsidRDefault="0039075C">
            <w:pPr>
              <w:pStyle w:val="ConsPlusNormal"/>
              <w:jc w:val="center"/>
            </w:pPr>
            <w:r>
              <w:lastRenderedPageBreak/>
              <w:t xml:space="preserve">2014 -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154" w:type="dxa"/>
          </w:tcPr>
          <w:p w:rsidR="0039075C" w:rsidRDefault="0039075C">
            <w:pPr>
              <w:pStyle w:val="ConsPlusNormal"/>
            </w:pPr>
            <w:r>
              <w:lastRenderedPageBreak/>
              <w:t>Показатель 2.2.1.</w:t>
            </w:r>
          </w:p>
          <w:p w:rsidR="0039075C" w:rsidRDefault="0039075C">
            <w:pPr>
              <w:pStyle w:val="ConsPlusNormal"/>
            </w:pPr>
            <w:r>
              <w:lastRenderedPageBreak/>
              <w:t>Количество объектов социальной сферы, запланированных на проведение капитального ремонта строительными организациями, единиц</w:t>
            </w:r>
          </w:p>
        </w:tc>
        <w:tc>
          <w:tcPr>
            <w:tcW w:w="664" w:type="dxa"/>
            <w:vAlign w:val="center"/>
          </w:tcPr>
          <w:p w:rsidR="0039075C" w:rsidRDefault="0039075C">
            <w:pPr>
              <w:pStyle w:val="ConsPlusNormal"/>
              <w:jc w:val="center"/>
            </w:pPr>
            <w:r>
              <w:lastRenderedPageBreak/>
              <w:t>2</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r>
              <w:t>4</w:t>
            </w:r>
          </w:p>
        </w:tc>
      </w:tr>
      <w:tr w:rsidR="0039075C">
        <w:tc>
          <w:tcPr>
            <w:tcW w:w="454" w:type="dxa"/>
            <w:vMerge/>
          </w:tcPr>
          <w:p w:rsidR="0039075C" w:rsidRDefault="0039075C"/>
        </w:tc>
        <w:tc>
          <w:tcPr>
            <w:tcW w:w="2098" w:type="dxa"/>
          </w:tcPr>
          <w:p w:rsidR="0039075C" w:rsidRDefault="0039075C">
            <w:pPr>
              <w:pStyle w:val="ConsPlusNormal"/>
            </w:pPr>
            <w:r>
              <w:t>Мероприятие 2.2.2.</w:t>
            </w:r>
          </w:p>
          <w:p w:rsidR="0039075C" w:rsidRDefault="0039075C">
            <w:pPr>
              <w:pStyle w:val="ConsPlusNormal"/>
            </w:pPr>
            <w:r>
              <w:t>Капитальный ремонт объектов государственной собственности Белгородской области (Иные бюджетные ассигнования)</w:t>
            </w:r>
          </w:p>
        </w:tc>
        <w:tc>
          <w:tcPr>
            <w:tcW w:w="2438" w:type="dxa"/>
          </w:tcPr>
          <w:p w:rsidR="0039075C" w:rsidRDefault="0039075C">
            <w:pPr>
              <w:pStyle w:val="ConsPlusNormal"/>
            </w:pPr>
            <w:r>
              <w:t>учреждения социального обслуживания</w:t>
            </w:r>
          </w:p>
        </w:tc>
        <w:tc>
          <w:tcPr>
            <w:tcW w:w="964"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2.2.2.</w:t>
            </w:r>
          </w:p>
          <w:p w:rsidR="0039075C" w:rsidRDefault="0039075C">
            <w:pPr>
              <w:pStyle w:val="ConsPlusNormal"/>
            </w:pPr>
            <w:r>
              <w:t>Количество объектов социальной сферы, запланированных на проведение капитального ремонта учреждениями социального обслуживания, единиц</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8</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r>
      <w:tr w:rsidR="0039075C">
        <w:tc>
          <w:tcPr>
            <w:tcW w:w="454" w:type="dxa"/>
          </w:tcPr>
          <w:p w:rsidR="0039075C" w:rsidRDefault="0039075C">
            <w:pPr>
              <w:pStyle w:val="ConsPlusNormal"/>
              <w:jc w:val="center"/>
            </w:pPr>
          </w:p>
        </w:tc>
        <w:tc>
          <w:tcPr>
            <w:tcW w:w="2098" w:type="dxa"/>
          </w:tcPr>
          <w:p w:rsidR="0039075C" w:rsidRDefault="0039075C">
            <w:pPr>
              <w:pStyle w:val="ConsPlusNormal"/>
            </w:pPr>
            <w:r>
              <w:t>Мероприятия 2.2.3. - 2.2.5.</w:t>
            </w:r>
          </w:p>
          <w:p w:rsidR="0039075C" w:rsidRDefault="0039075C">
            <w:pPr>
              <w:pStyle w:val="ConsPlusNormal"/>
            </w:pPr>
            <w:r>
              <w:t xml:space="preserve">Софинансирование социальных программ субъектов Российской Федерации, </w:t>
            </w:r>
            <w:r>
              <w:lastRenderedPageBreak/>
              <w:t>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438" w:type="dxa"/>
          </w:tcPr>
          <w:p w:rsidR="0039075C" w:rsidRDefault="0039075C">
            <w:pPr>
              <w:pStyle w:val="ConsPlusNormal"/>
            </w:pPr>
          </w:p>
        </w:tc>
        <w:tc>
          <w:tcPr>
            <w:tcW w:w="964" w:type="dxa"/>
            <w:vAlign w:val="center"/>
          </w:tcPr>
          <w:p w:rsidR="0039075C" w:rsidRDefault="0039075C">
            <w:pPr>
              <w:pStyle w:val="ConsPlusNormal"/>
              <w:jc w:val="center"/>
            </w:pPr>
            <w:r>
              <w:t>2014 - 2019</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Показатели 2.2.3 - 2.2.5.</w:t>
            </w:r>
          </w:p>
          <w:p w:rsidR="0039075C" w:rsidRDefault="0039075C">
            <w:pPr>
              <w:pStyle w:val="ConsPlusNormal"/>
            </w:pPr>
            <w:r>
              <w:t xml:space="preserve">Обеспечение выполнения социальной программы по софинансированию с </w:t>
            </w:r>
            <w:r>
              <w:lastRenderedPageBreak/>
              <w:t>Пенсионным фондом Российской Федерации, процентов</w:t>
            </w:r>
          </w:p>
        </w:tc>
        <w:tc>
          <w:tcPr>
            <w:tcW w:w="664" w:type="dxa"/>
            <w:vAlign w:val="center"/>
          </w:tcPr>
          <w:p w:rsidR="0039075C" w:rsidRDefault="0039075C">
            <w:pPr>
              <w:pStyle w:val="ConsPlusNormal"/>
              <w:jc w:val="center"/>
            </w:pPr>
            <w:r>
              <w:lastRenderedPageBreak/>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10</w:t>
            </w:r>
          </w:p>
        </w:tc>
        <w:tc>
          <w:tcPr>
            <w:tcW w:w="2098" w:type="dxa"/>
          </w:tcPr>
          <w:p w:rsidR="0039075C" w:rsidRDefault="0039075C">
            <w:pPr>
              <w:pStyle w:val="ConsPlusNormal"/>
            </w:pPr>
            <w:r>
              <w:t xml:space="preserve">Основное мероприятие 2.3.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w:t>
            </w:r>
            <w:r>
              <w:lastRenderedPageBreak/>
              <w:t>населению</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2.3.</w:t>
            </w:r>
          </w:p>
          <w:p w:rsidR="0039075C" w:rsidRDefault="0039075C">
            <w:pPr>
              <w:pStyle w:val="ConsPlusNormal"/>
            </w:pPr>
            <w:r>
              <w:t>Количество негосударственных организаций, оказывающих социальные услуги, единиц</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r>
      <w:tr w:rsidR="0039075C">
        <w:tc>
          <w:tcPr>
            <w:tcW w:w="454" w:type="dxa"/>
          </w:tcPr>
          <w:p w:rsidR="0039075C" w:rsidRDefault="0039075C">
            <w:pPr>
              <w:pStyle w:val="ConsPlusNormal"/>
              <w:jc w:val="center"/>
            </w:pPr>
            <w:r>
              <w:t>11</w:t>
            </w:r>
          </w:p>
        </w:tc>
        <w:tc>
          <w:tcPr>
            <w:tcW w:w="2098" w:type="dxa"/>
          </w:tcPr>
          <w:p w:rsidR="0039075C" w:rsidRDefault="0039075C">
            <w:pPr>
              <w:pStyle w:val="ConsPlusNormal"/>
            </w:pPr>
            <w:r>
              <w:t>Проект "Старшее поколение" 04.2Р3.</w:t>
            </w:r>
          </w:p>
          <w:p w:rsidR="0039075C" w:rsidRDefault="0039075C">
            <w:pPr>
              <w:pStyle w:val="ConsPlusNormal"/>
            </w:pPr>
            <w:r>
              <w:t>Иные межбюджетные трансферты на приобретение автотранспорта (Закупка товаров, работ и услуг для обеспечения государственных (муниципальных) нужд)</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04.2Р3.</w:t>
            </w:r>
          </w:p>
          <w:p w:rsidR="0039075C" w:rsidRDefault="0039075C">
            <w:pPr>
              <w:pStyle w:val="ConsPlusNormal"/>
            </w:pPr>
            <w:r>
              <w:t>Приобретение автотранспорта в целях осуществления доставки лиц старше 65 лет, проживающих в сельской местности, в медицинские организации, единиц</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22</w:t>
            </w:r>
          </w:p>
        </w:tc>
        <w:tc>
          <w:tcPr>
            <w:tcW w:w="664"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12</w:t>
            </w:r>
          </w:p>
        </w:tc>
        <w:tc>
          <w:tcPr>
            <w:tcW w:w="2098" w:type="dxa"/>
            <w:vMerge w:val="restart"/>
          </w:tcPr>
          <w:p w:rsidR="0039075C" w:rsidRDefault="0039075C">
            <w:pPr>
              <w:pStyle w:val="ConsPlusNormal"/>
            </w:pPr>
            <w:r>
              <w:t>Подпрограмма 3.</w:t>
            </w:r>
          </w:p>
          <w:p w:rsidR="0039075C" w:rsidRDefault="0039075C">
            <w:pPr>
              <w:pStyle w:val="ConsPlusNormal"/>
            </w:pPr>
            <w:r>
              <w:t>Социальная поддержка семьи и детей</w:t>
            </w:r>
          </w:p>
        </w:tc>
        <w:tc>
          <w:tcPr>
            <w:tcW w:w="2438" w:type="dxa"/>
            <w:vMerge w:val="restart"/>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w:t>
            </w:r>
          </w:p>
          <w:p w:rsidR="0039075C" w:rsidRDefault="0039075C">
            <w:pPr>
              <w:pStyle w:val="ConsPlusNormal"/>
            </w:pPr>
            <w:r>
              <w:t xml:space="preserve">Доля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w:t>
            </w:r>
            <w:r>
              <w:lastRenderedPageBreak/>
              <w:t>процентов</w:t>
            </w:r>
          </w:p>
        </w:tc>
        <w:tc>
          <w:tcPr>
            <w:tcW w:w="664" w:type="dxa"/>
            <w:vAlign w:val="center"/>
          </w:tcPr>
          <w:p w:rsidR="0039075C" w:rsidRDefault="0039075C">
            <w:pPr>
              <w:pStyle w:val="ConsPlusNormal"/>
              <w:jc w:val="center"/>
            </w:pPr>
            <w:r>
              <w:lastRenderedPageBreak/>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2017 - 2025</w:t>
            </w:r>
          </w:p>
        </w:tc>
        <w:tc>
          <w:tcPr>
            <w:tcW w:w="794" w:type="dxa"/>
            <w:vAlign w:val="center"/>
          </w:tcPr>
          <w:p w:rsidR="0039075C" w:rsidRDefault="0039075C">
            <w:pPr>
              <w:pStyle w:val="ConsPlusNormal"/>
              <w:jc w:val="center"/>
            </w:pPr>
            <w:r>
              <w:t>регрессирующий</w:t>
            </w:r>
          </w:p>
        </w:tc>
        <w:tc>
          <w:tcPr>
            <w:tcW w:w="2154" w:type="dxa"/>
          </w:tcPr>
          <w:p w:rsidR="0039075C" w:rsidRDefault="0039075C">
            <w:pPr>
              <w:pStyle w:val="ConsPlusNormal"/>
            </w:pPr>
            <w:r>
              <w:t>Показатель 2.</w:t>
            </w:r>
          </w:p>
          <w:p w:rsidR="0039075C" w:rsidRDefault="0039075C">
            <w:pPr>
              <w:pStyle w:val="ConsPlusNormal"/>
            </w:pPr>
            <w:r>
              <w:t>Численность детей-сирот, детей, оставшихся без попечения родителей, нуждающихся в семейном устройстве,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260</w:t>
            </w:r>
          </w:p>
        </w:tc>
        <w:tc>
          <w:tcPr>
            <w:tcW w:w="664" w:type="dxa"/>
            <w:vAlign w:val="center"/>
          </w:tcPr>
          <w:p w:rsidR="0039075C" w:rsidRDefault="0039075C">
            <w:pPr>
              <w:pStyle w:val="ConsPlusNormal"/>
              <w:jc w:val="center"/>
            </w:pPr>
            <w:r>
              <w:t>250</w:t>
            </w:r>
          </w:p>
        </w:tc>
        <w:tc>
          <w:tcPr>
            <w:tcW w:w="664" w:type="dxa"/>
            <w:vAlign w:val="center"/>
          </w:tcPr>
          <w:p w:rsidR="0039075C" w:rsidRDefault="0039075C">
            <w:pPr>
              <w:pStyle w:val="ConsPlusNormal"/>
              <w:jc w:val="center"/>
            </w:pPr>
            <w:r>
              <w:t>247</w:t>
            </w:r>
          </w:p>
        </w:tc>
        <w:tc>
          <w:tcPr>
            <w:tcW w:w="664" w:type="dxa"/>
            <w:vAlign w:val="center"/>
          </w:tcPr>
          <w:p w:rsidR="0039075C" w:rsidRDefault="0039075C">
            <w:pPr>
              <w:pStyle w:val="ConsPlusNormal"/>
              <w:jc w:val="center"/>
            </w:pPr>
            <w:r>
              <w:t>244</w:t>
            </w: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w:t>
            </w:r>
          </w:p>
          <w:p w:rsidR="0039075C" w:rsidRDefault="0039075C">
            <w:pPr>
              <w:pStyle w:val="ConsPlusNormal"/>
            </w:pPr>
            <w:r>
              <w:t>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w:t>
            </w:r>
            <w:r>
              <w:lastRenderedPageBreak/>
              <w:t>ющий</w:t>
            </w:r>
          </w:p>
        </w:tc>
        <w:tc>
          <w:tcPr>
            <w:tcW w:w="2154" w:type="dxa"/>
          </w:tcPr>
          <w:p w:rsidR="0039075C" w:rsidRDefault="0039075C">
            <w:pPr>
              <w:pStyle w:val="ConsPlusNormal"/>
            </w:pPr>
            <w:r>
              <w:lastRenderedPageBreak/>
              <w:t>Показатель 4</w:t>
            </w:r>
          </w:p>
          <w:p w:rsidR="0039075C" w:rsidRDefault="0039075C">
            <w:pPr>
              <w:pStyle w:val="ConsPlusNormal"/>
            </w:pPr>
            <w:r>
              <w:t xml:space="preserve">Доля семей, </w:t>
            </w:r>
            <w:r>
              <w:lastRenderedPageBreak/>
              <w:t>родивших ребенка, имеющих право на получение мер социальной поддержки, от общей численности семей, обратившихся за получением мер социальной поддержки в соответствии с нормативными правовыми актами Белгородской области,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p>
        </w:tc>
        <w:tc>
          <w:tcPr>
            <w:tcW w:w="2098" w:type="dxa"/>
          </w:tcPr>
          <w:p w:rsidR="0039075C" w:rsidRDefault="0039075C">
            <w:pPr>
              <w:pStyle w:val="ConsPlusNormal"/>
            </w:pPr>
            <w:r>
              <w:t>Основное мероприятие 3.1. Предоставление мер социальной поддержки семьям и детям</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w:t>
            </w:r>
          </w:p>
          <w:p w:rsidR="0039075C" w:rsidRDefault="0039075C">
            <w:pPr>
              <w:pStyle w:val="ConsPlusNormal"/>
            </w:pPr>
            <w:r>
              <w:t>Количество граждан, имеющих несовершеннолетних детей, получающих отдельные меры социальной поддержки, тыс. человек</w:t>
            </w:r>
          </w:p>
        </w:tc>
        <w:tc>
          <w:tcPr>
            <w:tcW w:w="664" w:type="dxa"/>
            <w:vAlign w:val="center"/>
          </w:tcPr>
          <w:p w:rsidR="0039075C" w:rsidRDefault="0039075C">
            <w:pPr>
              <w:pStyle w:val="ConsPlusNormal"/>
              <w:jc w:val="center"/>
            </w:pPr>
            <w:r>
              <w:t>140,5</w:t>
            </w:r>
          </w:p>
        </w:tc>
        <w:tc>
          <w:tcPr>
            <w:tcW w:w="664" w:type="dxa"/>
            <w:vAlign w:val="center"/>
          </w:tcPr>
          <w:p w:rsidR="0039075C" w:rsidRDefault="0039075C">
            <w:pPr>
              <w:pStyle w:val="ConsPlusNormal"/>
              <w:jc w:val="center"/>
            </w:pPr>
            <w:r>
              <w:t>101,7</w:t>
            </w:r>
          </w:p>
        </w:tc>
        <w:tc>
          <w:tcPr>
            <w:tcW w:w="664" w:type="dxa"/>
            <w:vAlign w:val="center"/>
          </w:tcPr>
          <w:p w:rsidR="0039075C" w:rsidRDefault="0039075C">
            <w:pPr>
              <w:pStyle w:val="ConsPlusNormal"/>
              <w:jc w:val="center"/>
            </w:pPr>
            <w:r>
              <w:t>97,2</w:t>
            </w:r>
          </w:p>
        </w:tc>
        <w:tc>
          <w:tcPr>
            <w:tcW w:w="664" w:type="dxa"/>
            <w:vAlign w:val="center"/>
          </w:tcPr>
          <w:p w:rsidR="0039075C" w:rsidRDefault="0039075C">
            <w:pPr>
              <w:pStyle w:val="ConsPlusNormal"/>
              <w:jc w:val="center"/>
            </w:pPr>
            <w:r>
              <w:t>93,6</w:t>
            </w:r>
          </w:p>
        </w:tc>
        <w:tc>
          <w:tcPr>
            <w:tcW w:w="664" w:type="dxa"/>
            <w:vAlign w:val="center"/>
          </w:tcPr>
          <w:p w:rsidR="0039075C" w:rsidRDefault="0039075C">
            <w:pPr>
              <w:pStyle w:val="ConsPlusNormal"/>
              <w:jc w:val="center"/>
            </w:pPr>
            <w:r>
              <w:t>92,4</w:t>
            </w:r>
          </w:p>
        </w:tc>
        <w:tc>
          <w:tcPr>
            <w:tcW w:w="664" w:type="dxa"/>
            <w:vAlign w:val="center"/>
          </w:tcPr>
          <w:p w:rsidR="0039075C" w:rsidRDefault="0039075C">
            <w:pPr>
              <w:pStyle w:val="ConsPlusNormal"/>
              <w:jc w:val="center"/>
            </w:pPr>
            <w:r>
              <w:t>75,4</w:t>
            </w:r>
          </w:p>
        </w:tc>
        <w:tc>
          <w:tcPr>
            <w:tcW w:w="664" w:type="dxa"/>
            <w:vAlign w:val="center"/>
          </w:tcPr>
          <w:p w:rsidR="0039075C" w:rsidRDefault="0039075C">
            <w:pPr>
              <w:pStyle w:val="ConsPlusNormal"/>
              <w:jc w:val="center"/>
            </w:pPr>
            <w:r>
              <w:t>74,5</w:t>
            </w:r>
          </w:p>
        </w:tc>
      </w:tr>
      <w:tr w:rsidR="0039075C">
        <w:tc>
          <w:tcPr>
            <w:tcW w:w="454" w:type="dxa"/>
          </w:tcPr>
          <w:p w:rsidR="0039075C" w:rsidRDefault="0039075C">
            <w:pPr>
              <w:pStyle w:val="ConsPlusNormal"/>
              <w:jc w:val="center"/>
            </w:pPr>
          </w:p>
        </w:tc>
        <w:tc>
          <w:tcPr>
            <w:tcW w:w="2098" w:type="dxa"/>
          </w:tcPr>
          <w:p w:rsidR="0039075C" w:rsidRDefault="0039075C">
            <w:pPr>
              <w:pStyle w:val="ConsPlusNormal"/>
            </w:pPr>
            <w:r>
              <w:t>Мероприятие 3.1.1.</w:t>
            </w:r>
          </w:p>
          <w:p w:rsidR="0039075C" w:rsidRDefault="0039075C">
            <w:pPr>
              <w:pStyle w:val="ConsPlusNormal"/>
            </w:pPr>
            <w:r>
              <w:t xml:space="preserve">Ежемесячная денежная выплата, назначаемая в случае рождения третьего ребенка или последующих детей до </w:t>
            </w:r>
            <w:r>
              <w:lastRenderedPageBreak/>
              <w:t>достижения ребенком возраста трех лет (Иные бюджетные ассигнования)</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3.1.1.</w:t>
            </w:r>
          </w:p>
          <w:p w:rsidR="0039075C" w:rsidRDefault="0039075C">
            <w:pPr>
              <w:pStyle w:val="ConsPlusNormal"/>
            </w:pPr>
            <w:r>
              <w:t xml:space="preserve">Количество граждан, получивших меры социальной поддержки по ежемесячной денежной выплате, назначаемой в </w:t>
            </w:r>
            <w:r>
              <w:lastRenderedPageBreak/>
              <w:t>случае рождения третьего ребенка или последующих детей до достижения ребенком возраста трех лет (за счет средств бюджета субъекта Российской Федерации), тыс. человек</w:t>
            </w:r>
          </w:p>
        </w:tc>
        <w:tc>
          <w:tcPr>
            <w:tcW w:w="664" w:type="dxa"/>
            <w:vAlign w:val="center"/>
          </w:tcPr>
          <w:p w:rsidR="0039075C" w:rsidRDefault="0039075C">
            <w:pPr>
              <w:pStyle w:val="ConsPlusNormal"/>
              <w:jc w:val="center"/>
            </w:pPr>
            <w:r>
              <w:lastRenderedPageBreak/>
              <w:t>3,9</w:t>
            </w:r>
          </w:p>
        </w:tc>
        <w:tc>
          <w:tcPr>
            <w:tcW w:w="664" w:type="dxa"/>
            <w:vAlign w:val="center"/>
          </w:tcPr>
          <w:p w:rsidR="0039075C" w:rsidRDefault="0039075C">
            <w:pPr>
              <w:pStyle w:val="ConsPlusNormal"/>
              <w:jc w:val="center"/>
            </w:pPr>
            <w:r>
              <w:t>5,9</w:t>
            </w:r>
          </w:p>
        </w:tc>
        <w:tc>
          <w:tcPr>
            <w:tcW w:w="664" w:type="dxa"/>
            <w:vAlign w:val="center"/>
          </w:tcPr>
          <w:p w:rsidR="0039075C" w:rsidRDefault="0039075C">
            <w:pPr>
              <w:pStyle w:val="ConsPlusNormal"/>
              <w:jc w:val="center"/>
            </w:pPr>
            <w:r>
              <w:t>5,9</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3.1.2.</w:t>
            </w:r>
          </w:p>
          <w:p w:rsidR="0039075C" w:rsidRDefault="0039075C">
            <w:pPr>
              <w:pStyle w:val="ConsPlusNormal"/>
            </w:pPr>
            <w:r>
              <w:t>Пособия гражданам, имеющим детей (Иные бюджетные ассигнования)</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3.1.2.</w:t>
            </w:r>
          </w:p>
          <w:p w:rsidR="0039075C" w:rsidRDefault="0039075C">
            <w:pPr>
              <w:pStyle w:val="ConsPlusNormal"/>
            </w:pPr>
            <w:r>
              <w:t>Количество граждан, имеющих детей, получивших меры социальной поддержки по выплате ежемесячного пособия через кредитные организации, тыс. человек</w:t>
            </w:r>
          </w:p>
        </w:tc>
        <w:tc>
          <w:tcPr>
            <w:tcW w:w="664" w:type="dxa"/>
            <w:vAlign w:val="center"/>
          </w:tcPr>
          <w:p w:rsidR="0039075C" w:rsidRDefault="0039075C">
            <w:pPr>
              <w:pStyle w:val="ConsPlusNormal"/>
              <w:jc w:val="center"/>
            </w:pPr>
            <w:r>
              <w:t>34,7</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3.1.3.</w:t>
            </w:r>
          </w:p>
          <w:p w:rsidR="0039075C" w:rsidRDefault="0039075C">
            <w:pPr>
              <w:pStyle w:val="ConsPlusNormal"/>
            </w:pPr>
            <w:r>
              <w:t xml:space="preserve">Дополнительные меры социальной защиты семей, родивших третьего и последующих детей, по предоставлению материнского (семейного) капитала (Иные </w:t>
            </w:r>
            <w:r>
              <w:lastRenderedPageBreak/>
              <w:t>бюджетные ассигнования)</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3.1.3.</w:t>
            </w:r>
          </w:p>
          <w:p w:rsidR="0039075C" w:rsidRDefault="0039075C">
            <w:pPr>
              <w:pStyle w:val="ConsPlusNormal"/>
            </w:pPr>
            <w:r>
              <w:t xml:space="preserve">Количество семей, родивших третьего и последующих детей, получивших меры социальной поддержки по предоставлению регионального материнского </w:t>
            </w:r>
            <w:r>
              <w:lastRenderedPageBreak/>
              <w:t>(семейного) капитала, тыс.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0,5</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3.1.4.</w:t>
            </w:r>
          </w:p>
          <w:p w:rsidR="0039075C" w:rsidRDefault="0039075C">
            <w:pPr>
              <w:pStyle w:val="ConsPlusNormal"/>
            </w:pPr>
            <w:r>
              <w:t>Субвенции для осуществления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3.1.4.</w:t>
            </w:r>
          </w:p>
          <w:p w:rsidR="0039075C" w:rsidRDefault="0039075C">
            <w:pPr>
              <w:pStyle w:val="ConsPlusNormal"/>
            </w:pPr>
            <w:r>
              <w:t>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федерального бюджета), тыс. человек</w:t>
            </w:r>
          </w:p>
        </w:tc>
        <w:tc>
          <w:tcPr>
            <w:tcW w:w="664" w:type="dxa"/>
            <w:vAlign w:val="center"/>
          </w:tcPr>
          <w:p w:rsidR="0039075C" w:rsidRDefault="0039075C">
            <w:pPr>
              <w:pStyle w:val="ConsPlusNormal"/>
              <w:jc w:val="center"/>
            </w:pPr>
            <w:r>
              <w:t>3,7</w:t>
            </w:r>
          </w:p>
        </w:tc>
        <w:tc>
          <w:tcPr>
            <w:tcW w:w="664" w:type="dxa"/>
            <w:vAlign w:val="center"/>
          </w:tcPr>
          <w:p w:rsidR="0039075C" w:rsidRDefault="0039075C">
            <w:pPr>
              <w:pStyle w:val="ConsPlusNormal"/>
              <w:jc w:val="center"/>
            </w:pPr>
            <w:r>
              <w:t>5,9</w:t>
            </w:r>
          </w:p>
        </w:tc>
        <w:tc>
          <w:tcPr>
            <w:tcW w:w="664" w:type="dxa"/>
            <w:vAlign w:val="center"/>
          </w:tcPr>
          <w:p w:rsidR="0039075C" w:rsidRDefault="0039075C">
            <w:pPr>
              <w:pStyle w:val="ConsPlusNormal"/>
              <w:jc w:val="center"/>
            </w:pPr>
            <w:r>
              <w:t>5,9</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3.1.5.</w:t>
            </w:r>
          </w:p>
          <w:p w:rsidR="0039075C" w:rsidRDefault="0039075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w:t>
            </w:r>
            <w:r>
              <w:lastRenderedPageBreak/>
              <w:t xml:space="preserve">военнослужащего, проходящего военную службу по призыву, в соответствии с Федеральным </w:t>
            </w:r>
            <w:hyperlink r:id="rId151"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3.1.5.</w:t>
            </w:r>
          </w:p>
          <w:p w:rsidR="0039075C" w:rsidRDefault="0039075C">
            <w:pPr>
              <w:pStyle w:val="ConsPlusNormal"/>
            </w:pPr>
            <w:r>
              <w:t xml:space="preserve">Количество беременных жен военнослужащих, проходящих военную службу по призыву, а также ежемесячных пособий на детей военнослужащих, проходящих </w:t>
            </w:r>
            <w:r>
              <w:lastRenderedPageBreak/>
              <w:t>военную службу по призыву, получивших меры социальной поддержки по выплате единовременного пособия, человек</w:t>
            </w:r>
          </w:p>
        </w:tc>
        <w:tc>
          <w:tcPr>
            <w:tcW w:w="664" w:type="dxa"/>
            <w:vAlign w:val="center"/>
          </w:tcPr>
          <w:p w:rsidR="0039075C" w:rsidRDefault="0039075C">
            <w:pPr>
              <w:pStyle w:val="ConsPlusNormal"/>
              <w:jc w:val="center"/>
            </w:pPr>
            <w:r>
              <w:lastRenderedPageBreak/>
              <w:t>96</w:t>
            </w:r>
          </w:p>
        </w:tc>
        <w:tc>
          <w:tcPr>
            <w:tcW w:w="664" w:type="dxa"/>
            <w:vAlign w:val="center"/>
          </w:tcPr>
          <w:p w:rsidR="0039075C" w:rsidRDefault="0039075C">
            <w:pPr>
              <w:pStyle w:val="ConsPlusNormal"/>
              <w:jc w:val="center"/>
            </w:pPr>
            <w:r>
              <w:t>80</w:t>
            </w:r>
          </w:p>
        </w:tc>
        <w:tc>
          <w:tcPr>
            <w:tcW w:w="664" w:type="dxa"/>
            <w:vAlign w:val="center"/>
          </w:tcPr>
          <w:p w:rsidR="0039075C" w:rsidRDefault="0039075C">
            <w:pPr>
              <w:pStyle w:val="ConsPlusNormal"/>
              <w:jc w:val="center"/>
            </w:pPr>
            <w:r>
              <w:t>110</w:t>
            </w:r>
          </w:p>
        </w:tc>
        <w:tc>
          <w:tcPr>
            <w:tcW w:w="664" w:type="dxa"/>
            <w:vAlign w:val="center"/>
          </w:tcPr>
          <w:p w:rsidR="0039075C" w:rsidRDefault="0039075C">
            <w:pPr>
              <w:pStyle w:val="ConsPlusNormal"/>
              <w:jc w:val="center"/>
            </w:pPr>
            <w:r>
              <w:t>127</w:t>
            </w:r>
          </w:p>
        </w:tc>
        <w:tc>
          <w:tcPr>
            <w:tcW w:w="664" w:type="dxa"/>
            <w:vAlign w:val="center"/>
          </w:tcPr>
          <w:p w:rsidR="0039075C" w:rsidRDefault="0039075C">
            <w:pPr>
              <w:pStyle w:val="ConsPlusNormal"/>
              <w:jc w:val="center"/>
            </w:pPr>
            <w:r>
              <w:t>110</w:t>
            </w:r>
          </w:p>
        </w:tc>
        <w:tc>
          <w:tcPr>
            <w:tcW w:w="664" w:type="dxa"/>
            <w:vAlign w:val="center"/>
          </w:tcPr>
          <w:p w:rsidR="0039075C" w:rsidRDefault="0039075C">
            <w:pPr>
              <w:pStyle w:val="ConsPlusNormal"/>
              <w:jc w:val="center"/>
            </w:pPr>
            <w:r>
              <w:t>110</w:t>
            </w:r>
          </w:p>
        </w:tc>
        <w:tc>
          <w:tcPr>
            <w:tcW w:w="664" w:type="dxa"/>
            <w:vAlign w:val="center"/>
          </w:tcPr>
          <w:p w:rsidR="0039075C" w:rsidRDefault="0039075C">
            <w:pPr>
              <w:pStyle w:val="ConsPlusNormal"/>
              <w:jc w:val="center"/>
            </w:pPr>
            <w:r>
              <w:t>110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3.1.6.</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w:t>
            </w:r>
            <w:r>
              <w:lastRenderedPageBreak/>
              <w:t xml:space="preserve">обязательному социальному страхованию на случай временной нетрудоспособности и в связи с материнством, в соответствии с Федеральным </w:t>
            </w:r>
            <w:hyperlink r:id="rId152"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3.1.6.</w:t>
            </w:r>
          </w:p>
          <w:p w:rsidR="0039075C" w:rsidRDefault="0039075C">
            <w:pPr>
              <w:pStyle w:val="ConsPlusNormal"/>
            </w:pPr>
            <w:r>
              <w:t xml:space="preserve">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по уходу за ребенком до достижения им возраста полутора </w:t>
            </w:r>
            <w:r>
              <w:lastRenderedPageBreak/>
              <w:t>лет, тыс. человек</w:t>
            </w:r>
          </w:p>
        </w:tc>
        <w:tc>
          <w:tcPr>
            <w:tcW w:w="664" w:type="dxa"/>
            <w:vAlign w:val="center"/>
          </w:tcPr>
          <w:p w:rsidR="0039075C" w:rsidRDefault="0039075C">
            <w:pPr>
              <w:pStyle w:val="ConsPlusNormal"/>
              <w:jc w:val="center"/>
            </w:pPr>
            <w:r>
              <w:lastRenderedPageBreak/>
              <w:t>16</w:t>
            </w:r>
          </w:p>
        </w:tc>
        <w:tc>
          <w:tcPr>
            <w:tcW w:w="664" w:type="dxa"/>
            <w:vAlign w:val="center"/>
          </w:tcPr>
          <w:p w:rsidR="0039075C" w:rsidRDefault="0039075C">
            <w:pPr>
              <w:pStyle w:val="ConsPlusNormal"/>
              <w:jc w:val="center"/>
            </w:pPr>
            <w:r>
              <w:t>8,9</w:t>
            </w:r>
          </w:p>
        </w:tc>
        <w:tc>
          <w:tcPr>
            <w:tcW w:w="664" w:type="dxa"/>
            <w:vAlign w:val="center"/>
          </w:tcPr>
          <w:p w:rsidR="0039075C" w:rsidRDefault="0039075C">
            <w:pPr>
              <w:pStyle w:val="ConsPlusNormal"/>
              <w:jc w:val="center"/>
            </w:pPr>
            <w:r>
              <w:t>8,8</w:t>
            </w:r>
          </w:p>
        </w:tc>
        <w:tc>
          <w:tcPr>
            <w:tcW w:w="664" w:type="dxa"/>
            <w:vAlign w:val="center"/>
          </w:tcPr>
          <w:p w:rsidR="0039075C" w:rsidRDefault="0039075C">
            <w:pPr>
              <w:pStyle w:val="ConsPlusNormal"/>
              <w:jc w:val="center"/>
            </w:pPr>
            <w:r>
              <w:t>8,8</w:t>
            </w:r>
          </w:p>
        </w:tc>
        <w:tc>
          <w:tcPr>
            <w:tcW w:w="664" w:type="dxa"/>
            <w:vAlign w:val="center"/>
          </w:tcPr>
          <w:p w:rsidR="0039075C" w:rsidRDefault="0039075C">
            <w:pPr>
              <w:pStyle w:val="ConsPlusNormal"/>
              <w:jc w:val="center"/>
            </w:pPr>
            <w:r>
              <w:t>8,8</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3.1.7.</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w:t>
            </w:r>
            <w:r>
              <w:lastRenderedPageBreak/>
              <w:t xml:space="preserve">социальному страхованию на случай временной нетрудоспособности и в связи с материнством, в соответствии с Федеральным </w:t>
            </w:r>
            <w:hyperlink r:id="rId153"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3.1.7.</w:t>
            </w:r>
          </w:p>
          <w:p w:rsidR="0039075C" w:rsidRDefault="0039075C">
            <w:pPr>
              <w:pStyle w:val="ConsPlusNormal"/>
            </w:pPr>
            <w:r>
              <w:t xml:space="preserve">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при рождении ребенка гражданам, тыс. </w:t>
            </w:r>
            <w:r>
              <w:lastRenderedPageBreak/>
              <w:t>человек</w:t>
            </w:r>
          </w:p>
        </w:tc>
        <w:tc>
          <w:tcPr>
            <w:tcW w:w="664" w:type="dxa"/>
            <w:vAlign w:val="center"/>
          </w:tcPr>
          <w:p w:rsidR="0039075C" w:rsidRDefault="0039075C">
            <w:pPr>
              <w:pStyle w:val="ConsPlusNormal"/>
              <w:jc w:val="center"/>
            </w:pPr>
            <w:r>
              <w:lastRenderedPageBreak/>
              <w:t>3,1</w:t>
            </w:r>
          </w:p>
        </w:tc>
        <w:tc>
          <w:tcPr>
            <w:tcW w:w="664" w:type="dxa"/>
            <w:vAlign w:val="center"/>
          </w:tcPr>
          <w:p w:rsidR="0039075C" w:rsidRDefault="0039075C">
            <w:pPr>
              <w:pStyle w:val="ConsPlusNormal"/>
              <w:jc w:val="center"/>
            </w:pPr>
            <w:r>
              <w:t>2,9</w:t>
            </w:r>
          </w:p>
        </w:tc>
        <w:tc>
          <w:tcPr>
            <w:tcW w:w="664" w:type="dxa"/>
            <w:vAlign w:val="center"/>
          </w:tcPr>
          <w:p w:rsidR="0039075C" w:rsidRDefault="0039075C">
            <w:pPr>
              <w:pStyle w:val="ConsPlusNormal"/>
              <w:jc w:val="center"/>
            </w:pPr>
            <w:r>
              <w:t>2,9</w:t>
            </w:r>
          </w:p>
        </w:tc>
        <w:tc>
          <w:tcPr>
            <w:tcW w:w="664" w:type="dxa"/>
            <w:vAlign w:val="center"/>
          </w:tcPr>
          <w:p w:rsidR="0039075C" w:rsidRDefault="0039075C">
            <w:pPr>
              <w:pStyle w:val="ConsPlusNormal"/>
              <w:jc w:val="center"/>
            </w:pPr>
            <w:r>
              <w:t>2,9</w:t>
            </w:r>
          </w:p>
        </w:tc>
        <w:tc>
          <w:tcPr>
            <w:tcW w:w="664" w:type="dxa"/>
            <w:vAlign w:val="center"/>
          </w:tcPr>
          <w:p w:rsidR="0039075C" w:rsidRDefault="0039075C">
            <w:pPr>
              <w:pStyle w:val="ConsPlusNormal"/>
              <w:jc w:val="center"/>
            </w:pPr>
            <w:r>
              <w:t>2,9</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3.1.8.</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w:t>
            </w:r>
            <w:r>
              <w:lastRenderedPageBreak/>
              <w:t xml:space="preserve">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54"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3.1.8.</w:t>
            </w:r>
          </w:p>
          <w:p w:rsidR="0039075C" w:rsidRDefault="0039075C">
            <w:pPr>
              <w:pStyle w:val="ConsPlusNormal"/>
            </w:pPr>
            <w:r>
              <w:t xml:space="preserve">Количество женщин, вставших на учет в медицинских учреждениях в ранние сроки беременности, уволенных в связи с ликвидацией организаций, прекращением деятельности (полномочий) физическими лицами в установленном порядке, </w:t>
            </w:r>
            <w:r>
              <w:lastRenderedPageBreak/>
              <w:t>получивших меры социальной поддержки по выплате единовременных пособий, человек</w:t>
            </w:r>
          </w:p>
        </w:tc>
        <w:tc>
          <w:tcPr>
            <w:tcW w:w="664" w:type="dxa"/>
            <w:vAlign w:val="center"/>
          </w:tcPr>
          <w:p w:rsidR="0039075C" w:rsidRDefault="0039075C">
            <w:pPr>
              <w:pStyle w:val="ConsPlusNormal"/>
              <w:jc w:val="center"/>
            </w:pPr>
            <w:r>
              <w:lastRenderedPageBreak/>
              <w:t>2</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3.1.9.</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w:t>
            </w:r>
            <w:r>
              <w:lastRenderedPageBreak/>
              <w:t xml:space="preserve">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55"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3.1.9.</w:t>
            </w:r>
          </w:p>
          <w:p w:rsidR="0039075C" w:rsidRDefault="0039075C">
            <w:pPr>
              <w:pStyle w:val="ConsPlusNormal"/>
            </w:pPr>
            <w:r>
              <w:t xml:space="preserve">Количество женщин, уволенных в связи с ликвидацией организаций, прекращением деятельности (полномочий) физическими лицами в установленном </w:t>
            </w:r>
            <w:r>
              <w:lastRenderedPageBreak/>
              <w:t>порядке, получивших меры социальной поддержки по выплате пособий по беременности и родам, человек</w:t>
            </w:r>
          </w:p>
        </w:tc>
        <w:tc>
          <w:tcPr>
            <w:tcW w:w="664" w:type="dxa"/>
            <w:vAlign w:val="center"/>
          </w:tcPr>
          <w:p w:rsidR="0039075C" w:rsidRDefault="0039075C">
            <w:pPr>
              <w:pStyle w:val="ConsPlusNormal"/>
              <w:jc w:val="center"/>
            </w:pPr>
            <w:r>
              <w:lastRenderedPageBreak/>
              <w:t>2</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Мероприятия 3.1.6 - 3.1.9.</w:t>
            </w:r>
          </w:p>
          <w:p w:rsidR="0039075C" w:rsidRDefault="0039075C">
            <w:pPr>
              <w:pStyle w:val="ConsPlusNormal"/>
            </w:pPr>
            <w:r>
              <w:t xml:space="preserve">Субвенции на выплату государственных пособий лицам, не подлежащим обязательному социальному страхованию на </w:t>
            </w:r>
            <w:r>
              <w:lastRenderedPageBreak/>
              <w:t xml:space="preserve">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56"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Показатели 3.1.6 - 3.1.9.</w:t>
            </w:r>
          </w:p>
          <w:p w:rsidR="0039075C" w:rsidRDefault="0039075C">
            <w:pPr>
              <w:pStyle w:val="ConsPlusNormal"/>
            </w:pPr>
            <w:r>
              <w:t xml:space="preserve">Количество граждан, не подлежащих обязательному социальному страхованию на случай временной нетрудоспособности и в связи с </w:t>
            </w:r>
            <w:r>
              <w:lastRenderedPageBreak/>
              <w:t>материнством, и лиц, уволенных в связи с ликвидацией организаций, получивших государственные пособия, тыс.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8,8</w:t>
            </w:r>
          </w:p>
        </w:tc>
        <w:tc>
          <w:tcPr>
            <w:tcW w:w="664" w:type="dxa"/>
            <w:vAlign w:val="center"/>
          </w:tcPr>
          <w:p w:rsidR="0039075C" w:rsidRDefault="0039075C">
            <w:pPr>
              <w:pStyle w:val="ConsPlusNormal"/>
              <w:jc w:val="center"/>
            </w:pPr>
            <w:r>
              <w:t>8,8</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3.1.10.</w:t>
            </w:r>
          </w:p>
          <w:p w:rsidR="0039075C" w:rsidRDefault="0039075C">
            <w:pPr>
              <w:pStyle w:val="ConsPlusNormal"/>
            </w:pPr>
            <w:r>
              <w:t>Субвенции на выплату ежемесячных пособий гражданам, имеющим детей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3.1.10.</w:t>
            </w:r>
          </w:p>
          <w:p w:rsidR="0039075C" w:rsidRDefault="0039075C">
            <w:pPr>
              <w:pStyle w:val="ConsPlusNormal"/>
            </w:pPr>
            <w:r>
              <w:t>Количество граждан, имеющих детей, получивших меры социальной поддержки по выплате ежемесячного пособия, тыс. человек</w:t>
            </w:r>
          </w:p>
        </w:tc>
        <w:tc>
          <w:tcPr>
            <w:tcW w:w="664" w:type="dxa"/>
            <w:vAlign w:val="center"/>
          </w:tcPr>
          <w:p w:rsidR="0039075C" w:rsidRDefault="0039075C">
            <w:pPr>
              <w:pStyle w:val="ConsPlusNormal"/>
              <w:jc w:val="center"/>
            </w:pPr>
            <w:r>
              <w:t>68,1</w:t>
            </w:r>
          </w:p>
        </w:tc>
        <w:tc>
          <w:tcPr>
            <w:tcW w:w="664" w:type="dxa"/>
            <w:vAlign w:val="center"/>
          </w:tcPr>
          <w:p w:rsidR="0039075C" w:rsidRDefault="0039075C">
            <w:pPr>
              <w:pStyle w:val="ConsPlusNormal"/>
              <w:jc w:val="center"/>
            </w:pPr>
            <w:r>
              <w:t>66,3</w:t>
            </w:r>
          </w:p>
        </w:tc>
        <w:tc>
          <w:tcPr>
            <w:tcW w:w="664" w:type="dxa"/>
            <w:vAlign w:val="center"/>
          </w:tcPr>
          <w:p w:rsidR="0039075C" w:rsidRDefault="0039075C">
            <w:pPr>
              <w:pStyle w:val="ConsPlusNormal"/>
              <w:jc w:val="center"/>
            </w:pPr>
            <w:r>
              <w:t>60,3</w:t>
            </w:r>
          </w:p>
        </w:tc>
        <w:tc>
          <w:tcPr>
            <w:tcW w:w="664" w:type="dxa"/>
            <w:vAlign w:val="center"/>
          </w:tcPr>
          <w:p w:rsidR="0039075C" w:rsidRDefault="0039075C">
            <w:pPr>
              <w:pStyle w:val="ConsPlusNormal"/>
              <w:jc w:val="center"/>
            </w:pPr>
            <w:r>
              <w:t>60,3</w:t>
            </w:r>
          </w:p>
        </w:tc>
        <w:tc>
          <w:tcPr>
            <w:tcW w:w="664" w:type="dxa"/>
            <w:vAlign w:val="center"/>
          </w:tcPr>
          <w:p w:rsidR="0039075C" w:rsidRDefault="0039075C">
            <w:pPr>
              <w:pStyle w:val="ConsPlusNormal"/>
              <w:jc w:val="center"/>
            </w:pPr>
            <w:r>
              <w:t>60,3</w:t>
            </w:r>
          </w:p>
        </w:tc>
        <w:tc>
          <w:tcPr>
            <w:tcW w:w="664" w:type="dxa"/>
            <w:vAlign w:val="center"/>
          </w:tcPr>
          <w:p w:rsidR="0039075C" w:rsidRDefault="0039075C">
            <w:pPr>
              <w:pStyle w:val="ConsPlusNormal"/>
              <w:jc w:val="center"/>
            </w:pPr>
            <w:r>
              <w:t>60,3</w:t>
            </w:r>
          </w:p>
        </w:tc>
        <w:tc>
          <w:tcPr>
            <w:tcW w:w="664" w:type="dxa"/>
            <w:vAlign w:val="center"/>
          </w:tcPr>
          <w:p w:rsidR="0039075C" w:rsidRDefault="0039075C">
            <w:pPr>
              <w:pStyle w:val="ConsPlusNormal"/>
              <w:jc w:val="center"/>
            </w:pPr>
            <w:r>
              <w:t>60,3</w:t>
            </w:r>
          </w:p>
        </w:tc>
      </w:tr>
      <w:tr w:rsidR="0039075C">
        <w:tc>
          <w:tcPr>
            <w:tcW w:w="454" w:type="dxa"/>
            <w:vMerge w:val="restart"/>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3.1.11.</w:t>
            </w:r>
          </w:p>
          <w:p w:rsidR="0039075C" w:rsidRDefault="0039075C">
            <w:pPr>
              <w:pStyle w:val="ConsPlusNormal"/>
            </w:pPr>
            <w:r>
              <w:t>Субвенции на осуществление полномочий субъекта Российской Федерации на осуществление мер соцзащиты многодетных семей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3.1.11.</w:t>
            </w:r>
          </w:p>
          <w:p w:rsidR="0039075C" w:rsidRDefault="0039075C">
            <w:pPr>
              <w:pStyle w:val="ConsPlusNormal"/>
            </w:pPr>
            <w:r>
              <w:t>Количество многодетных семей, получивших меры социальной поддержки, тыс. семей</w:t>
            </w:r>
          </w:p>
        </w:tc>
        <w:tc>
          <w:tcPr>
            <w:tcW w:w="664" w:type="dxa"/>
            <w:vAlign w:val="center"/>
          </w:tcPr>
          <w:p w:rsidR="0039075C" w:rsidRDefault="0039075C">
            <w:pPr>
              <w:pStyle w:val="ConsPlusNormal"/>
              <w:jc w:val="center"/>
            </w:pPr>
            <w:r>
              <w:t>9,7</w:t>
            </w:r>
          </w:p>
        </w:tc>
        <w:tc>
          <w:tcPr>
            <w:tcW w:w="664" w:type="dxa"/>
            <w:vAlign w:val="center"/>
          </w:tcPr>
          <w:p w:rsidR="0039075C" w:rsidRDefault="0039075C">
            <w:pPr>
              <w:pStyle w:val="ConsPlusNormal"/>
              <w:jc w:val="center"/>
            </w:pPr>
            <w:r>
              <w:t>10,2</w:t>
            </w:r>
          </w:p>
        </w:tc>
        <w:tc>
          <w:tcPr>
            <w:tcW w:w="664" w:type="dxa"/>
            <w:vAlign w:val="center"/>
          </w:tcPr>
          <w:p w:rsidR="0039075C" w:rsidRDefault="0039075C">
            <w:pPr>
              <w:pStyle w:val="ConsPlusNormal"/>
              <w:jc w:val="center"/>
            </w:pPr>
            <w:r>
              <w:t>10,3</w:t>
            </w:r>
          </w:p>
        </w:tc>
        <w:tc>
          <w:tcPr>
            <w:tcW w:w="664" w:type="dxa"/>
            <w:vAlign w:val="center"/>
          </w:tcPr>
          <w:p w:rsidR="0039075C" w:rsidRDefault="0039075C">
            <w:pPr>
              <w:pStyle w:val="ConsPlusNormal"/>
              <w:jc w:val="center"/>
            </w:pPr>
            <w:r>
              <w:t>12</w:t>
            </w:r>
          </w:p>
        </w:tc>
        <w:tc>
          <w:tcPr>
            <w:tcW w:w="664" w:type="dxa"/>
            <w:vAlign w:val="center"/>
          </w:tcPr>
          <w:p w:rsidR="0039075C" w:rsidRDefault="0039075C">
            <w:pPr>
              <w:pStyle w:val="ConsPlusNormal"/>
              <w:jc w:val="center"/>
            </w:pPr>
            <w:r>
              <w:t>12</w:t>
            </w:r>
          </w:p>
        </w:tc>
        <w:tc>
          <w:tcPr>
            <w:tcW w:w="664" w:type="dxa"/>
            <w:vAlign w:val="center"/>
          </w:tcPr>
          <w:p w:rsidR="0039075C" w:rsidRDefault="0039075C">
            <w:pPr>
              <w:pStyle w:val="ConsPlusNormal"/>
              <w:jc w:val="center"/>
            </w:pPr>
            <w:r>
              <w:t>12,5</w:t>
            </w:r>
          </w:p>
        </w:tc>
        <w:tc>
          <w:tcPr>
            <w:tcW w:w="664" w:type="dxa"/>
            <w:vAlign w:val="center"/>
          </w:tcPr>
          <w:p w:rsidR="0039075C" w:rsidRDefault="0039075C">
            <w:pPr>
              <w:pStyle w:val="ConsPlusNormal"/>
              <w:jc w:val="center"/>
            </w:pPr>
            <w:r>
              <w:t>12,5</w:t>
            </w: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3.1.12.</w:t>
            </w:r>
          </w:p>
          <w:p w:rsidR="0039075C" w:rsidRDefault="0039075C">
            <w:pPr>
              <w:pStyle w:val="ConsPlusNormal"/>
            </w:pPr>
            <w:r>
              <w:t>Субвенции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3.1.12.</w:t>
            </w:r>
          </w:p>
          <w:p w:rsidR="0039075C" w:rsidRDefault="0039075C">
            <w:pPr>
              <w:pStyle w:val="ConsPlusNormal"/>
            </w:pPr>
            <w:r>
              <w:t>Количество семей, родивших третьего и последующих детей, получивших меры социальной поддержки по предоставлению материнского (семейного) капитала, тыс. человек</w:t>
            </w:r>
          </w:p>
        </w:tc>
        <w:tc>
          <w:tcPr>
            <w:tcW w:w="664" w:type="dxa"/>
            <w:vAlign w:val="center"/>
          </w:tcPr>
          <w:p w:rsidR="0039075C" w:rsidRDefault="0039075C">
            <w:pPr>
              <w:pStyle w:val="ConsPlusNormal"/>
              <w:jc w:val="center"/>
            </w:pPr>
            <w:r>
              <w:t>1,2</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0,4</w:t>
            </w:r>
          </w:p>
        </w:tc>
        <w:tc>
          <w:tcPr>
            <w:tcW w:w="664" w:type="dxa"/>
            <w:vAlign w:val="center"/>
          </w:tcPr>
          <w:p w:rsidR="0039075C" w:rsidRDefault="0039075C">
            <w:pPr>
              <w:pStyle w:val="ConsPlusNormal"/>
              <w:jc w:val="center"/>
            </w:pPr>
            <w:r>
              <w:t>1,6</w:t>
            </w:r>
          </w:p>
        </w:tc>
        <w:tc>
          <w:tcPr>
            <w:tcW w:w="664" w:type="dxa"/>
            <w:vAlign w:val="center"/>
          </w:tcPr>
          <w:p w:rsidR="0039075C" w:rsidRDefault="0039075C">
            <w:pPr>
              <w:pStyle w:val="ConsPlusNormal"/>
              <w:jc w:val="center"/>
            </w:pPr>
            <w:r>
              <w:t>1,6</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3.1.13.</w:t>
            </w:r>
          </w:p>
          <w:p w:rsidR="0039075C" w:rsidRDefault="0039075C">
            <w:pPr>
              <w:pStyle w:val="ConsPlusNormal"/>
            </w:pPr>
            <w:r>
              <w:t xml:space="preserve">Иные межбюджетные трансферты на выплату единовременной адресной </w:t>
            </w:r>
            <w:r>
              <w:lastRenderedPageBreak/>
              <w:t>материальной помощи женщинам, находящимся в трудной жизненной ситуации и сохранившим беременность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2016 - 2019</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3.1.13.</w:t>
            </w:r>
          </w:p>
          <w:p w:rsidR="0039075C" w:rsidRDefault="0039075C">
            <w:pPr>
              <w:pStyle w:val="ConsPlusNormal"/>
            </w:pPr>
            <w:r>
              <w:t xml:space="preserve">Количество женщин, находящихся в трудной жизненной ситуации и сохранивших беременность, </w:t>
            </w:r>
            <w:r>
              <w:lastRenderedPageBreak/>
              <w:t>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1000</w:t>
            </w:r>
          </w:p>
        </w:tc>
        <w:tc>
          <w:tcPr>
            <w:tcW w:w="664" w:type="dxa"/>
            <w:vAlign w:val="center"/>
          </w:tcPr>
          <w:p w:rsidR="0039075C" w:rsidRDefault="0039075C">
            <w:pPr>
              <w:pStyle w:val="ConsPlusNormal"/>
              <w:jc w:val="center"/>
            </w:pPr>
            <w:r>
              <w:t>850</w:t>
            </w:r>
          </w:p>
        </w:tc>
        <w:tc>
          <w:tcPr>
            <w:tcW w:w="664" w:type="dxa"/>
            <w:vAlign w:val="center"/>
          </w:tcPr>
          <w:p w:rsidR="0039075C" w:rsidRDefault="0039075C">
            <w:pPr>
              <w:pStyle w:val="ConsPlusNormal"/>
              <w:jc w:val="center"/>
            </w:pPr>
            <w:r>
              <w:t>850</w:t>
            </w:r>
          </w:p>
        </w:tc>
        <w:tc>
          <w:tcPr>
            <w:tcW w:w="664" w:type="dxa"/>
            <w:vAlign w:val="center"/>
          </w:tcPr>
          <w:p w:rsidR="0039075C" w:rsidRDefault="0039075C">
            <w:pPr>
              <w:pStyle w:val="ConsPlusNormal"/>
              <w:jc w:val="center"/>
            </w:pPr>
            <w:r>
              <w:t>850</w:t>
            </w: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3.1.14.</w:t>
            </w:r>
          </w:p>
          <w:p w:rsidR="0039075C" w:rsidRDefault="0039075C">
            <w:pPr>
              <w:pStyle w:val="ConsPlusNormal"/>
            </w:pPr>
            <w:r>
              <w:t>Мероприятия по проведению оздоровительной кампании детей</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3.1.14.</w:t>
            </w:r>
          </w:p>
          <w:p w:rsidR="0039075C" w:rsidRDefault="0039075C">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 процентов</w:t>
            </w:r>
          </w:p>
        </w:tc>
        <w:tc>
          <w:tcPr>
            <w:tcW w:w="664" w:type="dxa"/>
            <w:vAlign w:val="center"/>
          </w:tcPr>
          <w:p w:rsidR="0039075C" w:rsidRDefault="0039075C">
            <w:pPr>
              <w:pStyle w:val="ConsPlusNormal"/>
              <w:jc w:val="center"/>
            </w:pPr>
            <w:r>
              <w:t>74</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3.1.15.</w:t>
            </w:r>
          </w:p>
          <w:p w:rsidR="0039075C" w:rsidRDefault="0039075C">
            <w:pPr>
              <w:pStyle w:val="ConsPlusNormal"/>
            </w:pPr>
            <w:r>
              <w:t>Единовременное денежное поощрение при награждении орденом "Родительская слава"</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3.1.15.</w:t>
            </w:r>
          </w:p>
          <w:p w:rsidR="0039075C" w:rsidRDefault="0039075C">
            <w:pPr>
              <w:pStyle w:val="ConsPlusNormal"/>
            </w:pPr>
            <w:r>
              <w:t>Количество граждан, получивших единовременное денежное поощрение при награждении орденом "Родительская слава", человек</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lastRenderedPageBreak/>
              <w:t>14</w:t>
            </w:r>
          </w:p>
        </w:tc>
        <w:tc>
          <w:tcPr>
            <w:tcW w:w="2098" w:type="dxa"/>
          </w:tcPr>
          <w:p w:rsidR="0039075C" w:rsidRDefault="0039075C">
            <w:pPr>
              <w:pStyle w:val="ConsPlusNormal"/>
            </w:pPr>
            <w:r>
              <w:t>Основное мероприятие 3.2. Предоставление мер социальной поддержки детям-сиротам и детям, оставшимся без попечения родителей</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3.2.</w:t>
            </w:r>
          </w:p>
          <w:p w:rsidR="0039075C" w:rsidRDefault="0039075C">
            <w:pPr>
              <w:pStyle w:val="ConsPlusNormal"/>
            </w:pPr>
            <w:r>
              <w:t>Количество граждан, получающих меры социальной поддержки, предусмотренные для детей-сирот и детей, оставшихся без попечения родителей, тыс. человек</w:t>
            </w:r>
          </w:p>
        </w:tc>
        <w:tc>
          <w:tcPr>
            <w:tcW w:w="664" w:type="dxa"/>
            <w:vAlign w:val="center"/>
          </w:tcPr>
          <w:p w:rsidR="0039075C" w:rsidRDefault="0039075C">
            <w:pPr>
              <w:pStyle w:val="ConsPlusNormal"/>
              <w:jc w:val="center"/>
            </w:pPr>
            <w:r>
              <w:t>3,4</w:t>
            </w:r>
          </w:p>
        </w:tc>
        <w:tc>
          <w:tcPr>
            <w:tcW w:w="664" w:type="dxa"/>
            <w:vAlign w:val="center"/>
          </w:tcPr>
          <w:p w:rsidR="0039075C" w:rsidRDefault="0039075C">
            <w:pPr>
              <w:pStyle w:val="ConsPlusNormal"/>
              <w:jc w:val="center"/>
            </w:pPr>
            <w:r>
              <w:t>3,7</w:t>
            </w:r>
          </w:p>
        </w:tc>
        <w:tc>
          <w:tcPr>
            <w:tcW w:w="664" w:type="dxa"/>
            <w:vAlign w:val="center"/>
          </w:tcPr>
          <w:p w:rsidR="0039075C" w:rsidRDefault="0039075C">
            <w:pPr>
              <w:pStyle w:val="ConsPlusNormal"/>
              <w:jc w:val="center"/>
            </w:pPr>
            <w:r>
              <w:t>4,5</w:t>
            </w:r>
          </w:p>
        </w:tc>
        <w:tc>
          <w:tcPr>
            <w:tcW w:w="664" w:type="dxa"/>
            <w:vAlign w:val="center"/>
          </w:tcPr>
          <w:p w:rsidR="0039075C" w:rsidRDefault="0039075C">
            <w:pPr>
              <w:pStyle w:val="ConsPlusNormal"/>
              <w:jc w:val="center"/>
            </w:pPr>
            <w:r>
              <w:t>3,6</w:t>
            </w:r>
          </w:p>
        </w:tc>
        <w:tc>
          <w:tcPr>
            <w:tcW w:w="664" w:type="dxa"/>
            <w:vAlign w:val="center"/>
          </w:tcPr>
          <w:p w:rsidR="0039075C" w:rsidRDefault="0039075C">
            <w:pPr>
              <w:pStyle w:val="ConsPlusNormal"/>
              <w:jc w:val="center"/>
            </w:pPr>
            <w:r>
              <w:t>3,3</w:t>
            </w:r>
          </w:p>
        </w:tc>
        <w:tc>
          <w:tcPr>
            <w:tcW w:w="664" w:type="dxa"/>
            <w:vAlign w:val="center"/>
          </w:tcPr>
          <w:p w:rsidR="0039075C" w:rsidRDefault="0039075C">
            <w:pPr>
              <w:pStyle w:val="ConsPlusNormal"/>
              <w:jc w:val="center"/>
            </w:pPr>
            <w:r>
              <w:t>3,3</w:t>
            </w:r>
          </w:p>
        </w:tc>
        <w:tc>
          <w:tcPr>
            <w:tcW w:w="664" w:type="dxa"/>
            <w:vAlign w:val="center"/>
          </w:tcPr>
          <w:p w:rsidR="0039075C" w:rsidRDefault="0039075C">
            <w:pPr>
              <w:pStyle w:val="ConsPlusNormal"/>
              <w:jc w:val="center"/>
            </w:pPr>
            <w:r>
              <w:t>3,3</w:t>
            </w:r>
          </w:p>
        </w:tc>
      </w:tr>
      <w:tr w:rsidR="0039075C">
        <w:tc>
          <w:tcPr>
            <w:tcW w:w="454" w:type="dxa"/>
            <w:vMerge/>
          </w:tcPr>
          <w:p w:rsidR="0039075C" w:rsidRDefault="0039075C"/>
        </w:tc>
        <w:tc>
          <w:tcPr>
            <w:tcW w:w="2098" w:type="dxa"/>
          </w:tcPr>
          <w:p w:rsidR="0039075C" w:rsidRDefault="0039075C">
            <w:pPr>
              <w:pStyle w:val="ConsPlusNormal"/>
            </w:pPr>
            <w:r>
              <w:t>Мероприятие 3.2.1.</w:t>
            </w:r>
          </w:p>
          <w:p w:rsidR="0039075C" w:rsidRDefault="0039075C">
            <w:pPr>
              <w:pStyle w:val="ConsPlusNormal"/>
            </w:pPr>
            <w:r>
              <w:t>Содержание ребенка в семье опекуна и приемной семье, а также вознаграждение, причитающееся приемному родителю (Иные бюджетные ассигнования)</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3.2.1.</w:t>
            </w:r>
          </w:p>
          <w:p w:rsidR="0039075C" w:rsidRDefault="0039075C">
            <w:pPr>
              <w:pStyle w:val="ConsPlusNormal"/>
            </w:pPr>
            <w:r>
              <w:t>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 (иные бюджетные ассигнования), тыс.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0,5</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3.2.2.</w:t>
            </w:r>
          </w:p>
          <w:p w:rsidR="0039075C" w:rsidRDefault="0039075C">
            <w:pPr>
              <w:pStyle w:val="ConsPlusNormal"/>
            </w:pPr>
            <w:r>
              <w:t xml:space="preserve">Выплата единовременного пособия при всех формах устройства </w:t>
            </w:r>
            <w:r>
              <w:lastRenderedPageBreak/>
              <w:t>детей, лишенных родительского попечения, в семью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3.2.2.</w:t>
            </w:r>
          </w:p>
          <w:p w:rsidR="0039075C" w:rsidRDefault="0039075C">
            <w:pPr>
              <w:pStyle w:val="ConsPlusNormal"/>
            </w:pPr>
            <w:r>
              <w:t xml:space="preserve">Количество граждан, получающих меры социальной поддержки по </w:t>
            </w:r>
            <w:r>
              <w:lastRenderedPageBreak/>
              <w:t>выплате единовременного пособия при всех формах устройства детей, лишенных родительского попечения, в семью, человек</w:t>
            </w:r>
          </w:p>
        </w:tc>
        <w:tc>
          <w:tcPr>
            <w:tcW w:w="664" w:type="dxa"/>
            <w:vAlign w:val="center"/>
          </w:tcPr>
          <w:p w:rsidR="0039075C" w:rsidRDefault="0039075C">
            <w:pPr>
              <w:pStyle w:val="ConsPlusNormal"/>
              <w:jc w:val="center"/>
            </w:pPr>
            <w:r>
              <w:lastRenderedPageBreak/>
              <w:t>350</w:t>
            </w:r>
          </w:p>
        </w:tc>
        <w:tc>
          <w:tcPr>
            <w:tcW w:w="664" w:type="dxa"/>
            <w:vAlign w:val="center"/>
          </w:tcPr>
          <w:p w:rsidR="0039075C" w:rsidRDefault="0039075C">
            <w:pPr>
              <w:pStyle w:val="ConsPlusNormal"/>
              <w:jc w:val="center"/>
            </w:pPr>
            <w:r>
              <w:t>330</w:t>
            </w:r>
          </w:p>
        </w:tc>
        <w:tc>
          <w:tcPr>
            <w:tcW w:w="664" w:type="dxa"/>
            <w:vAlign w:val="center"/>
          </w:tcPr>
          <w:p w:rsidR="0039075C" w:rsidRDefault="0039075C">
            <w:pPr>
              <w:pStyle w:val="ConsPlusNormal"/>
              <w:jc w:val="center"/>
            </w:pPr>
            <w:r>
              <w:t>300</w:t>
            </w:r>
          </w:p>
        </w:tc>
        <w:tc>
          <w:tcPr>
            <w:tcW w:w="664" w:type="dxa"/>
            <w:vAlign w:val="center"/>
          </w:tcPr>
          <w:p w:rsidR="0039075C" w:rsidRDefault="0039075C">
            <w:pPr>
              <w:pStyle w:val="ConsPlusNormal"/>
              <w:jc w:val="center"/>
            </w:pPr>
            <w:r>
              <w:t>300</w:t>
            </w:r>
          </w:p>
        </w:tc>
        <w:tc>
          <w:tcPr>
            <w:tcW w:w="664" w:type="dxa"/>
            <w:vAlign w:val="center"/>
          </w:tcPr>
          <w:p w:rsidR="0039075C" w:rsidRDefault="0039075C">
            <w:pPr>
              <w:pStyle w:val="ConsPlusNormal"/>
              <w:jc w:val="center"/>
            </w:pPr>
            <w:r>
              <w:t>300</w:t>
            </w:r>
          </w:p>
        </w:tc>
        <w:tc>
          <w:tcPr>
            <w:tcW w:w="664" w:type="dxa"/>
            <w:vAlign w:val="center"/>
          </w:tcPr>
          <w:p w:rsidR="0039075C" w:rsidRDefault="0039075C">
            <w:pPr>
              <w:pStyle w:val="ConsPlusNormal"/>
              <w:jc w:val="center"/>
            </w:pPr>
            <w:r>
              <w:t>300</w:t>
            </w:r>
          </w:p>
        </w:tc>
        <w:tc>
          <w:tcPr>
            <w:tcW w:w="664" w:type="dxa"/>
            <w:vAlign w:val="center"/>
          </w:tcPr>
          <w:p w:rsidR="0039075C" w:rsidRDefault="0039075C">
            <w:pPr>
              <w:pStyle w:val="ConsPlusNormal"/>
              <w:jc w:val="center"/>
            </w:pPr>
            <w:r>
              <w:t>300</w:t>
            </w:r>
          </w:p>
        </w:tc>
      </w:tr>
      <w:tr w:rsidR="0039075C">
        <w:tc>
          <w:tcPr>
            <w:tcW w:w="454" w:type="dxa"/>
            <w:vMerge/>
          </w:tcPr>
          <w:p w:rsidR="0039075C" w:rsidRDefault="0039075C"/>
        </w:tc>
        <w:tc>
          <w:tcPr>
            <w:tcW w:w="2098" w:type="dxa"/>
          </w:tcPr>
          <w:p w:rsidR="0039075C" w:rsidRDefault="0039075C">
            <w:pPr>
              <w:pStyle w:val="ConsPlusNormal"/>
            </w:pPr>
            <w:r>
              <w:t>Мероприятие 3.2.3.</w:t>
            </w:r>
          </w:p>
          <w:p w:rsidR="0039075C" w:rsidRDefault="0039075C">
            <w:pPr>
              <w:pStyle w:val="ConsPlusNormal"/>
            </w:pPr>
            <w:r>
              <w:t>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3.2.3.</w:t>
            </w:r>
          </w:p>
          <w:p w:rsidR="0039075C" w:rsidRDefault="0039075C">
            <w:pPr>
              <w:pStyle w:val="ConsPlusNormal"/>
            </w:pPr>
            <w:r>
              <w:t>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детьми-сиротами, и капитального ремонта, человек</w:t>
            </w:r>
          </w:p>
        </w:tc>
        <w:tc>
          <w:tcPr>
            <w:tcW w:w="664" w:type="dxa"/>
            <w:vAlign w:val="center"/>
          </w:tcPr>
          <w:p w:rsidR="0039075C" w:rsidRDefault="0039075C">
            <w:pPr>
              <w:pStyle w:val="ConsPlusNormal"/>
              <w:jc w:val="center"/>
            </w:pPr>
            <w:r>
              <w:t>355</w:t>
            </w:r>
          </w:p>
        </w:tc>
        <w:tc>
          <w:tcPr>
            <w:tcW w:w="664" w:type="dxa"/>
            <w:vAlign w:val="center"/>
          </w:tcPr>
          <w:p w:rsidR="0039075C" w:rsidRDefault="0039075C">
            <w:pPr>
              <w:pStyle w:val="ConsPlusNormal"/>
              <w:jc w:val="center"/>
            </w:pPr>
            <w:r>
              <w:t>360</w:t>
            </w:r>
          </w:p>
        </w:tc>
        <w:tc>
          <w:tcPr>
            <w:tcW w:w="664" w:type="dxa"/>
            <w:vAlign w:val="center"/>
          </w:tcPr>
          <w:p w:rsidR="0039075C" w:rsidRDefault="0039075C">
            <w:pPr>
              <w:pStyle w:val="ConsPlusNormal"/>
              <w:jc w:val="center"/>
            </w:pPr>
            <w:r>
              <w:t>350</w:t>
            </w:r>
          </w:p>
        </w:tc>
        <w:tc>
          <w:tcPr>
            <w:tcW w:w="664" w:type="dxa"/>
            <w:vAlign w:val="center"/>
          </w:tcPr>
          <w:p w:rsidR="0039075C" w:rsidRDefault="0039075C">
            <w:pPr>
              <w:pStyle w:val="ConsPlusNormal"/>
              <w:jc w:val="center"/>
            </w:pPr>
            <w:r>
              <w:t>320</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3.2.4.</w:t>
            </w:r>
          </w:p>
          <w:p w:rsidR="0039075C" w:rsidRDefault="0039075C">
            <w:pPr>
              <w:pStyle w:val="ConsPlusNormal"/>
            </w:pPr>
            <w:r>
              <w:t xml:space="preserve">Субвенция на осуществление полномочий субъекта Российской Федерации на осуществление мер </w:t>
            </w:r>
            <w:r>
              <w:lastRenderedPageBreak/>
              <w:t>по социальной защите граждан, являющихся усыновителями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3.2.4.</w:t>
            </w:r>
          </w:p>
          <w:p w:rsidR="0039075C" w:rsidRDefault="0039075C">
            <w:pPr>
              <w:pStyle w:val="ConsPlusNormal"/>
            </w:pPr>
            <w:r>
              <w:t xml:space="preserve">Количество граждан, являющихся усыновителями, получивших меры социальной поддержки, тыс. </w:t>
            </w:r>
            <w:r>
              <w:lastRenderedPageBreak/>
              <w:t>человек</w:t>
            </w:r>
          </w:p>
        </w:tc>
        <w:tc>
          <w:tcPr>
            <w:tcW w:w="664" w:type="dxa"/>
            <w:vAlign w:val="center"/>
          </w:tcPr>
          <w:p w:rsidR="0039075C" w:rsidRDefault="0039075C">
            <w:pPr>
              <w:pStyle w:val="ConsPlusNormal"/>
              <w:jc w:val="center"/>
            </w:pPr>
            <w:r>
              <w:lastRenderedPageBreak/>
              <w:t>0,8</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1,3</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r>
      <w:tr w:rsidR="0039075C">
        <w:tc>
          <w:tcPr>
            <w:tcW w:w="454" w:type="dxa"/>
            <w:vMerge/>
          </w:tcPr>
          <w:p w:rsidR="0039075C" w:rsidRDefault="0039075C"/>
        </w:tc>
        <w:tc>
          <w:tcPr>
            <w:tcW w:w="2098" w:type="dxa"/>
          </w:tcPr>
          <w:p w:rsidR="0039075C" w:rsidRDefault="0039075C">
            <w:pPr>
              <w:pStyle w:val="ConsPlusNormal"/>
            </w:pPr>
            <w:r>
              <w:t>Мероприятие 3.2.5.</w:t>
            </w:r>
          </w:p>
          <w:p w:rsidR="0039075C" w:rsidRDefault="0039075C">
            <w:pPr>
              <w:pStyle w:val="ConsPlusNormal"/>
            </w:pPr>
            <w:r>
              <w:t>Субвенции на содержание ребенка в семье опекуна, приемной семье, семейном детском доме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3.2.5.</w:t>
            </w:r>
          </w:p>
          <w:p w:rsidR="0039075C" w:rsidRDefault="0039075C">
            <w:pPr>
              <w:pStyle w:val="ConsPlusNormal"/>
            </w:pPr>
            <w:r>
              <w:t>Количество граждан, получающих меры социальной поддержки на содержание ребенка в семье опекуна и приемной семье, тыс. чел.</w:t>
            </w:r>
          </w:p>
        </w:tc>
        <w:tc>
          <w:tcPr>
            <w:tcW w:w="664" w:type="dxa"/>
            <w:vAlign w:val="center"/>
          </w:tcPr>
          <w:p w:rsidR="0039075C" w:rsidRDefault="0039075C">
            <w:pPr>
              <w:pStyle w:val="ConsPlusNormal"/>
              <w:jc w:val="center"/>
            </w:pPr>
            <w:r>
              <w:t>1,9</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r>
      <w:tr w:rsidR="0039075C">
        <w:tc>
          <w:tcPr>
            <w:tcW w:w="454" w:type="dxa"/>
            <w:vMerge/>
          </w:tcPr>
          <w:p w:rsidR="0039075C" w:rsidRDefault="0039075C"/>
        </w:tc>
        <w:tc>
          <w:tcPr>
            <w:tcW w:w="2098" w:type="dxa"/>
          </w:tcPr>
          <w:p w:rsidR="0039075C" w:rsidRDefault="0039075C">
            <w:pPr>
              <w:pStyle w:val="ConsPlusNormal"/>
            </w:pPr>
            <w:r>
              <w:t>Мероприятие 3.2.6.</w:t>
            </w:r>
          </w:p>
          <w:p w:rsidR="0039075C" w:rsidRDefault="0039075C">
            <w:pPr>
              <w:pStyle w:val="ConsPlusNormal"/>
            </w:pPr>
            <w:r>
              <w:t>Субвенции на вознаграждение, причитающееся приемному родителю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3.2.6.</w:t>
            </w:r>
          </w:p>
          <w:p w:rsidR="0039075C" w:rsidRDefault="0039075C">
            <w:pPr>
              <w:pStyle w:val="ConsPlusNormal"/>
            </w:pPr>
            <w:r>
              <w:t>Количество граждан, получающих вознаграждение, причитающееся приемному родителю, тыс. чел.</w:t>
            </w:r>
          </w:p>
        </w:tc>
        <w:tc>
          <w:tcPr>
            <w:tcW w:w="664" w:type="dxa"/>
            <w:vAlign w:val="center"/>
          </w:tcPr>
          <w:p w:rsidR="0039075C" w:rsidRDefault="0039075C">
            <w:pPr>
              <w:pStyle w:val="ConsPlusNormal"/>
              <w:jc w:val="center"/>
            </w:pPr>
            <w:r>
              <w:t>1,9</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r>
      <w:tr w:rsidR="0039075C">
        <w:tc>
          <w:tcPr>
            <w:tcW w:w="454" w:type="dxa"/>
            <w:vMerge w:val="restart"/>
          </w:tcPr>
          <w:p w:rsidR="0039075C" w:rsidRDefault="0039075C">
            <w:pPr>
              <w:pStyle w:val="ConsPlusNormal"/>
              <w:jc w:val="center"/>
            </w:pPr>
            <w:r>
              <w:t>15</w:t>
            </w:r>
          </w:p>
        </w:tc>
        <w:tc>
          <w:tcPr>
            <w:tcW w:w="2098" w:type="dxa"/>
          </w:tcPr>
          <w:p w:rsidR="0039075C" w:rsidRDefault="0039075C">
            <w:pPr>
              <w:pStyle w:val="ConsPlusNormal"/>
            </w:pPr>
            <w:r>
              <w:t xml:space="preserve">Основное мероприятие 3.3. Обеспечение деятельности (оказание услуг) государственных учреждений (организаций) </w:t>
            </w:r>
            <w:r>
              <w:lastRenderedPageBreak/>
              <w:t>Белгородской области</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3.3.</w:t>
            </w:r>
          </w:p>
          <w:p w:rsidR="0039075C" w:rsidRDefault="0039075C">
            <w:pPr>
              <w:pStyle w:val="ConsPlusNormal"/>
            </w:pPr>
            <w:r>
              <w:t xml:space="preserve">Количество государственных бюджетных учреждений системы социальной защиты населения для детей-сирот и детей, </w:t>
            </w:r>
            <w:r>
              <w:lastRenderedPageBreak/>
              <w:t>оставшихся без попечения родителей, единиц</w:t>
            </w:r>
          </w:p>
        </w:tc>
        <w:tc>
          <w:tcPr>
            <w:tcW w:w="664" w:type="dxa"/>
            <w:vAlign w:val="center"/>
          </w:tcPr>
          <w:p w:rsidR="0039075C" w:rsidRDefault="0039075C">
            <w:pPr>
              <w:pStyle w:val="ConsPlusNormal"/>
              <w:jc w:val="center"/>
            </w:pPr>
            <w:r>
              <w:lastRenderedPageBreak/>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3</w:t>
            </w:r>
          </w:p>
        </w:tc>
      </w:tr>
      <w:tr w:rsidR="0039075C">
        <w:tc>
          <w:tcPr>
            <w:tcW w:w="454" w:type="dxa"/>
            <w:vMerge/>
          </w:tcPr>
          <w:p w:rsidR="0039075C" w:rsidRDefault="0039075C"/>
        </w:tc>
        <w:tc>
          <w:tcPr>
            <w:tcW w:w="2098" w:type="dxa"/>
          </w:tcPr>
          <w:p w:rsidR="0039075C" w:rsidRDefault="0039075C">
            <w:pPr>
              <w:pStyle w:val="ConsPlusNormal"/>
            </w:pPr>
            <w:r>
              <w:t>Мероприятие 3.3.1.</w:t>
            </w:r>
          </w:p>
          <w:p w:rsidR="0039075C" w:rsidRDefault="0039075C">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3.3.1.</w:t>
            </w:r>
          </w:p>
          <w:p w:rsidR="0039075C" w:rsidRDefault="0039075C">
            <w:pPr>
              <w:pStyle w:val="ConsPlusNormal"/>
            </w:pPr>
            <w:r>
              <w:t>Количество государственных бюджетных учреждений системы социальной защиты населения для детей-сирот и детей, оставшихся без попечения родителей, единиц</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3</w:t>
            </w:r>
          </w:p>
        </w:tc>
      </w:tr>
      <w:tr w:rsidR="0039075C">
        <w:tc>
          <w:tcPr>
            <w:tcW w:w="454" w:type="dxa"/>
            <w:vMerge/>
          </w:tcPr>
          <w:p w:rsidR="0039075C" w:rsidRDefault="0039075C"/>
        </w:tc>
        <w:tc>
          <w:tcPr>
            <w:tcW w:w="2098" w:type="dxa"/>
          </w:tcPr>
          <w:p w:rsidR="0039075C" w:rsidRDefault="0039075C">
            <w:pPr>
              <w:pStyle w:val="ConsPlusNormal"/>
            </w:pPr>
            <w:r>
              <w:t>Мероприятие 3.3.2.</w:t>
            </w:r>
          </w:p>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3.3.2.</w:t>
            </w:r>
          </w:p>
          <w:p w:rsidR="0039075C" w:rsidRDefault="0039075C">
            <w:pPr>
              <w:pStyle w:val="ConsPlusNormal"/>
            </w:pPr>
            <w:r>
              <w:t>Доля детей-сирот и детей, оставшихся без попечения родителей, получивших пособия и компенсации при выпуске, процентов</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3.3.3.</w:t>
            </w:r>
          </w:p>
          <w:p w:rsidR="0039075C" w:rsidRDefault="0039075C">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3.3.3.</w:t>
            </w:r>
          </w:p>
          <w:p w:rsidR="0039075C" w:rsidRDefault="0039075C">
            <w:pPr>
              <w:pStyle w:val="ConsPlusNormal"/>
            </w:pPr>
            <w:r>
              <w:t>Доля педагогических работников государственных учреждений (организаций), проживающих и работающих в сельских населенных пунктах, рабочих поселках (поселках городского типа) на территории Белгородской области, получивших меры социальной поддержки, процентов</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3.3.4.</w:t>
            </w:r>
          </w:p>
          <w:p w:rsidR="0039075C" w:rsidRDefault="0039075C">
            <w:pPr>
              <w:pStyle w:val="ConsPlusNormal"/>
            </w:pPr>
            <w:r>
              <w:t xml:space="preserve">Поддержка некоммерческих организаций (Предоставление субсидий бюджетным, автономным учреждениям и иным </w:t>
            </w:r>
            <w:r>
              <w:lastRenderedPageBreak/>
              <w:t>некоммерческим организациям)</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3.3.4.</w:t>
            </w:r>
          </w:p>
          <w:p w:rsidR="0039075C" w:rsidRDefault="0039075C">
            <w:pPr>
              <w:pStyle w:val="ConsPlusNormal"/>
            </w:pPr>
            <w:r>
              <w:t>Количество негосударственных образовательных организаций, оказывающих услуги детям-сиротам и детям, оставшимся без попечения родителей, единиц</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r>
      <w:tr w:rsidR="0039075C">
        <w:tc>
          <w:tcPr>
            <w:tcW w:w="454" w:type="dxa"/>
            <w:vMerge/>
          </w:tcPr>
          <w:p w:rsidR="0039075C" w:rsidRDefault="0039075C"/>
        </w:tc>
        <w:tc>
          <w:tcPr>
            <w:tcW w:w="2098" w:type="dxa"/>
          </w:tcPr>
          <w:p w:rsidR="0039075C" w:rsidRDefault="0039075C">
            <w:pPr>
              <w:pStyle w:val="ConsPlusNormal"/>
            </w:pPr>
            <w:r>
              <w:t>Мероприятие 3.3.5.</w:t>
            </w:r>
          </w:p>
          <w:p w:rsidR="0039075C" w:rsidRDefault="0039075C">
            <w:pPr>
              <w:pStyle w:val="ConsPlusNormal"/>
            </w:pPr>
            <w:r>
              <w:t>Повышение квалификации, профессиональная подготовка и переподготовка кадров</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3.3.5.</w:t>
            </w:r>
          </w:p>
          <w:p w:rsidR="0039075C" w:rsidRDefault="0039075C">
            <w:pPr>
              <w:pStyle w:val="ConsPlusNormal"/>
            </w:pPr>
            <w:r>
              <w:t>Количество специалистов, повысивших свою квалификацию, человек</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16</w:t>
            </w:r>
          </w:p>
        </w:tc>
        <w:tc>
          <w:tcPr>
            <w:tcW w:w="2098" w:type="dxa"/>
            <w:vMerge w:val="restart"/>
          </w:tcPr>
          <w:p w:rsidR="0039075C" w:rsidRDefault="0039075C">
            <w:pPr>
              <w:pStyle w:val="ConsPlusNormal"/>
            </w:pPr>
            <w:r>
              <w:t>Основное мероприятие 3.4.</w:t>
            </w:r>
          </w:p>
          <w:p w:rsidR="0039075C" w:rsidRDefault="0039075C">
            <w:pPr>
              <w:pStyle w:val="ConsPlusNormal"/>
            </w:pPr>
            <w:r>
              <w:t>Профилактика безнадзорности и правонарушений несовершеннолетних</w:t>
            </w:r>
          </w:p>
        </w:tc>
        <w:tc>
          <w:tcPr>
            <w:tcW w:w="2438" w:type="dxa"/>
            <w:vMerge w:val="restart"/>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3.4.</w:t>
            </w:r>
          </w:p>
          <w:p w:rsidR="0039075C" w:rsidRDefault="0039075C">
            <w:pPr>
              <w:pStyle w:val="ConsPlusNormal"/>
            </w:pPr>
            <w:r>
              <w:t>Количество несовершеннолетних, самовольно ушедших из семей, детских домов, школ-интернатов, специальных учебно-воспитательных и иных детских учреждений, подлежащих перевозке к месту постоянного проживания, человек</w:t>
            </w:r>
          </w:p>
        </w:tc>
        <w:tc>
          <w:tcPr>
            <w:tcW w:w="664" w:type="dxa"/>
            <w:vAlign w:val="center"/>
          </w:tcPr>
          <w:p w:rsidR="0039075C" w:rsidRDefault="0039075C">
            <w:pPr>
              <w:pStyle w:val="ConsPlusNormal"/>
              <w:jc w:val="center"/>
            </w:pPr>
            <w:r>
              <w:t>4</w:t>
            </w:r>
          </w:p>
        </w:tc>
        <w:tc>
          <w:tcPr>
            <w:tcW w:w="664" w:type="dxa"/>
            <w:vAlign w:val="center"/>
          </w:tcPr>
          <w:p w:rsidR="0039075C" w:rsidRDefault="0039075C">
            <w:pPr>
              <w:pStyle w:val="ConsPlusNormal"/>
              <w:jc w:val="center"/>
            </w:pPr>
            <w:r>
              <w:t>5</w:t>
            </w:r>
          </w:p>
        </w:tc>
        <w:tc>
          <w:tcPr>
            <w:tcW w:w="664" w:type="dxa"/>
            <w:vAlign w:val="center"/>
          </w:tcPr>
          <w:p w:rsidR="0039075C" w:rsidRDefault="0039075C">
            <w:pPr>
              <w:pStyle w:val="ConsPlusNormal"/>
              <w:jc w:val="center"/>
            </w:pPr>
            <w:r>
              <w:t>6</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438" w:type="dxa"/>
            <w:vMerge/>
          </w:tcPr>
          <w:p w:rsidR="0039075C" w:rsidRDefault="0039075C"/>
        </w:tc>
        <w:tc>
          <w:tcPr>
            <w:tcW w:w="964" w:type="dxa"/>
            <w:vAlign w:val="center"/>
          </w:tcPr>
          <w:p w:rsidR="0039075C" w:rsidRDefault="0039075C">
            <w:pPr>
              <w:pStyle w:val="ConsPlusNormal"/>
              <w:jc w:val="center"/>
            </w:pPr>
            <w:r>
              <w:t>2017 - 2025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 xml:space="preserve">Доля несовершеннолетних, самовольно ушедших из семей, детских домов, школ-интернатов, </w:t>
            </w:r>
            <w:r>
              <w:lastRenderedPageBreak/>
              <w:t>специальных учебно-воспитательных и иных детских учреждений, возвращенных к месту постоянного проживания,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17</w:t>
            </w:r>
          </w:p>
        </w:tc>
        <w:tc>
          <w:tcPr>
            <w:tcW w:w="2098" w:type="dxa"/>
          </w:tcPr>
          <w:p w:rsidR="0039075C" w:rsidRDefault="0039075C">
            <w:pPr>
              <w:pStyle w:val="ConsPlusNormal"/>
            </w:pPr>
            <w:r>
              <w:t>Основное мероприятие 3.5.</w:t>
            </w:r>
          </w:p>
          <w:p w:rsidR="0039075C" w:rsidRDefault="0039075C">
            <w:pPr>
              <w:pStyle w:val="ConsPlusNormal"/>
            </w:pPr>
            <w:r>
              <w:t>Постинтернатное сопровождение детей-сирот, детей, оставшихся без попечения родителей, лиц из их числа</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3.5.</w:t>
            </w:r>
          </w:p>
          <w:p w:rsidR="0039075C" w:rsidRDefault="0039075C">
            <w:pPr>
              <w:pStyle w:val="ConsPlusNormal"/>
            </w:pPr>
            <w:r>
              <w:t>Доля детей-сирот и детей, оставшихся без попечения родителей, лиц из числа детей-сирот и детей, оставшихся без попечения родителей, выпускников интернатных учреждений, находящихся на постинтернатном сопровождении,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80</w:t>
            </w:r>
          </w:p>
        </w:tc>
        <w:tc>
          <w:tcPr>
            <w:tcW w:w="664" w:type="dxa"/>
            <w:vAlign w:val="center"/>
          </w:tcPr>
          <w:p w:rsidR="0039075C" w:rsidRDefault="0039075C">
            <w:pPr>
              <w:pStyle w:val="ConsPlusNormal"/>
              <w:jc w:val="center"/>
            </w:pPr>
            <w:r>
              <w:t>81</w:t>
            </w:r>
          </w:p>
        </w:tc>
        <w:tc>
          <w:tcPr>
            <w:tcW w:w="664" w:type="dxa"/>
            <w:vAlign w:val="center"/>
          </w:tcPr>
          <w:p w:rsidR="0039075C" w:rsidRDefault="0039075C">
            <w:pPr>
              <w:pStyle w:val="ConsPlusNormal"/>
              <w:jc w:val="center"/>
            </w:pPr>
            <w:r>
              <w:t>82</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3.5.1.</w:t>
            </w:r>
          </w:p>
          <w:p w:rsidR="0039075C" w:rsidRDefault="0039075C">
            <w:pPr>
              <w:pStyle w:val="ConsPlusNormal"/>
            </w:pPr>
            <w:r>
              <w:t xml:space="preserve">Обеспечение деятельности (оказание услуг) государственных учреждений (организаций) (Предоставление </w:t>
            </w:r>
            <w:r>
              <w:lastRenderedPageBreak/>
              <w:t>субсидий бюджетным, автономным учреждениям и иным некоммерческим организациям)</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3.5.1.</w:t>
            </w:r>
          </w:p>
          <w:p w:rsidR="0039075C" w:rsidRDefault="0039075C">
            <w:pPr>
              <w:pStyle w:val="ConsPlusNormal"/>
            </w:pPr>
            <w:r>
              <w:t xml:space="preserve">Количество государственных бюджетных учреждений системы социальной защиты населения для детей-сирот и детей, </w:t>
            </w:r>
            <w:r>
              <w:lastRenderedPageBreak/>
              <w:t>оставшихся без попечения родителей, единиц</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r>
              <w:t>1</w:t>
            </w:r>
          </w:p>
        </w:tc>
      </w:tr>
      <w:tr w:rsidR="0039075C">
        <w:tc>
          <w:tcPr>
            <w:tcW w:w="454" w:type="dxa"/>
            <w:vMerge/>
          </w:tcPr>
          <w:p w:rsidR="0039075C" w:rsidRDefault="0039075C"/>
        </w:tc>
        <w:tc>
          <w:tcPr>
            <w:tcW w:w="2098" w:type="dxa"/>
          </w:tcPr>
          <w:p w:rsidR="0039075C" w:rsidRDefault="0039075C">
            <w:pPr>
              <w:pStyle w:val="ConsPlusNormal"/>
            </w:pPr>
            <w:r>
              <w:t>Мероприятие 3.5.2.</w:t>
            </w:r>
          </w:p>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3.5.2.</w:t>
            </w:r>
          </w:p>
          <w:p w:rsidR="0039075C" w:rsidRDefault="0039075C">
            <w:pPr>
              <w:pStyle w:val="ConsPlusNormal"/>
            </w:pPr>
            <w:r>
              <w:t>Доля детей-сирот и детей, оставшихся без попечения родителей, получивших пособия и компенсации при выпуске, в общей численности детей-сирот, детей, оставшихся без попечения родителей,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3.5.3.</w:t>
            </w:r>
          </w:p>
          <w:p w:rsidR="0039075C" w:rsidRDefault="0039075C">
            <w:pPr>
              <w:pStyle w:val="ConsPlusNormal"/>
            </w:pPr>
            <w:r>
              <w:t xml:space="preserve">Субвенции на социальную поддержку детей-сирот и детей, оставшихся без попечения родителей, в части оплаты за содержание жилых помещений, </w:t>
            </w:r>
            <w:r>
              <w:lastRenderedPageBreak/>
              <w:t>закрепленных за детьми-сиротами, и капитального ремонта (Межбюджетные трансферты)</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3.5.3.</w:t>
            </w:r>
          </w:p>
          <w:p w:rsidR="0039075C" w:rsidRDefault="0039075C">
            <w:pPr>
              <w:pStyle w:val="ConsPlusNormal"/>
            </w:pPr>
            <w:r>
              <w:t xml:space="preserve">Количество детей-сирот и детей, оставшихся без попечения родителей, получающих меры социальной поддержки в части оплаты за содержание жилых </w:t>
            </w:r>
            <w:r>
              <w:lastRenderedPageBreak/>
              <w:t>помещений, закрепленных за детьми-сиротами, и капитального ремонта,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310</w:t>
            </w:r>
          </w:p>
        </w:tc>
        <w:tc>
          <w:tcPr>
            <w:tcW w:w="664" w:type="dxa"/>
            <w:vAlign w:val="center"/>
          </w:tcPr>
          <w:p w:rsidR="0039075C" w:rsidRDefault="0039075C">
            <w:pPr>
              <w:pStyle w:val="ConsPlusNormal"/>
              <w:jc w:val="center"/>
            </w:pPr>
            <w:r>
              <w:t>310</w:t>
            </w:r>
          </w:p>
        </w:tc>
        <w:tc>
          <w:tcPr>
            <w:tcW w:w="664" w:type="dxa"/>
            <w:vAlign w:val="center"/>
          </w:tcPr>
          <w:p w:rsidR="0039075C" w:rsidRDefault="0039075C">
            <w:pPr>
              <w:pStyle w:val="ConsPlusNormal"/>
              <w:jc w:val="center"/>
            </w:pPr>
            <w:r>
              <w:t>310</w:t>
            </w:r>
          </w:p>
        </w:tc>
      </w:tr>
      <w:tr w:rsidR="0039075C">
        <w:tc>
          <w:tcPr>
            <w:tcW w:w="454" w:type="dxa"/>
            <w:vMerge w:val="restart"/>
          </w:tcPr>
          <w:p w:rsidR="0039075C" w:rsidRDefault="0039075C">
            <w:pPr>
              <w:pStyle w:val="ConsPlusNormal"/>
              <w:jc w:val="center"/>
            </w:pPr>
            <w:r>
              <w:t>18</w:t>
            </w:r>
          </w:p>
        </w:tc>
        <w:tc>
          <w:tcPr>
            <w:tcW w:w="2098" w:type="dxa"/>
          </w:tcPr>
          <w:p w:rsidR="0039075C" w:rsidRDefault="0039075C">
            <w:pPr>
              <w:pStyle w:val="ConsPlusNormal"/>
            </w:pPr>
            <w:r>
              <w:t>Проект 3.Р1.</w:t>
            </w:r>
          </w:p>
          <w:p w:rsidR="0039075C" w:rsidRDefault="0039075C">
            <w:pPr>
              <w:pStyle w:val="ConsPlusNormal"/>
            </w:pPr>
            <w:r>
              <w:t>Финансовая поддержка семей при рождении детей</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w:t>
            </w:r>
          </w:p>
          <w:p w:rsidR="0039075C" w:rsidRDefault="0039075C">
            <w:pPr>
              <w:pStyle w:val="ConsPlusNormal"/>
            </w:pPr>
            <w:r>
              <w:t>Доля граждан, получивших меры социальной поддержки, в общей численности обратившихся за назначением выплат,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3.Р1.1.</w:t>
            </w:r>
          </w:p>
          <w:p w:rsidR="0039075C" w:rsidRDefault="0039075C">
            <w:pPr>
              <w:pStyle w:val="ConsPlusNormal"/>
            </w:pPr>
            <w:r>
              <w:t>Субвенции для осуществления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3.Р1.1.</w:t>
            </w:r>
          </w:p>
          <w:p w:rsidR="0039075C" w:rsidRDefault="0039075C">
            <w:pPr>
              <w:pStyle w:val="ConsPlusNormal"/>
            </w:pPr>
            <w:r>
              <w:t xml:space="preserve">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федерального бюджета), тыс. </w:t>
            </w:r>
            <w:r>
              <w:lastRenderedPageBreak/>
              <w:t>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r>
              <w:t>7</w:t>
            </w: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Мероприятие 3.Р1.2.</w:t>
            </w:r>
          </w:p>
          <w:p w:rsidR="0039075C" w:rsidRDefault="0039075C">
            <w:pPr>
              <w:pStyle w:val="ConsPlusNormal"/>
            </w:pPr>
            <w:r>
              <w:t>Субвенции на выполнение полномочий Российской Федерации по осуществлению ежемесячной выплаты в связи с рождением (усыновлением) первого ребенка (Социальное обеспечение и иные выплаты населению)</w:t>
            </w:r>
          </w:p>
        </w:tc>
        <w:tc>
          <w:tcPr>
            <w:tcW w:w="2438" w:type="dxa"/>
          </w:tcPr>
          <w:p w:rsidR="0039075C" w:rsidRDefault="0039075C">
            <w:pPr>
              <w:pStyle w:val="ConsPlusNormal"/>
            </w:pPr>
          </w:p>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3.Р1.2.</w:t>
            </w:r>
          </w:p>
          <w:p w:rsidR="0039075C" w:rsidRDefault="0039075C">
            <w:pPr>
              <w:pStyle w:val="ConsPlusNormal"/>
            </w:pPr>
            <w:r>
              <w:t>Доля граждан, получивших ежемесячную выплату, от общей численности обратившихся за назначением выплаты,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3.Р1.3.</w:t>
            </w:r>
          </w:p>
          <w:p w:rsidR="0039075C" w:rsidRDefault="0039075C">
            <w:pPr>
              <w:pStyle w:val="ConsPlusNormal"/>
            </w:pPr>
            <w:r>
              <w:t>Реализация мероприятий национального проекта "Демография" (Социальное обеспечение и иные выплаты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3.Р1.3.</w:t>
            </w:r>
          </w:p>
          <w:p w:rsidR="0039075C" w:rsidRDefault="0039075C">
            <w:pPr>
              <w:pStyle w:val="ConsPlusNormal"/>
            </w:pPr>
            <w:r>
              <w:t>Доля граждан, получивших выплаты, от общей численности обратившихся за предоставлением выплаты и имеющих право на ее предоставление,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3.Р1.3.1.</w:t>
            </w:r>
          </w:p>
          <w:p w:rsidR="0039075C" w:rsidRDefault="0039075C">
            <w:pPr>
              <w:pStyle w:val="ConsPlusNormal"/>
            </w:pPr>
            <w:r>
              <w:t xml:space="preserve">Осуществление </w:t>
            </w:r>
            <w:r>
              <w:lastRenderedPageBreak/>
              <w:t>единовременной выплаты семьям студентов, родившим ребенка</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3.Р1.3.1.</w:t>
            </w:r>
          </w:p>
          <w:p w:rsidR="0039075C" w:rsidRDefault="0039075C">
            <w:pPr>
              <w:pStyle w:val="ConsPlusNormal"/>
            </w:pPr>
            <w:r>
              <w:t xml:space="preserve">Количество семей, получивших </w:t>
            </w:r>
            <w:r>
              <w:lastRenderedPageBreak/>
              <w:t>единовременную выплату, от общей численности обратившихся за предоставлением единовременной выплаты и имеющих право на нее право, семей</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200</w:t>
            </w:r>
          </w:p>
        </w:tc>
        <w:tc>
          <w:tcPr>
            <w:tcW w:w="664" w:type="dxa"/>
            <w:vAlign w:val="center"/>
          </w:tcPr>
          <w:p w:rsidR="0039075C" w:rsidRDefault="0039075C">
            <w:pPr>
              <w:pStyle w:val="ConsPlusNormal"/>
              <w:jc w:val="center"/>
            </w:pPr>
            <w:r>
              <w:t>200</w:t>
            </w:r>
          </w:p>
        </w:tc>
      </w:tr>
      <w:tr w:rsidR="0039075C">
        <w:tc>
          <w:tcPr>
            <w:tcW w:w="454" w:type="dxa"/>
            <w:vMerge w:val="restart"/>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3.Р1.3.2.</w:t>
            </w:r>
          </w:p>
          <w:p w:rsidR="0039075C" w:rsidRDefault="0039075C">
            <w:pPr>
              <w:pStyle w:val="ConsPlusNormal"/>
            </w:pPr>
            <w:r>
              <w:t>Решение жилищных проблем</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3.Р1.3.2.</w:t>
            </w:r>
          </w:p>
          <w:p w:rsidR="0039075C" w:rsidRDefault="0039075C">
            <w:pPr>
              <w:pStyle w:val="ConsPlusNormal"/>
            </w:pPr>
            <w:r>
              <w:t>Количество граждан, получивших единовременную выплату на улучшение жилищных условий, от общей численности обратившихся за предоставлением единовременной выплаты и имеющих право на ее предоставление,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3.Р1.4.</w:t>
            </w:r>
          </w:p>
          <w:p w:rsidR="0039075C" w:rsidRDefault="0039075C">
            <w:pPr>
              <w:pStyle w:val="ConsPlusNormal"/>
            </w:pPr>
            <w:r>
              <w:t xml:space="preserve">Реализация мероприятий национального проекта "Демография" (Закупка товаров, </w:t>
            </w:r>
            <w:r>
              <w:lastRenderedPageBreak/>
              <w:t>работ и услуг для обеспечения государственных (муниципальных) нужд)</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3.Р1.4.</w:t>
            </w:r>
          </w:p>
          <w:p w:rsidR="0039075C" w:rsidRDefault="0039075C">
            <w:pPr>
              <w:pStyle w:val="ConsPlusNormal"/>
            </w:pPr>
            <w:r>
              <w:t xml:space="preserve">Доля граждан, получивших социальную помощь, от общей численности обратившихся и </w:t>
            </w:r>
            <w:r>
              <w:lastRenderedPageBreak/>
              <w:t>имеющих право на ее предоставление,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3.Р1.4.1.</w:t>
            </w:r>
          </w:p>
          <w:p w:rsidR="0039075C" w:rsidRDefault="0039075C">
            <w:pPr>
              <w:pStyle w:val="ConsPlusNormal"/>
            </w:pPr>
            <w:r>
              <w:t>Организация и вручение подарка при рождении ребенка</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3.Р1.4.1.</w:t>
            </w:r>
          </w:p>
          <w:p w:rsidR="0039075C" w:rsidRDefault="0039075C">
            <w:pPr>
              <w:pStyle w:val="ConsPlusNormal"/>
            </w:pPr>
            <w:r>
              <w:t>Количество граждан, получивших единый подарок при рождении ребенка, от общей численности обратившихся за единым подарком,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6000</w:t>
            </w:r>
          </w:p>
        </w:tc>
        <w:tc>
          <w:tcPr>
            <w:tcW w:w="664" w:type="dxa"/>
            <w:vAlign w:val="center"/>
          </w:tcPr>
          <w:p w:rsidR="0039075C" w:rsidRDefault="0039075C">
            <w:pPr>
              <w:pStyle w:val="ConsPlusNormal"/>
              <w:jc w:val="center"/>
            </w:pPr>
            <w:r>
              <w:t>8000</w:t>
            </w:r>
          </w:p>
        </w:tc>
      </w:tr>
      <w:tr w:rsidR="0039075C">
        <w:tc>
          <w:tcPr>
            <w:tcW w:w="454" w:type="dxa"/>
            <w:vMerge/>
          </w:tcPr>
          <w:p w:rsidR="0039075C" w:rsidRDefault="0039075C"/>
        </w:tc>
        <w:tc>
          <w:tcPr>
            <w:tcW w:w="2098" w:type="dxa"/>
          </w:tcPr>
          <w:p w:rsidR="0039075C" w:rsidRDefault="0039075C">
            <w:pPr>
              <w:pStyle w:val="ConsPlusNormal"/>
            </w:pPr>
            <w:r>
              <w:t>Мероприятие 3.Р1.4.2. Организация выдачи питания для детей в возрасте от 6 месяцев до 1,5 лет</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3.Р1.4.2.</w:t>
            </w:r>
          </w:p>
          <w:p w:rsidR="0039075C" w:rsidRDefault="0039075C">
            <w:pPr>
              <w:pStyle w:val="ConsPlusNormal"/>
            </w:pPr>
            <w:r>
              <w:t>Количество граждан, получивших ежемесячное питание для ребенка в возрасте от 6 месяцев до 1,5 лет, от общего количества обратившихся для его получения,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5000</w:t>
            </w:r>
          </w:p>
        </w:tc>
        <w:tc>
          <w:tcPr>
            <w:tcW w:w="664" w:type="dxa"/>
            <w:vAlign w:val="center"/>
          </w:tcPr>
          <w:p w:rsidR="0039075C" w:rsidRDefault="0039075C">
            <w:pPr>
              <w:pStyle w:val="ConsPlusNormal"/>
              <w:jc w:val="center"/>
            </w:pPr>
            <w:r>
              <w:t>5000</w:t>
            </w:r>
          </w:p>
        </w:tc>
      </w:tr>
      <w:tr w:rsidR="0039075C">
        <w:tc>
          <w:tcPr>
            <w:tcW w:w="454" w:type="dxa"/>
            <w:vMerge/>
          </w:tcPr>
          <w:p w:rsidR="0039075C" w:rsidRDefault="0039075C"/>
        </w:tc>
        <w:tc>
          <w:tcPr>
            <w:tcW w:w="2098" w:type="dxa"/>
          </w:tcPr>
          <w:p w:rsidR="0039075C" w:rsidRDefault="0039075C">
            <w:pPr>
              <w:pStyle w:val="ConsPlusNormal"/>
            </w:pPr>
            <w:r>
              <w:t>Мероприятие 3.Р1.4.3.</w:t>
            </w:r>
          </w:p>
          <w:p w:rsidR="0039075C" w:rsidRDefault="0039075C">
            <w:pPr>
              <w:pStyle w:val="ConsPlusNormal"/>
            </w:pPr>
            <w:r>
              <w:t xml:space="preserve">Меры, направленные на </w:t>
            </w:r>
            <w:r>
              <w:lastRenderedPageBreak/>
              <w:t>повышение статуса семьи</w:t>
            </w:r>
          </w:p>
        </w:tc>
        <w:tc>
          <w:tcPr>
            <w:tcW w:w="2438" w:type="dxa"/>
          </w:tcPr>
          <w:p w:rsidR="0039075C" w:rsidRDefault="0039075C">
            <w:pPr>
              <w:pStyle w:val="ConsPlusNormal"/>
            </w:pPr>
            <w:r>
              <w:lastRenderedPageBreak/>
              <w:t>Управление социальной защиты населения области</w:t>
            </w:r>
          </w:p>
        </w:tc>
        <w:tc>
          <w:tcPr>
            <w:tcW w:w="964"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3.Р1.4.3.</w:t>
            </w:r>
          </w:p>
          <w:p w:rsidR="0039075C" w:rsidRDefault="0039075C">
            <w:pPr>
              <w:pStyle w:val="ConsPlusNormal"/>
            </w:pPr>
            <w:r>
              <w:t xml:space="preserve">Доля проведенных мероприятий в общем количестве </w:t>
            </w:r>
            <w:r>
              <w:lastRenderedPageBreak/>
              <w:t>запланированных,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19</w:t>
            </w:r>
          </w:p>
        </w:tc>
        <w:tc>
          <w:tcPr>
            <w:tcW w:w="2098" w:type="dxa"/>
          </w:tcPr>
          <w:p w:rsidR="0039075C" w:rsidRDefault="0039075C">
            <w:pPr>
              <w:pStyle w:val="ConsPlusNormal"/>
            </w:pPr>
            <w:r>
              <w:t>Подпрограмма 4.</w:t>
            </w:r>
          </w:p>
          <w:p w:rsidR="0039075C" w:rsidRDefault="0039075C">
            <w:pPr>
              <w:pStyle w:val="ConsPlusNormal"/>
            </w:pPr>
            <w:r>
              <w:t>Повышение эффективности государственной поддержки социально ориентированных некоммерческих организаций</w:t>
            </w:r>
          </w:p>
        </w:tc>
        <w:tc>
          <w:tcPr>
            <w:tcW w:w="2438" w:type="dxa"/>
          </w:tcPr>
          <w:p w:rsidR="0039075C" w:rsidRDefault="0039075C">
            <w:pPr>
              <w:pStyle w:val="ConsPlusNormal"/>
            </w:pPr>
            <w:r>
              <w:t>Департамент внутренней и кадровой политики области; департамент</w:t>
            </w:r>
          </w:p>
          <w:p w:rsidR="0039075C" w:rsidRDefault="0039075C">
            <w:pPr>
              <w:pStyle w:val="ConsPlusNormal"/>
            </w:pPr>
            <w:r>
              <w:t>экономического развития области;</w:t>
            </w:r>
          </w:p>
          <w:p w:rsidR="0039075C" w:rsidRDefault="0039075C">
            <w:pPr>
              <w:pStyle w:val="ConsPlusNormal"/>
            </w:pPr>
            <w:r>
              <w:t>департамент здравоохранения и социальной защиты населения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управление социальной защиты населения области; управление культуры области;</w:t>
            </w:r>
          </w:p>
          <w:p w:rsidR="0039075C" w:rsidRDefault="0039075C">
            <w:pPr>
              <w:pStyle w:val="ConsPlusNormal"/>
            </w:pPr>
            <w:r>
              <w:t>управление физической культуры и спорта области; управление молодежной политики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w:t>
            </w:r>
          </w:p>
          <w:p w:rsidR="0039075C" w:rsidRDefault="0039075C">
            <w:pPr>
              <w:pStyle w:val="ConsPlusNormal"/>
            </w:pPr>
            <w:r>
              <w:t>Количество социально ориентированных некоммерческих организаций, оказывающих социальные услуги, единиц</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r>
              <w:t>9</w:t>
            </w:r>
          </w:p>
        </w:tc>
        <w:tc>
          <w:tcPr>
            <w:tcW w:w="664" w:type="dxa"/>
            <w:vAlign w:val="center"/>
          </w:tcPr>
          <w:p w:rsidR="0039075C" w:rsidRDefault="0039075C">
            <w:pPr>
              <w:pStyle w:val="ConsPlusNormal"/>
              <w:jc w:val="center"/>
            </w:pPr>
            <w:r>
              <w:t>3</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20</w:t>
            </w:r>
          </w:p>
        </w:tc>
        <w:tc>
          <w:tcPr>
            <w:tcW w:w="2098" w:type="dxa"/>
          </w:tcPr>
          <w:p w:rsidR="0039075C" w:rsidRDefault="0039075C">
            <w:pPr>
              <w:pStyle w:val="ConsPlusNormal"/>
            </w:pPr>
            <w:r>
              <w:t>Основное мероприятие 4.1. Мероприятия по повышению эффективности</w:t>
            </w:r>
          </w:p>
        </w:tc>
        <w:tc>
          <w:tcPr>
            <w:tcW w:w="2438" w:type="dxa"/>
          </w:tcPr>
          <w:p w:rsidR="0039075C" w:rsidRDefault="0039075C">
            <w:pPr>
              <w:pStyle w:val="ConsPlusNormal"/>
            </w:pPr>
            <w:r>
              <w:t>Департамент внутренней и кадровой политики области;</w:t>
            </w:r>
          </w:p>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4.1.</w:t>
            </w:r>
          </w:p>
          <w:p w:rsidR="0039075C" w:rsidRDefault="0039075C">
            <w:pPr>
              <w:pStyle w:val="ConsPlusNormal"/>
            </w:pPr>
            <w:r>
              <w:t xml:space="preserve">Количество социально ориентированных некоммерческих организаций, которым оказана </w:t>
            </w:r>
            <w:r>
              <w:lastRenderedPageBreak/>
              <w:t>финансовая и иная поддержка, единиц</w:t>
            </w:r>
          </w:p>
        </w:tc>
        <w:tc>
          <w:tcPr>
            <w:tcW w:w="664" w:type="dxa"/>
            <w:vAlign w:val="center"/>
          </w:tcPr>
          <w:p w:rsidR="0039075C" w:rsidRDefault="0039075C">
            <w:pPr>
              <w:pStyle w:val="ConsPlusNormal"/>
              <w:jc w:val="center"/>
            </w:pPr>
            <w:r>
              <w:lastRenderedPageBreak/>
              <w:t>20</w:t>
            </w:r>
          </w:p>
        </w:tc>
        <w:tc>
          <w:tcPr>
            <w:tcW w:w="664" w:type="dxa"/>
            <w:vAlign w:val="center"/>
          </w:tcPr>
          <w:p w:rsidR="0039075C" w:rsidRDefault="0039075C">
            <w:pPr>
              <w:pStyle w:val="ConsPlusNormal"/>
              <w:jc w:val="center"/>
            </w:pPr>
            <w:r>
              <w:t>22</w:t>
            </w:r>
          </w:p>
        </w:tc>
        <w:tc>
          <w:tcPr>
            <w:tcW w:w="664" w:type="dxa"/>
            <w:vAlign w:val="center"/>
          </w:tcPr>
          <w:p w:rsidR="0039075C" w:rsidRDefault="0039075C">
            <w:pPr>
              <w:pStyle w:val="ConsPlusNormal"/>
              <w:jc w:val="center"/>
            </w:pPr>
            <w:r>
              <w:t>23</w:t>
            </w:r>
          </w:p>
        </w:tc>
        <w:tc>
          <w:tcPr>
            <w:tcW w:w="664" w:type="dxa"/>
            <w:vAlign w:val="center"/>
          </w:tcPr>
          <w:p w:rsidR="0039075C" w:rsidRDefault="0039075C">
            <w:pPr>
              <w:pStyle w:val="ConsPlusNormal"/>
              <w:jc w:val="center"/>
            </w:pPr>
            <w:r>
              <w:t>25</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21</w:t>
            </w:r>
          </w:p>
        </w:tc>
        <w:tc>
          <w:tcPr>
            <w:tcW w:w="2098" w:type="dxa"/>
          </w:tcPr>
          <w:p w:rsidR="0039075C" w:rsidRDefault="0039075C">
            <w:pPr>
              <w:pStyle w:val="ConsPlusNormal"/>
            </w:pPr>
            <w:r>
              <w:t>Основное мероприятие 4.2. 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2016 - 2017</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4.2.</w:t>
            </w:r>
          </w:p>
          <w:p w:rsidR="0039075C" w:rsidRDefault="0039075C">
            <w:pPr>
              <w:pStyle w:val="ConsPlusNormal"/>
            </w:pPr>
            <w:r>
              <w:t>Доля средств бюджета Белгородской области, выделяемых СОНКО, в общем объеме средств указанного бюджета, выделяемых на предоставление услуг в сфере социального обслуживания,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4,9</w:t>
            </w:r>
          </w:p>
        </w:tc>
        <w:tc>
          <w:tcPr>
            <w:tcW w:w="664" w:type="dxa"/>
            <w:vAlign w:val="center"/>
          </w:tcPr>
          <w:p w:rsidR="0039075C" w:rsidRDefault="0039075C">
            <w:pPr>
              <w:pStyle w:val="ConsPlusNormal"/>
              <w:jc w:val="center"/>
            </w:pPr>
            <w:r>
              <w:t>5,2</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val="restart"/>
            <w:tcBorders>
              <w:bottom w:val="nil"/>
            </w:tcBorders>
          </w:tcPr>
          <w:p w:rsidR="0039075C" w:rsidRDefault="0039075C">
            <w:pPr>
              <w:pStyle w:val="ConsPlusNormal"/>
              <w:jc w:val="center"/>
            </w:pPr>
            <w:r>
              <w:t>22</w:t>
            </w:r>
          </w:p>
        </w:tc>
        <w:tc>
          <w:tcPr>
            <w:tcW w:w="2098" w:type="dxa"/>
            <w:vMerge w:val="restart"/>
            <w:tcBorders>
              <w:bottom w:val="nil"/>
            </w:tcBorders>
          </w:tcPr>
          <w:p w:rsidR="0039075C" w:rsidRDefault="0039075C">
            <w:pPr>
              <w:pStyle w:val="ConsPlusNormal"/>
            </w:pPr>
            <w:r>
              <w:t>Подпрограмма 5. Доступная среда</w:t>
            </w:r>
          </w:p>
        </w:tc>
        <w:tc>
          <w:tcPr>
            <w:tcW w:w="2438" w:type="dxa"/>
            <w:vMerge w:val="restart"/>
            <w:tcBorders>
              <w:bottom w:val="nil"/>
            </w:tcBorders>
          </w:tcPr>
          <w:p w:rsidR="0039075C" w:rsidRDefault="0039075C">
            <w:pPr>
              <w:pStyle w:val="ConsPlusNormal"/>
            </w:pPr>
            <w:r>
              <w:t>Департамент здравоохранения и социальной защиты населения области;</w:t>
            </w:r>
          </w:p>
          <w:p w:rsidR="0039075C" w:rsidRDefault="0039075C">
            <w:pPr>
              <w:pStyle w:val="ConsPlusNormal"/>
            </w:pPr>
            <w:r>
              <w:t>департамент образования области;</w:t>
            </w:r>
          </w:p>
          <w:p w:rsidR="0039075C" w:rsidRDefault="0039075C">
            <w:pPr>
              <w:pStyle w:val="ConsPlusNormal"/>
            </w:pPr>
            <w:r>
              <w:t>департамент внутренней и кадровой политики области (управление профессионального образования и науки);</w:t>
            </w:r>
          </w:p>
          <w:p w:rsidR="0039075C" w:rsidRDefault="0039075C">
            <w:pPr>
              <w:pStyle w:val="ConsPlusNormal"/>
            </w:pPr>
            <w:r>
              <w:lastRenderedPageBreak/>
              <w:t>управление социальной защиты населения области;</w:t>
            </w:r>
          </w:p>
          <w:p w:rsidR="0039075C" w:rsidRDefault="0039075C">
            <w:pPr>
              <w:pStyle w:val="ConsPlusNormal"/>
            </w:pPr>
            <w:r>
              <w:t>управление культуры области;</w:t>
            </w:r>
          </w:p>
          <w:p w:rsidR="0039075C" w:rsidRDefault="0039075C">
            <w:pPr>
              <w:pStyle w:val="ConsPlusNormal"/>
            </w:pPr>
            <w:r>
              <w:t>управление физической культуры и спорта области;</w:t>
            </w:r>
          </w:p>
          <w:p w:rsidR="0039075C" w:rsidRDefault="0039075C">
            <w:pPr>
              <w:pStyle w:val="ConsPlusNormal"/>
            </w:pPr>
            <w:r>
              <w:t>управление по труду и занятости населения области;</w:t>
            </w:r>
          </w:p>
          <w:p w:rsidR="0039075C" w:rsidRDefault="0039075C">
            <w:pPr>
              <w:pStyle w:val="ConsPlusNormal"/>
            </w:pPr>
            <w:r>
              <w:t>управление автомобильных дорог общего пользования и транспорта области;</w:t>
            </w:r>
          </w:p>
          <w:p w:rsidR="0039075C" w:rsidRDefault="0039075C">
            <w:pPr>
              <w:pStyle w:val="ConsPlusNormal"/>
            </w:pPr>
            <w:r>
              <w:t>ОГБУ "Белгородский областной ресурсно-консультационный центр по работе с семьей и детьми"</w:t>
            </w:r>
          </w:p>
        </w:tc>
        <w:tc>
          <w:tcPr>
            <w:tcW w:w="964" w:type="dxa"/>
            <w:vAlign w:val="center"/>
          </w:tcPr>
          <w:p w:rsidR="0039075C" w:rsidRDefault="0039075C">
            <w:pPr>
              <w:pStyle w:val="ConsPlusNormal"/>
              <w:jc w:val="center"/>
            </w:pPr>
            <w:r>
              <w:lastRenderedPageBreak/>
              <w:t>2016 - 2020</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w:t>
            </w:r>
          </w:p>
          <w:p w:rsidR="0039075C" w:rsidRDefault="0039075C">
            <w:pPr>
              <w:pStyle w:val="ConsPlusNormal"/>
            </w:pPr>
            <w:r>
              <w:t xml:space="preserve">Доля инвалидов, положительно оценивающих отношение населения к проблемам инвалидов, в общей численности опрошенных инвалидов в Белгородской </w:t>
            </w:r>
            <w:r>
              <w:lastRenderedPageBreak/>
              <w:t>области,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50,1</w:t>
            </w:r>
          </w:p>
        </w:tc>
        <w:tc>
          <w:tcPr>
            <w:tcW w:w="664" w:type="dxa"/>
            <w:vAlign w:val="center"/>
          </w:tcPr>
          <w:p w:rsidR="0039075C" w:rsidRDefault="0039075C">
            <w:pPr>
              <w:pStyle w:val="ConsPlusNormal"/>
              <w:jc w:val="center"/>
            </w:pPr>
            <w:r>
              <w:t>50,6</w:t>
            </w:r>
          </w:p>
        </w:tc>
        <w:tc>
          <w:tcPr>
            <w:tcW w:w="664" w:type="dxa"/>
            <w:vAlign w:val="center"/>
          </w:tcPr>
          <w:p w:rsidR="0039075C" w:rsidRDefault="0039075C">
            <w:pPr>
              <w:pStyle w:val="ConsPlusNormal"/>
              <w:jc w:val="center"/>
            </w:pPr>
            <w:r>
              <w:t>51,2</w:t>
            </w:r>
          </w:p>
        </w:tc>
        <w:tc>
          <w:tcPr>
            <w:tcW w:w="664" w:type="dxa"/>
            <w:vAlign w:val="center"/>
          </w:tcPr>
          <w:p w:rsidR="0039075C" w:rsidRDefault="0039075C">
            <w:pPr>
              <w:pStyle w:val="ConsPlusNormal"/>
              <w:jc w:val="center"/>
            </w:pPr>
            <w:r>
              <w:t>51,8</w:t>
            </w:r>
          </w:p>
        </w:tc>
        <w:tc>
          <w:tcPr>
            <w:tcW w:w="664" w:type="dxa"/>
            <w:vAlign w:val="center"/>
          </w:tcPr>
          <w:p w:rsidR="0039075C" w:rsidRDefault="0039075C">
            <w:pPr>
              <w:pStyle w:val="ConsPlusNormal"/>
              <w:jc w:val="center"/>
            </w:pPr>
            <w:r>
              <w:t>52,5</w:t>
            </w: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438" w:type="dxa"/>
            <w:vMerge/>
            <w:tcBorders>
              <w:bottom w:val="nil"/>
            </w:tcBorders>
          </w:tcPr>
          <w:p w:rsidR="0039075C" w:rsidRDefault="0039075C"/>
        </w:tc>
        <w:tc>
          <w:tcPr>
            <w:tcW w:w="964" w:type="dxa"/>
            <w:vAlign w:val="center"/>
          </w:tcPr>
          <w:p w:rsidR="0039075C" w:rsidRDefault="0039075C">
            <w:pPr>
              <w:pStyle w:val="ConsPlusNormal"/>
              <w:jc w:val="center"/>
            </w:pPr>
            <w:r>
              <w:t>2014 - 2020</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2.</w:t>
            </w:r>
          </w:p>
          <w:p w:rsidR="0039075C" w:rsidRDefault="0039075C">
            <w:pPr>
              <w:pStyle w:val="ConsPlusNormal"/>
            </w:pPr>
            <w:r>
              <w:t>Количество выпущенных изданий адаптированного формата для незрячих и слабовидящих, единиц</w:t>
            </w:r>
          </w:p>
        </w:tc>
        <w:tc>
          <w:tcPr>
            <w:tcW w:w="664" w:type="dxa"/>
            <w:vAlign w:val="center"/>
          </w:tcPr>
          <w:p w:rsidR="0039075C" w:rsidRDefault="0039075C">
            <w:pPr>
              <w:pStyle w:val="ConsPlusNormal"/>
              <w:jc w:val="center"/>
            </w:pPr>
            <w:r>
              <w:t>110</w:t>
            </w:r>
          </w:p>
        </w:tc>
        <w:tc>
          <w:tcPr>
            <w:tcW w:w="664" w:type="dxa"/>
            <w:vAlign w:val="center"/>
          </w:tcPr>
          <w:p w:rsidR="0039075C" w:rsidRDefault="0039075C">
            <w:pPr>
              <w:pStyle w:val="ConsPlusNormal"/>
              <w:jc w:val="center"/>
            </w:pPr>
            <w:r>
              <w:t>115</w:t>
            </w:r>
          </w:p>
        </w:tc>
        <w:tc>
          <w:tcPr>
            <w:tcW w:w="664" w:type="dxa"/>
            <w:vAlign w:val="center"/>
          </w:tcPr>
          <w:p w:rsidR="0039075C" w:rsidRDefault="0039075C">
            <w:pPr>
              <w:pStyle w:val="ConsPlusNormal"/>
              <w:jc w:val="center"/>
            </w:pPr>
            <w:r>
              <w:t>116</w:t>
            </w:r>
          </w:p>
        </w:tc>
        <w:tc>
          <w:tcPr>
            <w:tcW w:w="664" w:type="dxa"/>
            <w:vAlign w:val="center"/>
          </w:tcPr>
          <w:p w:rsidR="0039075C" w:rsidRDefault="0039075C">
            <w:pPr>
              <w:pStyle w:val="ConsPlusNormal"/>
              <w:jc w:val="center"/>
            </w:pPr>
            <w:r>
              <w:t>60</w:t>
            </w:r>
          </w:p>
        </w:tc>
        <w:tc>
          <w:tcPr>
            <w:tcW w:w="664" w:type="dxa"/>
            <w:vAlign w:val="center"/>
          </w:tcPr>
          <w:p w:rsidR="0039075C" w:rsidRDefault="0039075C">
            <w:pPr>
              <w:pStyle w:val="ConsPlusNormal"/>
              <w:jc w:val="center"/>
            </w:pPr>
            <w:r>
              <w:t>118</w:t>
            </w:r>
          </w:p>
        </w:tc>
        <w:tc>
          <w:tcPr>
            <w:tcW w:w="664" w:type="dxa"/>
            <w:vAlign w:val="center"/>
          </w:tcPr>
          <w:p w:rsidR="0039075C" w:rsidRDefault="0039075C">
            <w:pPr>
              <w:pStyle w:val="ConsPlusNormal"/>
              <w:jc w:val="center"/>
            </w:pPr>
            <w:r>
              <w:t>119</w:t>
            </w:r>
          </w:p>
        </w:tc>
        <w:tc>
          <w:tcPr>
            <w:tcW w:w="664" w:type="dxa"/>
            <w:vAlign w:val="center"/>
          </w:tcPr>
          <w:p w:rsidR="0039075C" w:rsidRDefault="0039075C">
            <w:pPr>
              <w:pStyle w:val="ConsPlusNormal"/>
              <w:jc w:val="center"/>
            </w:pPr>
            <w:r>
              <w:t>120</w:t>
            </w: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438" w:type="dxa"/>
            <w:vMerge/>
            <w:tcBorders>
              <w:bottom w:val="nil"/>
            </w:tcBorders>
          </w:tcPr>
          <w:p w:rsidR="0039075C" w:rsidRDefault="0039075C"/>
        </w:tc>
        <w:tc>
          <w:tcPr>
            <w:tcW w:w="964" w:type="dxa"/>
            <w:vAlign w:val="center"/>
          </w:tcPr>
          <w:p w:rsidR="0039075C" w:rsidRDefault="0039075C">
            <w:pPr>
              <w:pStyle w:val="ConsPlusNormal"/>
              <w:jc w:val="center"/>
            </w:pPr>
            <w:r>
              <w:t>2014 - 2016</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3.</w:t>
            </w:r>
          </w:p>
          <w:p w:rsidR="0039075C" w:rsidRDefault="0039075C">
            <w:pPr>
              <w:pStyle w:val="ConsPlusNormal"/>
            </w:pPr>
            <w:r>
              <w:t>Количество разработанных и изданных методических рекомендаций, единиц</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2</w:t>
            </w:r>
          </w:p>
        </w:tc>
        <w:tc>
          <w:tcPr>
            <w:tcW w:w="664" w:type="dxa"/>
            <w:vAlign w:val="center"/>
          </w:tcPr>
          <w:p w:rsidR="0039075C" w:rsidRDefault="0039075C">
            <w:pPr>
              <w:pStyle w:val="ConsPlusNormal"/>
              <w:jc w:val="center"/>
            </w:pPr>
            <w:r>
              <w:t>1</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438" w:type="dxa"/>
            <w:vMerge/>
            <w:tcBorders>
              <w:bottom w:val="nil"/>
            </w:tcBorders>
          </w:tcPr>
          <w:p w:rsidR="0039075C" w:rsidRDefault="0039075C"/>
        </w:tc>
        <w:tc>
          <w:tcPr>
            <w:tcW w:w="964" w:type="dxa"/>
            <w:vAlign w:val="center"/>
          </w:tcPr>
          <w:p w:rsidR="0039075C" w:rsidRDefault="0039075C">
            <w:pPr>
              <w:pStyle w:val="ConsPlusNormal"/>
              <w:jc w:val="center"/>
            </w:pPr>
            <w:r>
              <w:t>2014 - 2021</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4.</w:t>
            </w:r>
          </w:p>
          <w:p w:rsidR="0039075C" w:rsidRDefault="0039075C">
            <w:pPr>
              <w:pStyle w:val="ConsPlusNormal"/>
            </w:pPr>
            <w:r>
              <w:t>Доля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процентов</w:t>
            </w:r>
          </w:p>
        </w:tc>
        <w:tc>
          <w:tcPr>
            <w:tcW w:w="664" w:type="dxa"/>
            <w:vAlign w:val="center"/>
          </w:tcPr>
          <w:p w:rsidR="0039075C" w:rsidRDefault="0039075C">
            <w:pPr>
              <w:pStyle w:val="ConsPlusNormal"/>
              <w:jc w:val="center"/>
            </w:pPr>
            <w:r>
              <w:t>0,8</w:t>
            </w:r>
          </w:p>
        </w:tc>
        <w:tc>
          <w:tcPr>
            <w:tcW w:w="664" w:type="dxa"/>
            <w:vAlign w:val="center"/>
          </w:tcPr>
          <w:p w:rsidR="0039075C" w:rsidRDefault="0039075C">
            <w:pPr>
              <w:pStyle w:val="ConsPlusNormal"/>
              <w:jc w:val="center"/>
            </w:pPr>
            <w:r>
              <w:t>1,4</w:t>
            </w:r>
          </w:p>
        </w:tc>
        <w:tc>
          <w:tcPr>
            <w:tcW w:w="664" w:type="dxa"/>
            <w:vAlign w:val="center"/>
          </w:tcPr>
          <w:p w:rsidR="0039075C" w:rsidRDefault="0039075C">
            <w:pPr>
              <w:pStyle w:val="ConsPlusNormal"/>
              <w:jc w:val="center"/>
            </w:pPr>
            <w:r>
              <w:t>1,45</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1,55</w:t>
            </w:r>
          </w:p>
        </w:tc>
        <w:tc>
          <w:tcPr>
            <w:tcW w:w="664" w:type="dxa"/>
            <w:vAlign w:val="center"/>
          </w:tcPr>
          <w:p w:rsidR="0039075C" w:rsidRDefault="0039075C">
            <w:pPr>
              <w:pStyle w:val="ConsPlusNormal"/>
              <w:jc w:val="center"/>
            </w:pPr>
            <w:r>
              <w:t>1,65</w:t>
            </w:r>
          </w:p>
        </w:tc>
        <w:tc>
          <w:tcPr>
            <w:tcW w:w="664" w:type="dxa"/>
            <w:vAlign w:val="center"/>
          </w:tcPr>
          <w:p w:rsidR="0039075C" w:rsidRDefault="0039075C">
            <w:pPr>
              <w:pStyle w:val="ConsPlusNormal"/>
              <w:jc w:val="center"/>
            </w:pPr>
            <w:r>
              <w:t>1,65</w:t>
            </w:r>
          </w:p>
        </w:tc>
      </w:tr>
      <w:tr w:rsidR="0039075C">
        <w:tc>
          <w:tcPr>
            <w:tcW w:w="454" w:type="dxa"/>
            <w:vMerge w:val="restart"/>
            <w:tcBorders>
              <w:top w:val="nil"/>
            </w:tcBorders>
          </w:tcPr>
          <w:p w:rsidR="0039075C" w:rsidRDefault="0039075C">
            <w:pPr>
              <w:pStyle w:val="ConsPlusNormal"/>
              <w:jc w:val="both"/>
            </w:pPr>
          </w:p>
        </w:tc>
        <w:tc>
          <w:tcPr>
            <w:tcW w:w="2098" w:type="dxa"/>
            <w:vMerge w:val="restart"/>
            <w:tcBorders>
              <w:top w:val="nil"/>
            </w:tcBorders>
          </w:tcPr>
          <w:p w:rsidR="0039075C" w:rsidRDefault="0039075C">
            <w:pPr>
              <w:pStyle w:val="ConsPlusNormal"/>
              <w:jc w:val="both"/>
            </w:pPr>
          </w:p>
        </w:tc>
        <w:tc>
          <w:tcPr>
            <w:tcW w:w="2438" w:type="dxa"/>
            <w:vMerge w:val="restart"/>
            <w:tcBorders>
              <w:top w:val="nil"/>
            </w:tcBorders>
          </w:tcPr>
          <w:p w:rsidR="0039075C" w:rsidRDefault="0039075C">
            <w:pPr>
              <w:pStyle w:val="ConsPlusNormal"/>
              <w:jc w:val="both"/>
            </w:pPr>
          </w:p>
        </w:tc>
        <w:tc>
          <w:tcPr>
            <w:tcW w:w="964" w:type="dxa"/>
            <w:vAlign w:val="center"/>
          </w:tcPr>
          <w:p w:rsidR="0039075C" w:rsidRDefault="0039075C">
            <w:pPr>
              <w:pStyle w:val="ConsPlusNormal"/>
              <w:jc w:val="center"/>
            </w:pPr>
            <w:r>
              <w:t>2014 - 2020</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5.</w:t>
            </w:r>
          </w:p>
          <w:p w:rsidR="0039075C" w:rsidRDefault="0039075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процентов</w:t>
            </w:r>
          </w:p>
        </w:tc>
        <w:tc>
          <w:tcPr>
            <w:tcW w:w="664" w:type="dxa"/>
            <w:vAlign w:val="center"/>
          </w:tcPr>
          <w:p w:rsidR="0039075C" w:rsidRDefault="0039075C">
            <w:pPr>
              <w:pStyle w:val="ConsPlusNormal"/>
              <w:jc w:val="center"/>
            </w:pPr>
            <w:r>
              <w:t>14,5</w:t>
            </w:r>
          </w:p>
        </w:tc>
        <w:tc>
          <w:tcPr>
            <w:tcW w:w="664" w:type="dxa"/>
            <w:vAlign w:val="center"/>
          </w:tcPr>
          <w:p w:rsidR="0039075C" w:rsidRDefault="0039075C">
            <w:pPr>
              <w:pStyle w:val="ConsPlusNormal"/>
              <w:jc w:val="center"/>
            </w:pPr>
            <w:r>
              <w:t>15</w:t>
            </w:r>
          </w:p>
        </w:tc>
        <w:tc>
          <w:tcPr>
            <w:tcW w:w="664" w:type="dxa"/>
            <w:vAlign w:val="center"/>
          </w:tcPr>
          <w:p w:rsidR="0039075C" w:rsidRDefault="0039075C">
            <w:pPr>
              <w:pStyle w:val="ConsPlusNormal"/>
              <w:jc w:val="center"/>
            </w:pPr>
            <w:r>
              <w:t>54,5</w:t>
            </w:r>
          </w:p>
        </w:tc>
        <w:tc>
          <w:tcPr>
            <w:tcW w:w="664" w:type="dxa"/>
            <w:vAlign w:val="center"/>
          </w:tcPr>
          <w:p w:rsidR="0039075C" w:rsidRDefault="0039075C">
            <w:pPr>
              <w:pStyle w:val="ConsPlusNormal"/>
              <w:jc w:val="center"/>
            </w:pPr>
            <w:r>
              <w:t>55</w:t>
            </w:r>
          </w:p>
        </w:tc>
        <w:tc>
          <w:tcPr>
            <w:tcW w:w="664" w:type="dxa"/>
            <w:vAlign w:val="center"/>
          </w:tcPr>
          <w:p w:rsidR="0039075C" w:rsidRDefault="0039075C">
            <w:pPr>
              <w:pStyle w:val="ConsPlusNormal"/>
              <w:jc w:val="center"/>
            </w:pPr>
            <w:r>
              <w:t>68</w:t>
            </w:r>
          </w:p>
        </w:tc>
        <w:tc>
          <w:tcPr>
            <w:tcW w:w="664" w:type="dxa"/>
            <w:vAlign w:val="center"/>
          </w:tcPr>
          <w:p w:rsidR="0039075C" w:rsidRDefault="0039075C">
            <w:pPr>
              <w:pStyle w:val="ConsPlusNormal"/>
              <w:jc w:val="center"/>
            </w:pPr>
            <w:r>
              <w:t>68,5</w:t>
            </w:r>
          </w:p>
        </w:tc>
        <w:tc>
          <w:tcPr>
            <w:tcW w:w="664" w:type="dxa"/>
            <w:vAlign w:val="center"/>
          </w:tcPr>
          <w:p w:rsidR="0039075C" w:rsidRDefault="0039075C">
            <w:pPr>
              <w:pStyle w:val="ConsPlusNormal"/>
              <w:jc w:val="center"/>
            </w:pPr>
            <w:r>
              <w:t>69</w:t>
            </w:r>
          </w:p>
        </w:tc>
      </w:tr>
      <w:tr w:rsidR="0039075C">
        <w:tc>
          <w:tcPr>
            <w:tcW w:w="454" w:type="dxa"/>
            <w:vMerge/>
            <w:tcBorders>
              <w:top w:val="nil"/>
            </w:tcBorders>
          </w:tcPr>
          <w:p w:rsidR="0039075C" w:rsidRDefault="0039075C"/>
        </w:tc>
        <w:tc>
          <w:tcPr>
            <w:tcW w:w="2098" w:type="dxa"/>
            <w:vMerge/>
            <w:tcBorders>
              <w:top w:val="nil"/>
            </w:tcBorders>
          </w:tcPr>
          <w:p w:rsidR="0039075C" w:rsidRDefault="0039075C"/>
        </w:tc>
        <w:tc>
          <w:tcPr>
            <w:tcW w:w="2438" w:type="dxa"/>
            <w:vMerge/>
            <w:tcBorders>
              <w:top w:val="nil"/>
            </w:tcBorders>
          </w:tcPr>
          <w:p w:rsidR="0039075C" w:rsidRDefault="0039075C"/>
        </w:tc>
        <w:tc>
          <w:tcPr>
            <w:tcW w:w="964"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6.</w:t>
            </w:r>
          </w:p>
          <w:p w:rsidR="0039075C" w:rsidRDefault="0039075C">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22,6</w:t>
            </w:r>
          </w:p>
        </w:tc>
        <w:tc>
          <w:tcPr>
            <w:tcW w:w="664" w:type="dxa"/>
            <w:vAlign w:val="center"/>
          </w:tcPr>
          <w:p w:rsidR="0039075C" w:rsidRDefault="0039075C">
            <w:pPr>
              <w:pStyle w:val="ConsPlusNormal"/>
              <w:jc w:val="center"/>
            </w:pPr>
            <w:r>
              <w:t>22,9</w:t>
            </w:r>
          </w:p>
        </w:tc>
      </w:tr>
      <w:tr w:rsidR="0039075C">
        <w:tc>
          <w:tcPr>
            <w:tcW w:w="454" w:type="dxa"/>
          </w:tcPr>
          <w:p w:rsidR="0039075C" w:rsidRDefault="0039075C">
            <w:pPr>
              <w:pStyle w:val="ConsPlusNormal"/>
              <w:jc w:val="center"/>
            </w:pPr>
            <w:r>
              <w:t>23</w:t>
            </w:r>
          </w:p>
        </w:tc>
        <w:tc>
          <w:tcPr>
            <w:tcW w:w="2098" w:type="dxa"/>
          </w:tcPr>
          <w:p w:rsidR="0039075C" w:rsidRDefault="0039075C">
            <w:pPr>
              <w:pStyle w:val="ConsPlusNormal"/>
            </w:pPr>
            <w:r>
              <w:t>Основное мероприятие 5.1.</w:t>
            </w:r>
          </w:p>
          <w:p w:rsidR="0039075C" w:rsidRDefault="0039075C">
            <w:pPr>
              <w:pStyle w:val="ConsPlusNormal"/>
            </w:pPr>
            <w:r>
              <w:t xml:space="preserve">Формирование условий для </w:t>
            </w:r>
            <w:r>
              <w:lastRenderedPageBreak/>
              <w:t>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2438" w:type="dxa"/>
          </w:tcPr>
          <w:p w:rsidR="0039075C" w:rsidRDefault="0039075C">
            <w:pPr>
              <w:pStyle w:val="ConsPlusNormal"/>
            </w:pPr>
            <w:r>
              <w:lastRenderedPageBreak/>
              <w:t>Департамент здравоохранения и социальной защиты населения области;</w:t>
            </w:r>
          </w:p>
          <w:p w:rsidR="0039075C" w:rsidRDefault="0039075C">
            <w:pPr>
              <w:pStyle w:val="ConsPlusNormal"/>
            </w:pPr>
            <w:r>
              <w:lastRenderedPageBreak/>
              <w:t>департамент образования области;</w:t>
            </w:r>
          </w:p>
          <w:p w:rsidR="0039075C" w:rsidRDefault="0039075C">
            <w:pPr>
              <w:pStyle w:val="ConsPlusNormal"/>
            </w:pPr>
            <w:r>
              <w:t>департамент внутренней и кадровой политики области (управление профессионального образования и науки);</w:t>
            </w:r>
          </w:p>
          <w:p w:rsidR="0039075C" w:rsidRDefault="0039075C">
            <w:pPr>
              <w:pStyle w:val="ConsPlusNormal"/>
            </w:pPr>
            <w:r>
              <w:t>управление социальной защиты населения области; управление культуры области;</w:t>
            </w:r>
          </w:p>
          <w:p w:rsidR="0039075C" w:rsidRDefault="0039075C">
            <w:pPr>
              <w:pStyle w:val="ConsPlusNormal"/>
            </w:pPr>
            <w:r>
              <w:t>управление физической культуры и спорта области;</w:t>
            </w:r>
          </w:p>
          <w:p w:rsidR="0039075C" w:rsidRDefault="0039075C">
            <w:pPr>
              <w:pStyle w:val="ConsPlusNormal"/>
            </w:pPr>
            <w:r>
              <w:t>управление по труду и занятости населения области;</w:t>
            </w:r>
          </w:p>
          <w:p w:rsidR="0039075C" w:rsidRDefault="0039075C">
            <w:pPr>
              <w:pStyle w:val="ConsPlusNormal"/>
            </w:pPr>
            <w:r>
              <w:t>управление автомобильных дорог общего пользования и транспорта области;</w:t>
            </w:r>
          </w:p>
          <w:p w:rsidR="0039075C" w:rsidRDefault="0039075C">
            <w:pPr>
              <w:pStyle w:val="ConsPlusNormal"/>
            </w:pPr>
            <w:r>
              <w:t>ОГБУ "Белгородский областной ресурсно-консультационный центр по работе с семьей и детьми"</w:t>
            </w:r>
          </w:p>
        </w:tc>
        <w:tc>
          <w:tcPr>
            <w:tcW w:w="964" w:type="dxa"/>
            <w:vAlign w:val="center"/>
          </w:tcPr>
          <w:p w:rsidR="0039075C" w:rsidRDefault="0039075C">
            <w:pPr>
              <w:pStyle w:val="ConsPlusNormal"/>
              <w:jc w:val="center"/>
            </w:pPr>
            <w:r>
              <w:lastRenderedPageBreak/>
              <w:t>2014 - 2021</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5.1.</w:t>
            </w:r>
          </w:p>
          <w:p w:rsidR="0039075C" w:rsidRDefault="0039075C">
            <w:pPr>
              <w:pStyle w:val="ConsPlusNormal"/>
            </w:pPr>
            <w:r>
              <w:t xml:space="preserve">Количество адаптированных для инвалидов и других </w:t>
            </w:r>
            <w:r>
              <w:lastRenderedPageBreak/>
              <w:t>маломобильных групп населения приоритетных объектов социальной, транспортной, инженерной инфраструктуры, единиц</w:t>
            </w:r>
          </w:p>
        </w:tc>
        <w:tc>
          <w:tcPr>
            <w:tcW w:w="664" w:type="dxa"/>
            <w:vAlign w:val="center"/>
          </w:tcPr>
          <w:p w:rsidR="0039075C" w:rsidRDefault="0039075C">
            <w:pPr>
              <w:pStyle w:val="ConsPlusNormal"/>
              <w:jc w:val="center"/>
            </w:pPr>
            <w:r>
              <w:lastRenderedPageBreak/>
              <w:t>47</w:t>
            </w:r>
          </w:p>
        </w:tc>
        <w:tc>
          <w:tcPr>
            <w:tcW w:w="664" w:type="dxa"/>
            <w:vAlign w:val="center"/>
          </w:tcPr>
          <w:p w:rsidR="0039075C" w:rsidRDefault="0039075C">
            <w:pPr>
              <w:pStyle w:val="ConsPlusNormal"/>
              <w:jc w:val="center"/>
            </w:pPr>
            <w:r>
              <w:t>7</w:t>
            </w:r>
          </w:p>
        </w:tc>
        <w:tc>
          <w:tcPr>
            <w:tcW w:w="664" w:type="dxa"/>
            <w:vAlign w:val="center"/>
          </w:tcPr>
          <w:p w:rsidR="0039075C" w:rsidRDefault="0039075C">
            <w:pPr>
              <w:pStyle w:val="ConsPlusNormal"/>
              <w:jc w:val="center"/>
            </w:pPr>
            <w:r>
              <w:t>67</w:t>
            </w:r>
          </w:p>
        </w:tc>
        <w:tc>
          <w:tcPr>
            <w:tcW w:w="664" w:type="dxa"/>
            <w:vAlign w:val="center"/>
          </w:tcPr>
          <w:p w:rsidR="0039075C" w:rsidRDefault="0039075C">
            <w:pPr>
              <w:pStyle w:val="ConsPlusNormal"/>
              <w:jc w:val="center"/>
            </w:pPr>
            <w:r>
              <w:t>35</w:t>
            </w:r>
          </w:p>
        </w:tc>
        <w:tc>
          <w:tcPr>
            <w:tcW w:w="664" w:type="dxa"/>
            <w:vAlign w:val="center"/>
          </w:tcPr>
          <w:p w:rsidR="0039075C" w:rsidRDefault="0039075C">
            <w:pPr>
              <w:pStyle w:val="ConsPlusNormal"/>
              <w:jc w:val="center"/>
            </w:pPr>
            <w:r>
              <w:t>42</w:t>
            </w:r>
          </w:p>
        </w:tc>
        <w:tc>
          <w:tcPr>
            <w:tcW w:w="664" w:type="dxa"/>
            <w:vAlign w:val="center"/>
          </w:tcPr>
          <w:p w:rsidR="0039075C" w:rsidRDefault="0039075C">
            <w:pPr>
              <w:pStyle w:val="ConsPlusNormal"/>
              <w:jc w:val="center"/>
            </w:pPr>
            <w:r>
              <w:t>32</w:t>
            </w:r>
          </w:p>
        </w:tc>
        <w:tc>
          <w:tcPr>
            <w:tcW w:w="664" w:type="dxa"/>
            <w:vAlign w:val="center"/>
          </w:tcPr>
          <w:p w:rsidR="0039075C" w:rsidRDefault="0039075C">
            <w:pPr>
              <w:pStyle w:val="ConsPlusNormal"/>
              <w:jc w:val="center"/>
            </w:pPr>
            <w:r>
              <w:t>33</w:t>
            </w:r>
          </w:p>
        </w:tc>
      </w:tr>
      <w:tr w:rsidR="0039075C">
        <w:tc>
          <w:tcPr>
            <w:tcW w:w="454" w:type="dxa"/>
          </w:tcPr>
          <w:p w:rsidR="0039075C" w:rsidRDefault="0039075C">
            <w:pPr>
              <w:pStyle w:val="ConsPlusNormal"/>
              <w:jc w:val="center"/>
            </w:pPr>
            <w:r>
              <w:t>24</w:t>
            </w:r>
          </w:p>
        </w:tc>
        <w:tc>
          <w:tcPr>
            <w:tcW w:w="2098" w:type="dxa"/>
          </w:tcPr>
          <w:p w:rsidR="0039075C" w:rsidRDefault="0039075C">
            <w:pPr>
              <w:pStyle w:val="ConsPlusNormal"/>
            </w:pPr>
            <w:r>
              <w:t>Основное мероприятие 5.2.</w:t>
            </w:r>
          </w:p>
          <w:p w:rsidR="0039075C" w:rsidRDefault="0039075C">
            <w:pPr>
              <w:pStyle w:val="ConsPlusNormal"/>
            </w:pPr>
            <w:r>
              <w:t xml:space="preserve">Формирование условий для просвещенности граждан в вопросах </w:t>
            </w:r>
            <w:r>
              <w:lastRenderedPageBreak/>
              <w:t>инвалидности и устранения отношенческих барьеров в Белгородской области</w:t>
            </w:r>
          </w:p>
        </w:tc>
        <w:tc>
          <w:tcPr>
            <w:tcW w:w="2438" w:type="dxa"/>
          </w:tcPr>
          <w:p w:rsidR="0039075C" w:rsidRDefault="0039075C">
            <w:pPr>
              <w:pStyle w:val="ConsPlusNormal"/>
            </w:pPr>
            <w:r>
              <w:lastRenderedPageBreak/>
              <w:t>ОГБУ "Белгородский областной ресурсно-консультационный центр по работе с семьей и детьми"</w:t>
            </w:r>
          </w:p>
        </w:tc>
        <w:tc>
          <w:tcPr>
            <w:tcW w:w="964" w:type="dxa"/>
            <w:vAlign w:val="center"/>
          </w:tcPr>
          <w:p w:rsidR="0039075C" w:rsidRDefault="0039075C">
            <w:pPr>
              <w:pStyle w:val="ConsPlusNormal"/>
              <w:jc w:val="center"/>
            </w:pPr>
            <w:r>
              <w:t>2016 - 2020</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5.2.</w:t>
            </w:r>
          </w:p>
          <w:p w:rsidR="0039075C" w:rsidRDefault="0039075C">
            <w:pPr>
              <w:pStyle w:val="ConsPlusNormal"/>
            </w:pPr>
            <w:r>
              <w:t xml:space="preserve">Количество инвалидов, в том числе детей-инвалидов, принимающих </w:t>
            </w:r>
            <w:r>
              <w:lastRenderedPageBreak/>
              <w:t>активное участие в мероприятиях культурно-оздоровительного характера, человек</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2455</w:t>
            </w:r>
          </w:p>
        </w:tc>
        <w:tc>
          <w:tcPr>
            <w:tcW w:w="664" w:type="dxa"/>
            <w:vAlign w:val="center"/>
          </w:tcPr>
          <w:p w:rsidR="0039075C" w:rsidRDefault="0039075C">
            <w:pPr>
              <w:pStyle w:val="ConsPlusNormal"/>
              <w:jc w:val="center"/>
            </w:pPr>
            <w:r>
              <w:t>1455</w:t>
            </w:r>
          </w:p>
        </w:tc>
        <w:tc>
          <w:tcPr>
            <w:tcW w:w="664" w:type="dxa"/>
            <w:vAlign w:val="center"/>
          </w:tcPr>
          <w:p w:rsidR="0039075C" w:rsidRDefault="0039075C">
            <w:pPr>
              <w:pStyle w:val="ConsPlusNormal"/>
              <w:jc w:val="center"/>
            </w:pPr>
            <w:r>
              <w:t>2755</w:t>
            </w:r>
          </w:p>
        </w:tc>
        <w:tc>
          <w:tcPr>
            <w:tcW w:w="664" w:type="dxa"/>
            <w:vAlign w:val="center"/>
          </w:tcPr>
          <w:p w:rsidR="0039075C" w:rsidRDefault="0039075C">
            <w:pPr>
              <w:pStyle w:val="ConsPlusNormal"/>
              <w:jc w:val="center"/>
            </w:pPr>
            <w:r>
              <w:t>1555</w:t>
            </w:r>
          </w:p>
        </w:tc>
        <w:tc>
          <w:tcPr>
            <w:tcW w:w="664" w:type="dxa"/>
            <w:vAlign w:val="center"/>
          </w:tcPr>
          <w:p w:rsidR="0039075C" w:rsidRDefault="0039075C">
            <w:pPr>
              <w:pStyle w:val="ConsPlusNormal"/>
              <w:jc w:val="center"/>
            </w:pPr>
            <w:r>
              <w:t>2910</w:t>
            </w:r>
          </w:p>
        </w:tc>
      </w:tr>
      <w:tr w:rsidR="0039075C">
        <w:tc>
          <w:tcPr>
            <w:tcW w:w="454" w:type="dxa"/>
          </w:tcPr>
          <w:p w:rsidR="0039075C" w:rsidRDefault="0039075C">
            <w:pPr>
              <w:pStyle w:val="ConsPlusNormal"/>
              <w:jc w:val="center"/>
            </w:pPr>
            <w:r>
              <w:t>25</w:t>
            </w:r>
          </w:p>
        </w:tc>
        <w:tc>
          <w:tcPr>
            <w:tcW w:w="2098" w:type="dxa"/>
          </w:tcPr>
          <w:p w:rsidR="0039075C" w:rsidRDefault="0039075C">
            <w:pPr>
              <w:pStyle w:val="ConsPlusNormal"/>
            </w:pPr>
            <w:r>
              <w:t>Основное мероприятие 5.3.</w:t>
            </w:r>
          </w:p>
          <w:p w:rsidR="0039075C" w:rsidRDefault="0039075C">
            <w:pPr>
              <w:pStyle w:val="ConsPlusNormal"/>
            </w:pPr>
            <w:r>
              <w:t>Реализация комплекса мер, направленных на поддержку жизненной активности умственно отсталых детей (грант Фонда поддержки детей, находящихся в трудной жизненной ситуации, по подпрограмме "Смогу жить самостоятельно")</w:t>
            </w:r>
          </w:p>
        </w:tc>
        <w:tc>
          <w:tcPr>
            <w:tcW w:w="2438" w:type="dxa"/>
          </w:tcPr>
          <w:p w:rsidR="0039075C" w:rsidRDefault="0039075C">
            <w:pPr>
              <w:pStyle w:val="ConsPlusNormal"/>
            </w:pPr>
            <w:r>
              <w:t>ОГБУ "Белгородский областной ресурсно-консультационный центр по работе с семьей и детьми"</w:t>
            </w:r>
          </w:p>
        </w:tc>
        <w:tc>
          <w:tcPr>
            <w:tcW w:w="964"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5.3.</w:t>
            </w:r>
          </w:p>
          <w:p w:rsidR="0039075C" w:rsidRDefault="0039075C">
            <w:pPr>
              <w:pStyle w:val="ConsPlusNormal"/>
            </w:pPr>
            <w:r>
              <w:t>Доля умственно отсталых детей, проживающих в ГБСУСОССЗН "Большетроицкий детский дом-интернат для умственно отсталых детей", охваченных реабилитационными мероприятиями, из числа детей-инвалидов, имеющих потенциал к адаптивным мероприятиям, процентов</w:t>
            </w:r>
          </w:p>
        </w:tc>
        <w:tc>
          <w:tcPr>
            <w:tcW w:w="664" w:type="dxa"/>
            <w:vAlign w:val="center"/>
          </w:tcPr>
          <w:p w:rsidR="0039075C" w:rsidRDefault="0039075C">
            <w:pPr>
              <w:pStyle w:val="ConsPlusNormal"/>
              <w:jc w:val="center"/>
            </w:pPr>
            <w:r>
              <w:t>80</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26</w:t>
            </w:r>
          </w:p>
        </w:tc>
        <w:tc>
          <w:tcPr>
            <w:tcW w:w="2098" w:type="dxa"/>
          </w:tcPr>
          <w:p w:rsidR="0039075C" w:rsidRDefault="0039075C">
            <w:pPr>
              <w:pStyle w:val="ConsPlusNormal"/>
            </w:pPr>
            <w:r>
              <w:t>Основное мероприятие 5.4.</w:t>
            </w:r>
          </w:p>
          <w:p w:rsidR="0039075C" w:rsidRDefault="0039075C">
            <w:pPr>
              <w:pStyle w:val="ConsPlusNormal"/>
            </w:pPr>
            <w:r>
              <w:t xml:space="preserve">Организация предоставления социально-реабилитационных услуг детям-инвалидам и их </w:t>
            </w:r>
            <w:r>
              <w:lastRenderedPageBreak/>
              <w:t>семьям в учреждениях социального обслуживания для детей-инвалидов (грант Фонда поддержки детей, находящихся в трудной жизненной ситуации, в рамках подпрограммы "Право быть равным")</w:t>
            </w:r>
          </w:p>
        </w:tc>
        <w:tc>
          <w:tcPr>
            <w:tcW w:w="2438" w:type="dxa"/>
          </w:tcPr>
          <w:p w:rsidR="0039075C" w:rsidRDefault="0039075C">
            <w:pPr>
              <w:pStyle w:val="ConsPlusNormal"/>
            </w:pPr>
            <w:r>
              <w:lastRenderedPageBreak/>
              <w:t>Департамент здравоохранения и социальной защиты населения области;</w:t>
            </w:r>
          </w:p>
          <w:p w:rsidR="0039075C" w:rsidRDefault="0039075C">
            <w:pPr>
              <w:pStyle w:val="ConsPlusNormal"/>
            </w:pPr>
            <w:r>
              <w:t xml:space="preserve">ОГБУ "Белгородский областной ресурсно-консультационный центр по работе с </w:t>
            </w:r>
            <w:r>
              <w:lastRenderedPageBreak/>
              <w:t>семьей и детьми"</w:t>
            </w:r>
          </w:p>
        </w:tc>
        <w:tc>
          <w:tcPr>
            <w:tcW w:w="964" w:type="dxa"/>
            <w:vAlign w:val="center"/>
          </w:tcPr>
          <w:p w:rsidR="0039075C" w:rsidRDefault="0039075C">
            <w:pPr>
              <w:pStyle w:val="ConsPlusNormal"/>
              <w:jc w:val="center"/>
            </w:pPr>
            <w:r>
              <w:lastRenderedPageBreak/>
              <w:t>2014</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5.4.</w:t>
            </w:r>
          </w:p>
          <w:p w:rsidR="0039075C" w:rsidRDefault="0039075C">
            <w:pPr>
              <w:pStyle w:val="ConsPlusNormal"/>
            </w:pPr>
            <w:r>
              <w:t xml:space="preserve">Доля детей-инвалидов, получивших реабилитационные услуги в учреждениях социального </w:t>
            </w:r>
            <w:r>
              <w:lastRenderedPageBreak/>
              <w:t>обслуживания для детей-инвалидов, в общей численности детей-инвалидов, процентов</w:t>
            </w:r>
          </w:p>
        </w:tc>
        <w:tc>
          <w:tcPr>
            <w:tcW w:w="664" w:type="dxa"/>
            <w:vAlign w:val="center"/>
          </w:tcPr>
          <w:p w:rsidR="0039075C" w:rsidRDefault="0039075C">
            <w:pPr>
              <w:pStyle w:val="ConsPlusNormal"/>
              <w:jc w:val="center"/>
            </w:pPr>
            <w:r>
              <w:lastRenderedPageBreak/>
              <w:t>90</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27</w:t>
            </w:r>
          </w:p>
        </w:tc>
        <w:tc>
          <w:tcPr>
            <w:tcW w:w="2098" w:type="dxa"/>
          </w:tcPr>
          <w:p w:rsidR="0039075C" w:rsidRDefault="0039075C">
            <w:pPr>
              <w:pStyle w:val="ConsPlusNormal"/>
            </w:pPr>
            <w:r>
              <w:t>Подпрограмма 6.</w:t>
            </w:r>
          </w:p>
          <w:p w:rsidR="0039075C" w:rsidRDefault="0039075C">
            <w:pPr>
              <w:pStyle w:val="ConsPlusNormal"/>
            </w:pPr>
            <w:r>
              <w:t>Обеспечение реализации государственной программы</w:t>
            </w:r>
          </w:p>
        </w:tc>
        <w:tc>
          <w:tcPr>
            <w:tcW w:w="2438" w:type="dxa"/>
          </w:tcPr>
          <w:p w:rsidR="0039075C" w:rsidRDefault="0039075C">
            <w:pPr>
              <w:pStyle w:val="ConsPlusNormal"/>
            </w:pPr>
            <w:r>
              <w:t>Администрация Губернатора области; 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1.</w:t>
            </w:r>
          </w:p>
          <w:p w:rsidR="0039075C" w:rsidRDefault="0039075C">
            <w:pPr>
              <w:pStyle w:val="ConsPlusNormal"/>
            </w:pPr>
            <w:r>
              <w:t>Обеспечение среднего уровня достижения целевых показателей программы, процентов</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28</w:t>
            </w:r>
          </w:p>
        </w:tc>
        <w:tc>
          <w:tcPr>
            <w:tcW w:w="2098" w:type="dxa"/>
          </w:tcPr>
          <w:p w:rsidR="0039075C" w:rsidRDefault="0039075C">
            <w:pPr>
              <w:pStyle w:val="ConsPlusNormal"/>
            </w:pPr>
            <w:r>
              <w:t>Основное мероприятие 6.1.</w:t>
            </w:r>
          </w:p>
          <w:p w:rsidR="0039075C" w:rsidRDefault="0039075C">
            <w:pPr>
              <w:pStyle w:val="ConsPlusNormal"/>
            </w:pPr>
            <w:r>
              <w:t>Обеспечение функций органов власти Белгородской области, в том числе территориальных органов</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6.1.</w:t>
            </w:r>
          </w:p>
          <w:p w:rsidR="0039075C" w:rsidRDefault="0039075C">
            <w:pPr>
              <w:pStyle w:val="ConsPlusNormal"/>
            </w:pPr>
            <w:r>
              <w:t>Уровень ежегодного достижения показателей государственной программы, процентов</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29</w:t>
            </w:r>
          </w:p>
        </w:tc>
        <w:tc>
          <w:tcPr>
            <w:tcW w:w="2098" w:type="dxa"/>
          </w:tcPr>
          <w:p w:rsidR="0039075C" w:rsidRDefault="0039075C">
            <w:pPr>
              <w:pStyle w:val="ConsPlusNormal"/>
            </w:pPr>
            <w:r>
              <w:t>Основное мероприятие 6.2.</w:t>
            </w:r>
          </w:p>
          <w:p w:rsidR="0039075C" w:rsidRDefault="0039075C">
            <w:pPr>
              <w:pStyle w:val="ConsPlusNormal"/>
            </w:pPr>
            <w:r>
              <w:lastRenderedPageBreak/>
              <w:t>Субвенции на организацию предоставления отдельных мер социальной защиты населения</w:t>
            </w:r>
          </w:p>
        </w:tc>
        <w:tc>
          <w:tcPr>
            <w:tcW w:w="2438" w:type="dxa"/>
          </w:tcPr>
          <w:p w:rsidR="0039075C" w:rsidRDefault="0039075C">
            <w:pPr>
              <w:pStyle w:val="ConsPlusNormal"/>
            </w:pPr>
            <w:r>
              <w:lastRenderedPageBreak/>
              <w:t xml:space="preserve">Управление социальной защиты населения </w:t>
            </w:r>
            <w:r>
              <w:lastRenderedPageBreak/>
              <w:t>области</w:t>
            </w:r>
          </w:p>
        </w:tc>
        <w:tc>
          <w:tcPr>
            <w:tcW w:w="964" w:type="dxa"/>
            <w:vAlign w:val="center"/>
          </w:tcPr>
          <w:p w:rsidR="0039075C" w:rsidRDefault="0039075C">
            <w:pPr>
              <w:pStyle w:val="ConsPlusNormal"/>
              <w:jc w:val="center"/>
            </w:pPr>
            <w:r>
              <w:lastRenderedPageBreak/>
              <w:t>2014 - 2025</w:t>
            </w:r>
          </w:p>
        </w:tc>
        <w:tc>
          <w:tcPr>
            <w:tcW w:w="794" w:type="dxa"/>
            <w:vAlign w:val="center"/>
          </w:tcPr>
          <w:p w:rsidR="0039075C" w:rsidRDefault="0039075C">
            <w:pPr>
              <w:pStyle w:val="ConsPlusNormal"/>
              <w:jc w:val="center"/>
            </w:pPr>
            <w:r>
              <w:t>прогрессиру</w:t>
            </w:r>
            <w:r>
              <w:lastRenderedPageBreak/>
              <w:t>ющий</w:t>
            </w:r>
          </w:p>
        </w:tc>
        <w:tc>
          <w:tcPr>
            <w:tcW w:w="2154" w:type="dxa"/>
          </w:tcPr>
          <w:p w:rsidR="0039075C" w:rsidRDefault="0039075C">
            <w:pPr>
              <w:pStyle w:val="ConsPlusNormal"/>
            </w:pPr>
            <w:r>
              <w:lastRenderedPageBreak/>
              <w:t>Показатель 6.2.</w:t>
            </w:r>
          </w:p>
          <w:p w:rsidR="0039075C" w:rsidRDefault="0039075C">
            <w:pPr>
              <w:pStyle w:val="ConsPlusNormal"/>
            </w:pPr>
            <w:r>
              <w:t xml:space="preserve">Уровень достижения </w:t>
            </w:r>
            <w:r>
              <w:lastRenderedPageBreak/>
              <w:t>показателей подпрограммы 2 государственной программы, процентов</w:t>
            </w:r>
          </w:p>
        </w:tc>
        <w:tc>
          <w:tcPr>
            <w:tcW w:w="664" w:type="dxa"/>
            <w:vAlign w:val="center"/>
          </w:tcPr>
          <w:p w:rsidR="0039075C" w:rsidRDefault="0039075C">
            <w:pPr>
              <w:pStyle w:val="ConsPlusNormal"/>
              <w:jc w:val="center"/>
            </w:pPr>
            <w:r>
              <w:lastRenderedPageBreak/>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30</w:t>
            </w:r>
          </w:p>
        </w:tc>
        <w:tc>
          <w:tcPr>
            <w:tcW w:w="2098" w:type="dxa"/>
          </w:tcPr>
          <w:p w:rsidR="0039075C" w:rsidRDefault="0039075C">
            <w:pPr>
              <w:pStyle w:val="ConsPlusNormal"/>
            </w:pPr>
            <w:r>
              <w:t>Основное мероприятие 6.3.</w:t>
            </w:r>
          </w:p>
          <w:p w:rsidR="0039075C" w:rsidRDefault="0039075C">
            <w:pPr>
              <w:pStyle w:val="ConsPlusNormal"/>
            </w:pPr>
            <w:r>
              <w:t>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6.3.</w:t>
            </w:r>
          </w:p>
          <w:p w:rsidR="0039075C" w:rsidRDefault="0039075C">
            <w:pPr>
              <w:pStyle w:val="ConsPlusNormal"/>
            </w:pPr>
            <w:r>
              <w:t>Уровень достижения показателей подпрограммы 3 государственной программы, процентов</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c>
          <w:tcPr>
            <w:tcW w:w="664"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31</w:t>
            </w:r>
          </w:p>
        </w:tc>
        <w:tc>
          <w:tcPr>
            <w:tcW w:w="2098" w:type="dxa"/>
          </w:tcPr>
          <w:p w:rsidR="0039075C" w:rsidRDefault="0039075C">
            <w:pPr>
              <w:pStyle w:val="ConsPlusNormal"/>
            </w:pPr>
            <w:r>
              <w:t>Основное мероприятие 6.4.</w:t>
            </w:r>
          </w:p>
          <w:p w:rsidR="0039075C" w:rsidRDefault="0039075C">
            <w:pPr>
              <w:pStyle w:val="ConsPlusNormal"/>
            </w:pPr>
            <w:r>
              <w:t>Субвенции на осуществление деятельности по опеке и попечительству в отношении совершеннолетних лиц</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6.4.</w:t>
            </w:r>
          </w:p>
          <w:p w:rsidR="0039075C" w:rsidRDefault="0039075C">
            <w:pPr>
              <w:pStyle w:val="ConsPlusNormal"/>
            </w:pPr>
            <w:r>
              <w:t>Доля граждан, устроенных под опеку, от общего числа недееспособных граждан, процентов</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32</w:t>
            </w:r>
          </w:p>
        </w:tc>
        <w:tc>
          <w:tcPr>
            <w:tcW w:w="2098" w:type="dxa"/>
          </w:tcPr>
          <w:p w:rsidR="0039075C" w:rsidRDefault="0039075C">
            <w:pPr>
              <w:pStyle w:val="ConsPlusNormal"/>
            </w:pPr>
            <w:r>
              <w:t xml:space="preserve">Основное </w:t>
            </w:r>
            <w:r>
              <w:lastRenderedPageBreak/>
              <w:t>мероприятие 6.5.</w:t>
            </w:r>
          </w:p>
          <w:p w:rsidR="0039075C" w:rsidRDefault="0039075C">
            <w:pPr>
              <w:pStyle w:val="ConsPlusNormal"/>
            </w:pPr>
            <w:r>
              <w:t>Субвенции на организацию предоставления ежемесячных денежных компенсаций расходов по оплате жилищно-коммунальных услуг</w:t>
            </w:r>
          </w:p>
        </w:tc>
        <w:tc>
          <w:tcPr>
            <w:tcW w:w="2438"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964" w:type="dxa"/>
            <w:vAlign w:val="center"/>
          </w:tcPr>
          <w:p w:rsidR="0039075C" w:rsidRDefault="0039075C">
            <w:pPr>
              <w:pStyle w:val="ConsPlusNormal"/>
              <w:jc w:val="center"/>
            </w:pPr>
            <w:r>
              <w:lastRenderedPageBreak/>
              <w:t xml:space="preserve">2014 -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154" w:type="dxa"/>
          </w:tcPr>
          <w:p w:rsidR="0039075C" w:rsidRDefault="0039075C">
            <w:pPr>
              <w:pStyle w:val="ConsPlusNormal"/>
            </w:pPr>
            <w:r>
              <w:lastRenderedPageBreak/>
              <w:t>Показатель 6.5.</w:t>
            </w:r>
          </w:p>
          <w:p w:rsidR="0039075C" w:rsidRDefault="0039075C">
            <w:pPr>
              <w:pStyle w:val="ConsPlusNormal"/>
            </w:pPr>
            <w:r>
              <w:lastRenderedPageBreak/>
              <w:t>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процентов</w:t>
            </w:r>
          </w:p>
        </w:tc>
        <w:tc>
          <w:tcPr>
            <w:tcW w:w="664" w:type="dxa"/>
            <w:vAlign w:val="center"/>
          </w:tcPr>
          <w:p w:rsidR="0039075C" w:rsidRDefault="0039075C">
            <w:pPr>
              <w:pStyle w:val="ConsPlusNormal"/>
              <w:jc w:val="center"/>
            </w:pPr>
            <w:r>
              <w:lastRenderedPageBreak/>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33</w:t>
            </w:r>
          </w:p>
        </w:tc>
        <w:tc>
          <w:tcPr>
            <w:tcW w:w="2098" w:type="dxa"/>
          </w:tcPr>
          <w:p w:rsidR="0039075C" w:rsidRDefault="0039075C">
            <w:pPr>
              <w:pStyle w:val="ConsPlusNormal"/>
            </w:pPr>
            <w:r>
              <w:t>Основное мероприятие 6.6.</w:t>
            </w:r>
          </w:p>
          <w:p w:rsidR="0039075C" w:rsidRDefault="0039075C">
            <w:pPr>
              <w:pStyle w:val="ConsPlusNormal"/>
            </w:pPr>
            <w:r>
              <w:t>Субвенции на организацию предоставления социального пособия на погребение</w:t>
            </w:r>
          </w:p>
        </w:tc>
        <w:tc>
          <w:tcPr>
            <w:tcW w:w="2438" w:type="dxa"/>
          </w:tcPr>
          <w:p w:rsidR="0039075C" w:rsidRDefault="0039075C">
            <w:pPr>
              <w:pStyle w:val="ConsPlusNormal"/>
            </w:pPr>
            <w:r>
              <w:t>Управление социальной защиты населения области</w:t>
            </w:r>
          </w:p>
        </w:tc>
        <w:tc>
          <w:tcPr>
            <w:tcW w:w="964"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6.6.</w:t>
            </w:r>
          </w:p>
          <w:p w:rsidR="0039075C" w:rsidRDefault="0039075C">
            <w:pPr>
              <w:pStyle w:val="ConsPlusNormal"/>
            </w:pPr>
            <w:r>
              <w:t>Уровень достижения показателя подпрограммы 1 (мероприятие 1.2.29) государственной программы, процентов</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34</w:t>
            </w:r>
          </w:p>
        </w:tc>
        <w:tc>
          <w:tcPr>
            <w:tcW w:w="2098" w:type="dxa"/>
          </w:tcPr>
          <w:p w:rsidR="0039075C" w:rsidRDefault="0039075C">
            <w:pPr>
              <w:pStyle w:val="ConsPlusNormal"/>
            </w:pPr>
            <w:r>
              <w:t>Основное мероприятие 6.7.</w:t>
            </w:r>
          </w:p>
          <w:p w:rsidR="0039075C" w:rsidRDefault="0039075C">
            <w:pPr>
              <w:pStyle w:val="ConsPlusNormal"/>
            </w:pPr>
            <w:r>
              <w:t xml:space="preserve">Единовременная субсидия на </w:t>
            </w:r>
            <w:r>
              <w:lastRenderedPageBreak/>
              <w:t>приобретение жилой площади государственным гражданским служащим области</w:t>
            </w:r>
          </w:p>
        </w:tc>
        <w:tc>
          <w:tcPr>
            <w:tcW w:w="2438" w:type="dxa"/>
          </w:tcPr>
          <w:p w:rsidR="0039075C" w:rsidRDefault="0039075C">
            <w:pPr>
              <w:pStyle w:val="ConsPlusNormal"/>
            </w:pPr>
            <w:r>
              <w:lastRenderedPageBreak/>
              <w:t>Администрация Губернатора области</w:t>
            </w:r>
          </w:p>
        </w:tc>
        <w:tc>
          <w:tcPr>
            <w:tcW w:w="964" w:type="dxa"/>
            <w:vAlign w:val="center"/>
          </w:tcPr>
          <w:p w:rsidR="0039075C" w:rsidRDefault="0039075C">
            <w:pPr>
              <w:pStyle w:val="ConsPlusNormal"/>
              <w:jc w:val="center"/>
            </w:pPr>
            <w:r>
              <w:t>2015 - 2025</w:t>
            </w:r>
          </w:p>
        </w:tc>
        <w:tc>
          <w:tcPr>
            <w:tcW w:w="794" w:type="dxa"/>
            <w:vAlign w:val="center"/>
          </w:tcPr>
          <w:p w:rsidR="0039075C" w:rsidRDefault="0039075C">
            <w:pPr>
              <w:pStyle w:val="ConsPlusNormal"/>
              <w:jc w:val="center"/>
            </w:pPr>
            <w:r>
              <w:t>прогрессирующий</w:t>
            </w:r>
          </w:p>
        </w:tc>
        <w:tc>
          <w:tcPr>
            <w:tcW w:w="2154" w:type="dxa"/>
          </w:tcPr>
          <w:p w:rsidR="0039075C" w:rsidRDefault="0039075C">
            <w:pPr>
              <w:pStyle w:val="ConsPlusNormal"/>
            </w:pPr>
            <w:r>
              <w:t>Показатель 6.7.</w:t>
            </w:r>
          </w:p>
          <w:p w:rsidR="0039075C" w:rsidRDefault="0039075C">
            <w:pPr>
              <w:pStyle w:val="ConsPlusNormal"/>
            </w:pPr>
            <w:r>
              <w:t xml:space="preserve">Доля государственных гражданских </w:t>
            </w:r>
            <w:r>
              <w:lastRenderedPageBreak/>
              <w:t>служащих области, получивших единовременную субсидию на приобретение жилой площади, от общего количества государственных служащих области, предусмотренных распоряжением Губернатора Белгородской области "О предоставлении единовременной субсидии на приобретение жилой площади государственным служащим области" на соответствующий год, процентов</w:t>
            </w:r>
          </w:p>
        </w:tc>
        <w:tc>
          <w:tcPr>
            <w:tcW w:w="664" w:type="dxa"/>
            <w:vAlign w:val="center"/>
          </w:tcPr>
          <w:p w:rsidR="0039075C" w:rsidRDefault="0039075C">
            <w:pPr>
              <w:pStyle w:val="ConsPlusNormal"/>
              <w:jc w:val="center"/>
            </w:pP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c>
          <w:tcPr>
            <w:tcW w:w="664" w:type="dxa"/>
            <w:vAlign w:val="center"/>
          </w:tcPr>
          <w:p w:rsidR="0039075C" w:rsidRDefault="0039075C">
            <w:pPr>
              <w:pStyle w:val="ConsPlusNormal"/>
              <w:jc w:val="center"/>
            </w:pPr>
            <w:r>
              <w:t>100</w:t>
            </w: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Title"/>
        <w:jc w:val="center"/>
        <w:outlineLvl w:val="2"/>
      </w:pPr>
      <w:r>
        <w:t>Система основных мероприятий (мероприятий) и показателей</w:t>
      </w:r>
    </w:p>
    <w:p w:rsidR="0039075C" w:rsidRDefault="0039075C">
      <w:pPr>
        <w:pStyle w:val="ConsPlusTitle"/>
        <w:jc w:val="center"/>
      </w:pPr>
      <w:r>
        <w:t>государственной программы на II этапе реализации</w:t>
      </w:r>
    </w:p>
    <w:p w:rsidR="0039075C" w:rsidRDefault="0039075C">
      <w:pPr>
        <w:pStyle w:val="ConsPlusNormal"/>
        <w:jc w:val="both"/>
      </w:pPr>
    </w:p>
    <w:p w:rsidR="0039075C" w:rsidRDefault="0039075C">
      <w:pPr>
        <w:pStyle w:val="ConsPlusNormal"/>
        <w:jc w:val="right"/>
      </w:pPr>
      <w:r>
        <w:t>Таблица N 2</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381"/>
        <w:gridCol w:w="1020"/>
        <w:gridCol w:w="794"/>
        <w:gridCol w:w="2835"/>
        <w:gridCol w:w="789"/>
        <w:gridCol w:w="792"/>
        <w:gridCol w:w="788"/>
        <w:gridCol w:w="794"/>
        <w:gridCol w:w="807"/>
      </w:tblGrid>
      <w:tr w:rsidR="0039075C">
        <w:tc>
          <w:tcPr>
            <w:tcW w:w="454" w:type="dxa"/>
            <w:vMerge w:val="restart"/>
          </w:tcPr>
          <w:p w:rsidR="0039075C" w:rsidRDefault="0039075C">
            <w:pPr>
              <w:pStyle w:val="ConsPlusNormal"/>
              <w:jc w:val="center"/>
            </w:pPr>
            <w:r>
              <w:t>N п/п</w:t>
            </w:r>
          </w:p>
        </w:tc>
        <w:tc>
          <w:tcPr>
            <w:tcW w:w="2098" w:type="dxa"/>
            <w:vMerge w:val="restart"/>
          </w:tcPr>
          <w:p w:rsidR="0039075C" w:rsidRDefault="0039075C">
            <w:pPr>
              <w:pStyle w:val="ConsPlusNormal"/>
              <w:jc w:val="center"/>
            </w:pPr>
            <w:r>
              <w:t>Наименование государственной программы, подпрограммы, мероприятий</w:t>
            </w:r>
          </w:p>
        </w:tc>
        <w:tc>
          <w:tcPr>
            <w:tcW w:w="2381" w:type="dxa"/>
            <w:vMerge w:val="restart"/>
          </w:tcPr>
          <w:p w:rsidR="0039075C" w:rsidRDefault="0039075C">
            <w:pPr>
              <w:pStyle w:val="ConsPlusNormal"/>
              <w:jc w:val="center"/>
            </w:pPr>
            <w:r>
              <w:t>Ответственный исполнитель (соисполнитель, участник), ответственный за реализацию</w:t>
            </w:r>
          </w:p>
        </w:tc>
        <w:tc>
          <w:tcPr>
            <w:tcW w:w="1020" w:type="dxa"/>
            <w:vMerge w:val="restart"/>
          </w:tcPr>
          <w:p w:rsidR="0039075C" w:rsidRDefault="0039075C">
            <w:pPr>
              <w:pStyle w:val="ConsPlusNormal"/>
              <w:jc w:val="center"/>
            </w:pPr>
            <w:r>
              <w:t>Срок реализации (начало, завершение), годы</w:t>
            </w:r>
          </w:p>
        </w:tc>
        <w:tc>
          <w:tcPr>
            <w:tcW w:w="794" w:type="dxa"/>
            <w:vMerge w:val="restart"/>
          </w:tcPr>
          <w:p w:rsidR="0039075C" w:rsidRDefault="0039075C">
            <w:pPr>
              <w:pStyle w:val="ConsPlusNormal"/>
              <w:jc w:val="center"/>
            </w:pPr>
            <w:r>
              <w:t>Вид показателя</w:t>
            </w:r>
          </w:p>
        </w:tc>
        <w:tc>
          <w:tcPr>
            <w:tcW w:w="2835" w:type="dxa"/>
            <w:vMerge w:val="restart"/>
          </w:tcPr>
          <w:p w:rsidR="0039075C" w:rsidRDefault="0039075C">
            <w:pPr>
              <w:pStyle w:val="ConsPlusNormal"/>
              <w:jc w:val="center"/>
            </w:pPr>
            <w:r>
              <w:t>Наименование показателя, единица измерения</w:t>
            </w:r>
          </w:p>
        </w:tc>
        <w:tc>
          <w:tcPr>
            <w:tcW w:w="3970" w:type="dxa"/>
            <w:gridSpan w:val="5"/>
          </w:tcPr>
          <w:p w:rsidR="0039075C" w:rsidRDefault="0039075C">
            <w:pPr>
              <w:pStyle w:val="ConsPlusNormal"/>
              <w:jc w:val="center"/>
            </w:pPr>
            <w:r>
              <w:t>Значение показателя конечного и непосредственного результата по годам реализации</w:t>
            </w: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Merge/>
          </w:tcPr>
          <w:p w:rsidR="0039075C" w:rsidRDefault="0039075C"/>
        </w:tc>
        <w:tc>
          <w:tcPr>
            <w:tcW w:w="794" w:type="dxa"/>
            <w:vMerge/>
          </w:tcPr>
          <w:p w:rsidR="0039075C" w:rsidRDefault="0039075C"/>
        </w:tc>
        <w:tc>
          <w:tcPr>
            <w:tcW w:w="2835" w:type="dxa"/>
            <w:vMerge/>
          </w:tcPr>
          <w:p w:rsidR="0039075C" w:rsidRDefault="0039075C"/>
        </w:tc>
        <w:tc>
          <w:tcPr>
            <w:tcW w:w="789" w:type="dxa"/>
          </w:tcPr>
          <w:p w:rsidR="0039075C" w:rsidRDefault="0039075C">
            <w:pPr>
              <w:pStyle w:val="ConsPlusNormal"/>
              <w:jc w:val="center"/>
            </w:pPr>
            <w:r>
              <w:t>2021 год</w:t>
            </w:r>
          </w:p>
        </w:tc>
        <w:tc>
          <w:tcPr>
            <w:tcW w:w="792" w:type="dxa"/>
          </w:tcPr>
          <w:p w:rsidR="0039075C" w:rsidRDefault="0039075C">
            <w:pPr>
              <w:pStyle w:val="ConsPlusNormal"/>
              <w:jc w:val="center"/>
            </w:pPr>
            <w:r>
              <w:t>2022 год</w:t>
            </w:r>
          </w:p>
        </w:tc>
        <w:tc>
          <w:tcPr>
            <w:tcW w:w="788" w:type="dxa"/>
          </w:tcPr>
          <w:p w:rsidR="0039075C" w:rsidRDefault="0039075C">
            <w:pPr>
              <w:pStyle w:val="ConsPlusNormal"/>
              <w:jc w:val="center"/>
            </w:pPr>
            <w:r>
              <w:t>2023 год</w:t>
            </w:r>
          </w:p>
        </w:tc>
        <w:tc>
          <w:tcPr>
            <w:tcW w:w="794" w:type="dxa"/>
          </w:tcPr>
          <w:p w:rsidR="0039075C" w:rsidRDefault="0039075C">
            <w:pPr>
              <w:pStyle w:val="ConsPlusNormal"/>
              <w:jc w:val="center"/>
            </w:pPr>
            <w:r>
              <w:t>2024 год</w:t>
            </w:r>
          </w:p>
        </w:tc>
        <w:tc>
          <w:tcPr>
            <w:tcW w:w="807" w:type="dxa"/>
          </w:tcPr>
          <w:p w:rsidR="0039075C" w:rsidRDefault="0039075C">
            <w:pPr>
              <w:pStyle w:val="ConsPlusNormal"/>
              <w:jc w:val="center"/>
            </w:pPr>
            <w:r>
              <w:t>2025 год</w:t>
            </w:r>
          </w:p>
        </w:tc>
      </w:tr>
      <w:tr w:rsidR="0039075C">
        <w:tblPrEx>
          <w:tblBorders>
            <w:insideH w:val="nil"/>
          </w:tblBorders>
        </w:tblPrEx>
        <w:tc>
          <w:tcPr>
            <w:tcW w:w="13552"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8"/>
            </w:tblGrid>
            <w:tr w:rsidR="0039075C">
              <w:trPr>
                <w:jc w:val="center"/>
              </w:trPr>
              <w:tc>
                <w:tcPr>
                  <w:tcW w:w="9294" w:type="dxa"/>
                  <w:tcBorders>
                    <w:top w:val="nil"/>
                    <w:left w:val="single" w:sz="24" w:space="0" w:color="CED3F1"/>
                    <w:bottom w:val="nil"/>
                    <w:right w:val="single" w:sz="24" w:space="0" w:color="F4F3F8"/>
                  </w:tcBorders>
                  <w:shd w:val="clear" w:color="auto" w:fill="F4F3F8"/>
                </w:tcPr>
                <w:p w:rsidR="0039075C" w:rsidRDefault="0039075C">
                  <w:pPr>
                    <w:pStyle w:val="ConsPlusNormal"/>
                    <w:jc w:val="both"/>
                  </w:pPr>
                  <w:r>
                    <w:rPr>
                      <w:color w:val="392C69"/>
                    </w:rPr>
                    <w:t>КонсультантПлюс: примечание.</w:t>
                  </w:r>
                </w:p>
                <w:p w:rsidR="0039075C" w:rsidRDefault="0039075C">
                  <w:pPr>
                    <w:pStyle w:val="ConsPlusNormal"/>
                    <w:jc w:val="both"/>
                  </w:pPr>
                  <w:r>
                    <w:rPr>
                      <w:color w:val="392C69"/>
                    </w:rPr>
                    <w:t>Нумерация граф дана в соответствии с официальным текстом документа.</w:t>
                  </w:r>
                </w:p>
              </w:tc>
            </w:tr>
          </w:tbl>
          <w:p w:rsidR="0039075C" w:rsidRDefault="0039075C"/>
        </w:tc>
      </w:tr>
      <w:tr w:rsidR="0039075C">
        <w:tblPrEx>
          <w:tblBorders>
            <w:insideH w:val="nil"/>
          </w:tblBorders>
        </w:tblPrEx>
        <w:tc>
          <w:tcPr>
            <w:tcW w:w="454" w:type="dxa"/>
            <w:tcBorders>
              <w:top w:val="nil"/>
            </w:tcBorders>
          </w:tcPr>
          <w:p w:rsidR="0039075C" w:rsidRDefault="0039075C">
            <w:pPr>
              <w:pStyle w:val="ConsPlusNormal"/>
              <w:jc w:val="center"/>
            </w:pPr>
            <w:r>
              <w:t>1</w:t>
            </w:r>
          </w:p>
        </w:tc>
        <w:tc>
          <w:tcPr>
            <w:tcW w:w="2098" w:type="dxa"/>
            <w:tcBorders>
              <w:top w:val="nil"/>
            </w:tcBorders>
          </w:tcPr>
          <w:p w:rsidR="0039075C" w:rsidRDefault="0039075C">
            <w:pPr>
              <w:pStyle w:val="ConsPlusNormal"/>
              <w:jc w:val="center"/>
            </w:pPr>
            <w:r>
              <w:t>2</w:t>
            </w:r>
          </w:p>
        </w:tc>
        <w:tc>
          <w:tcPr>
            <w:tcW w:w="2381" w:type="dxa"/>
            <w:tcBorders>
              <w:top w:val="nil"/>
            </w:tcBorders>
          </w:tcPr>
          <w:p w:rsidR="0039075C" w:rsidRDefault="0039075C">
            <w:pPr>
              <w:pStyle w:val="ConsPlusNormal"/>
              <w:jc w:val="center"/>
            </w:pPr>
            <w:r>
              <w:t>3</w:t>
            </w:r>
          </w:p>
        </w:tc>
        <w:tc>
          <w:tcPr>
            <w:tcW w:w="1020" w:type="dxa"/>
            <w:tcBorders>
              <w:top w:val="nil"/>
            </w:tcBorders>
          </w:tcPr>
          <w:p w:rsidR="0039075C" w:rsidRDefault="0039075C">
            <w:pPr>
              <w:pStyle w:val="ConsPlusNormal"/>
              <w:jc w:val="center"/>
            </w:pPr>
            <w:r>
              <w:t>4</w:t>
            </w:r>
          </w:p>
        </w:tc>
        <w:tc>
          <w:tcPr>
            <w:tcW w:w="794" w:type="dxa"/>
            <w:tcBorders>
              <w:top w:val="nil"/>
            </w:tcBorders>
          </w:tcPr>
          <w:p w:rsidR="0039075C" w:rsidRDefault="0039075C">
            <w:pPr>
              <w:pStyle w:val="ConsPlusNormal"/>
              <w:jc w:val="center"/>
            </w:pPr>
            <w:r>
              <w:t>5</w:t>
            </w:r>
          </w:p>
        </w:tc>
        <w:tc>
          <w:tcPr>
            <w:tcW w:w="2835" w:type="dxa"/>
            <w:tcBorders>
              <w:top w:val="nil"/>
            </w:tcBorders>
          </w:tcPr>
          <w:p w:rsidR="0039075C" w:rsidRDefault="0039075C">
            <w:pPr>
              <w:pStyle w:val="ConsPlusNormal"/>
              <w:jc w:val="center"/>
            </w:pPr>
            <w:r>
              <w:t>6</w:t>
            </w:r>
          </w:p>
        </w:tc>
        <w:tc>
          <w:tcPr>
            <w:tcW w:w="789" w:type="dxa"/>
            <w:tcBorders>
              <w:top w:val="nil"/>
            </w:tcBorders>
          </w:tcPr>
          <w:p w:rsidR="0039075C" w:rsidRDefault="0039075C">
            <w:pPr>
              <w:pStyle w:val="ConsPlusNormal"/>
              <w:jc w:val="center"/>
            </w:pPr>
            <w:r>
              <w:t>14</w:t>
            </w:r>
          </w:p>
        </w:tc>
        <w:tc>
          <w:tcPr>
            <w:tcW w:w="792" w:type="dxa"/>
            <w:tcBorders>
              <w:top w:val="nil"/>
            </w:tcBorders>
          </w:tcPr>
          <w:p w:rsidR="0039075C" w:rsidRDefault="0039075C">
            <w:pPr>
              <w:pStyle w:val="ConsPlusNormal"/>
              <w:jc w:val="center"/>
            </w:pPr>
            <w:r>
              <w:t>15</w:t>
            </w:r>
          </w:p>
        </w:tc>
        <w:tc>
          <w:tcPr>
            <w:tcW w:w="788" w:type="dxa"/>
            <w:tcBorders>
              <w:top w:val="nil"/>
            </w:tcBorders>
          </w:tcPr>
          <w:p w:rsidR="0039075C" w:rsidRDefault="0039075C">
            <w:pPr>
              <w:pStyle w:val="ConsPlusNormal"/>
              <w:jc w:val="center"/>
            </w:pPr>
            <w:r>
              <w:t>16</w:t>
            </w:r>
          </w:p>
        </w:tc>
        <w:tc>
          <w:tcPr>
            <w:tcW w:w="794" w:type="dxa"/>
            <w:tcBorders>
              <w:top w:val="nil"/>
            </w:tcBorders>
          </w:tcPr>
          <w:p w:rsidR="0039075C" w:rsidRDefault="0039075C">
            <w:pPr>
              <w:pStyle w:val="ConsPlusNormal"/>
              <w:jc w:val="center"/>
            </w:pPr>
            <w:r>
              <w:t>17</w:t>
            </w:r>
          </w:p>
        </w:tc>
        <w:tc>
          <w:tcPr>
            <w:tcW w:w="807" w:type="dxa"/>
            <w:tcBorders>
              <w:top w:val="nil"/>
            </w:tcBorders>
          </w:tcPr>
          <w:p w:rsidR="0039075C" w:rsidRDefault="0039075C">
            <w:pPr>
              <w:pStyle w:val="ConsPlusNormal"/>
              <w:jc w:val="center"/>
            </w:pPr>
            <w:r>
              <w:t>18</w:t>
            </w:r>
          </w:p>
        </w:tc>
      </w:tr>
      <w:tr w:rsidR="0039075C">
        <w:tc>
          <w:tcPr>
            <w:tcW w:w="454" w:type="dxa"/>
            <w:vMerge w:val="restart"/>
            <w:tcBorders>
              <w:bottom w:val="nil"/>
            </w:tcBorders>
          </w:tcPr>
          <w:p w:rsidR="0039075C" w:rsidRDefault="0039075C">
            <w:pPr>
              <w:pStyle w:val="ConsPlusNormal"/>
              <w:jc w:val="center"/>
            </w:pPr>
            <w:r>
              <w:t>1</w:t>
            </w:r>
          </w:p>
        </w:tc>
        <w:tc>
          <w:tcPr>
            <w:tcW w:w="2098" w:type="dxa"/>
            <w:vMerge w:val="restart"/>
            <w:tcBorders>
              <w:bottom w:val="nil"/>
            </w:tcBorders>
          </w:tcPr>
          <w:p w:rsidR="0039075C" w:rsidRDefault="0039075C">
            <w:pPr>
              <w:pStyle w:val="ConsPlusNormal"/>
            </w:pPr>
            <w:r>
              <w:t>Государственная программа "Социальная поддержка граждан в Белгородской области"</w:t>
            </w:r>
          </w:p>
          <w:p w:rsidR="0039075C" w:rsidRDefault="0039075C">
            <w:pPr>
              <w:pStyle w:val="ConsPlusNormal"/>
            </w:pPr>
            <w:r>
              <w:t xml:space="preserve">(Цель - Создание условий для роста благосостояния граждан - получателей мер социальной поддержки; повышение </w:t>
            </w:r>
            <w:r>
              <w:lastRenderedPageBreak/>
              <w:t>доступности и качества социального обслуживания населения)</w:t>
            </w:r>
          </w:p>
        </w:tc>
        <w:tc>
          <w:tcPr>
            <w:tcW w:w="2381" w:type="dxa"/>
            <w:vMerge w:val="restart"/>
            <w:tcBorders>
              <w:bottom w:val="nil"/>
            </w:tcBorders>
          </w:tcPr>
          <w:p w:rsidR="0039075C" w:rsidRDefault="0039075C">
            <w:pPr>
              <w:pStyle w:val="ConsPlusNormal"/>
            </w:pPr>
            <w:r>
              <w:lastRenderedPageBreak/>
              <w:t>Администрация Губернатора области;</w:t>
            </w:r>
          </w:p>
          <w:p w:rsidR="0039075C" w:rsidRDefault="0039075C">
            <w:pPr>
              <w:pStyle w:val="ConsPlusNormal"/>
            </w:pPr>
            <w:r>
              <w:t>департамент здравоохранения и социальной защиты населения области;</w:t>
            </w:r>
          </w:p>
          <w:p w:rsidR="0039075C" w:rsidRDefault="0039075C">
            <w:pPr>
              <w:pStyle w:val="ConsPlusNormal"/>
            </w:pPr>
            <w:r>
              <w:t>департамент образования области;</w:t>
            </w:r>
          </w:p>
          <w:p w:rsidR="0039075C" w:rsidRDefault="0039075C">
            <w:pPr>
              <w:pStyle w:val="ConsPlusNormal"/>
            </w:pPr>
            <w:r>
              <w:t>департамент строительства и транспорта области;</w:t>
            </w:r>
          </w:p>
          <w:p w:rsidR="0039075C" w:rsidRDefault="0039075C">
            <w:pPr>
              <w:pStyle w:val="ConsPlusNormal"/>
            </w:pPr>
            <w:r>
              <w:t xml:space="preserve">департамент имущественных и земельных отношений </w:t>
            </w:r>
            <w:r>
              <w:lastRenderedPageBreak/>
              <w:t>области;</w:t>
            </w:r>
          </w:p>
          <w:p w:rsidR="0039075C" w:rsidRDefault="0039075C">
            <w:pPr>
              <w:pStyle w:val="ConsPlusNormal"/>
            </w:pPr>
            <w:r>
              <w:t>департамент внутренней и кадровой политики области;</w:t>
            </w:r>
          </w:p>
          <w:p w:rsidR="0039075C" w:rsidRDefault="0039075C">
            <w:pPr>
              <w:pStyle w:val="ConsPlusNormal"/>
            </w:pPr>
            <w:r>
              <w:t>департамент экономического развития области;</w:t>
            </w:r>
          </w:p>
          <w:p w:rsidR="0039075C" w:rsidRDefault="0039075C">
            <w:pPr>
              <w:pStyle w:val="ConsPlusNormal"/>
            </w:pPr>
            <w:r>
              <w:t>управление социальной защиты населения области;</w:t>
            </w:r>
          </w:p>
          <w:p w:rsidR="0039075C" w:rsidRDefault="0039075C">
            <w:pPr>
              <w:pStyle w:val="ConsPlusNormal"/>
            </w:pPr>
            <w:r>
              <w:t>управление культуры области;</w:t>
            </w:r>
          </w:p>
          <w:p w:rsidR="0039075C" w:rsidRDefault="0039075C">
            <w:pPr>
              <w:pStyle w:val="ConsPlusNormal"/>
            </w:pPr>
            <w:r>
              <w:t>управление по труду и занятости населения области;</w:t>
            </w:r>
          </w:p>
          <w:p w:rsidR="0039075C" w:rsidRDefault="0039075C">
            <w:pPr>
              <w:pStyle w:val="ConsPlusNormal"/>
            </w:pPr>
            <w:r>
              <w:t>управление физической культуры и спорта области;</w:t>
            </w:r>
          </w:p>
          <w:p w:rsidR="0039075C" w:rsidRDefault="0039075C">
            <w:pPr>
              <w:pStyle w:val="ConsPlusNormal"/>
            </w:pPr>
            <w:r>
              <w:t>управление молодежной политики области;</w:t>
            </w:r>
          </w:p>
          <w:p w:rsidR="0039075C" w:rsidRDefault="0039075C">
            <w:pPr>
              <w:pStyle w:val="ConsPlusNormal"/>
            </w:pPr>
            <w:r>
              <w:t>управление автомобильных дорог общего пользования и транспорта области;</w:t>
            </w:r>
          </w:p>
          <w:p w:rsidR="0039075C" w:rsidRDefault="0039075C">
            <w:pPr>
              <w:pStyle w:val="ConsPlusNormal"/>
            </w:pPr>
            <w:r>
              <w:t>учреждения социального обслуживания</w:t>
            </w:r>
          </w:p>
        </w:tc>
        <w:tc>
          <w:tcPr>
            <w:tcW w:w="1020" w:type="dxa"/>
            <w:vAlign w:val="center"/>
          </w:tcPr>
          <w:p w:rsidR="0039075C" w:rsidRDefault="0039075C">
            <w:pPr>
              <w:pStyle w:val="ConsPlusNormal"/>
              <w:jc w:val="center"/>
            </w:pPr>
            <w:r>
              <w:lastRenderedPageBreak/>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w:t>
            </w:r>
          </w:p>
          <w:p w:rsidR="0039075C" w:rsidRDefault="0039075C">
            <w:pPr>
              <w:pStyle w:val="ConsPlusNormal"/>
            </w:pPr>
            <w: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381" w:type="dxa"/>
            <w:vMerge/>
            <w:tcBorders>
              <w:bottom w:val="nil"/>
            </w:tcBorders>
          </w:tcPr>
          <w:p w:rsidR="0039075C" w:rsidRDefault="0039075C"/>
        </w:tc>
        <w:tc>
          <w:tcPr>
            <w:tcW w:w="1020" w:type="dxa"/>
            <w:vAlign w:val="center"/>
          </w:tcPr>
          <w:p w:rsidR="0039075C" w:rsidRDefault="0039075C">
            <w:pPr>
              <w:pStyle w:val="ConsPlusNormal"/>
              <w:jc w:val="center"/>
            </w:pPr>
            <w:r>
              <w:t xml:space="preserve">2014 -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835" w:type="dxa"/>
          </w:tcPr>
          <w:p w:rsidR="0039075C" w:rsidRDefault="0039075C">
            <w:pPr>
              <w:pStyle w:val="ConsPlusNormal"/>
            </w:pPr>
            <w:r>
              <w:lastRenderedPageBreak/>
              <w:t>Показатель 2.</w:t>
            </w:r>
          </w:p>
          <w:p w:rsidR="0039075C" w:rsidRDefault="0039075C">
            <w:pPr>
              <w:pStyle w:val="ConsPlusNormal"/>
            </w:pPr>
            <w:r>
              <w:lastRenderedPageBreak/>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процентов</w:t>
            </w:r>
          </w:p>
        </w:tc>
        <w:tc>
          <w:tcPr>
            <w:tcW w:w="789" w:type="dxa"/>
            <w:vAlign w:val="center"/>
          </w:tcPr>
          <w:p w:rsidR="0039075C" w:rsidRDefault="0039075C">
            <w:pPr>
              <w:pStyle w:val="ConsPlusNormal"/>
              <w:jc w:val="center"/>
            </w:pPr>
            <w:r>
              <w:lastRenderedPageBreak/>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381" w:type="dxa"/>
            <w:vMerge/>
            <w:tcBorders>
              <w:bottom w:val="nil"/>
            </w:tcBorders>
          </w:tcPr>
          <w:p w:rsidR="0039075C" w:rsidRDefault="0039075C"/>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регрессирующий</w:t>
            </w:r>
          </w:p>
        </w:tc>
        <w:tc>
          <w:tcPr>
            <w:tcW w:w="2835" w:type="dxa"/>
          </w:tcPr>
          <w:p w:rsidR="0039075C" w:rsidRDefault="0039075C">
            <w:pPr>
              <w:pStyle w:val="ConsPlusNormal"/>
            </w:pPr>
            <w:r>
              <w:t>Показатель 3.</w:t>
            </w:r>
          </w:p>
          <w:p w:rsidR="0039075C" w:rsidRDefault="0039075C">
            <w:pPr>
              <w:pStyle w:val="ConsPlusNormal"/>
            </w:pPr>
            <w:r>
              <w:t>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процентов</w:t>
            </w:r>
          </w:p>
        </w:tc>
        <w:tc>
          <w:tcPr>
            <w:tcW w:w="789" w:type="dxa"/>
            <w:vAlign w:val="center"/>
          </w:tcPr>
          <w:p w:rsidR="0039075C" w:rsidRDefault="0039075C">
            <w:pPr>
              <w:pStyle w:val="ConsPlusNormal"/>
              <w:jc w:val="center"/>
            </w:pPr>
            <w:r>
              <w:t>0</w:t>
            </w:r>
          </w:p>
        </w:tc>
        <w:tc>
          <w:tcPr>
            <w:tcW w:w="792" w:type="dxa"/>
            <w:vAlign w:val="center"/>
          </w:tcPr>
          <w:p w:rsidR="0039075C" w:rsidRDefault="0039075C">
            <w:pPr>
              <w:pStyle w:val="ConsPlusNormal"/>
              <w:jc w:val="center"/>
            </w:pPr>
            <w:r>
              <w:t>0</w:t>
            </w:r>
          </w:p>
        </w:tc>
        <w:tc>
          <w:tcPr>
            <w:tcW w:w="788" w:type="dxa"/>
            <w:vAlign w:val="center"/>
          </w:tcPr>
          <w:p w:rsidR="0039075C" w:rsidRDefault="0039075C">
            <w:pPr>
              <w:pStyle w:val="ConsPlusNormal"/>
              <w:jc w:val="center"/>
            </w:pPr>
            <w:r>
              <w:t>0</w:t>
            </w:r>
          </w:p>
        </w:tc>
        <w:tc>
          <w:tcPr>
            <w:tcW w:w="794" w:type="dxa"/>
            <w:vAlign w:val="center"/>
          </w:tcPr>
          <w:p w:rsidR="0039075C" w:rsidRDefault="0039075C">
            <w:pPr>
              <w:pStyle w:val="ConsPlusNormal"/>
              <w:jc w:val="center"/>
            </w:pPr>
            <w:r>
              <w:t>0</w:t>
            </w:r>
          </w:p>
        </w:tc>
        <w:tc>
          <w:tcPr>
            <w:tcW w:w="807" w:type="dxa"/>
            <w:vAlign w:val="center"/>
          </w:tcPr>
          <w:p w:rsidR="0039075C" w:rsidRDefault="0039075C">
            <w:pPr>
              <w:pStyle w:val="ConsPlusNormal"/>
              <w:jc w:val="center"/>
            </w:pPr>
            <w:r>
              <w:t>0</w:t>
            </w:r>
          </w:p>
        </w:tc>
      </w:tr>
      <w:tr w:rsidR="0039075C">
        <w:tc>
          <w:tcPr>
            <w:tcW w:w="454" w:type="dxa"/>
            <w:vMerge/>
            <w:tcBorders>
              <w:bottom w:val="nil"/>
            </w:tcBorders>
          </w:tcPr>
          <w:p w:rsidR="0039075C" w:rsidRDefault="0039075C"/>
        </w:tc>
        <w:tc>
          <w:tcPr>
            <w:tcW w:w="2098" w:type="dxa"/>
            <w:vMerge/>
            <w:tcBorders>
              <w:bottom w:val="nil"/>
            </w:tcBorders>
          </w:tcPr>
          <w:p w:rsidR="0039075C" w:rsidRDefault="0039075C"/>
        </w:tc>
        <w:tc>
          <w:tcPr>
            <w:tcW w:w="2381" w:type="dxa"/>
            <w:vMerge/>
            <w:tcBorders>
              <w:bottom w:val="nil"/>
            </w:tcBorders>
          </w:tcPr>
          <w:p w:rsidR="0039075C" w:rsidRDefault="0039075C"/>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4.</w:t>
            </w:r>
          </w:p>
          <w:p w:rsidR="0039075C" w:rsidRDefault="0039075C">
            <w:pPr>
              <w:pStyle w:val="ConsPlusNormal"/>
            </w:pPr>
            <w:r>
              <w:t xml:space="preserve">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w:t>
            </w:r>
            <w:r>
              <w:lastRenderedPageBreak/>
              <w:t>инвалидов (взрослых и детей), получивших услуги в организациях социального обслуживания всех форм собственности, процентов</w:t>
            </w:r>
          </w:p>
        </w:tc>
        <w:tc>
          <w:tcPr>
            <w:tcW w:w="789" w:type="dxa"/>
            <w:vAlign w:val="center"/>
          </w:tcPr>
          <w:p w:rsidR="0039075C" w:rsidRDefault="0039075C">
            <w:pPr>
              <w:pStyle w:val="ConsPlusNormal"/>
              <w:jc w:val="center"/>
            </w:pPr>
            <w:r>
              <w:lastRenderedPageBreak/>
              <w:t>5</w:t>
            </w:r>
          </w:p>
        </w:tc>
        <w:tc>
          <w:tcPr>
            <w:tcW w:w="792" w:type="dxa"/>
            <w:vAlign w:val="center"/>
          </w:tcPr>
          <w:p w:rsidR="0039075C" w:rsidRDefault="0039075C">
            <w:pPr>
              <w:pStyle w:val="ConsPlusNormal"/>
              <w:jc w:val="center"/>
            </w:pPr>
            <w:r>
              <w:t>5</w:t>
            </w:r>
          </w:p>
        </w:tc>
        <w:tc>
          <w:tcPr>
            <w:tcW w:w="788" w:type="dxa"/>
            <w:vAlign w:val="center"/>
          </w:tcPr>
          <w:p w:rsidR="0039075C" w:rsidRDefault="0039075C">
            <w:pPr>
              <w:pStyle w:val="ConsPlusNormal"/>
              <w:jc w:val="center"/>
            </w:pPr>
            <w:r>
              <w:t>5</w:t>
            </w:r>
          </w:p>
        </w:tc>
        <w:tc>
          <w:tcPr>
            <w:tcW w:w="794" w:type="dxa"/>
            <w:vAlign w:val="center"/>
          </w:tcPr>
          <w:p w:rsidR="0039075C" w:rsidRDefault="0039075C">
            <w:pPr>
              <w:pStyle w:val="ConsPlusNormal"/>
              <w:jc w:val="center"/>
            </w:pPr>
            <w:r>
              <w:t>5</w:t>
            </w:r>
          </w:p>
        </w:tc>
        <w:tc>
          <w:tcPr>
            <w:tcW w:w="807" w:type="dxa"/>
            <w:vAlign w:val="center"/>
          </w:tcPr>
          <w:p w:rsidR="0039075C" w:rsidRDefault="0039075C">
            <w:pPr>
              <w:pStyle w:val="ConsPlusNormal"/>
              <w:jc w:val="center"/>
            </w:pPr>
            <w:r>
              <w:t>5</w:t>
            </w:r>
          </w:p>
        </w:tc>
      </w:tr>
      <w:tr w:rsidR="0039075C">
        <w:tc>
          <w:tcPr>
            <w:tcW w:w="454" w:type="dxa"/>
            <w:vMerge w:val="restart"/>
            <w:tcBorders>
              <w:top w:val="nil"/>
              <w:bottom w:val="nil"/>
            </w:tcBorders>
          </w:tcPr>
          <w:p w:rsidR="0039075C" w:rsidRDefault="0039075C">
            <w:pPr>
              <w:pStyle w:val="ConsPlusNormal"/>
              <w:jc w:val="both"/>
            </w:pPr>
          </w:p>
        </w:tc>
        <w:tc>
          <w:tcPr>
            <w:tcW w:w="2098" w:type="dxa"/>
            <w:vMerge w:val="restart"/>
            <w:tcBorders>
              <w:top w:val="nil"/>
              <w:bottom w:val="nil"/>
            </w:tcBorders>
          </w:tcPr>
          <w:p w:rsidR="0039075C" w:rsidRDefault="0039075C">
            <w:pPr>
              <w:pStyle w:val="ConsPlusNormal"/>
              <w:jc w:val="both"/>
            </w:pPr>
          </w:p>
        </w:tc>
        <w:tc>
          <w:tcPr>
            <w:tcW w:w="2381" w:type="dxa"/>
            <w:vMerge w:val="restart"/>
            <w:tcBorders>
              <w:top w:val="nil"/>
              <w:bottom w:val="nil"/>
            </w:tcBorders>
          </w:tcPr>
          <w:p w:rsidR="0039075C" w:rsidRDefault="0039075C">
            <w:pPr>
              <w:pStyle w:val="ConsPlusNormal"/>
              <w:jc w:val="both"/>
            </w:pPr>
          </w:p>
        </w:tc>
        <w:tc>
          <w:tcPr>
            <w:tcW w:w="1020" w:type="dxa"/>
            <w:vAlign w:val="center"/>
          </w:tcPr>
          <w:p w:rsidR="0039075C" w:rsidRDefault="0039075C">
            <w:pPr>
              <w:pStyle w:val="ConsPlusNormal"/>
              <w:jc w:val="center"/>
            </w:pPr>
            <w:r>
              <w:t>2015 - 2025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5.</w:t>
            </w:r>
          </w:p>
          <w:p w:rsidR="0039075C" w:rsidRDefault="0039075C">
            <w:pPr>
              <w:pStyle w:val="ConsPlusNormal"/>
            </w:pPr>
            <w:r>
              <w:t>Удельный вес негосударственных организаций, оказывающих социальные услуги, от общего количества организаций всех форм собственности, процентов</w:t>
            </w:r>
          </w:p>
        </w:tc>
        <w:tc>
          <w:tcPr>
            <w:tcW w:w="789" w:type="dxa"/>
            <w:vAlign w:val="center"/>
          </w:tcPr>
          <w:p w:rsidR="0039075C" w:rsidRDefault="0039075C">
            <w:pPr>
              <w:pStyle w:val="ConsPlusNormal"/>
              <w:jc w:val="center"/>
            </w:pPr>
            <w:r>
              <w:t>8,5</w:t>
            </w:r>
          </w:p>
        </w:tc>
        <w:tc>
          <w:tcPr>
            <w:tcW w:w="792" w:type="dxa"/>
            <w:vAlign w:val="center"/>
          </w:tcPr>
          <w:p w:rsidR="0039075C" w:rsidRDefault="0039075C">
            <w:pPr>
              <w:pStyle w:val="ConsPlusNormal"/>
              <w:jc w:val="center"/>
            </w:pPr>
            <w:r>
              <w:t>8,5</w:t>
            </w:r>
          </w:p>
        </w:tc>
        <w:tc>
          <w:tcPr>
            <w:tcW w:w="788" w:type="dxa"/>
            <w:vAlign w:val="center"/>
          </w:tcPr>
          <w:p w:rsidR="0039075C" w:rsidRDefault="0039075C">
            <w:pPr>
              <w:pStyle w:val="ConsPlusNormal"/>
              <w:jc w:val="center"/>
            </w:pPr>
            <w:r>
              <w:t>8,5</w:t>
            </w:r>
          </w:p>
        </w:tc>
        <w:tc>
          <w:tcPr>
            <w:tcW w:w="794" w:type="dxa"/>
            <w:vAlign w:val="center"/>
          </w:tcPr>
          <w:p w:rsidR="0039075C" w:rsidRDefault="0039075C">
            <w:pPr>
              <w:pStyle w:val="ConsPlusNormal"/>
              <w:jc w:val="center"/>
            </w:pPr>
            <w:r>
              <w:t>8,5</w:t>
            </w:r>
          </w:p>
        </w:tc>
        <w:tc>
          <w:tcPr>
            <w:tcW w:w="807" w:type="dxa"/>
            <w:vAlign w:val="center"/>
          </w:tcPr>
          <w:p w:rsidR="0039075C" w:rsidRDefault="0039075C">
            <w:pPr>
              <w:pStyle w:val="ConsPlusNormal"/>
              <w:jc w:val="center"/>
            </w:pPr>
            <w:r>
              <w:t>8,5</w:t>
            </w: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381" w:type="dxa"/>
            <w:vMerge/>
            <w:tcBorders>
              <w:top w:val="nil"/>
              <w:bottom w:val="nil"/>
            </w:tcBorders>
          </w:tcPr>
          <w:p w:rsidR="0039075C" w:rsidRDefault="0039075C"/>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w:t>
            </w:r>
          </w:p>
          <w:p w:rsidR="0039075C" w:rsidRDefault="0039075C">
            <w:pPr>
              <w:pStyle w:val="ConsPlusNormal"/>
            </w:pPr>
            <w:r>
              <w:t>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процентов</w:t>
            </w:r>
          </w:p>
        </w:tc>
        <w:tc>
          <w:tcPr>
            <w:tcW w:w="789" w:type="dxa"/>
            <w:vAlign w:val="center"/>
          </w:tcPr>
          <w:p w:rsidR="0039075C" w:rsidRDefault="0039075C">
            <w:pPr>
              <w:pStyle w:val="ConsPlusNormal"/>
              <w:jc w:val="center"/>
            </w:pPr>
            <w:r>
              <w:t>85</w:t>
            </w:r>
          </w:p>
        </w:tc>
        <w:tc>
          <w:tcPr>
            <w:tcW w:w="792" w:type="dxa"/>
            <w:vAlign w:val="center"/>
          </w:tcPr>
          <w:p w:rsidR="0039075C" w:rsidRDefault="0039075C">
            <w:pPr>
              <w:pStyle w:val="ConsPlusNormal"/>
              <w:jc w:val="center"/>
            </w:pPr>
            <w:r>
              <w:t>85</w:t>
            </w:r>
          </w:p>
        </w:tc>
        <w:tc>
          <w:tcPr>
            <w:tcW w:w="788" w:type="dxa"/>
            <w:vAlign w:val="center"/>
          </w:tcPr>
          <w:p w:rsidR="0039075C" w:rsidRDefault="0039075C">
            <w:pPr>
              <w:pStyle w:val="ConsPlusNormal"/>
              <w:jc w:val="center"/>
            </w:pPr>
            <w:r>
              <w:t>85</w:t>
            </w:r>
          </w:p>
        </w:tc>
        <w:tc>
          <w:tcPr>
            <w:tcW w:w="794" w:type="dxa"/>
            <w:vAlign w:val="center"/>
          </w:tcPr>
          <w:p w:rsidR="0039075C" w:rsidRDefault="0039075C">
            <w:pPr>
              <w:pStyle w:val="ConsPlusNormal"/>
              <w:jc w:val="center"/>
            </w:pPr>
            <w:r>
              <w:t>85</w:t>
            </w:r>
          </w:p>
        </w:tc>
        <w:tc>
          <w:tcPr>
            <w:tcW w:w="807" w:type="dxa"/>
            <w:vAlign w:val="center"/>
          </w:tcPr>
          <w:p w:rsidR="0039075C" w:rsidRDefault="0039075C">
            <w:pPr>
              <w:pStyle w:val="ConsPlusNormal"/>
              <w:jc w:val="center"/>
            </w:pPr>
            <w:r>
              <w:t>85</w:t>
            </w: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381" w:type="dxa"/>
            <w:vMerge/>
            <w:tcBorders>
              <w:top w:val="nil"/>
              <w:bottom w:val="nil"/>
            </w:tcBorders>
          </w:tcPr>
          <w:p w:rsidR="0039075C" w:rsidRDefault="0039075C"/>
        </w:tc>
        <w:tc>
          <w:tcPr>
            <w:tcW w:w="1020" w:type="dxa"/>
            <w:vAlign w:val="center"/>
          </w:tcPr>
          <w:p w:rsidR="0039075C" w:rsidRDefault="0039075C">
            <w:pPr>
              <w:pStyle w:val="ConsPlusNormal"/>
              <w:jc w:val="center"/>
            </w:pPr>
            <w:r>
              <w:t>2014 - 2020</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7.</w:t>
            </w:r>
          </w:p>
          <w:p w:rsidR="0039075C" w:rsidRDefault="0039075C">
            <w:pPr>
              <w:pStyle w:val="ConsPlusNormal"/>
            </w:pPr>
            <w: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w:t>
            </w:r>
            <w:r>
              <w:lastRenderedPageBreak/>
              <w:t>объектов,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381" w:type="dxa"/>
            <w:vMerge/>
            <w:tcBorders>
              <w:top w:val="nil"/>
              <w:bottom w:val="nil"/>
            </w:tcBorders>
          </w:tcPr>
          <w:p w:rsidR="0039075C" w:rsidRDefault="0039075C"/>
        </w:tc>
        <w:tc>
          <w:tcPr>
            <w:tcW w:w="1020"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8.</w:t>
            </w:r>
          </w:p>
          <w:p w:rsidR="0039075C" w:rsidRDefault="0039075C">
            <w:pPr>
              <w:pStyle w:val="ConsPlusNormal"/>
            </w:pPr>
            <w: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top w:val="nil"/>
              <w:bottom w:val="nil"/>
            </w:tcBorders>
          </w:tcPr>
          <w:p w:rsidR="0039075C" w:rsidRDefault="0039075C"/>
        </w:tc>
        <w:tc>
          <w:tcPr>
            <w:tcW w:w="2098" w:type="dxa"/>
            <w:vMerge/>
            <w:tcBorders>
              <w:top w:val="nil"/>
              <w:bottom w:val="nil"/>
            </w:tcBorders>
          </w:tcPr>
          <w:p w:rsidR="0039075C" w:rsidRDefault="0039075C"/>
        </w:tc>
        <w:tc>
          <w:tcPr>
            <w:tcW w:w="2381" w:type="dxa"/>
            <w:vMerge/>
            <w:tcBorders>
              <w:top w:val="nil"/>
              <w:bottom w:val="nil"/>
            </w:tcBorders>
          </w:tcPr>
          <w:p w:rsidR="0039075C" w:rsidRDefault="0039075C"/>
        </w:tc>
        <w:tc>
          <w:tcPr>
            <w:tcW w:w="1020"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val="restart"/>
            <w:tcBorders>
              <w:top w:val="nil"/>
            </w:tcBorders>
          </w:tcPr>
          <w:p w:rsidR="0039075C" w:rsidRDefault="0039075C">
            <w:pPr>
              <w:pStyle w:val="ConsPlusNormal"/>
              <w:jc w:val="both"/>
            </w:pPr>
          </w:p>
        </w:tc>
        <w:tc>
          <w:tcPr>
            <w:tcW w:w="2098" w:type="dxa"/>
            <w:vMerge w:val="restart"/>
            <w:tcBorders>
              <w:top w:val="nil"/>
            </w:tcBorders>
          </w:tcPr>
          <w:p w:rsidR="0039075C" w:rsidRDefault="0039075C">
            <w:pPr>
              <w:pStyle w:val="ConsPlusNormal"/>
              <w:jc w:val="both"/>
            </w:pPr>
          </w:p>
        </w:tc>
        <w:tc>
          <w:tcPr>
            <w:tcW w:w="2381" w:type="dxa"/>
            <w:vMerge w:val="restart"/>
            <w:tcBorders>
              <w:top w:val="nil"/>
            </w:tcBorders>
          </w:tcPr>
          <w:p w:rsidR="0039075C" w:rsidRDefault="0039075C">
            <w:pPr>
              <w:pStyle w:val="ConsPlusNormal"/>
              <w:jc w:val="both"/>
            </w:pPr>
          </w:p>
        </w:tc>
        <w:tc>
          <w:tcPr>
            <w:tcW w:w="1020"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9.</w:t>
            </w:r>
          </w:p>
          <w:p w:rsidR="0039075C" w:rsidRDefault="0039075C">
            <w:pPr>
              <w:pStyle w:val="ConsPlusNormal"/>
            </w:pPr>
            <w:r>
              <w:t xml:space="preserve">Достижение соотношения средней заработной платы педагогических работников детских домов к средней заработной плате в Белгородской области, </w:t>
            </w:r>
            <w:r>
              <w:lastRenderedPageBreak/>
              <w:t>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top w:val="nil"/>
            </w:tcBorders>
          </w:tcPr>
          <w:p w:rsidR="0039075C" w:rsidRDefault="0039075C"/>
        </w:tc>
        <w:tc>
          <w:tcPr>
            <w:tcW w:w="2098" w:type="dxa"/>
            <w:vMerge/>
            <w:tcBorders>
              <w:top w:val="nil"/>
            </w:tcBorders>
          </w:tcPr>
          <w:p w:rsidR="0039075C" w:rsidRDefault="0039075C"/>
        </w:tc>
        <w:tc>
          <w:tcPr>
            <w:tcW w:w="2381" w:type="dxa"/>
            <w:vMerge/>
            <w:tcBorders>
              <w:top w:val="nil"/>
            </w:tcBorders>
          </w:tcPr>
          <w:p w:rsidR="0039075C" w:rsidRDefault="0039075C"/>
        </w:tc>
        <w:tc>
          <w:tcPr>
            <w:tcW w:w="1020"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Достижение соотношения средней заработной платы педагогических работников в учреждениях для детей-сирот и детей, оставшихся без попечения родителей,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Borders>
              <w:top w:val="nil"/>
            </w:tcBorders>
          </w:tcPr>
          <w:p w:rsidR="0039075C" w:rsidRDefault="0039075C"/>
        </w:tc>
        <w:tc>
          <w:tcPr>
            <w:tcW w:w="2098" w:type="dxa"/>
            <w:vMerge/>
            <w:tcBorders>
              <w:top w:val="nil"/>
            </w:tcBorders>
          </w:tcPr>
          <w:p w:rsidR="0039075C" w:rsidRDefault="0039075C"/>
        </w:tc>
        <w:tc>
          <w:tcPr>
            <w:tcW w:w="2381" w:type="dxa"/>
            <w:vMerge/>
            <w:tcBorders>
              <w:top w:val="nil"/>
            </w:tcBorders>
          </w:tcPr>
          <w:p w:rsidR="0039075C" w:rsidRDefault="0039075C"/>
        </w:tc>
        <w:tc>
          <w:tcPr>
            <w:tcW w:w="1020"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10.</w:t>
            </w:r>
          </w:p>
          <w:p w:rsidR="0039075C" w:rsidRDefault="0039075C">
            <w:pPr>
              <w:pStyle w:val="ConsPlusNormal"/>
            </w:pPr>
            <w:r>
              <w:t>Доля средств областного бюджета, выделяемых негосударственным организациям, оказывающим социальные услуги, в общем объеме средств указанного бюджета, выделяемых на предоставление услуг в сфере социального обслуживания, процентов</w:t>
            </w:r>
          </w:p>
        </w:tc>
        <w:tc>
          <w:tcPr>
            <w:tcW w:w="789" w:type="dxa"/>
            <w:vAlign w:val="center"/>
          </w:tcPr>
          <w:p w:rsidR="0039075C" w:rsidRDefault="0039075C">
            <w:pPr>
              <w:pStyle w:val="ConsPlusNormal"/>
              <w:jc w:val="center"/>
            </w:pPr>
            <w:r>
              <w:t>4,7</w:t>
            </w:r>
          </w:p>
        </w:tc>
        <w:tc>
          <w:tcPr>
            <w:tcW w:w="792" w:type="dxa"/>
            <w:vAlign w:val="center"/>
          </w:tcPr>
          <w:p w:rsidR="0039075C" w:rsidRDefault="0039075C">
            <w:pPr>
              <w:pStyle w:val="ConsPlusNormal"/>
              <w:jc w:val="center"/>
            </w:pPr>
            <w:r>
              <w:t>6</w:t>
            </w:r>
          </w:p>
        </w:tc>
        <w:tc>
          <w:tcPr>
            <w:tcW w:w="788" w:type="dxa"/>
            <w:vAlign w:val="center"/>
          </w:tcPr>
          <w:p w:rsidR="0039075C" w:rsidRDefault="0039075C">
            <w:pPr>
              <w:pStyle w:val="ConsPlusNormal"/>
              <w:jc w:val="center"/>
            </w:pPr>
            <w:r>
              <w:t>7,3</w:t>
            </w:r>
          </w:p>
        </w:tc>
        <w:tc>
          <w:tcPr>
            <w:tcW w:w="794" w:type="dxa"/>
            <w:vAlign w:val="center"/>
          </w:tcPr>
          <w:p w:rsidR="0039075C" w:rsidRDefault="0039075C">
            <w:pPr>
              <w:pStyle w:val="ConsPlusNormal"/>
              <w:jc w:val="center"/>
            </w:pPr>
            <w:r>
              <w:t>8,6</w:t>
            </w:r>
          </w:p>
        </w:tc>
        <w:tc>
          <w:tcPr>
            <w:tcW w:w="807" w:type="dxa"/>
            <w:vAlign w:val="center"/>
          </w:tcPr>
          <w:p w:rsidR="0039075C" w:rsidRDefault="0039075C">
            <w:pPr>
              <w:pStyle w:val="ConsPlusNormal"/>
              <w:jc w:val="center"/>
            </w:pPr>
            <w:r>
              <w:t>10</w:t>
            </w:r>
          </w:p>
        </w:tc>
      </w:tr>
      <w:tr w:rsidR="0039075C">
        <w:tc>
          <w:tcPr>
            <w:tcW w:w="454" w:type="dxa"/>
            <w:vMerge/>
            <w:tcBorders>
              <w:top w:val="nil"/>
            </w:tcBorders>
          </w:tcPr>
          <w:p w:rsidR="0039075C" w:rsidRDefault="0039075C"/>
        </w:tc>
        <w:tc>
          <w:tcPr>
            <w:tcW w:w="2098" w:type="dxa"/>
            <w:vMerge/>
            <w:tcBorders>
              <w:top w:val="nil"/>
            </w:tcBorders>
          </w:tcPr>
          <w:p w:rsidR="0039075C" w:rsidRDefault="0039075C"/>
        </w:tc>
        <w:tc>
          <w:tcPr>
            <w:tcW w:w="2381" w:type="dxa"/>
            <w:vMerge/>
            <w:tcBorders>
              <w:top w:val="nil"/>
            </w:tcBorders>
          </w:tcPr>
          <w:p w:rsidR="0039075C" w:rsidRDefault="0039075C"/>
        </w:tc>
        <w:tc>
          <w:tcPr>
            <w:tcW w:w="1020" w:type="dxa"/>
            <w:vAlign w:val="center"/>
          </w:tcPr>
          <w:p w:rsidR="0039075C" w:rsidRDefault="0039075C">
            <w:pPr>
              <w:pStyle w:val="ConsPlusNormal"/>
              <w:jc w:val="center"/>
            </w:pPr>
            <w:r>
              <w:t xml:space="preserve">2019 -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835" w:type="dxa"/>
          </w:tcPr>
          <w:p w:rsidR="0039075C" w:rsidRDefault="0039075C">
            <w:pPr>
              <w:pStyle w:val="ConsPlusNormal"/>
            </w:pPr>
            <w:r>
              <w:lastRenderedPageBreak/>
              <w:t>Показатель 11.</w:t>
            </w:r>
          </w:p>
          <w:p w:rsidR="0039075C" w:rsidRDefault="0039075C">
            <w:pPr>
              <w:pStyle w:val="ConsPlusNormal"/>
            </w:pPr>
            <w:r>
              <w:lastRenderedPageBreak/>
              <w:t>Суммарный коэффициент рождаемости</w:t>
            </w:r>
          </w:p>
        </w:tc>
        <w:tc>
          <w:tcPr>
            <w:tcW w:w="789" w:type="dxa"/>
            <w:vAlign w:val="center"/>
          </w:tcPr>
          <w:p w:rsidR="0039075C" w:rsidRDefault="0039075C">
            <w:pPr>
              <w:pStyle w:val="ConsPlusNormal"/>
              <w:jc w:val="center"/>
            </w:pPr>
            <w:r>
              <w:lastRenderedPageBreak/>
              <w:t>1,4</w:t>
            </w:r>
          </w:p>
        </w:tc>
        <w:tc>
          <w:tcPr>
            <w:tcW w:w="792" w:type="dxa"/>
            <w:vAlign w:val="center"/>
          </w:tcPr>
          <w:p w:rsidR="0039075C" w:rsidRDefault="0039075C">
            <w:pPr>
              <w:pStyle w:val="ConsPlusNormal"/>
              <w:jc w:val="center"/>
            </w:pPr>
            <w:r>
              <w:t>1,4</w:t>
            </w:r>
          </w:p>
        </w:tc>
        <w:tc>
          <w:tcPr>
            <w:tcW w:w="788" w:type="dxa"/>
            <w:vAlign w:val="center"/>
          </w:tcPr>
          <w:p w:rsidR="0039075C" w:rsidRDefault="0039075C">
            <w:pPr>
              <w:pStyle w:val="ConsPlusNormal"/>
              <w:jc w:val="center"/>
            </w:pPr>
            <w:r>
              <w:t>1,4</w:t>
            </w:r>
          </w:p>
        </w:tc>
        <w:tc>
          <w:tcPr>
            <w:tcW w:w="794" w:type="dxa"/>
            <w:vAlign w:val="center"/>
          </w:tcPr>
          <w:p w:rsidR="0039075C" w:rsidRDefault="0039075C">
            <w:pPr>
              <w:pStyle w:val="ConsPlusNormal"/>
              <w:jc w:val="center"/>
            </w:pPr>
            <w:r>
              <w:t>1,4</w:t>
            </w:r>
          </w:p>
        </w:tc>
        <w:tc>
          <w:tcPr>
            <w:tcW w:w="807" w:type="dxa"/>
            <w:vAlign w:val="center"/>
          </w:tcPr>
          <w:p w:rsidR="0039075C" w:rsidRDefault="0039075C">
            <w:pPr>
              <w:pStyle w:val="ConsPlusNormal"/>
              <w:jc w:val="center"/>
            </w:pPr>
            <w:r>
              <w:t>1,4</w:t>
            </w:r>
          </w:p>
        </w:tc>
      </w:tr>
      <w:tr w:rsidR="0039075C">
        <w:tc>
          <w:tcPr>
            <w:tcW w:w="454" w:type="dxa"/>
          </w:tcPr>
          <w:p w:rsidR="0039075C" w:rsidRDefault="0039075C">
            <w:pPr>
              <w:pStyle w:val="ConsPlusNormal"/>
              <w:jc w:val="center"/>
            </w:pPr>
            <w:r>
              <w:t>2</w:t>
            </w:r>
          </w:p>
        </w:tc>
        <w:tc>
          <w:tcPr>
            <w:tcW w:w="2098" w:type="dxa"/>
          </w:tcPr>
          <w:p w:rsidR="0039075C" w:rsidRDefault="0039075C">
            <w:pPr>
              <w:pStyle w:val="ConsPlusNormal"/>
            </w:pPr>
            <w:r>
              <w:t>Подпрограмма 1.</w:t>
            </w:r>
          </w:p>
          <w:p w:rsidR="0039075C" w:rsidRDefault="0039075C">
            <w:pPr>
              <w:pStyle w:val="ConsPlusNormal"/>
            </w:pPr>
            <w:r>
              <w:t>Развитие мер социальной поддержки отдельных категорий граждан (Задача -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c>
          <w:tcPr>
            <w:tcW w:w="2381" w:type="dxa"/>
          </w:tcPr>
          <w:p w:rsidR="0039075C" w:rsidRDefault="0039075C">
            <w:pPr>
              <w:pStyle w:val="ConsPlusNormal"/>
            </w:pPr>
            <w:r>
              <w:t>Управление социальной защиты населения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департамент внутренней и кадровой политики области; департамент здравоохранения и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w:t>
            </w:r>
          </w:p>
          <w:p w:rsidR="0039075C" w:rsidRDefault="0039075C">
            <w:pPr>
              <w:pStyle w:val="ConsPlusNormal"/>
            </w:pPr>
            <w:r>
              <w:t>Уровень предоставления мер социальной поддержки отдельным категориям граждан в денежной форме, процентов</w:t>
            </w:r>
          </w:p>
        </w:tc>
        <w:tc>
          <w:tcPr>
            <w:tcW w:w="789" w:type="dxa"/>
            <w:vAlign w:val="center"/>
          </w:tcPr>
          <w:p w:rsidR="0039075C" w:rsidRDefault="0039075C">
            <w:pPr>
              <w:pStyle w:val="ConsPlusNormal"/>
              <w:jc w:val="center"/>
            </w:pPr>
            <w:r>
              <w:t>95</w:t>
            </w:r>
          </w:p>
        </w:tc>
        <w:tc>
          <w:tcPr>
            <w:tcW w:w="792" w:type="dxa"/>
            <w:vAlign w:val="center"/>
          </w:tcPr>
          <w:p w:rsidR="0039075C" w:rsidRDefault="0039075C">
            <w:pPr>
              <w:pStyle w:val="ConsPlusNormal"/>
              <w:jc w:val="center"/>
            </w:pPr>
            <w:r>
              <w:t>95</w:t>
            </w:r>
          </w:p>
        </w:tc>
        <w:tc>
          <w:tcPr>
            <w:tcW w:w="788" w:type="dxa"/>
            <w:vAlign w:val="center"/>
          </w:tcPr>
          <w:p w:rsidR="0039075C" w:rsidRDefault="0039075C">
            <w:pPr>
              <w:pStyle w:val="ConsPlusNormal"/>
              <w:jc w:val="center"/>
            </w:pPr>
            <w:r>
              <w:t>95</w:t>
            </w:r>
          </w:p>
        </w:tc>
        <w:tc>
          <w:tcPr>
            <w:tcW w:w="794" w:type="dxa"/>
            <w:vAlign w:val="center"/>
          </w:tcPr>
          <w:p w:rsidR="0039075C" w:rsidRDefault="0039075C">
            <w:pPr>
              <w:pStyle w:val="ConsPlusNormal"/>
              <w:jc w:val="center"/>
            </w:pPr>
            <w:r>
              <w:t>95</w:t>
            </w:r>
          </w:p>
        </w:tc>
        <w:tc>
          <w:tcPr>
            <w:tcW w:w="807" w:type="dxa"/>
            <w:vAlign w:val="center"/>
          </w:tcPr>
          <w:p w:rsidR="0039075C" w:rsidRDefault="0039075C">
            <w:pPr>
              <w:pStyle w:val="ConsPlusNormal"/>
              <w:jc w:val="center"/>
            </w:pPr>
            <w:r>
              <w:t>95</w:t>
            </w:r>
          </w:p>
        </w:tc>
      </w:tr>
      <w:tr w:rsidR="0039075C">
        <w:tc>
          <w:tcPr>
            <w:tcW w:w="454" w:type="dxa"/>
            <w:vMerge w:val="restart"/>
          </w:tcPr>
          <w:p w:rsidR="0039075C" w:rsidRDefault="0039075C">
            <w:pPr>
              <w:pStyle w:val="ConsPlusNormal"/>
              <w:jc w:val="center"/>
            </w:pPr>
            <w:r>
              <w:t>3</w:t>
            </w:r>
          </w:p>
        </w:tc>
        <w:tc>
          <w:tcPr>
            <w:tcW w:w="2098" w:type="dxa"/>
          </w:tcPr>
          <w:p w:rsidR="0039075C" w:rsidRDefault="0039075C">
            <w:pPr>
              <w:pStyle w:val="ConsPlusNormal"/>
            </w:pPr>
            <w:r>
              <w:t>Основное мероприятие 1.1.</w:t>
            </w:r>
          </w:p>
          <w:p w:rsidR="0039075C" w:rsidRDefault="0039075C">
            <w:pPr>
              <w:pStyle w:val="ConsPlusNormal"/>
            </w:pPr>
            <w:r>
              <w:t>Оплата жилищно-коммунальных услуг отдельным категориям граждан</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1.1.</w:t>
            </w:r>
          </w:p>
          <w:p w:rsidR="0039075C" w:rsidRDefault="0039075C">
            <w:pPr>
              <w:pStyle w:val="ConsPlusNormal"/>
            </w:pPr>
            <w:r>
              <w:t>Количество граждан, получивших средства по оплате ЖКУ, тыс. человек</w:t>
            </w:r>
          </w:p>
        </w:tc>
        <w:tc>
          <w:tcPr>
            <w:tcW w:w="789" w:type="dxa"/>
            <w:vAlign w:val="center"/>
          </w:tcPr>
          <w:p w:rsidR="0039075C" w:rsidRDefault="0039075C">
            <w:pPr>
              <w:pStyle w:val="ConsPlusNormal"/>
              <w:jc w:val="center"/>
            </w:pPr>
            <w:r>
              <w:t>420,3</w:t>
            </w:r>
          </w:p>
        </w:tc>
        <w:tc>
          <w:tcPr>
            <w:tcW w:w="792" w:type="dxa"/>
            <w:vAlign w:val="center"/>
          </w:tcPr>
          <w:p w:rsidR="0039075C" w:rsidRDefault="0039075C">
            <w:pPr>
              <w:pStyle w:val="ConsPlusNormal"/>
              <w:jc w:val="center"/>
            </w:pPr>
            <w:r>
              <w:t>415,5</w:t>
            </w:r>
          </w:p>
        </w:tc>
        <w:tc>
          <w:tcPr>
            <w:tcW w:w="788" w:type="dxa"/>
            <w:vAlign w:val="center"/>
          </w:tcPr>
          <w:p w:rsidR="0039075C" w:rsidRDefault="0039075C">
            <w:pPr>
              <w:pStyle w:val="ConsPlusNormal"/>
              <w:jc w:val="center"/>
            </w:pPr>
            <w:r>
              <w:t>415,7</w:t>
            </w:r>
          </w:p>
        </w:tc>
        <w:tc>
          <w:tcPr>
            <w:tcW w:w="794" w:type="dxa"/>
            <w:vAlign w:val="center"/>
          </w:tcPr>
          <w:p w:rsidR="0039075C" w:rsidRDefault="0039075C">
            <w:pPr>
              <w:pStyle w:val="ConsPlusNormal"/>
              <w:jc w:val="center"/>
            </w:pPr>
            <w:r>
              <w:t>415,7</w:t>
            </w:r>
          </w:p>
        </w:tc>
        <w:tc>
          <w:tcPr>
            <w:tcW w:w="807" w:type="dxa"/>
            <w:vAlign w:val="center"/>
          </w:tcPr>
          <w:p w:rsidR="0039075C" w:rsidRDefault="0039075C">
            <w:pPr>
              <w:pStyle w:val="ConsPlusNormal"/>
              <w:jc w:val="center"/>
            </w:pPr>
            <w:r>
              <w:t>415,7</w:t>
            </w:r>
          </w:p>
        </w:tc>
      </w:tr>
      <w:tr w:rsidR="0039075C">
        <w:tc>
          <w:tcPr>
            <w:tcW w:w="454" w:type="dxa"/>
            <w:vMerge/>
          </w:tcPr>
          <w:p w:rsidR="0039075C" w:rsidRDefault="0039075C"/>
        </w:tc>
        <w:tc>
          <w:tcPr>
            <w:tcW w:w="2098" w:type="dxa"/>
          </w:tcPr>
          <w:p w:rsidR="0039075C" w:rsidRDefault="0039075C">
            <w:pPr>
              <w:pStyle w:val="ConsPlusNormal"/>
            </w:pPr>
            <w:r>
              <w:t>Мероприятие 1.1.1.</w:t>
            </w:r>
          </w:p>
          <w:p w:rsidR="0039075C" w:rsidRDefault="0039075C">
            <w:pPr>
              <w:pStyle w:val="ConsPlusNormal"/>
            </w:pPr>
            <w:r>
              <w:t xml:space="preserve">Оплата жилищно-коммунальных услуг </w:t>
            </w:r>
            <w:r>
              <w:lastRenderedPageBreak/>
              <w:t>отдельным категориям граждан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1.1.1.</w:t>
            </w:r>
          </w:p>
          <w:p w:rsidR="0039075C" w:rsidRDefault="0039075C">
            <w:pPr>
              <w:pStyle w:val="ConsPlusNormal"/>
            </w:pPr>
            <w:r>
              <w:t xml:space="preserve">Количество граждан, получивших услуги по </w:t>
            </w:r>
            <w:r>
              <w:lastRenderedPageBreak/>
              <w:t>оплате жилищно-коммунальных услуг в денежной форме, тыс. человек</w:t>
            </w:r>
          </w:p>
        </w:tc>
        <w:tc>
          <w:tcPr>
            <w:tcW w:w="789" w:type="dxa"/>
            <w:vAlign w:val="center"/>
          </w:tcPr>
          <w:p w:rsidR="0039075C" w:rsidRDefault="0039075C">
            <w:pPr>
              <w:pStyle w:val="ConsPlusNormal"/>
              <w:jc w:val="center"/>
            </w:pPr>
            <w:r>
              <w:lastRenderedPageBreak/>
              <w:t>190</w:t>
            </w:r>
          </w:p>
        </w:tc>
        <w:tc>
          <w:tcPr>
            <w:tcW w:w="792" w:type="dxa"/>
            <w:vAlign w:val="center"/>
          </w:tcPr>
          <w:p w:rsidR="0039075C" w:rsidRDefault="0039075C">
            <w:pPr>
              <w:pStyle w:val="ConsPlusNormal"/>
              <w:jc w:val="center"/>
            </w:pPr>
            <w:r>
              <w:t>185</w:t>
            </w:r>
          </w:p>
        </w:tc>
        <w:tc>
          <w:tcPr>
            <w:tcW w:w="788" w:type="dxa"/>
            <w:vAlign w:val="center"/>
          </w:tcPr>
          <w:p w:rsidR="0039075C" w:rsidRDefault="0039075C">
            <w:pPr>
              <w:pStyle w:val="ConsPlusNormal"/>
              <w:jc w:val="center"/>
            </w:pPr>
            <w:r>
              <w:t>185</w:t>
            </w:r>
          </w:p>
        </w:tc>
        <w:tc>
          <w:tcPr>
            <w:tcW w:w="794" w:type="dxa"/>
            <w:vAlign w:val="center"/>
          </w:tcPr>
          <w:p w:rsidR="0039075C" w:rsidRDefault="0039075C">
            <w:pPr>
              <w:pStyle w:val="ConsPlusNormal"/>
              <w:jc w:val="center"/>
            </w:pPr>
            <w:r>
              <w:t>185</w:t>
            </w:r>
          </w:p>
        </w:tc>
        <w:tc>
          <w:tcPr>
            <w:tcW w:w="807" w:type="dxa"/>
            <w:vAlign w:val="center"/>
          </w:tcPr>
          <w:p w:rsidR="0039075C" w:rsidRDefault="0039075C">
            <w:pPr>
              <w:pStyle w:val="ConsPlusNormal"/>
              <w:jc w:val="center"/>
            </w:pPr>
            <w:r>
              <w:t>185</w:t>
            </w:r>
          </w:p>
        </w:tc>
      </w:tr>
      <w:tr w:rsidR="0039075C">
        <w:tc>
          <w:tcPr>
            <w:tcW w:w="454" w:type="dxa"/>
            <w:vMerge/>
          </w:tcPr>
          <w:p w:rsidR="0039075C" w:rsidRDefault="0039075C"/>
        </w:tc>
        <w:tc>
          <w:tcPr>
            <w:tcW w:w="2098" w:type="dxa"/>
          </w:tcPr>
          <w:p w:rsidR="0039075C" w:rsidRDefault="0039075C">
            <w:pPr>
              <w:pStyle w:val="ConsPlusNormal"/>
            </w:pPr>
            <w:r>
              <w:t>Мероприятие 1.1.2.</w:t>
            </w:r>
          </w:p>
          <w:p w:rsidR="0039075C" w:rsidRDefault="0039075C">
            <w:pPr>
              <w:pStyle w:val="ConsPlusNormal"/>
            </w:pPr>
            <w:r>
              <w:t>Субвенции на предоставление гражданам субсидий на оплату жилого помещения и коммунальных услуг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1.1.2.</w:t>
            </w:r>
          </w:p>
          <w:p w:rsidR="0039075C" w:rsidRDefault="0039075C">
            <w:pPr>
              <w:pStyle w:val="ConsPlusNormal"/>
            </w:pPr>
            <w:r>
              <w:t>Количество граждан, получивших услуги по выплате адресных субсидий на оплату жилья и коммунальных услуг, тыс. человек</w:t>
            </w:r>
          </w:p>
        </w:tc>
        <w:tc>
          <w:tcPr>
            <w:tcW w:w="789" w:type="dxa"/>
            <w:vAlign w:val="center"/>
          </w:tcPr>
          <w:p w:rsidR="0039075C" w:rsidRDefault="0039075C">
            <w:pPr>
              <w:pStyle w:val="ConsPlusNormal"/>
              <w:jc w:val="center"/>
            </w:pPr>
            <w:r>
              <w:t>21,8</w:t>
            </w:r>
          </w:p>
        </w:tc>
        <w:tc>
          <w:tcPr>
            <w:tcW w:w="792" w:type="dxa"/>
            <w:vAlign w:val="center"/>
          </w:tcPr>
          <w:p w:rsidR="0039075C" w:rsidRDefault="0039075C">
            <w:pPr>
              <w:pStyle w:val="ConsPlusNormal"/>
              <w:jc w:val="center"/>
            </w:pPr>
            <w:r>
              <w:t>21,8</w:t>
            </w:r>
          </w:p>
        </w:tc>
        <w:tc>
          <w:tcPr>
            <w:tcW w:w="788" w:type="dxa"/>
            <w:vAlign w:val="center"/>
          </w:tcPr>
          <w:p w:rsidR="0039075C" w:rsidRDefault="0039075C">
            <w:pPr>
              <w:pStyle w:val="ConsPlusNormal"/>
              <w:jc w:val="center"/>
            </w:pPr>
            <w:r>
              <w:t>21,8</w:t>
            </w:r>
          </w:p>
        </w:tc>
        <w:tc>
          <w:tcPr>
            <w:tcW w:w="794" w:type="dxa"/>
            <w:vAlign w:val="center"/>
          </w:tcPr>
          <w:p w:rsidR="0039075C" w:rsidRDefault="0039075C">
            <w:pPr>
              <w:pStyle w:val="ConsPlusNormal"/>
              <w:jc w:val="center"/>
            </w:pPr>
            <w:r>
              <w:t>21,8</w:t>
            </w:r>
          </w:p>
        </w:tc>
        <w:tc>
          <w:tcPr>
            <w:tcW w:w="807" w:type="dxa"/>
            <w:vAlign w:val="center"/>
          </w:tcPr>
          <w:p w:rsidR="0039075C" w:rsidRDefault="0039075C">
            <w:pPr>
              <w:pStyle w:val="ConsPlusNormal"/>
              <w:jc w:val="center"/>
            </w:pPr>
            <w:r>
              <w:t>21,8</w:t>
            </w:r>
          </w:p>
        </w:tc>
      </w:tr>
      <w:tr w:rsidR="0039075C">
        <w:tc>
          <w:tcPr>
            <w:tcW w:w="454" w:type="dxa"/>
            <w:vMerge/>
          </w:tcPr>
          <w:p w:rsidR="0039075C" w:rsidRDefault="0039075C"/>
        </w:tc>
        <w:tc>
          <w:tcPr>
            <w:tcW w:w="2098" w:type="dxa"/>
          </w:tcPr>
          <w:p w:rsidR="0039075C" w:rsidRDefault="0039075C">
            <w:pPr>
              <w:pStyle w:val="ConsPlusNormal"/>
            </w:pPr>
            <w:r>
              <w:t>Мероприятие 1.1.3.</w:t>
            </w:r>
          </w:p>
          <w:p w:rsidR="0039075C" w:rsidRDefault="0039075C">
            <w:pPr>
              <w:pStyle w:val="ConsPlusNormal"/>
            </w:pPr>
            <w:r>
              <w:t>Субвенции на выплату ежемесячных денежных компенсаций расходов по оплате жилищно-коммунальных услуг ветеранам труда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1.1.3.</w:t>
            </w:r>
          </w:p>
          <w:p w:rsidR="0039075C" w:rsidRDefault="0039075C">
            <w:pPr>
              <w:pStyle w:val="ConsPlusNormal"/>
            </w:pPr>
            <w:r>
              <w:t>Количество ветеранов труда, получивших услуги по выплате ежемесячных денежных компенсаций расходов по оплате жилищно-коммунальных услуг, тыс. человек</w:t>
            </w:r>
          </w:p>
        </w:tc>
        <w:tc>
          <w:tcPr>
            <w:tcW w:w="789" w:type="dxa"/>
            <w:vAlign w:val="center"/>
          </w:tcPr>
          <w:p w:rsidR="0039075C" w:rsidRDefault="0039075C">
            <w:pPr>
              <w:pStyle w:val="ConsPlusNormal"/>
              <w:jc w:val="center"/>
            </w:pPr>
            <w:r>
              <w:t>И 2,0</w:t>
            </w:r>
          </w:p>
        </w:tc>
        <w:tc>
          <w:tcPr>
            <w:tcW w:w="792" w:type="dxa"/>
            <w:vAlign w:val="center"/>
          </w:tcPr>
          <w:p w:rsidR="0039075C" w:rsidRDefault="0039075C">
            <w:pPr>
              <w:pStyle w:val="ConsPlusNormal"/>
              <w:jc w:val="center"/>
            </w:pPr>
            <w:r>
              <w:t>112,0</w:t>
            </w:r>
          </w:p>
        </w:tc>
        <w:tc>
          <w:tcPr>
            <w:tcW w:w="788" w:type="dxa"/>
            <w:vAlign w:val="center"/>
          </w:tcPr>
          <w:p w:rsidR="0039075C" w:rsidRDefault="0039075C">
            <w:pPr>
              <w:pStyle w:val="ConsPlusNormal"/>
              <w:jc w:val="center"/>
            </w:pPr>
            <w:r>
              <w:t>112,0</w:t>
            </w:r>
          </w:p>
        </w:tc>
        <w:tc>
          <w:tcPr>
            <w:tcW w:w="794" w:type="dxa"/>
            <w:vAlign w:val="center"/>
          </w:tcPr>
          <w:p w:rsidR="0039075C" w:rsidRDefault="0039075C">
            <w:pPr>
              <w:pStyle w:val="ConsPlusNormal"/>
              <w:jc w:val="center"/>
            </w:pPr>
            <w:r>
              <w:t>112,0</w:t>
            </w:r>
          </w:p>
        </w:tc>
        <w:tc>
          <w:tcPr>
            <w:tcW w:w="807" w:type="dxa"/>
            <w:vAlign w:val="center"/>
          </w:tcPr>
          <w:p w:rsidR="0039075C" w:rsidRDefault="0039075C">
            <w:pPr>
              <w:pStyle w:val="ConsPlusNormal"/>
              <w:jc w:val="center"/>
            </w:pPr>
            <w:r>
              <w:t>112,0</w:t>
            </w: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Мероприятие 1.1.4.</w:t>
            </w:r>
          </w:p>
          <w:p w:rsidR="0039075C" w:rsidRDefault="0039075C">
            <w:pPr>
              <w:pStyle w:val="ConsPlusNormal"/>
            </w:pPr>
            <w:r>
              <w:t xml:space="preserve">Субвенции на выплату ежемесячных денежных </w:t>
            </w:r>
            <w:r>
              <w:lastRenderedPageBreak/>
              <w:t>компенсаций расходов по оплате жилищно-коммунальных услуг реабилитированным лицам и лицам, признанным пострадавшими от политических репрессий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1.1.4.</w:t>
            </w:r>
          </w:p>
          <w:p w:rsidR="0039075C" w:rsidRDefault="0039075C">
            <w:pPr>
              <w:pStyle w:val="ConsPlusNormal"/>
            </w:pPr>
            <w:r>
              <w:t xml:space="preserve">Количество реабилитированных лиц и лиц, признанных пострадавшими от </w:t>
            </w:r>
            <w:r>
              <w:lastRenderedPageBreak/>
              <w:t>политических репрессий, получивших услуги по выплате ежемесячных денежных компенсаций расходов по оплате жилищно-коммунальных услуг, тыс. человек</w:t>
            </w:r>
          </w:p>
        </w:tc>
        <w:tc>
          <w:tcPr>
            <w:tcW w:w="789" w:type="dxa"/>
            <w:vAlign w:val="center"/>
          </w:tcPr>
          <w:p w:rsidR="0039075C" w:rsidRDefault="0039075C">
            <w:pPr>
              <w:pStyle w:val="ConsPlusNormal"/>
              <w:jc w:val="center"/>
            </w:pPr>
            <w:r>
              <w:lastRenderedPageBreak/>
              <w:t>5,3</w:t>
            </w:r>
          </w:p>
        </w:tc>
        <w:tc>
          <w:tcPr>
            <w:tcW w:w="792" w:type="dxa"/>
            <w:vAlign w:val="center"/>
          </w:tcPr>
          <w:p w:rsidR="0039075C" w:rsidRDefault="0039075C">
            <w:pPr>
              <w:pStyle w:val="ConsPlusNormal"/>
              <w:jc w:val="center"/>
            </w:pPr>
            <w:r>
              <w:t>5,2</w:t>
            </w:r>
          </w:p>
        </w:tc>
        <w:tc>
          <w:tcPr>
            <w:tcW w:w="788" w:type="dxa"/>
            <w:vAlign w:val="center"/>
          </w:tcPr>
          <w:p w:rsidR="0039075C" w:rsidRDefault="0039075C">
            <w:pPr>
              <w:pStyle w:val="ConsPlusNormal"/>
              <w:jc w:val="center"/>
            </w:pPr>
            <w:r>
              <w:t>5,2</w:t>
            </w:r>
          </w:p>
        </w:tc>
        <w:tc>
          <w:tcPr>
            <w:tcW w:w="794" w:type="dxa"/>
            <w:vAlign w:val="center"/>
          </w:tcPr>
          <w:p w:rsidR="0039075C" w:rsidRDefault="0039075C">
            <w:pPr>
              <w:pStyle w:val="ConsPlusNormal"/>
              <w:jc w:val="center"/>
            </w:pPr>
            <w:r>
              <w:t>5,2</w:t>
            </w:r>
          </w:p>
        </w:tc>
        <w:tc>
          <w:tcPr>
            <w:tcW w:w="807" w:type="dxa"/>
            <w:vAlign w:val="center"/>
          </w:tcPr>
          <w:p w:rsidR="0039075C" w:rsidRDefault="0039075C">
            <w:pPr>
              <w:pStyle w:val="ConsPlusNormal"/>
              <w:jc w:val="center"/>
            </w:pPr>
            <w:r>
              <w:t>5,2</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1.1.5.</w:t>
            </w:r>
          </w:p>
          <w:p w:rsidR="0039075C" w:rsidRDefault="0039075C">
            <w:pPr>
              <w:pStyle w:val="ConsPlusNormal"/>
            </w:pPr>
            <w:r>
              <w:t>Субвенции на выплату ежемесячных денежных компенсаций расходов по оплате жилищно-коммунальных услуг многодетным семьям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1.1.5.</w:t>
            </w:r>
          </w:p>
          <w:p w:rsidR="0039075C" w:rsidRDefault="0039075C">
            <w:pPr>
              <w:pStyle w:val="ConsPlusNormal"/>
            </w:pPr>
            <w:r>
              <w:t>Количество многодетных семей, получивших услуги по выплате ежемесячных денежных компенсаций расходов по оплате жилищно-коммунальных услуг, тыс. человек</w:t>
            </w:r>
          </w:p>
        </w:tc>
        <w:tc>
          <w:tcPr>
            <w:tcW w:w="789" w:type="dxa"/>
            <w:vAlign w:val="center"/>
          </w:tcPr>
          <w:p w:rsidR="0039075C" w:rsidRDefault="0039075C">
            <w:pPr>
              <w:pStyle w:val="ConsPlusNormal"/>
              <w:jc w:val="center"/>
            </w:pPr>
            <w:r>
              <w:t>62,4</w:t>
            </w:r>
          </w:p>
        </w:tc>
        <w:tc>
          <w:tcPr>
            <w:tcW w:w="792" w:type="dxa"/>
            <w:vAlign w:val="center"/>
          </w:tcPr>
          <w:p w:rsidR="0039075C" w:rsidRDefault="0039075C">
            <w:pPr>
              <w:pStyle w:val="ConsPlusNormal"/>
              <w:jc w:val="center"/>
            </w:pPr>
            <w:r>
              <w:t>62,6</w:t>
            </w:r>
          </w:p>
        </w:tc>
        <w:tc>
          <w:tcPr>
            <w:tcW w:w="788" w:type="dxa"/>
            <w:vAlign w:val="center"/>
          </w:tcPr>
          <w:p w:rsidR="0039075C" w:rsidRDefault="0039075C">
            <w:pPr>
              <w:pStyle w:val="ConsPlusNormal"/>
              <w:jc w:val="center"/>
            </w:pPr>
            <w:r>
              <w:t>62,8</w:t>
            </w:r>
          </w:p>
        </w:tc>
        <w:tc>
          <w:tcPr>
            <w:tcW w:w="794" w:type="dxa"/>
            <w:vAlign w:val="center"/>
          </w:tcPr>
          <w:p w:rsidR="0039075C" w:rsidRDefault="0039075C">
            <w:pPr>
              <w:pStyle w:val="ConsPlusNormal"/>
              <w:jc w:val="center"/>
            </w:pPr>
            <w:r>
              <w:t>62,8</w:t>
            </w:r>
          </w:p>
        </w:tc>
        <w:tc>
          <w:tcPr>
            <w:tcW w:w="807" w:type="dxa"/>
            <w:vAlign w:val="center"/>
          </w:tcPr>
          <w:p w:rsidR="0039075C" w:rsidRDefault="0039075C">
            <w:pPr>
              <w:pStyle w:val="ConsPlusNormal"/>
              <w:jc w:val="center"/>
            </w:pPr>
            <w:r>
              <w:t>62,8</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1.1.6.</w:t>
            </w:r>
          </w:p>
          <w:p w:rsidR="0039075C" w:rsidRDefault="0039075C">
            <w:pPr>
              <w:pStyle w:val="ConsPlusNormal"/>
            </w:pPr>
            <w:r>
              <w:t xml:space="preserve">Субвенции на выплату ежемесячных денежных компенсаций расходов по оплате </w:t>
            </w:r>
            <w:r>
              <w:lastRenderedPageBreak/>
              <w:t>жилищно-коммунальных услуг иным категориям граждан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1.1.6.</w:t>
            </w:r>
          </w:p>
          <w:p w:rsidR="0039075C" w:rsidRDefault="0039075C">
            <w:pPr>
              <w:pStyle w:val="ConsPlusNormal"/>
            </w:pPr>
            <w:r>
              <w:t xml:space="preserve">Количество иных категорий граждан, получивших услуги по выплате ежемесячных денежных компенсаций расходов по оплате жилищно-коммунальных </w:t>
            </w:r>
            <w:r>
              <w:lastRenderedPageBreak/>
              <w:t>услуг, тыс. человек</w:t>
            </w:r>
          </w:p>
        </w:tc>
        <w:tc>
          <w:tcPr>
            <w:tcW w:w="789" w:type="dxa"/>
            <w:vAlign w:val="center"/>
          </w:tcPr>
          <w:p w:rsidR="0039075C" w:rsidRDefault="0039075C">
            <w:pPr>
              <w:pStyle w:val="ConsPlusNormal"/>
              <w:jc w:val="center"/>
            </w:pPr>
            <w:r>
              <w:lastRenderedPageBreak/>
              <w:t>13,1</w:t>
            </w:r>
          </w:p>
        </w:tc>
        <w:tc>
          <w:tcPr>
            <w:tcW w:w="792" w:type="dxa"/>
            <w:vAlign w:val="center"/>
          </w:tcPr>
          <w:p w:rsidR="0039075C" w:rsidRDefault="0039075C">
            <w:pPr>
              <w:pStyle w:val="ConsPlusNormal"/>
              <w:jc w:val="center"/>
            </w:pPr>
            <w:r>
              <w:t>13,1</w:t>
            </w:r>
          </w:p>
        </w:tc>
        <w:tc>
          <w:tcPr>
            <w:tcW w:w="788" w:type="dxa"/>
            <w:vAlign w:val="center"/>
          </w:tcPr>
          <w:p w:rsidR="0039075C" w:rsidRDefault="0039075C">
            <w:pPr>
              <w:pStyle w:val="ConsPlusNormal"/>
              <w:jc w:val="center"/>
            </w:pPr>
            <w:r>
              <w:t>13,1</w:t>
            </w:r>
          </w:p>
        </w:tc>
        <w:tc>
          <w:tcPr>
            <w:tcW w:w="794" w:type="dxa"/>
            <w:vAlign w:val="center"/>
          </w:tcPr>
          <w:p w:rsidR="0039075C" w:rsidRDefault="0039075C">
            <w:pPr>
              <w:pStyle w:val="ConsPlusNormal"/>
              <w:jc w:val="center"/>
            </w:pPr>
            <w:r>
              <w:t>13,1</w:t>
            </w:r>
          </w:p>
        </w:tc>
        <w:tc>
          <w:tcPr>
            <w:tcW w:w="807" w:type="dxa"/>
            <w:vAlign w:val="center"/>
          </w:tcPr>
          <w:p w:rsidR="0039075C" w:rsidRDefault="0039075C">
            <w:pPr>
              <w:pStyle w:val="ConsPlusNormal"/>
              <w:jc w:val="center"/>
            </w:pPr>
            <w:r>
              <w:t>13,1</w:t>
            </w:r>
          </w:p>
        </w:tc>
      </w:tr>
      <w:tr w:rsidR="0039075C">
        <w:tc>
          <w:tcPr>
            <w:tcW w:w="454" w:type="dxa"/>
            <w:tcBorders>
              <w:top w:val="nil"/>
            </w:tcBorders>
          </w:tcPr>
          <w:p w:rsidR="0039075C" w:rsidRDefault="0039075C">
            <w:pPr>
              <w:pStyle w:val="ConsPlusNormal"/>
              <w:jc w:val="both"/>
            </w:pPr>
          </w:p>
        </w:tc>
        <w:tc>
          <w:tcPr>
            <w:tcW w:w="2098" w:type="dxa"/>
          </w:tcPr>
          <w:p w:rsidR="0039075C" w:rsidRDefault="0039075C">
            <w:pPr>
              <w:pStyle w:val="ConsPlusNormal"/>
            </w:pPr>
            <w:r>
              <w:t>Мероприятия 1.1.7, 1.1.9.</w:t>
            </w:r>
          </w:p>
          <w:p w:rsidR="0039075C" w:rsidRDefault="0039075C">
            <w:pPr>
              <w:pStyle w:val="ConsPlusNormal"/>
            </w:pPr>
            <w:r>
              <w:t>Субвенции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Показатели 1.1.7, 1.1.9.</w:t>
            </w:r>
          </w:p>
          <w:p w:rsidR="0039075C" w:rsidRDefault="0039075C">
            <w:pPr>
              <w:pStyle w:val="ConsPlusNormal"/>
            </w:pPr>
            <w:r>
              <w:t>Количество граждан, получивших компенсацию расходов на уплату взноса на капитальный ремонт в денежной форме, тыс. человек</w:t>
            </w:r>
          </w:p>
        </w:tc>
        <w:tc>
          <w:tcPr>
            <w:tcW w:w="789" w:type="dxa"/>
            <w:vAlign w:val="center"/>
          </w:tcPr>
          <w:p w:rsidR="0039075C" w:rsidRDefault="0039075C">
            <w:pPr>
              <w:pStyle w:val="ConsPlusNormal"/>
              <w:jc w:val="center"/>
            </w:pPr>
            <w:r>
              <w:t>15,7</w:t>
            </w:r>
          </w:p>
        </w:tc>
        <w:tc>
          <w:tcPr>
            <w:tcW w:w="792" w:type="dxa"/>
            <w:vAlign w:val="center"/>
          </w:tcPr>
          <w:p w:rsidR="0039075C" w:rsidRDefault="0039075C">
            <w:pPr>
              <w:pStyle w:val="ConsPlusNormal"/>
              <w:jc w:val="center"/>
            </w:pPr>
            <w:r>
              <w:t>15,8</w:t>
            </w:r>
          </w:p>
        </w:tc>
        <w:tc>
          <w:tcPr>
            <w:tcW w:w="788" w:type="dxa"/>
            <w:vAlign w:val="center"/>
          </w:tcPr>
          <w:p w:rsidR="0039075C" w:rsidRDefault="0039075C">
            <w:pPr>
              <w:pStyle w:val="ConsPlusNormal"/>
              <w:jc w:val="center"/>
            </w:pPr>
            <w:r>
              <w:t>15,8</w:t>
            </w:r>
          </w:p>
        </w:tc>
        <w:tc>
          <w:tcPr>
            <w:tcW w:w="794" w:type="dxa"/>
            <w:vAlign w:val="center"/>
          </w:tcPr>
          <w:p w:rsidR="0039075C" w:rsidRDefault="0039075C">
            <w:pPr>
              <w:pStyle w:val="ConsPlusNormal"/>
              <w:jc w:val="center"/>
            </w:pPr>
            <w:r>
              <w:t>15,8</w:t>
            </w:r>
          </w:p>
        </w:tc>
        <w:tc>
          <w:tcPr>
            <w:tcW w:w="807" w:type="dxa"/>
            <w:vAlign w:val="center"/>
          </w:tcPr>
          <w:p w:rsidR="0039075C" w:rsidRDefault="0039075C">
            <w:pPr>
              <w:pStyle w:val="ConsPlusNormal"/>
              <w:jc w:val="center"/>
            </w:pPr>
            <w:r>
              <w:t>15,8</w:t>
            </w:r>
          </w:p>
        </w:tc>
      </w:tr>
      <w:tr w:rsidR="0039075C">
        <w:tc>
          <w:tcPr>
            <w:tcW w:w="454" w:type="dxa"/>
            <w:vMerge w:val="restart"/>
          </w:tcPr>
          <w:p w:rsidR="0039075C" w:rsidRDefault="0039075C">
            <w:pPr>
              <w:pStyle w:val="ConsPlusNormal"/>
              <w:jc w:val="center"/>
            </w:pPr>
            <w:r>
              <w:t>4</w:t>
            </w:r>
          </w:p>
        </w:tc>
        <w:tc>
          <w:tcPr>
            <w:tcW w:w="2098" w:type="dxa"/>
          </w:tcPr>
          <w:p w:rsidR="0039075C" w:rsidRDefault="0039075C">
            <w:pPr>
              <w:pStyle w:val="ConsPlusNormal"/>
            </w:pPr>
            <w:r>
              <w:t>Основное мероприятие 1.2. Социальная поддержка отдельных категорий граждан</w:t>
            </w:r>
          </w:p>
        </w:tc>
        <w:tc>
          <w:tcPr>
            <w:tcW w:w="2381" w:type="dxa"/>
          </w:tcPr>
          <w:p w:rsidR="0039075C" w:rsidRDefault="0039075C">
            <w:pPr>
              <w:pStyle w:val="ConsPlusNormal"/>
            </w:pPr>
            <w:r>
              <w:t>Департамент внутренней и кадровой политики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w:t>
            </w:r>
          </w:p>
          <w:p w:rsidR="0039075C" w:rsidRDefault="0039075C">
            <w:pPr>
              <w:pStyle w:val="ConsPlusNormal"/>
            </w:pPr>
            <w:r>
              <w:t>Количество граждан, пользующихся мерами социальной поддержки, тыс. человек</w:t>
            </w:r>
          </w:p>
        </w:tc>
        <w:tc>
          <w:tcPr>
            <w:tcW w:w="789" w:type="dxa"/>
            <w:vAlign w:val="center"/>
          </w:tcPr>
          <w:p w:rsidR="0039075C" w:rsidRDefault="0039075C">
            <w:pPr>
              <w:pStyle w:val="ConsPlusNormal"/>
              <w:jc w:val="center"/>
            </w:pPr>
            <w:r>
              <w:t>122,4</w:t>
            </w:r>
          </w:p>
        </w:tc>
        <w:tc>
          <w:tcPr>
            <w:tcW w:w="792" w:type="dxa"/>
            <w:vAlign w:val="center"/>
          </w:tcPr>
          <w:p w:rsidR="0039075C" w:rsidRDefault="0039075C">
            <w:pPr>
              <w:pStyle w:val="ConsPlusNormal"/>
              <w:jc w:val="center"/>
            </w:pPr>
            <w:r>
              <w:t>122,3</w:t>
            </w:r>
          </w:p>
        </w:tc>
        <w:tc>
          <w:tcPr>
            <w:tcW w:w="788" w:type="dxa"/>
            <w:vAlign w:val="center"/>
          </w:tcPr>
          <w:p w:rsidR="0039075C" w:rsidRDefault="0039075C">
            <w:pPr>
              <w:pStyle w:val="ConsPlusNormal"/>
              <w:jc w:val="center"/>
            </w:pPr>
            <w:r>
              <w:t>122,3</w:t>
            </w:r>
          </w:p>
        </w:tc>
        <w:tc>
          <w:tcPr>
            <w:tcW w:w="794" w:type="dxa"/>
            <w:vAlign w:val="center"/>
          </w:tcPr>
          <w:p w:rsidR="0039075C" w:rsidRDefault="0039075C">
            <w:pPr>
              <w:pStyle w:val="ConsPlusNormal"/>
              <w:jc w:val="center"/>
            </w:pPr>
            <w:r>
              <w:t>122,3</w:t>
            </w:r>
          </w:p>
        </w:tc>
        <w:tc>
          <w:tcPr>
            <w:tcW w:w="807" w:type="dxa"/>
            <w:vAlign w:val="center"/>
          </w:tcPr>
          <w:p w:rsidR="0039075C" w:rsidRDefault="0039075C">
            <w:pPr>
              <w:pStyle w:val="ConsPlusNormal"/>
              <w:jc w:val="center"/>
            </w:pPr>
            <w:r>
              <w:t>122,3</w:t>
            </w:r>
          </w:p>
        </w:tc>
      </w:tr>
      <w:tr w:rsidR="0039075C">
        <w:tc>
          <w:tcPr>
            <w:tcW w:w="454" w:type="dxa"/>
            <w:vMerge/>
          </w:tcPr>
          <w:p w:rsidR="0039075C" w:rsidRDefault="0039075C"/>
        </w:tc>
        <w:tc>
          <w:tcPr>
            <w:tcW w:w="2098" w:type="dxa"/>
          </w:tcPr>
          <w:p w:rsidR="0039075C" w:rsidRDefault="0039075C">
            <w:pPr>
              <w:pStyle w:val="ConsPlusNormal"/>
            </w:pPr>
            <w:r>
              <w:t>Мероприятие 1.2.1.</w:t>
            </w:r>
          </w:p>
          <w:p w:rsidR="0039075C" w:rsidRDefault="0039075C">
            <w:pPr>
              <w:pStyle w:val="ConsPlusNormal"/>
            </w:pPr>
            <w:r>
              <w:t xml:space="preserve">Единовременное </w:t>
            </w:r>
            <w:r>
              <w:lastRenderedPageBreak/>
              <w:t>денежное поощрение при награждении почетным знаком "Материнская Слава" (Социальное обеспечение и иные выплаты населению)</w:t>
            </w:r>
          </w:p>
        </w:tc>
        <w:tc>
          <w:tcPr>
            <w:tcW w:w="2381"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1020" w:type="dxa"/>
            <w:vAlign w:val="center"/>
          </w:tcPr>
          <w:p w:rsidR="0039075C" w:rsidRDefault="0039075C">
            <w:pPr>
              <w:pStyle w:val="ConsPlusNormal"/>
              <w:jc w:val="center"/>
            </w:pPr>
            <w:r>
              <w:lastRenderedPageBreak/>
              <w:t>2014 - 2025</w:t>
            </w:r>
          </w:p>
        </w:tc>
        <w:tc>
          <w:tcPr>
            <w:tcW w:w="794" w:type="dxa"/>
            <w:vAlign w:val="center"/>
          </w:tcPr>
          <w:p w:rsidR="0039075C" w:rsidRDefault="0039075C">
            <w:pPr>
              <w:pStyle w:val="ConsPlusNormal"/>
              <w:jc w:val="center"/>
            </w:pPr>
            <w:r>
              <w:t>прогрессиру</w:t>
            </w:r>
            <w:r>
              <w:lastRenderedPageBreak/>
              <w:t>ющий</w:t>
            </w:r>
          </w:p>
        </w:tc>
        <w:tc>
          <w:tcPr>
            <w:tcW w:w="2835" w:type="dxa"/>
          </w:tcPr>
          <w:p w:rsidR="0039075C" w:rsidRDefault="0039075C">
            <w:pPr>
              <w:pStyle w:val="ConsPlusNormal"/>
            </w:pPr>
            <w:r>
              <w:lastRenderedPageBreak/>
              <w:t>Показатель 1.2.1.</w:t>
            </w:r>
          </w:p>
          <w:p w:rsidR="0039075C" w:rsidRDefault="0039075C">
            <w:pPr>
              <w:pStyle w:val="ConsPlusNormal"/>
            </w:pPr>
            <w:r>
              <w:t xml:space="preserve">Количество женщин, </w:t>
            </w:r>
            <w:r>
              <w:lastRenderedPageBreak/>
              <w:t>получивших единовременное денежное поощрение при награждении почетным знаком "Материнская Слава", человек</w:t>
            </w:r>
          </w:p>
        </w:tc>
        <w:tc>
          <w:tcPr>
            <w:tcW w:w="789" w:type="dxa"/>
            <w:vAlign w:val="center"/>
          </w:tcPr>
          <w:p w:rsidR="0039075C" w:rsidRDefault="0039075C">
            <w:pPr>
              <w:pStyle w:val="ConsPlusNormal"/>
              <w:jc w:val="center"/>
            </w:pPr>
            <w:r>
              <w:lastRenderedPageBreak/>
              <w:t>150</w:t>
            </w:r>
          </w:p>
        </w:tc>
        <w:tc>
          <w:tcPr>
            <w:tcW w:w="792" w:type="dxa"/>
            <w:vAlign w:val="center"/>
          </w:tcPr>
          <w:p w:rsidR="0039075C" w:rsidRDefault="0039075C">
            <w:pPr>
              <w:pStyle w:val="ConsPlusNormal"/>
              <w:jc w:val="center"/>
            </w:pPr>
            <w:r>
              <w:t>150</w:t>
            </w:r>
          </w:p>
        </w:tc>
        <w:tc>
          <w:tcPr>
            <w:tcW w:w="788" w:type="dxa"/>
            <w:vAlign w:val="center"/>
          </w:tcPr>
          <w:p w:rsidR="0039075C" w:rsidRDefault="0039075C">
            <w:pPr>
              <w:pStyle w:val="ConsPlusNormal"/>
              <w:jc w:val="center"/>
            </w:pPr>
            <w:r>
              <w:t>150</w:t>
            </w:r>
          </w:p>
        </w:tc>
        <w:tc>
          <w:tcPr>
            <w:tcW w:w="794" w:type="dxa"/>
            <w:vAlign w:val="center"/>
          </w:tcPr>
          <w:p w:rsidR="0039075C" w:rsidRDefault="0039075C">
            <w:pPr>
              <w:pStyle w:val="ConsPlusNormal"/>
              <w:jc w:val="center"/>
            </w:pPr>
            <w:r>
              <w:t>150</w:t>
            </w:r>
          </w:p>
        </w:tc>
        <w:tc>
          <w:tcPr>
            <w:tcW w:w="807" w:type="dxa"/>
            <w:vAlign w:val="center"/>
          </w:tcPr>
          <w:p w:rsidR="0039075C" w:rsidRDefault="0039075C">
            <w:pPr>
              <w:pStyle w:val="ConsPlusNormal"/>
              <w:jc w:val="center"/>
            </w:pPr>
            <w:r>
              <w:t>150</w:t>
            </w:r>
          </w:p>
        </w:tc>
      </w:tr>
      <w:tr w:rsidR="0039075C">
        <w:tc>
          <w:tcPr>
            <w:tcW w:w="454" w:type="dxa"/>
            <w:vMerge/>
          </w:tcPr>
          <w:p w:rsidR="0039075C" w:rsidRDefault="0039075C"/>
        </w:tc>
        <w:tc>
          <w:tcPr>
            <w:tcW w:w="2098" w:type="dxa"/>
          </w:tcPr>
          <w:p w:rsidR="0039075C" w:rsidRDefault="0039075C">
            <w:pPr>
              <w:pStyle w:val="ConsPlusNormal"/>
            </w:pPr>
            <w:r>
              <w:t>Мероприятие 1.2.2. Протезно-ортопедическая помощь гражданам, не имеющим группу инвалидности (Закупка товаров, работ и услуг для обеспечения государственных (муниципальных) нужд)</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w:t>
            </w:r>
          </w:p>
          <w:p w:rsidR="0039075C" w:rsidRDefault="0039075C">
            <w:pPr>
              <w:pStyle w:val="ConsPlusNormal"/>
            </w:pPr>
            <w:r>
              <w:t>Количество граждан, не имеющих группу инвалидности, получивших протезно-ортопедическую помощь, человек</w:t>
            </w:r>
          </w:p>
        </w:tc>
        <w:tc>
          <w:tcPr>
            <w:tcW w:w="789" w:type="dxa"/>
            <w:vAlign w:val="center"/>
          </w:tcPr>
          <w:p w:rsidR="0039075C" w:rsidRDefault="0039075C">
            <w:pPr>
              <w:pStyle w:val="ConsPlusNormal"/>
              <w:jc w:val="center"/>
            </w:pPr>
            <w:r>
              <w:t>2760</w:t>
            </w:r>
          </w:p>
        </w:tc>
        <w:tc>
          <w:tcPr>
            <w:tcW w:w="792" w:type="dxa"/>
            <w:vAlign w:val="center"/>
          </w:tcPr>
          <w:p w:rsidR="0039075C" w:rsidRDefault="0039075C">
            <w:pPr>
              <w:pStyle w:val="ConsPlusNormal"/>
              <w:jc w:val="center"/>
            </w:pPr>
            <w:r>
              <w:t>2760</w:t>
            </w:r>
          </w:p>
        </w:tc>
        <w:tc>
          <w:tcPr>
            <w:tcW w:w="788" w:type="dxa"/>
            <w:vAlign w:val="center"/>
          </w:tcPr>
          <w:p w:rsidR="0039075C" w:rsidRDefault="0039075C">
            <w:pPr>
              <w:pStyle w:val="ConsPlusNormal"/>
              <w:jc w:val="center"/>
            </w:pPr>
            <w:r>
              <w:t>2760</w:t>
            </w:r>
          </w:p>
        </w:tc>
        <w:tc>
          <w:tcPr>
            <w:tcW w:w="794" w:type="dxa"/>
            <w:vAlign w:val="center"/>
          </w:tcPr>
          <w:p w:rsidR="0039075C" w:rsidRDefault="0039075C">
            <w:pPr>
              <w:pStyle w:val="ConsPlusNormal"/>
              <w:jc w:val="center"/>
            </w:pPr>
            <w:r>
              <w:t>2760</w:t>
            </w:r>
          </w:p>
        </w:tc>
        <w:tc>
          <w:tcPr>
            <w:tcW w:w="807" w:type="dxa"/>
            <w:vAlign w:val="center"/>
          </w:tcPr>
          <w:p w:rsidR="0039075C" w:rsidRDefault="0039075C">
            <w:pPr>
              <w:pStyle w:val="ConsPlusNormal"/>
              <w:jc w:val="center"/>
            </w:pPr>
            <w:r>
              <w:t>2760</w:t>
            </w:r>
          </w:p>
        </w:tc>
      </w:tr>
      <w:tr w:rsidR="0039075C">
        <w:tc>
          <w:tcPr>
            <w:tcW w:w="454" w:type="dxa"/>
            <w:vMerge/>
          </w:tcPr>
          <w:p w:rsidR="0039075C" w:rsidRDefault="0039075C"/>
        </w:tc>
        <w:tc>
          <w:tcPr>
            <w:tcW w:w="2098" w:type="dxa"/>
          </w:tcPr>
          <w:p w:rsidR="0039075C" w:rsidRDefault="0039075C">
            <w:pPr>
              <w:pStyle w:val="ConsPlusNormal"/>
            </w:pPr>
            <w:r>
              <w:t>Мероприятие 1.2.3.</w:t>
            </w:r>
          </w:p>
          <w:p w:rsidR="0039075C" w:rsidRDefault="0039075C">
            <w:pPr>
              <w:pStyle w:val="ConsPlusNormal"/>
            </w:pPr>
            <w:r>
              <w:t xml:space="preserve">Ежемесячная адресная материальная поддержка студенческим семьям (матерям-одиночкам), имеющим детей (Социальное обеспечение и иные </w:t>
            </w:r>
            <w:r>
              <w:lastRenderedPageBreak/>
              <w:t>выплаты населению)</w:t>
            </w:r>
          </w:p>
        </w:tc>
        <w:tc>
          <w:tcPr>
            <w:tcW w:w="2381" w:type="dxa"/>
          </w:tcPr>
          <w:p w:rsidR="0039075C" w:rsidRDefault="0039075C">
            <w:pPr>
              <w:pStyle w:val="ConsPlusNormal"/>
            </w:pPr>
            <w:r>
              <w:lastRenderedPageBreak/>
              <w:t>Департамент внутренней и кадровой политики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1.2.3.</w:t>
            </w:r>
          </w:p>
          <w:p w:rsidR="0039075C" w:rsidRDefault="0039075C">
            <w:pPr>
              <w:pStyle w:val="ConsPlusNormal"/>
            </w:pPr>
            <w:r>
              <w:t>Количество граждан, получивших ежемесячную адресную материальную поддержку, человек</w:t>
            </w:r>
          </w:p>
        </w:tc>
        <w:tc>
          <w:tcPr>
            <w:tcW w:w="789" w:type="dxa"/>
            <w:vAlign w:val="center"/>
          </w:tcPr>
          <w:p w:rsidR="0039075C" w:rsidRDefault="0039075C">
            <w:pPr>
              <w:pStyle w:val="ConsPlusNormal"/>
              <w:jc w:val="center"/>
            </w:pPr>
            <w:r>
              <w:t>125</w:t>
            </w:r>
          </w:p>
        </w:tc>
        <w:tc>
          <w:tcPr>
            <w:tcW w:w="792" w:type="dxa"/>
            <w:vAlign w:val="center"/>
          </w:tcPr>
          <w:p w:rsidR="0039075C" w:rsidRDefault="0039075C">
            <w:pPr>
              <w:pStyle w:val="ConsPlusNormal"/>
              <w:jc w:val="center"/>
            </w:pPr>
            <w:r>
              <w:t>125</w:t>
            </w:r>
          </w:p>
        </w:tc>
        <w:tc>
          <w:tcPr>
            <w:tcW w:w="788" w:type="dxa"/>
            <w:vAlign w:val="center"/>
          </w:tcPr>
          <w:p w:rsidR="0039075C" w:rsidRDefault="0039075C">
            <w:pPr>
              <w:pStyle w:val="ConsPlusNormal"/>
              <w:jc w:val="center"/>
            </w:pPr>
            <w:r>
              <w:t>125</w:t>
            </w:r>
          </w:p>
        </w:tc>
        <w:tc>
          <w:tcPr>
            <w:tcW w:w="794" w:type="dxa"/>
            <w:vAlign w:val="center"/>
          </w:tcPr>
          <w:p w:rsidR="0039075C" w:rsidRDefault="0039075C">
            <w:pPr>
              <w:pStyle w:val="ConsPlusNormal"/>
              <w:jc w:val="center"/>
            </w:pPr>
            <w:r>
              <w:t>125</w:t>
            </w:r>
          </w:p>
        </w:tc>
        <w:tc>
          <w:tcPr>
            <w:tcW w:w="807" w:type="dxa"/>
            <w:vAlign w:val="center"/>
          </w:tcPr>
          <w:p w:rsidR="0039075C" w:rsidRDefault="0039075C">
            <w:pPr>
              <w:pStyle w:val="ConsPlusNormal"/>
              <w:jc w:val="center"/>
            </w:pPr>
            <w:r>
              <w:t>125</w:t>
            </w:r>
          </w:p>
        </w:tc>
      </w:tr>
      <w:tr w:rsidR="0039075C">
        <w:tc>
          <w:tcPr>
            <w:tcW w:w="454" w:type="dxa"/>
            <w:vMerge/>
          </w:tcPr>
          <w:p w:rsidR="0039075C" w:rsidRDefault="0039075C"/>
        </w:tc>
        <w:tc>
          <w:tcPr>
            <w:tcW w:w="2098" w:type="dxa"/>
          </w:tcPr>
          <w:p w:rsidR="0039075C" w:rsidRDefault="0039075C">
            <w:pPr>
              <w:pStyle w:val="ConsPlusNormal"/>
            </w:pPr>
            <w:r>
              <w:t>Мероприятие 1.2.4.</w:t>
            </w:r>
          </w:p>
          <w:p w:rsidR="0039075C" w:rsidRDefault="0039075C">
            <w:pPr>
              <w:pStyle w:val="ConsPlusNormal"/>
            </w:pPr>
            <w:r>
              <w:t>Иные мероприятия (Социальное обеспечение и иные выплаты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1.2.4.</w:t>
            </w:r>
          </w:p>
          <w:p w:rsidR="0039075C" w:rsidRDefault="0039075C">
            <w:pPr>
              <w:pStyle w:val="ConsPlusNormal"/>
            </w:pPr>
            <w:r>
              <w:t>Количество граждан, получивших бесплатную юридическую помощь, человек</w:t>
            </w:r>
          </w:p>
        </w:tc>
        <w:tc>
          <w:tcPr>
            <w:tcW w:w="789" w:type="dxa"/>
            <w:vAlign w:val="center"/>
          </w:tcPr>
          <w:p w:rsidR="0039075C" w:rsidRDefault="0039075C">
            <w:pPr>
              <w:pStyle w:val="ConsPlusNormal"/>
              <w:jc w:val="center"/>
            </w:pPr>
            <w:r>
              <w:t>80</w:t>
            </w:r>
          </w:p>
        </w:tc>
        <w:tc>
          <w:tcPr>
            <w:tcW w:w="792" w:type="dxa"/>
            <w:vAlign w:val="center"/>
          </w:tcPr>
          <w:p w:rsidR="0039075C" w:rsidRDefault="0039075C">
            <w:pPr>
              <w:pStyle w:val="ConsPlusNormal"/>
              <w:jc w:val="center"/>
            </w:pPr>
            <w:r>
              <w:t>80</w:t>
            </w:r>
          </w:p>
        </w:tc>
        <w:tc>
          <w:tcPr>
            <w:tcW w:w="788" w:type="dxa"/>
            <w:vAlign w:val="center"/>
          </w:tcPr>
          <w:p w:rsidR="0039075C" w:rsidRDefault="0039075C">
            <w:pPr>
              <w:pStyle w:val="ConsPlusNormal"/>
              <w:jc w:val="center"/>
            </w:pPr>
            <w:r>
              <w:t>80</w:t>
            </w:r>
          </w:p>
        </w:tc>
        <w:tc>
          <w:tcPr>
            <w:tcW w:w="794" w:type="dxa"/>
            <w:vAlign w:val="center"/>
          </w:tcPr>
          <w:p w:rsidR="0039075C" w:rsidRDefault="0039075C">
            <w:pPr>
              <w:pStyle w:val="ConsPlusNormal"/>
              <w:jc w:val="center"/>
            </w:pPr>
            <w:r>
              <w:t>80</w:t>
            </w:r>
          </w:p>
        </w:tc>
        <w:tc>
          <w:tcPr>
            <w:tcW w:w="807" w:type="dxa"/>
            <w:vAlign w:val="center"/>
          </w:tcPr>
          <w:p w:rsidR="0039075C" w:rsidRDefault="0039075C">
            <w:pPr>
              <w:pStyle w:val="ConsPlusNormal"/>
              <w:jc w:val="center"/>
            </w:pPr>
            <w:r>
              <w:t>80</w:t>
            </w:r>
          </w:p>
        </w:tc>
      </w:tr>
      <w:tr w:rsidR="0039075C">
        <w:tc>
          <w:tcPr>
            <w:tcW w:w="454" w:type="dxa"/>
            <w:vMerge w:val="restart"/>
            <w:tcBorders>
              <w:bottom w:val="nil"/>
            </w:tcBorders>
          </w:tcPr>
          <w:p w:rsidR="0039075C" w:rsidRDefault="0039075C">
            <w:pPr>
              <w:pStyle w:val="ConsPlusNormal"/>
              <w:jc w:val="center"/>
            </w:pPr>
          </w:p>
        </w:tc>
        <w:tc>
          <w:tcPr>
            <w:tcW w:w="2098" w:type="dxa"/>
            <w:vMerge w:val="restart"/>
          </w:tcPr>
          <w:p w:rsidR="0039075C" w:rsidRDefault="0039075C">
            <w:pPr>
              <w:pStyle w:val="ConsPlusNormal"/>
            </w:pPr>
            <w:r>
              <w:t>Мероприятие 1.2.5.</w:t>
            </w:r>
          </w:p>
          <w:p w:rsidR="0039075C" w:rsidRDefault="0039075C">
            <w:pPr>
              <w:pStyle w:val="ConsPlusNormal"/>
            </w:pPr>
            <w:r>
              <w:t>Оплата ежемесячных денежных выплат ветеранам труда, ветеранам военной службы (Социальное обеспечение и иные выплаты населению)</w:t>
            </w:r>
          </w:p>
        </w:tc>
        <w:tc>
          <w:tcPr>
            <w:tcW w:w="2381" w:type="dxa"/>
            <w:vMerge w:val="restart"/>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2014 - 2016</w:t>
            </w:r>
          </w:p>
        </w:tc>
        <w:tc>
          <w:tcPr>
            <w:tcW w:w="794" w:type="dxa"/>
            <w:vMerge w:val="restart"/>
            <w:vAlign w:val="center"/>
          </w:tcPr>
          <w:p w:rsidR="0039075C" w:rsidRDefault="0039075C">
            <w:pPr>
              <w:pStyle w:val="ConsPlusNormal"/>
              <w:jc w:val="center"/>
            </w:pPr>
            <w:r>
              <w:t>прогрессируюший</w:t>
            </w:r>
          </w:p>
        </w:tc>
        <w:tc>
          <w:tcPr>
            <w:tcW w:w="2835" w:type="dxa"/>
          </w:tcPr>
          <w:p w:rsidR="0039075C" w:rsidRDefault="0039075C">
            <w:pPr>
              <w:pStyle w:val="ConsPlusNormal"/>
            </w:pPr>
            <w:r>
              <w:t>Показатель 1.2.5.</w:t>
            </w:r>
          </w:p>
          <w:p w:rsidR="0039075C" w:rsidRDefault="0039075C">
            <w:pPr>
              <w:pStyle w:val="ConsPlusNormal"/>
            </w:pPr>
            <w:r>
              <w:t>Количество ветеранов труда, ветеранов военной службы, получивших услуги по оплате ежемесячных денежных выплат через кредитные организации,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2017 - 2025</w:t>
            </w:r>
          </w:p>
        </w:tc>
        <w:tc>
          <w:tcPr>
            <w:tcW w:w="794" w:type="dxa"/>
            <w:vMerge/>
          </w:tcPr>
          <w:p w:rsidR="0039075C" w:rsidRDefault="0039075C"/>
        </w:tc>
        <w:tc>
          <w:tcPr>
            <w:tcW w:w="2835" w:type="dxa"/>
          </w:tcPr>
          <w:p w:rsidR="0039075C" w:rsidRDefault="0039075C">
            <w:pPr>
              <w:pStyle w:val="ConsPlusNormal"/>
            </w:pPr>
            <w:r>
              <w:t>Количество ветеранов труда, ветеранов военной службы, сохранивших право на предоставление социальных услуг, тыс. человек</w:t>
            </w:r>
          </w:p>
        </w:tc>
        <w:tc>
          <w:tcPr>
            <w:tcW w:w="789" w:type="dxa"/>
            <w:vAlign w:val="center"/>
          </w:tcPr>
          <w:p w:rsidR="0039075C" w:rsidRDefault="0039075C">
            <w:pPr>
              <w:pStyle w:val="ConsPlusNormal"/>
              <w:jc w:val="center"/>
            </w:pPr>
            <w:r>
              <w:t>5,1</w:t>
            </w:r>
          </w:p>
        </w:tc>
        <w:tc>
          <w:tcPr>
            <w:tcW w:w="792" w:type="dxa"/>
            <w:vAlign w:val="center"/>
          </w:tcPr>
          <w:p w:rsidR="0039075C" w:rsidRDefault="0039075C">
            <w:pPr>
              <w:pStyle w:val="ConsPlusNormal"/>
              <w:jc w:val="center"/>
            </w:pPr>
            <w:r>
              <w:t>5,1</w:t>
            </w:r>
          </w:p>
        </w:tc>
        <w:tc>
          <w:tcPr>
            <w:tcW w:w="788" w:type="dxa"/>
            <w:vAlign w:val="center"/>
          </w:tcPr>
          <w:p w:rsidR="0039075C" w:rsidRDefault="0039075C">
            <w:pPr>
              <w:pStyle w:val="ConsPlusNormal"/>
              <w:jc w:val="center"/>
            </w:pPr>
            <w:r>
              <w:t>5,1</w:t>
            </w:r>
          </w:p>
        </w:tc>
        <w:tc>
          <w:tcPr>
            <w:tcW w:w="794" w:type="dxa"/>
            <w:vAlign w:val="center"/>
          </w:tcPr>
          <w:p w:rsidR="0039075C" w:rsidRDefault="0039075C">
            <w:pPr>
              <w:pStyle w:val="ConsPlusNormal"/>
              <w:jc w:val="center"/>
            </w:pPr>
            <w:r>
              <w:t>5,1</w:t>
            </w:r>
          </w:p>
        </w:tc>
        <w:tc>
          <w:tcPr>
            <w:tcW w:w="807" w:type="dxa"/>
            <w:vAlign w:val="center"/>
          </w:tcPr>
          <w:p w:rsidR="0039075C" w:rsidRDefault="0039075C">
            <w:pPr>
              <w:pStyle w:val="ConsPlusNormal"/>
              <w:jc w:val="center"/>
            </w:pPr>
            <w:r>
              <w:t>5,1</w:t>
            </w:r>
          </w:p>
        </w:tc>
      </w:tr>
      <w:tr w:rsidR="0039075C">
        <w:tc>
          <w:tcPr>
            <w:tcW w:w="454" w:type="dxa"/>
            <w:vMerge/>
            <w:tcBorders>
              <w:bottom w:val="nil"/>
            </w:tcBorders>
          </w:tcPr>
          <w:p w:rsidR="0039075C" w:rsidRDefault="0039075C"/>
        </w:tc>
        <w:tc>
          <w:tcPr>
            <w:tcW w:w="2098" w:type="dxa"/>
            <w:vMerge w:val="restart"/>
          </w:tcPr>
          <w:p w:rsidR="0039075C" w:rsidRDefault="0039075C">
            <w:pPr>
              <w:pStyle w:val="ConsPlusNormal"/>
            </w:pPr>
            <w:r>
              <w:t>Мероприятие 1.2.6.</w:t>
            </w:r>
          </w:p>
          <w:p w:rsidR="0039075C" w:rsidRDefault="0039075C">
            <w:pPr>
              <w:pStyle w:val="ConsPlusNormal"/>
            </w:pPr>
            <w:r>
              <w:t xml:space="preserve">Оплата ежемесячных денежных выплат труженикам тыла (Социальное обеспечение и иные выплаты </w:t>
            </w:r>
            <w:r>
              <w:lastRenderedPageBreak/>
              <w:t>населению)</w:t>
            </w:r>
          </w:p>
        </w:tc>
        <w:tc>
          <w:tcPr>
            <w:tcW w:w="2381" w:type="dxa"/>
            <w:vMerge w:val="restart"/>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2014 - 2016</w:t>
            </w:r>
          </w:p>
        </w:tc>
        <w:tc>
          <w:tcPr>
            <w:tcW w:w="794" w:type="dxa"/>
            <w:vMerge w:val="restart"/>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1.2.6.</w:t>
            </w:r>
          </w:p>
          <w:p w:rsidR="0039075C" w:rsidRDefault="0039075C">
            <w:pPr>
              <w:pStyle w:val="ConsPlusNormal"/>
            </w:pPr>
            <w:r>
              <w:t>Количество тружеников тыла, получивших услуги по оплате ежемесячных денежных выплат через кредитные организации,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 xml:space="preserve">2017 - </w:t>
            </w:r>
            <w:r>
              <w:lastRenderedPageBreak/>
              <w:t>2025</w:t>
            </w:r>
          </w:p>
        </w:tc>
        <w:tc>
          <w:tcPr>
            <w:tcW w:w="794" w:type="dxa"/>
            <w:vMerge/>
          </w:tcPr>
          <w:p w:rsidR="0039075C" w:rsidRDefault="0039075C"/>
        </w:tc>
        <w:tc>
          <w:tcPr>
            <w:tcW w:w="2835" w:type="dxa"/>
          </w:tcPr>
          <w:p w:rsidR="0039075C" w:rsidRDefault="0039075C">
            <w:pPr>
              <w:pStyle w:val="ConsPlusNormal"/>
            </w:pPr>
            <w:r>
              <w:t xml:space="preserve">Количество тружеников </w:t>
            </w:r>
            <w:r>
              <w:lastRenderedPageBreak/>
              <w:t>тыла, сохранивших право на предоставление социальных услуг, человек</w:t>
            </w:r>
          </w:p>
        </w:tc>
        <w:tc>
          <w:tcPr>
            <w:tcW w:w="789" w:type="dxa"/>
            <w:vAlign w:val="center"/>
          </w:tcPr>
          <w:p w:rsidR="0039075C" w:rsidRDefault="0039075C">
            <w:pPr>
              <w:pStyle w:val="ConsPlusNormal"/>
              <w:jc w:val="center"/>
            </w:pPr>
            <w:r>
              <w:lastRenderedPageBreak/>
              <w:t>5</w:t>
            </w:r>
          </w:p>
        </w:tc>
        <w:tc>
          <w:tcPr>
            <w:tcW w:w="792" w:type="dxa"/>
            <w:vAlign w:val="center"/>
          </w:tcPr>
          <w:p w:rsidR="0039075C" w:rsidRDefault="0039075C">
            <w:pPr>
              <w:pStyle w:val="ConsPlusNormal"/>
              <w:jc w:val="center"/>
            </w:pPr>
            <w:r>
              <w:t>5</w:t>
            </w:r>
          </w:p>
        </w:tc>
        <w:tc>
          <w:tcPr>
            <w:tcW w:w="788" w:type="dxa"/>
            <w:vAlign w:val="center"/>
          </w:tcPr>
          <w:p w:rsidR="0039075C" w:rsidRDefault="0039075C">
            <w:pPr>
              <w:pStyle w:val="ConsPlusNormal"/>
              <w:jc w:val="center"/>
            </w:pPr>
            <w:r>
              <w:t>5</w:t>
            </w:r>
          </w:p>
        </w:tc>
        <w:tc>
          <w:tcPr>
            <w:tcW w:w="794" w:type="dxa"/>
            <w:vAlign w:val="center"/>
          </w:tcPr>
          <w:p w:rsidR="0039075C" w:rsidRDefault="0039075C">
            <w:pPr>
              <w:pStyle w:val="ConsPlusNormal"/>
              <w:jc w:val="center"/>
            </w:pPr>
            <w:r>
              <w:t>5</w:t>
            </w:r>
          </w:p>
        </w:tc>
        <w:tc>
          <w:tcPr>
            <w:tcW w:w="807" w:type="dxa"/>
            <w:vAlign w:val="center"/>
          </w:tcPr>
          <w:p w:rsidR="0039075C" w:rsidRDefault="0039075C">
            <w:pPr>
              <w:pStyle w:val="ConsPlusNormal"/>
              <w:jc w:val="center"/>
            </w:pPr>
            <w:r>
              <w:t>5</w:t>
            </w:r>
          </w:p>
        </w:tc>
      </w:tr>
      <w:tr w:rsidR="0039075C">
        <w:tc>
          <w:tcPr>
            <w:tcW w:w="454" w:type="dxa"/>
            <w:vMerge/>
            <w:tcBorders>
              <w:bottom w:val="nil"/>
            </w:tcBorders>
          </w:tcPr>
          <w:p w:rsidR="0039075C" w:rsidRDefault="0039075C"/>
        </w:tc>
        <w:tc>
          <w:tcPr>
            <w:tcW w:w="2098" w:type="dxa"/>
            <w:vMerge w:val="restart"/>
          </w:tcPr>
          <w:p w:rsidR="0039075C" w:rsidRDefault="0039075C">
            <w:pPr>
              <w:pStyle w:val="ConsPlusNormal"/>
            </w:pPr>
            <w:r>
              <w:t>Мероприятие 1.2.7.</w:t>
            </w:r>
          </w:p>
          <w:p w:rsidR="0039075C" w:rsidRDefault="0039075C">
            <w:pPr>
              <w:pStyle w:val="ConsPlusNormal"/>
            </w:pPr>
            <w:r>
              <w:t>Оплата ежемесячных денежных выплат реабилитированным лицам (Социальное обеспечение и иные выплаты населению)</w:t>
            </w:r>
          </w:p>
        </w:tc>
        <w:tc>
          <w:tcPr>
            <w:tcW w:w="2381" w:type="dxa"/>
            <w:vMerge w:val="restart"/>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2014 - 2016</w:t>
            </w:r>
          </w:p>
        </w:tc>
        <w:tc>
          <w:tcPr>
            <w:tcW w:w="794" w:type="dxa"/>
            <w:vMerge w:val="restart"/>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1.2.7.</w:t>
            </w:r>
          </w:p>
          <w:p w:rsidR="0039075C" w:rsidRDefault="0039075C">
            <w:pPr>
              <w:pStyle w:val="ConsPlusNormal"/>
            </w:pPr>
            <w:r>
              <w:t>Количество реабилитированных лиц, получивших услуги по оплате ежемесячных денежных выплат через кредитные организации,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2017 - 2025</w:t>
            </w:r>
          </w:p>
        </w:tc>
        <w:tc>
          <w:tcPr>
            <w:tcW w:w="794" w:type="dxa"/>
            <w:vMerge/>
          </w:tcPr>
          <w:p w:rsidR="0039075C" w:rsidRDefault="0039075C"/>
        </w:tc>
        <w:tc>
          <w:tcPr>
            <w:tcW w:w="2835" w:type="dxa"/>
          </w:tcPr>
          <w:p w:rsidR="0039075C" w:rsidRDefault="0039075C">
            <w:pPr>
              <w:pStyle w:val="ConsPlusNormal"/>
            </w:pPr>
            <w:r>
              <w:t>Количество реабилитированных лиц, сохранивших право на предоставление социальных услуг, человек</w:t>
            </w:r>
          </w:p>
        </w:tc>
        <w:tc>
          <w:tcPr>
            <w:tcW w:w="789" w:type="dxa"/>
            <w:vAlign w:val="center"/>
          </w:tcPr>
          <w:p w:rsidR="0039075C" w:rsidRDefault="0039075C">
            <w:pPr>
              <w:pStyle w:val="ConsPlusNormal"/>
              <w:jc w:val="center"/>
            </w:pPr>
            <w:r>
              <w:t>47</w:t>
            </w:r>
          </w:p>
        </w:tc>
        <w:tc>
          <w:tcPr>
            <w:tcW w:w="792" w:type="dxa"/>
            <w:vAlign w:val="center"/>
          </w:tcPr>
          <w:p w:rsidR="0039075C" w:rsidRDefault="0039075C">
            <w:pPr>
              <w:pStyle w:val="ConsPlusNormal"/>
              <w:jc w:val="center"/>
            </w:pPr>
            <w:r>
              <w:t>47</w:t>
            </w:r>
          </w:p>
        </w:tc>
        <w:tc>
          <w:tcPr>
            <w:tcW w:w="788" w:type="dxa"/>
            <w:vAlign w:val="center"/>
          </w:tcPr>
          <w:p w:rsidR="0039075C" w:rsidRDefault="0039075C">
            <w:pPr>
              <w:pStyle w:val="ConsPlusNormal"/>
              <w:jc w:val="center"/>
            </w:pPr>
            <w:r>
              <w:t>47</w:t>
            </w:r>
          </w:p>
        </w:tc>
        <w:tc>
          <w:tcPr>
            <w:tcW w:w="794" w:type="dxa"/>
            <w:vAlign w:val="center"/>
          </w:tcPr>
          <w:p w:rsidR="0039075C" w:rsidRDefault="0039075C">
            <w:pPr>
              <w:pStyle w:val="ConsPlusNormal"/>
              <w:jc w:val="center"/>
            </w:pPr>
            <w:r>
              <w:t>47</w:t>
            </w:r>
          </w:p>
        </w:tc>
        <w:tc>
          <w:tcPr>
            <w:tcW w:w="807" w:type="dxa"/>
            <w:vAlign w:val="center"/>
          </w:tcPr>
          <w:p w:rsidR="0039075C" w:rsidRDefault="0039075C">
            <w:pPr>
              <w:pStyle w:val="ConsPlusNormal"/>
              <w:jc w:val="center"/>
            </w:pPr>
            <w:r>
              <w:t>47</w:t>
            </w:r>
          </w:p>
        </w:tc>
      </w:tr>
      <w:tr w:rsidR="0039075C">
        <w:tc>
          <w:tcPr>
            <w:tcW w:w="454" w:type="dxa"/>
            <w:vMerge w:val="restart"/>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1.2.8.</w:t>
            </w:r>
          </w:p>
          <w:p w:rsidR="0039075C" w:rsidRDefault="0039075C">
            <w:pPr>
              <w:pStyle w:val="ConsPlusNormal"/>
            </w:pPr>
            <w:r>
              <w:t>Оплата ежемесячных денежных выплат лицам, родившимся в период с 22 июня 1923 года по 3 сентября 1945 года (Дети войны) (Иные бюджетные ассигнования)</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2014, 2016</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1.2.8.</w:t>
            </w:r>
          </w:p>
          <w:p w:rsidR="0039075C" w:rsidRDefault="0039075C">
            <w:pPr>
              <w:pStyle w:val="ConsPlusNormal"/>
            </w:pPr>
            <w:r>
              <w:t>Количество лиц, родившихся в период с 22 июня 1923 года по 3 сентября 1945 года (Дети войны), получивших услуги по оплате ежемесячных денежных выплат через кредитные организации,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1.2.9.</w:t>
            </w:r>
          </w:p>
          <w:p w:rsidR="0039075C" w:rsidRDefault="0039075C">
            <w:pPr>
              <w:pStyle w:val="ConsPlusNormal"/>
            </w:pPr>
            <w:r>
              <w:t xml:space="preserve">Выплата региональной </w:t>
            </w:r>
            <w:r>
              <w:lastRenderedPageBreak/>
              <w:t>доплаты к пенсии (Социальное обеспечение и иные выплаты населению)</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1.2.9.</w:t>
            </w:r>
          </w:p>
          <w:p w:rsidR="0039075C" w:rsidRDefault="0039075C">
            <w:pPr>
              <w:pStyle w:val="ConsPlusNormal"/>
            </w:pPr>
            <w:r>
              <w:t xml:space="preserve">Количество граждан, получивших услуги по </w:t>
            </w:r>
            <w:r>
              <w:lastRenderedPageBreak/>
              <w:t>региональной доплате к пенсии, человек</w:t>
            </w:r>
          </w:p>
        </w:tc>
        <w:tc>
          <w:tcPr>
            <w:tcW w:w="789" w:type="dxa"/>
            <w:vAlign w:val="center"/>
          </w:tcPr>
          <w:p w:rsidR="0039075C" w:rsidRDefault="0039075C">
            <w:pPr>
              <w:pStyle w:val="ConsPlusNormal"/>
              <w:jc w:val="center"/>
            </w:pPr>
            <w:r>
              <w:lastRenderedPageBreak/>
              <w:t>661</w:t>
            </w:r>
          </w:p>
        </w:tc>
        <w:tc>
          <w:tcPr>
            <w:tcW w:w="792" w:type="dxa"/>
            <w:vAlign w:val="center"/>
          </w:tcPr>
          <w:p w:rsidR="0039075C" w:rsidRDefault="0039075C">
            <w:pPr>
              <w:pStyle w:val="ConsPlusNormal"/>
              <w:jc w:val="center"/>
            </w:pPr>
            <w:r>
              <w:t>664</w:t>
            </w:r>
          </w:p>
        </w:tc>
        <w:tc>
          <w:tcPr>
            <w:tcW w:w="788" w:type="dxa"/>
            <w:vAlign w:val="center"/>
          </w:tcPr>
          <w:p w:rsidR="0039075C" w:rsidRDefault="0039075C">
            <w:pPr>
              <w:pStyle w:val="ConsPlusNormal"/>
              <w:jc w:val="center"/>
            </w:pPr>
            <w:r>
              <w:t>664</w:t>
            </w:r>
          </w:p>
        </w:tc>
        <w:tc>
          <w:tcPr>
            <w:tcW w:w="794" w:type="dxa"/>
            <w:vAlign w:val="center"/>
          </w:tcPr>
          <w:p w:rsidR="0039075C" w:rsidRDefault="0039075C">
            <w:pPr>
              <w:pStyle w:val="ConsPlusNormal"/>
              <w:jc w:val="center"/>
            </w:pPr>
            <w:r>
              <w:t>664</w:t>
            </w:r>
          </w:p>
        </w:tc>
        <w:tc>
          <w:tcPr>
            <w:tcW w:w="807" w:type="dxa"/>
            <w:vAlign w:val="center"/>
          </w:tcPr>
          <w:p w:rsidR="0039075C" w:rsidRDefault="0039075C">
            <w:pPr>
              <w:pStyle w:val="ConsPlusNormal"/>
              <w:jc w:val="center"/>
            </w:pPr>
            <w:r>
              <w:t>664</w:t>
            </w: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Мероприятие 1.2.10.</w:t>
            </w:r>
          </w:p>
          <w:p w:rsidR="0039075C" w:rsidRDefault="0039075C">
            <w:pPr>
              <w:pStyle w:val="ConsPlusNormal"/>
            </w:pPr>
            <w:r>
              <w:t>Резервный фонд Правительства Белгородской области (Социальное обеспечение и иные выплаты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1.2.10.</w:t>
            </w:r>
          </w:p>
          <w:p w:rsidR="0039075C" w:rsidRDefault="0039075C">
            <w:pPr>
              <w:pStyle w:val="ConsPlusNormal"/>
            </w:pPr>
            <w:r>
              <w:t>Количество граждан, получивших единовременные выплаты,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1.2.11.</w:t>
            </w:r>
          </w:p>
          <w:p w:rsidR="0039075C" w:rsidRDefault="0039075C">
            <w:pPr>
              <w:pStyle w:val="ConsPlusNormal"/>
            </w:pPr>
            <w:r>
              <w:t>Дополнительные социальные гарантии молодому поколению Белгородской области (Предоставление субсидий бюджетным, автономным учреждениям и иным некоммерческим организациям)</w:t>
            </w:r>
          </w:p>
        </w:tc>
        <w:tc>
          <w:tcPr>
            <w:tcW w:w="2381" w:type="dxa"/>
          </w:tcPr>
          <w:p w:rsidR="0039075C" w:rsidRDefault="0039075C">
            <w:pPr>
              <w:pStyle w:val="ConsPlusNormal"/>
            </w:pPr>
            <w:r>
              <w:t>Департамент имущественных и земельных отношений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1.2.11.</w:t>
            </w:r>
          </w:p>
          <w:p w:rsidR="0039075C" w:rsidRDefault="0039075C">
            <w:pPr>
              <w:pStyle w:val="ConsPlusNormal"/>
            </w:pPr>
            <w:r>
              <w:t>Количество открытых именных счетов "Совершеннолетие", тыс. единиц</w:t>
            </w:r>
          </w:p>
        </w:tc>
        <w:tc>
          <w:tcPr>
            <w:tcW w:w="789" w:type="dxa"/>
            <w:vAlign w:val="center"/>
          </w:tcPr>
          <w:p w:rsidR="0039075C" w:rsidRDefault="0039075C">
            <w:pPr>
              <w:pStyle w:val="ConsPlusNormal"/>
              <w:jc w:val="center"/>
            </w:pPr>
            <w:r>
              <w:t>15,5</w:t>
            </w:r>
          </w:p>
        </w:tc>
        <w:tc>
          <w:tcPr>
            <w:tcW w:w="792" w:type="dxa"/>
            <w:vAlign w:val="center"/>
          </w:tcPr>
          <w:p w:rsidR="0039075C" w:rsidRDefault="0039075C">
            <w:pPr>
              <w:pStyle w:val="ConsPlusNormal"/>
              <w:jc w:val="center"/>
            </w:pPr>
            <w:r>
              <w:t>15,5</w:t>
            </w:r>
          </w:p>
        </w:tc>
        <w:tc>
          <w:tcPr>
            <w:tcW w:w="788" w:type="dxa"/>
            <w:vAlign w:val="center"/>
          </w:tcPr>
          <w:p w:rsidR="0039075C" w:rsidRDefault="0039075C">
            <w:pPr>
              <w:pStyle w:val="ConsPlusNormal"/>
              <w:jc w:val="center"/>
            </w:pPr>
            <w:r>
              <w:t>15,5</w:t>
            </w:r>
          </w:p>
        </w:tc>
        <w:tc>
          <w:tcPr>
            <w:tcW w:w="794" w:type="dxa"/>
            <w:vAlign w:val="center"/>
          </w:tcPr>
          <w:p w:rsidR="0039075C" w:rsidRDefault="0039075C">
            <w:pPr>
              <w:pStyle w:val="ConsPlusNormal"/>
              <w:jc w:val="center"/>
            </w:pPr>
            <w:r>
              <w:t>15,5</w:t>
            </w:r>
          </w:p>
        </w:tc>
        <w:tc>
          <w:tcPr>
            <w:tcW w:w="807" w:type="dxa"/>
            <w:vAlign w:val="center"/>
          </w:tcPr>
          <w:p w:rsidR="0039075C" w:rsidRDefault="0039075C">
            <w:pPr>
              <w:pStyle w:val="ConsPlusNormal"/>
              <w:jc w:val="center"/>
            </w:pPr>
            <w:r>
              <w:t>15,5</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1.2.12.</w:t>
            </w:r>
          </w:p>
          <w:p w:rsidR="0039075C" w:rsidRDefault="0039075C">
            <w:pPr>
              <w:pStyle w:val="ConsPlusNormal"/>
            </w:pPr>
            <w:r>
              <w:t xml:space="preserve">Мероприятия </w:t>
            </w:r>
            <w:r>
              <w:lastRenderedPageBreak/>
              <w:t>(Закупка товаров, работ и услуг для обеспечения государственных (муниципальных) нужд), (Социальное обеспечение и иные выплаты населению)</w:t>
            </w:r>
          </w:p>
        </w:tc>
        <w:tc>
          <w:tcPr>
            <w:tcW w:w="2381"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1020" w:type="dxa"/>
            <w:vAlign w:val="center"/>
          </w:tcPr>
          <w:p w:rsidR="0039075C" w:rsidRDefault="0039075C">
            <w:pPr>
              <w:pStyle w:val="ConsPlusNormal"/>
              <w:jc w:val="center"/>
            </w:pPr>
            <w:r>
              <w:lastRenderedPageBreak/>
              <w:t>2014 - 2025</w:t>
            </w:r>
          </w:p>
        </w:tc>
        <w:tc>
          <w:tcPr>
            <w:tcW w:w="794" w:type="dxa"/>
            <w:vAlign w:val="center"/>
          </w:tcPr>
          <w:p w:rsidR="0039075C" w:rsidRDefault="0039075C">
            <w:pPr>
              <w:pStyle w:val="ConsPlusNormal"/>
              <w:jc w:val="center"/>
            </w:pPr>
            <w:r>
              <w:t>прогрессиру</w:t>
            </w:r>
            <w:r>
              <w:lastRenderedPageBreak/>
              <w:t>ющий</w:t>
            </w:r>
          </w:p>
        </w:tc>
        <w:tc>
          <w:tcPr>
            <w:tcW w:w="2835" w:type="dxa"/>
          </w:tcPr>
          <w:p w:rsidR="0039075C" w:rsidRDefault="0039075C">
            <w:pPr>
              <w:pStyle w:val="ConsPlusNormal"/>
            </w:pPr>
            <w:r>
              <w:lastRenderedPageBreak/>
              <w:t>Показатель 1.2.12.</w:t>
            </w:r>
          </w:p>
          <w:p w:rsidR="0039075C" w:rsidRDefault="0039075C">
            <w:pPr>
              <w:pStyle w:val="ConsPlusNormal"/>
            </w:pPr>
            <w:r>
              <w:t xml:space="preserve">Количество проводимых </w:t>
            </w:r>
            <w:r>
              <w:lastRenderedPageBreak/>
              <w:t>мероприятий, единиц</w:t>
            </w:r>
          </w:p>
        </w:tc>
        <w:tc>
          <w:tcPr>
            <w:tcW w:w="789" w:type="dxa"/>
            <w:vAlign w:val="center"/>
          </w:tcPr>
          <w:p w:rsidR="0039075C" w:rsidRDefault="0039075C">
            <w:pPr>
              <w:pStyle w:val="ConsPlusNormal"/>
              <w:jc w:val="center"/>
            </w:pPr>
            <w:r>
              <w:lastRenderedPageBreak/>
              <w:t>18</w:t>
            </w:r>
          </w:p>
        </w:tc>
        <w:tc>
          <w:tcPr>
            <w:tcW w:w="792" w:type="dxa"/>
            <w:vAlign w:val="center"/>
          </w:tcPr>
          <w:p w:rsidR="0039075C" w:rsidRDefault="0039075C">
            <w:pPr>
              <w:pStyle w:val="ConsPlusNormal"/>
              <w:jc w:val="center"/>
            </w:pPr>
            <w:r>
              <w:t>18</w:t>
            </w:r>
          </w:p>
        </w:tc>
        <w:tc>
          <w:tcPr>
            <w:tcW w:w="788" w:type="dxa"/>
            <w:vAlign w:val="center"/>
          </w:tcPr>
          <w:p w:rsidR="0039075C" w:rsidRDefault="0039075C">
            <w:pPr>
              <w:pStyle w:val="ConsPlusNormal"/>
              <w:jc w:val="center"/>
            </w:pPr>
            <w:r>
              <w:t>18</w:t>
            </w:r>
          </w:p>
        </w:tc>
        <w:tc>
          <w:tcPr>
            <w:tcW w:w="794" w:type="dxa"/>
            <w:vAlign w:val="center"/>
          </w:tcPr>
          <w:p w:rsidR="0039075C" w:rsidRDefault="0039075C">
            <w:pPr>
              <w:pStyle w:val="ConsPlusNormal"/>
              <w:jc w:val="center"/>
            </w:pPr>
            <w:r>
              <w:t>18</w:t>
            </w:r>
          </w:p>
        </w:tc>
        <w:tc>
          <w:tcPr>
            <w:tcW w:w="807" w:type="dxa"/>
            <w:vAlign w:val="center"/>
          </w:tcPr>
          <w:p w:rsidR="0039075C" w:rsidRDefault="0039075C">
            <w:pPr>
              <w:pStyle w:val="ConsPlusNormal"/>
              <w:jc w:val="center"/>
            </w:pPr>
            <w:r>
              <w:t>18</w:t>
            </w:r>
          </w:p>
        </w:tc>
      </w:tr>
      <w:tr w:rsidR="0039075C">
        <w:tc>
          <w:tcPr>
            <w:tcW w:w="454" w:type="dxa"/>
            <w:vMerge w:val="restart"/>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1.2.13.</w:t>
            </w:r>
          </w:p>
          <w:p w:rsidR="0039075C" w:rsidRDefault="0039075C">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1.2.13.</w:t>
            </w:r>
          </w:p>
          <w:p w:rsidR="0039075C" w:rsidRDefault="0039075C">
            <w:pPr>
              <w:pStyle w:val="ConsPlusNormal"/>
            </w:pPr>
            <w:r>
              <w:t>Степень обеспеченности компенсациями и иными выплатами граждан, подвергшихся воздействию радиации,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1.2.14.</w:t>
            </w:r>
          </w:p>
          <w:p w:rsidR="0039075C" w:rsidRDefault="0039075C">
            <w:pPr>
              <w:pStyle w:val="ConsPlusNormal"/>
            </w:pPr>
            <w:r>
              <w:t xml:space="preserve">Осуществление переданного полномочия Российской Федерации по осуществлению ежегодной </w:t>
            </w:r>
            <w:r>
              <w:lastRenderedPageBreak/>
              <w:t>денежной выплаты лицам, награжденным нагрудным знаком "Почетный донор России"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1.2.14.</w:t>
            </w:r>
          </w:p>
          <w:p w:rsidR="0039075C" w:rsidRDefault="0039075C">
            <w:pPr>
              <w:pStyle w:val="ConsPlusNormal"/>
            </w:pPr>
            <w:r>
              <w:t>Количество лиц, награжденных нагрудным знаком "Почетный донор России", получивших услуги по осуществлению ежегодной денежной выплаты, тыс. человек</w:t>
            </w:r>
          </w:p>
        </w:tc>
        <w:tc>
          <w:tcPr>
            <w:tcW w:w="789" w:type="dxa"/>
            <w:vAlign w:val="center"/>
          </w:tcPr>
          <w:p w:rsidR="0039075C" w:rsidRDefault="0039075C">
            <w:pPr>
              <w:pStyle w:val="ConsPlusNormal"/>
              <w:jc w:val="center"/>
            </w:pPr>
            <w:r>
              <w:t>11,1</w:t>
            </w:r>
          </w:p>
        </w:tc>
        <w:tc>
          <w:tcPr>
            <w:tcW w:w="792" w:type="dxa"/>
            <w:vAlign w:val="center"/>
          </w:tcPr>
          <w:p w:rsidR="0039075C" w:rsidRDefault="0039075C">
            <w:pPr>
              <w:pStyle w:val="ConsPlusNormal"/>
              <w:jc w:val="center"/>
            </w:pPr>
            <w:r>
              <w:t>11,3</w:t>
            </w:r>
          </w:p>
        </w:tc>
        <w:tc>
          <w:tcPr>
            <w:tcW w:w="788" w:type="dxa"/>
            <w:vAlign w:val="center"/>
          </w:tcPr>
          <w:p w:rsidR="0039075C" w:rsidRDefault="0039075C">
            <w:pPr>
              <w:pStyle w:val="ConsPlusNormal"/>
              <w:jc w:val="center"/>
            </w:pPr>
            <w:r>
              <w:t>11,5</w:t>
            </w:r>
          </w:p>
        </w:tc>
        <w:tc>
          <w:tcPr>
            <w:tcW w:w="794" w:type="dxa"/>
            <w:vAlign w:val="center"/>
          </w:tcPr>
          <w:p w:rsidR="0039075C" w:rsidRDefault="0039075C">
            <w:pPr>
              <w:pStyle w:val="ConsPlusNormal"/>
              <w:jc w:val="center"/>
            </w:pPr>
            <w:r>
              <w:t>11,7</w:t>
            </w:r>
          </w:p>
        </w:tc>
        <w:tc>
          <w:tcPr>
            <w:tcW w:w="807" w:type="dxa"/>
            <w:vAlign w:val="center"/>
          </w:tcPr>
          <w:p w:rsidR="0039075C" w:rsidRDefault="0039075C">
            <w:pPr>
              <w:pStyle w:val="ConsPlusNormal"/>
              <w:jc w:val="center"/>
            </w:pPr>
            <w:r>
              <w:t>11,9</w:t>
            </w: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Мероприятие 1.2.15.</w:t>
            </w:r>
          </w:p>
          <w:p w:rsidR="0039075C" w:rsidRDefault="0039075C">
            <w:pPr>
              <w:pStyle w:val="ConsPlusNormal"/>
            </w:pPr>
            <w:r>
              <w:t>Финансовое обеспечение мероприятий по временному социально-бытовому обустройству граждан Украины и лиц без гражданства, вынужденно покинувших территорию Украины и находящихся в пунктах временного размещения</w:t>
            </w:r>
          </w:p>
        </w:tc>
        <w:tc>
          <w:tcPr>
            <w:tcW w:w="2381" w:type="dxa"/>
          </w:tcPr>
          <w:p w:rsidR="0039075C" w:rsidRDefault="0039075C">
            <w:pPr>
              <w:pStyle w:val="ConsPlusNormal"/>
            </w:pPr>
            <w:r>
              <w:t>Департамент здравоохранения и социальной защиты населения области</w:t>
            </w:r>
          </w:p>
        </w:tc>
        <w:tc>
          <w:tcPr>
            <w:tcW w:w="1020"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1.2.15.</w:t>
            </w:r>
          </w:p>
          <w:p w:rsidR="0039075C" w:rsidRDefault="0039075C">
            <w:pPr>
              <w:pStyle w:val="ConsPlusNormal"/>
            </w:pPr>
            <w:r>
              <w:t>Количество граждан Украины и лиц без гражданства, вынужденно покинувших территорию Украины и находящихся в пунктах временного размещения,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1.2.16.</w:t>
            </w:r>
          </w:p>
          <w:p w:rsidR="0039075C" w:rsidRDefault="0039075C">
            <w:pPr>
              <w:pStyle w:val="ConsPlusNormal"/>
            </w:pPr>
            <w:r>
              <w:t xml:space="preserve">Оказание адресной финансовой помощи гражданам Украины, имеющим статус беженца или </w:t>
            </w:r>
            <w:r>
              <w:lastRenderedPageBreak/>
              <w:t>получившим временное убежище на территории Российской Федерации и проживающим в жилых помещениях граждан Российской Федерации</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1.2.16.</w:t>
            </w:r>
          </w:p>
          <w:p w:rsidR="0039075C" w:rsidRDefault="0039075C">
            <w:pPr>
              <w:pStyle w:val="ConsPlusNormal"/>
            </w:pPr>
            <w:r>
              <w:t xml:space="preserve">Количество граждан Украины, имеющих статус беженца или получивших временное убежище на территории Российской </w:t>
            </w:r>
            <w:r>
              <w:lastRenderedPageBreak/>
              <w:t>Федерации и проживающих на территории Белгородской области в жилых помещениях граждан Российской Федерации,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1.2.17.</w:t>
            </w:r>
          </w:p>
          <w:p w:rsidR="0039075C" w:rsidRDefault="0039075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7" w:history="1">
              <w:r>
                <w:rPr>
                  <w:color w:val="0000FF"/>
                </w:rPr>
                <w:t>законом</w:t>
              </w:r>
            </w:hyperlink>
            <w:r>
              <w:t xml:space="preserve"> от 17 сентября 1998 года N 157-ФЗ "Об иммунопрофилактике инфекционных болезней" (Социальное обеспечение и иные выплаты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1.2.17.</w:t>
            </w:r>
          </w:p>
          <w:p w:rsidR="0039075C" w:rsidRDefault="0039075C">
            <w:pPr>
              <w:pStyle w:val="ConsPlusNormal"/>
            </w:pPr>
            <w:r>
              <w:t>Количество граждан, получивших выплаты государственного единовременного пособия и ежемесячной денежной компенсации при возникновении поствакцинальных осложнений, человек</w:t>
            </w:r>
          </w:p>
        </w:tc>
        <w:tc>
          <w:tcPr>
            <w:tcW w:w="789" w:type="dxa"/>
            <w:vAlign w:val="center"/>
          </w:tcPr>
          <w:p w:rsidR="0039075C" w:rsidRDefault="0039075C">
            <w:pPr>
              <w:pStyle w:val="ConsPlusNormal"/>
              <w:jc w:val="center"/>
            </w:pPr>
            <w:r>
              <w:t>2</w:t>
            </w:r>
          </w:p>
        </w:tc>
        <w:tc>
          <w:tcPr>
            <w:tcW w:w="792" w:type="dxa"/>
            <w:vAlign w:val="center"/>
          </w:tcPr>
          <w:p w:rsidR="0039075C" w:rsidRDefault="0039075C">
            <w:pPr>
              <w:pStyle w:val="ConsPlusNormal"/>
              <w:jc w:val="center"/>
            </w:pPr>
            <w:r>
              <w:t>2</w:t>
            </w:r>
          </w:p>
        </w:tc>
        <w:tc>
          <w:tcPr>
            <w:tcW w:w="788" w:type="dxa"/>
            <w:vAlign w:val="center"/>
          </w:tcPr>
          <w:p w:rsidR="0039075C" w:rsidRDefault="0039075C">
            <w:pPr>
              <w:pStyle w:val="ConsPlusNormal"/>
              <w:jc w:val="center"/>
            </w:pPr>
            <w:r>
              <w:t>2</w:t>
            </w:r>
          </w:p>
        </w:tc>
        <w:tc>
          <w:tcPr>
            <w:tcW w:w="794" w:type="dxa"/>
            <w:vAlign w:val="center"/>
          </w:tcPr>
          <w:p w:rsidR="0039075C" w:rsidRDefault="0039075C">
            <w:pPr>
              <w:pStyle w:val="ConsPlusNormal"/>
              <w:jc w:val="center"/>
            </w:pPr>
            <w:r>
              <w:t>2</w:t>
            </w:r>
          </w:p>
        </w:tc>
        <w:tc>
          <w:tcPr>
            <w:tcW w:w="807" w:type="dxa"/>
            <w:vAlign w:val="center"/>
          </w:tcPr>
          <w:p w:rsidR="0039075C" w:rsidRDefault="0039075C">
            <w:pPr>
              <w:pStyle w:val="ConsPlusNormal"/>
              <w:jc w:val="center"/>
            </w:pPr>
            <w:r>
              <w:t>2</w:t>
            </w: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Мероприятие 1.2.18.</w:t>
            </w:r>
          </w:p>
          <w:p w:rsidR="0039075C" w:rsidRDefault="0039075C">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5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1.2.18.</w:t>
            </w:r>
          </w:p>
          <w:p w:rsidR="0039075C" w:rsidRDefault="0039075C">
            <w:pPr>
              <w:pStyle w:val="ConsPlusNormal"/>
            </w:pPr>
            <w:r>
              <w:t>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 тыс. человек</w:t>
            </w:r>
          </w:p>
        </w:tc>
        <w:tc>
          <w:tcPr>
            <w:tcW w:w="789" w:type="dxa"/>
            <w:vAlign w:val="center"/>
          </w:tcPr>
          <w:p w:rsidR="0039075C" w:rsidRDefault="0039075C">
            <w:pPr>
              <w:pStyle w:val="ConsPlusNormal"/>
              <w:jc w:val="center"/>
            </w:pPr>
            <w:r>
              <w:t>0,2</w:t>
            </w:r>
          </w:p>
        </w:tc>
        <w:tc>
          <w:tcPr>
            <w:tcW w:w="792" w:type="dxa"/>
            <w:vAlign w:val="center"/>
          </w:tcPr>
          <w:p w:rsidR="0039075C" w:rsidRDefault="0039075C">
            <w:pPr>
              <w:pStyle w:val="ConsPlusNormal"/>
              <w:jc w:val="center"/>
            </w:pPr>
            <w:r>
              <w:t>0,2</w:t>
            </w:r>
          </w:p>
        </w:tc>
        <w:tc>
          <w:tcPr>
            <w:tcW w:w="788" w:type="dxa"/>
            <w:vAlign w:val="center"/>
          </w:tcPr>
          <w:p w:rsidR="0039075C" w:rsidRDefault="0039075C">
            <w:pPr>
              <w:pStyle w:val="ConsPlusNormal"/>
              <w:jc w:val="center"/>
            </w:pPr>
            <w:r>
              <w:t>0,2</w:t>
            </w:r>
          </w:p>
        </w:tc>
        <w:tc>
          <w:tcPr>
            <w:tcW w:w="794" w:type="dxa"/>
            <w:vAlign w:val="center"/>
          </w:tcPr>
          <w:p w:rsidR="0039075C" w:rsidRDefault="0039075C">
            <w:pPr>
              <w:pStyle w:val="ConsPlusNormal"/>
              <w:jc w:val="center"/>
            </w:pPr>
            <w:r>
              <w:t>0,2</w:t>
            </w:r>
          </w:p>
        </w:tc>
        <w:tc>
          <w:tcPr>
            <w:tcW w:w="807" w:type="dxa"/>
            <w:vAlign w:val="center"/>
          </w:tcPr>
          <w:p w:rsidR="0039075C" w:rsidRDefault="0039075C">
            <w:pPr>
              <w:pStyle w:val="ConsPlusNormal"/>
              <w:jc w:val="center"/>
            </w:pPr>
            <w:r>
              <w:t>0,2</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1.2.19.</w:t>
            </w:r>
          </w:p>
          <w:p w:rsidR="0039075C" w:rsidRDefault="0039075C">
            <w:pPr>
              <w:pStyle w:val="ConsPlusNormal"/>
            </w:pPr>
            <w:r>
              <w:t xml:space="preserve">Субвенции на выплату пособий малоимущим гражданам и гражданам, оказавшимся в </w:t>
            </w:r>
            <w:r>
              <w:lastRenderedPageBreak/>
              <w:t>трудной жизненной ситуации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1.2.19.</w:t>
            </w:r>
          </w:p>
          <w:p w:rsidR="0039075C" w:rsidRDefault="0039075C">
            <w:pPr>
              <w:pStyle w:val="ConsPlusNormal"/>
            </w:pPr>
            <w:r>
              <w:t xml:space="preserve">Количество малоимущих граждан и граждан, оказавшихся в трудной жизненной ситуации, получивших услуги на выплату пособий, тыс. </w:t>
            </w:r>
            <w:r>
              <w:lastRenderedPageBreak/>
              <w:t>человек</w:t>
            </w:r>
          </w:p>
        </w:tc>
        <w:tc>
          <w:tcPr>
            <w:tcW w:w="789" w:type="dxa"/>
            <w:vAlign w:val="center"/>
          </w:tcPr>
          <w:p w:rsidR="0039075C" w:rsidRDefault="0039075C">
            <w:pPr>
              <w:pStyle w:val="ConsPlusNormal"/>
              <w:jc w:val="center"/>
            </w:pPr>
            <w:r>
              <w:lastRenderedPageBreak/>
              <w:t>14,5</w:t>
            </w:r>
          </w:p>
        </w:tc>
        <w:tc>
          <w:tcPr>
            <w:tcW w:w="792" w:type="dxa"/>
            <w:vAlign w:val="center"/>
          </w:tcPr>
          <w:p w:rsidR="0039075C" w:rsidRDefault="0039075C">
            <w:pPr>
              <w:pStyle w:val="ConsPlusNormal"/>
              <w:jc w:val="center"/>
            </w:pPr>
            <w:r>
              <w:t>14,5</w:t>
            </w:r>
          </w:p>
        </w:tc>
        <w:tc>
          <w:tcPr>
            <w:tcW w:w="788" w:type="dxa"/>
            <w:vAlign w:val="center"/>
          </w:tcPr>
          <w:p w:rsidR="0039075C" w:rsidRDefault="0039075C">
            <w:pPr>
              <w:pStyle w:val="ConsPlusNormal"/>
              <w:jc w:val="center"/>
            </w:pPr>
            <w:r>
              <w:t>14,5</w:t>
            </w:r>
          </w:p>
        </w:tc>
        <w:tc>
          <w:tcPr>
            <w:tcW w:w="794" w:type="dxa"/>
            <w:vAlign w:val="center"/>
          </w:tcPr>
          <w:p w:rsidR="0039075C" w:rsidRDefault="0039075C">
            <w:pPr>
              <w:pStyle w:val="ConsPlusNormal"/>
              <w:jc w:val="center"/>
            </w:pPr>
            <w:r>
              <w:t>14,5</w:t>
            </w:r>
          </w:p>
        </w:tc>
        <w:tc>
          <w:tcPr>
            <w:tcW w:w="807" w:type="dxa"/>
            <w:vAlign w:val="center"/>
          </w:tcPr>
          <w:p w:rsidR="0039075C" w:rsidRDefault="0039075C">
            <w:pPr>
              <w:pStyle w:val="ConsPlusNormal"/>
              <w:jc w:val="center"/>
            </w:pPr>
            <w:r>
              <w:t>14,5</w:t>
            </w:r>
          </w:p>
        </w:tc>
      </w:tr>
      <w:tr w:rsidR="0039075C">
        <w:tc>
          <w:tcPr>
            <w:tcW w:w="454" w:type="dxa"/>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1.2.20.</w:t>
            </w:r>
          </w:p>
          <w:p w:rsidR="0039075C" w:rsidRDefault="0039075C">
            <w:pPr>
              <w:pStyle w:val="ConsPlusNormal"/>
            </w:pPr>
            <w:r>
              <w:t>Субвенции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1.2.20.</w:t>
            </w:r>
          </w:p>
          <w:p w:rsidR="0039075C" w:rsidRDefault="0039075C">
            <w:pPr>
              <w:pStyle w:val="ConsPlusNormal"/>
            </w:pPr>
            <w:r>
              <w:t>Количество ветеранов боевых действий и других категорий военнослужащих, лиц, привлекавшихся органами местной власти к разминированию территорий и объектов в период 1943 - 1950 годов, получивших услуги по выплате субсидий, тыс. человек</w:t>
            </w:r>
          </w:p>
        </w:tc>
        <w:tc>
          <w:tcPr>
            <w:tcW w:w="789" w:type="dxa"/>
            <w:vAlign w:val="center"/>
          </w:tcPr>
          <w:p w:rsidR="0039075C" w:rsidRDefault="0039075C">
            <w:pPr>
              <w:pStyle w:val="ConsPlusNormal"/>
              <w:jc w:val="center"/>
            </w:pPr>
            <w:r>
              <w:t>2,3</w:t>
            </w:r>
          </w:p>
        </w:tc>
        <w:tc>
          <w:tcPr>
            <w:tcW w:w="792" w:type="dxa"/>
            <w:vAlign w:val="center"/>
          </w:tcPr>
          <w:p w:rsidR="0039075C" w:rsidRDefault="0039075C">
            <w:pPr>
              <w:pStyle w:val="ConsPlusNormal"/>
              <w:jc w:val="center"/>
            </w:pPr>
            <w:r>
              <w:t>2,3</w:t>
            </w:r>
          </w:p>
        </w:tc>
        <w:tc>
          <w:tcPr>
            <w:tcW w:w="788" w:type="dxa"/>
            <w:vAlign w:val="center"/>
          </w:tcPr>
          <w:p w:rsidR="0039075C" w:rsidRDefault="0039075C">
            <w:pPr>
              <w:pStyle w:val="ConsPlusNormal"/>
              <w:jc w:val="center"/>
            </w:pPr>
            <w:r>
              <w:t>2,3</w:t>
            </w:r>
          </w:p>
        </w:tc>
        <w:tc>
          <w:tcPr>
            <w:tcW w:w="794" w:type="dxa"/>
            <w:vAlign w:val="center"/>
          </w:tcPr>
          <w:p w:rsidR="0039075C" w:rsidRDefault="0039075C">
            <w:pPr>
              <w:pStyle w:val="ConsPlusNormal"/>
              <w:jc w:val="center"/>
            </w:pPr>
            <w:r>
              <w:t>2,3</w:t>
            </w:r>
          </w:p>
        </w:tc>
        <w:tc>
          <w:tcPr>
            <w:tcW w:w="807" w:type="dxa"/>
            <w:vAlign w:val="center"/>
          </w:tcPr>
          <w:p w:rsidR="0039075C" w:rsidRDefault="0039075C">
            <w:pPr>
              <w:pStyle w:val="ConsPlusNormal"/>
              <w:jc w:val="center"/>
            </w:pPr>
            <w:r>
              <w:t>2,3</w:t>
            </w: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Мероприятие 1.2.21.</w:t>
            </w:r>
          </w:p>
          <w:p w:rsidR="0039075C" w:rsidRDefault="0039075C">
            <w:pPr>
              <w:pStyle w:val="ConsPlusNormal"/>
            </w:pPr>
            <w:r>
              <w:t xml:space="preserve">Субвенции на выплату ежемесячных пособий отдельным категориям граждан (инвалидам боевых действий I и II групп, а также членам семей военнослужащих и </w:t>
            </w:r>
            <w:r>
              <w:lastRenderedPageBreak/>
              <w:t>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1.2.21.</w:t>
            </w:r>
          </w:p>
          <w:p w:rsidR="0039075C" w:rsidRDefault="0039075C">
            <w:pPr>
              <w:pStyle w:val="ConsPlusNormal"/>
            </w:pPr>
            <w:r>
              <w:t xml:space="preserve">Количество отдельных категорий граждан (инвалидов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w:t>
            </w:r>
            <w:r>
              <w:lastRenderedPageBreak/>
              <w:t>районах боевых действий; вдов погибших (умерших) ветеранов подразделений особого риска), получивших услуги на выплату ежемесячных пособий, человек</w:t>
            </w:r>
          </w:p>
        </w:tc>
        <w:tc>
          <w:tcPr>
            <w:tcW w:w="789" w:type="dxa"/>
            <w:vAlign w:val="center"/>
          </w:tcPr>
          <w:p w:rsidR="0039075C" w:rsidRDefault="0039075C">
            <w:pPr>
              <w:pStyle w:val="ConsPlusNormal"/>
              <w:jc w:val="center"/>
            </w:pPr>
            <w:r>
              <w:lastRenderedPageBreak/>
              <w:t>426</w:t>
            </w:r>
          </w:p>
        </w:tc>
        <w:tc>
          <w:tcPr>
            <w:tcW w:w="792" w:type="dxa"/>
            <w:vAlign w:val="center"/>
          </w:tcPr>
          <w:p w:rsidR="0039075C" w:rsidRDefault="0039075C">
            <w:pPr>
              <w:pStyle w:val="ConsPlusNormal"/>
              <w:jc w:val="center"/>
            </w:pPr>
            <w:r>
              <w:t>426</w:t>
            </w:r>
          </w:p>
        </w:tc>
        <w:tc>
          <w:tcPr>
            <w:tcW w:w="788" w:type="dxa"/>
            <w:vAlign w:val="center"/>
          </w:tcPr>
          <w:p w:rsidR="0039075C" w:rsidRDefault="0039075C">
            <w:pPr>
              <w:pStyle w:val="ConsPlusNormal"/>
              <w:jc w:val="center"/>
            </w:pPr>
            <w:r>
              <w:t>426</w:t>
            </w:r>
          </w:p>
        </w:tc>
        <w:tc>
          <w:tcPr>
            <w:tcW w:w="794" w:type="dxa"/>
            <w:vAlign w:val="center"/>
          </w:tcPr>
          <w:p w:rsidR="0039075C" w:rsidRDefault="0039075C">
            <w:pPr>
              <w:pStyle w:val="ConsPlusNormal"/>
              <w:jc w:val="center"/>
            </w:pPr>
            <w:r>
              <w:t>426</w:t>
            </w:r>
          </w:p>
        </w:tc>
        <w:tc>
          <w:tcPr>
            <w:tcW w:w="807" w:type="dxa"/>
            <w:vAlign w:val="center"/>
          </w:tcPr>
          <w:p w:rsidR="0039075C" w:rsidRDefault="0039075C">
            <w:pPr>
              <w:pStyle w:val="ConsPlusNormal"/>
              <w:jc w:val="center"/>
            </w:pPr>
            <w:r>
              <w:t>426</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1.2.22.</w:t>
            </w:r>
          </w:p>
          <w:p w:rsidR="0039075C" w:rsidRDefault="0039075C">
            <w:pPr>
              <w:pStyle w:val="ConsPlusNormal"/>
            </w:pPr>
            <w:r>
              <w:t>Субвенции на выплату ежемесячных пособий лицам, привлекавшимся органами местной власти к разминированию территорий и объектов в период 1943 - 1950 годов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1.2.22.</w:t>
            </w:r>
          </w:p>
          <w:p w:rsidR="0039075C" w:rsidRDefault="0039075C">
            <w:pPr>
              <w:pStyle w:val="ConsPlusNormal"/>
            </w:pPr>
            <w:r>
              <w:t>Количество лиц, привлекавшихся органами местной власти к разминированию территорий и объектов в период 1943 - 1950 годов, получивших услуги по выплате ежемесячных пособий,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1.2.23.</w:t>
            </w:r>
          </w:p>
          <w:p w:rsidR="0039075C" w:rsidRDefault="0039075C">
            <w:pPr>
              <w:pStyle w:val="ConsPlusNormal"/>
            </w:pPr>
            <w:r>
              <w:t xml:space="preserve">Субвенции на оплату ежемесячных </w:t>
            </w:r>
            <w:r>
              <w:lastRenderedPageBreak/>
              <w:t>денежных выплат ветеранам труда, ветеранам военной службы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1.2.23.</w:t>
            </w:r>
          </w:p>
          <w:p w:rsidR="0039075C" w:rsidRDefault="0039075C">
            <w:pPr>
              <w:pStyle w:val="ConsPlusNormal"/>
            </w:pPr>
            <w:r>
              <w:t xml:space="preserve">Количество ветеранов труда, ветеранов военной </w:t>
            </w:r>
            <w:r>
              <w:lastRenderedPageBreak/>
              <w:t>службы, получивших услуги по оплате ежемесячных денежных выплат, тыс. человек</w:t>
            </w:r>
          </w:p>
        </w:tc>
        <w:tc>
          <w:tcPr>
            <w:tcW w:w="789" w:type="dxa"/>
            <w:vAlign w:val="center"/>
          </w:tcPr>
          <w:p w:rsidR="0039075C" w:rsidRDefault="0039075C">
            <w:pPr>
              <w:pStyle w:val="ConsPlusNormal"/>
              <w:jc w:val="center"/>
            </w:pPr>
            <w:r>
              <w:lastRenderedPageBreak/>
              <w:t>64,4</w:t>
            </w:r>
          </w:p>
        </w:tc>
        <w:tc>
          <w:tcPr>
            <w:tcW w:w="792" w:type="dxa"/>
            <w:vAlign w:val="center"/>
          </w:tcPr>
          <w:p w:rsidR="0039075C" w:rsidRDefault="0039075C">
            <w:pPr>
              <w:pStyle w:val="ConsPlusNormal"/>
              <w:jc w:val="center"/>
            </w:pPr>
            <w:r>
              <w:t>64,4</w:t>
            </w:r>
          </w:p>
        </w:tc>
        <w:tc>
          <w:tcPr>
            <w:tcW w:w="788" w:type="dxa"/>
            <w:vAlign w:val="center"/>
          </w:tcPr>
          <w:p w:rsidR="0039075C" w:rsidRDefault="0039075C">
            <w:pPr>
              <w:pStyle w:val="ConsPlusNormal"/>
              <w:jc w:val="center"/>
            </w:pPr>
            <w:r>
              <w:t>64,4</w:t>
            </w:r>
          </w:p>
        </w:tc>
        <w:tc>
          <w:tcPr>
            <w:tcW w:w="794" w:type="dxa"/>
            <w:vAlign w:val="center"/>
          </w:tcPr>
          <w:p w:rsidR="0039075C" w:rsidRDefault="0039075C">
            <w:pPr>
              <w:pStyle w:val="ConsPlusNormal"/>
              <w:jc w:val="center"/>
            </w:pPr>
            <w:r>
              <w:t>64,4</w:t>
            </w:r>
          </w:p>
        </w:tc>
        <w:tc>
          <w:tcPr>
            <w:tcW w:w="807" w:type="dxa"/>
            <w:vAlign w:val="center"/>
          </w:tcPr>
          <w:p w:rsidR="0039075C" w:rsidRDefault="0039075C">
            <w:pPr>
              <w:pStyle w:val="ConsPlusNormal"/>
              <w:jc w:val="center"/>
            </w:pPr>
            <w:r>
              <w:t>64,4</w:t>
            </w: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1.2.24.</w:t>
            </w:r>
          </w:p>
          <w:p w:rsidR="0039075C" w:rsidRDefault="0039075C">
            <w:pPr>
              <w:pStyle w:val="ConsPlusNormal"/>
            </w:pPr>
            <w:r>
              <w:t>Субвенции на оплату ежемесячных денежных выплат труженикам тыла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1.2.24.</w:t>
            </w:r>
          </w:p>
          <w:p w:rsidR="0039075C" w:rsidRDefault="0039075C">
            <w:pPr>
              <w:pStyle w:val="ConsPlusNormal"/>
            </w:pPr>
            <w:r>
              <w:t>Количество тружеников тыла, получивших услуги по оплате ежемесячных денежных выплат, человек</w:t>
            </w:r>
          </w:p>
        </w:tc>
        <w:tc>
          <w:tcPr>
            <w:tcW w:w="789" w:type="dxa"/>
            <w:vAlign w:val="center"/>
          </w:tcPr>
          <w:p w:rsidR="0039075C" w:rsidRDefault="0039075C">
            <w:pPr>
              <w:pStyle w:val="ConsPlusNormal"/>
              <w:jc w:val="center"/>
            </w:pPr>
            <w:r>
              <w:t>277</w:t>
            </w:r>
          </w:p>
        </w:tc>
        <w:tc>
          <w:tcPr>
            <w:tcW w:w="792" w:type="dxa"/>
            <w:vAlign w:val="center"/>
          </w:tcPr>
          <w:p w:rsidR="0039075C" w:rsidRDefault="0039075C">
            <w:pPr>
              <w:pStyle w:val="ConsPlusNormal"/>
              <w:jc w:val="center"/>
            </w:pPr>
            <w:r>
              <w:t>276</w:t>
            </w:r>
          </w:p>
        </w:tc>
        <w:tc>
          <w:tcPr>
            <w:tcW w:w="788" w:type="dxa"/>
            <w:vAlign w:val="center"/>
          </w:tcPr>
          <w:p w:rsidR="0039075C" w:rsidRDefault="0039075C">
            <w:pPr>
              <w:pStyle w:val="ConsPlusNormal"/>
              <w:jc w:val="center"/>
            </w:pPr>
            <w:r>
              <w:t>275</w:t>
            </w:r>
          </w:p>
        </w:tc>
        <w:tc>
          <w:tcPr>
            <w:tcW w:w="794" w:type="dxa"/>
            <w:vAlign w:val="center"/>
          </w:tcPr>
          <w:p w:rsidR="0039075C" w:rsidRDefault="0039075C">
            <w:pPr>
              <w:pStyle w:val="ConsPlusNormal"/>
              <w:jc w:val="center"/>
            </w:pPr>
            <w:r>
              <w:t>274</w:t>
            </w:r>
          </w:p>
        </w:tc>
        <w:tc>
          <w:tcPr>
            <w:tcW w:w="807" w:type="dxa"/>
            <w:vAlign w:val="center"/>
          </w:tcPr>
          <w:p w:rsidR="0039075C" w:rsidRDefault="0039075C">
            <w:pPr>
              <w:pStyle w:val="ConsPlusNormal"/>
              <w:jc w:val="center"/>
            </w:pPr>
            <w:r>
              <w:t>273</w:t>
            </w: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1.2.25.</w:t>
            </w:r>
          </w:p>
          <w:p w:rsidR="0039075C" w:rsidRDefault="0039075C">
            <w:pPr>
              <w:pStyle w:val="ConsPlusNormal"/>
            </w:pPr>
            <w:r>
              <w:t>Субвенции на оплату ежемесячных денежных выплат реабилитированным лицам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1.2.25.</w:t>
            </w:r>
          </w:p>
          <w:p w:rsidR="0039075C" w:rsidRDefault="0039075C">
            <w:pPr>
              <w:pStyle w:val="ConsPlusNormal"/>
            </w:pPr>
            <w:r>
              <w:t>Количество реабилитированных лиц, получивших услуги по оплате ежемесячных денежных выплат, человек</w:t>
            </w:r>
          </w:p>
        </w:tc>
        <w:tc>
          <w:tcPr>
            <w:tcW w:w="789" w:type="dxa"/>
            <w:vAlign w:val="center"/>
          </w:tcPr>
          <w:p w:rsidR="0039075C" w:rsidRDefault="0039075C">
            <w:pPr>
              <w:pStyle w:val="ConsPlusNormal"/>
              <w:jc w:val="center"/>
            </w:pPr>
            <w:r>
              <w:t>856</w:t>
            </w:r>
          </w:p>
        </w:tc>
        <w:tc>
          <w:tcPr>
            <w:tcW w:w="792" w:type="dxa"/>
            <w:vAlign w:val="center"/>
          </w:tcPr>
          <w:p w:rsidR="0039075C" w:rsidRDefault="0039075C">
            <w:pPr>
              <w:pStyle w:val="ConsPlusNormal"/>
              <w:jc w:val="center"/>
            </w:pPr>
            <w:r>
              <w:t>854</w:t>
            </w:r>
          </w:p>
        </w:tc>
        <w:tc>
          <w:tcPr>
            <w:tcW w:w="788" w:type="dxa"/>
            <w:vAlign w:val="center"/>
          </w:tcPr>
          <w:p w:rsidR="0039075C" w:rsidRDefault="0039075C">
            <w:pPr>
              <w:pStyle w:val="ConsPlusNormal"/>
              <w:jc w:val="center"/>
            </w:pPr>
            <w:r>
              <w:t>852</w:t>
            </w:r>
          </w:p>
        </w:tc>
        <w:tc>
          <w:tcPr>
            <w:tcW w:w="794" w:type="dxa"/>
            <w:vAlign w:val="center"/>
          </w:tcPr>
          <w:p w:rsidR="0039075C" w:rsidRDefault="0039075C">
            <w:pPr>
              <w:pStyle w:val="ConsPlusNormal"/>
              <w:jc w:val="center"/>
            </w:pPr>
            <w:r>
              <w:t>850</w:t>
            </w:r>
          </w:p>
        </w:tc>
        <w:tc>
          <w:tcPr>
            <w:tcW w:w="807" w:type="dxa"/>
            <w:vAlign w:val="center"/>
          </w:tcPr>
          <w:p w:rsidR="0039075C" w:rsidRDefault="0039075C">
            <w:pPr>
              <w:pStyle w:val="ConsPlusNormal"/>
              <w:jc w:val="center"/>
            </w:pPr>
            <w:r>
              <w:t>848</w:t>
            </w:r>
          </w:p>
        </w:tc>
      </w:tr>
      <w:tr w:rsidR="0039075C">
        <w:tc>
          <w:tcPr>
            <w:tcW w:w="454" w:type="dxa"/>
            <w:vMerge w:val="restart"/>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Мероприятие 1.2.26.</w:t>
            </w:r>
          </w:p>
          <w:p w:rsidR="0039075C" w:rsidRDefault="0039075C">
            <w:pPr>
              <w:pStyle w:val="ConsPlusNormal"/>
            </w:pPr>
            <w:r>
              <w:t>Оплата ежемесячных денежных выплат лицам, признанным пострадавшими от политических репрессий</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1.2.26.</w:t>
            </w:r>
          </w:p>
          <w:p w:rsidR="0039075C" w:rsidRDefault="0039075C">
            <w:pPr>
              <w:pStyle w:val="ConsPlusNormal"/>
            </w:pPr>
            <w:r>
              <w:t>Количество реабилитированных лиц, получивших услуги по оплате ежемесячных денежных выплат,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1.2.27.</w:t>
            </w:r>
          </w:p>
          <w:p w:rsidR="0039075C" w:rsidRDefault="0039075C">
            <w:pPr>
              <w:pStyle w:val="ConsPlusNormal"/>
            </w:pPr>
            <w:r>
              <w:lastRenderedPageBreak/>
              <w:t>Субвенции на оплату ежемесячных денежных выплат лицам, признанным пострадавшими от политических репрессий (Межбюджетные трансферты)</w:t>
            </w:r>
          </w:p>
        </w:tc>
        <w:tc>
          <w:tcPr>
            <w:tcW w:w="2381"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1020" w:type="dxa"/>
            <w:vAlign w:val="center"/>
          </w:tcPr>
          <w:p w:rsidR="0039075C" w:rsidRDefault="0039075C">
            <w:pPr>
              <w:pStyle w:val="ConsPlusNormal"/>
              <w:jc w:val="center"/>
            </w:pPr>
            <w:r>
              <w:lastRenderedPageBreak/>
              <w:t xml:space="preserve">2014 - </w:t>
            </w:r>
            <w:r>
              <w:lastRenderedPageBreak/>
              <w:t>2025</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835" w:type="dxa"/>
          </w:tcPr>
          <w:p w:rsidR="0039075C" w:rsidRDefault="0039075C">
            <w:pPr>
              <w:pStyle w:val="ConsPlusNormal"/>
            </w:pPr>
            <w:r>
              <w:lastRenderedPageBreak/>
              <w:t>Показатель 1.2.27.</w:t>
            </w:r>
          </w:p>
          <w:p w:rsidR="0039075C" w:rsidRDefault="0039075C">
            <w:pPr>
              <w:pStyle w:val="ConsPlusNormal"/>
            </w:pPr>
            <w:r>
              <w:lastRenderedPageBreak/>
              <w:t>Количество лиц, признанных пострадавшими от политических репрессий, получивших услуги по оплате ежемесячных денежных выплат, человек</w:t>
            </w:r>
          </w:p>
        </w:tc>
        <w:tc>
          <w:tcPr>
            <w:tcW w:w="789" w:type="dxa"/>
            <w:vAlign w:val="center"/>
          </w:tcPr>
          <w:p w:rsidR="0039075C" w:rsidRDefault="0039075C">
            <w:pPr>
              <w:pStyle w:val="ConsPlusNormal"/>
              <w:jc w:val="center"/>
            </w:pPr>
            <w:r>
              <w:lastRenderedPageBreak/>
              <w:t>8</w:t>
            </w:r>
          </w:p>
        </w:tc>
        <w:tc>
          <w:tcPr>
            <w:tcW w:w="792" w:type="dxa"/>
            <w:vAlign w:val="center"/>
          </w:tcPr>
          <w:p w:rsidR="0039075C" w:rsidRDefault="0039075C">
            <w:pPr>
              <w:pStyle w:val="ConsPlusNormal"/>
              <w:jc w:val="center"/>
            </w:pPr>
            <w:r>
              <w:t>8</w:t>
            </w:r>
          </w:p>
        </w:tc>
        <w:tc>
          <w:tcPr>
            <w:tcW w:w="788" w:type="dxa"/>
            <w:vAlign w:val="center"/>
          </w:tcPr>
          <w:p w:rsidR="0039075C" w:rsidRDefault="0039075C">
            <w:pPr>
              <w:pStyle w:val="ConsPlusNormal"/>
              <w:jc w:val="center"/>
            </w:pPr>
            <w:r>
              <w:t>8</w:t>
            </w:r>
          </w:p>
        </w:tc>
        <w:tc>
          <w:tcPr>
            <w:tcW w:w="794" w:type="dxa"/>
            <w:vAlign w:val="center"/>
          </w:tcPr>
          <w:p w:rsidR="0039075C" w:rsidRDefault="0039075C">
            <w:pPr>
              <w:pStyle w:val="ConsPlusNormal"/>
              <w:jc w:val="center"/>
            </w:pPr>
            <w:r>
              <w:t>8</w:t>
            </w:r>
          </w:p>
        </w:tc>
        <w:tc>
          <w:tcPr>
            <w:tcW w:w="807" w:type="dxa"/>
            <w:vAlign w:val="center"/>
          </w:tcPr>
          <w:p w:rsidR="0039075C" w:rsidRDefault="0039075C">
            <w:pPr>
              <w:pStyle w:val="ConsPlusNormal"/>
              <w:jc w:val="center"/>
            </w:pPr>
            <w:r>
              <w:t>8</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1.2.28.</w:t>
            </w:r>
          </w:p>
          <w:p w:rsidR="0039075C" w:rsidRDefault="0039075C">
            <w:pPr>
              <w:pStyle w:val="ConsPlusNormal"/>
            </w:pPr>
            <w:r>
              <w:t>Субвенции на оплату ежемесячных денежных выплат лицам, родившимся в период с 22 июня 1923 года по 3 сентября 1945 года (Дети войны)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1.2.28.</w:t>
            </w:r>
          </w:p>
          <w:p w:rsidR="0039075C" w:rsidRDefault="0039075C">
            <w:pPr>
              <w:pStyle w:val="ConsPlusNormal"/>
            </w:pPr>
            <w:r>
              <w:t>Количество лиц, родившихся в период с 22 июня 1923 года по 3 сентября 1945 года (Дети войны), получивших услуги по оплате ежемесячных денежных выплат, тыс. человек</w:t>
            </w:r>
          </w:p>
        </w:tc>
        <w:tc>
          <w:tcPr>
            <w:tcW w:w="789" w:type="dxa"/>
            <w:vAlign w:val="center"/>
          </w:tcPr>
          <w:p w:rsidR="0039075C" w:rsidRDefault="0039075C">
            <w:pPr>
              <w:pStyle w:val="ConsPlusNormal"/>
              <w:jc w:val="center"/>
            </w:pPr>
            <w:r>
              <w:t>17,9</w:t>
            </w:r>
          </w:p>
        </w:tc>
        <w:tc>
          <w:tcPr>
            <w:tcW w:w="792" w:type="dxa"/>
            <w:vAlign w:val="center"/>
          </w:tcPr>
          <w:p w:rsidR="0039075C" w:rsidRDefault="0039075C">
            <w:pPr>
              <w:pStyle w:val="ConsPlusNormal"/>
              <w:jc w:val="center"/>
            </w:pPr>
            <w:r>
              <w:t>17,6</w:t>
            </w:r>
          </w:p>
        </w:tc>
        <w:tc>
          <w:tcPr>
            <w:tcW w:w="788" w:type="dxa"/>
            <w:vAlign w:val="center"/>
          </w:tcPr>
          <w:p w:rsidR="0039075C" w:rsidRDefault="0039075C">
            <w:pPr>
              <w:pStyle w:val="ConsPlusNormal"/>
              <w:jc w:val="center"/>
            </w:pPr>
            <w:r>
              <w:t>17,4</w:t>
            </w:r>
          </w:p>
        </w:tc>
        <w:tc>
          <w:tcPr>
            <w:tcW w:w="794" w:type="dxa"/>
            <w:vAlign w:val="center"/>
          </w:tcPr>
          <w:p w:rsidR="0039075C" w:rsidRDefault="0039075C">
            <w:pPr>
              <w:pStyle w:val="ConsPlusNormal"/>
              <w:jc w:val="center"/>
            </w:pPr>
            <w:r>
              <w:t>17,2</w:t>
            </w:r>
          </w:p>
        </w:tc>
        <w:tc>
          <w:tcPr>
            <w:tcW w:w="807" w:type="dxa"/>
            <w:vAlign w:val="center"/>
          </w:tcPr>
          <w:p w:rsidR="0039075C" w:rsidRDefault="0039075C">
            <w:pPr>
              <w:pStyle w:val="ConsPlusNormal"/>
              <w:jc w:val="center"/>
            </w:pPr>
            <w:r>
              <w:t>17</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1.2.29.</w:t>
            </w:r>
          </w:p>
          <w:p w:rsidR="0039075C" w:rsidRDefault="0039075C">
            <w:pPr>
              <w:pStyle w:val="ConsPlusNormal"/>
            </w:pPr>
            <w:r>
              <w:t>Субвенции на предоставление материальной и иной помощи для погребения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1.2.29.</w:t>
            </w:r>
          </w:p>
          <w:p w:rsidR="0039075C" w:rsidRDefault="0039075C">
            <w:pPr>
              <w:pStyle w:val="ConsPlusNormal"/>
            </w:pPr>
            <w:r>
              <w:t>Количество граждан, получивших услуги по предоставлению материальной и иной помощи для погребения, тыс. человек</w:t>
            </w:r>
          </w:p>
        </w:tc>
        <w:tc>
          <w:tcPr>
            <w:tcW w:w="789" w:type="dxa"/>
            <w:vAlign w:val="center"/>
          </w:tcPr>
          <w:p w:rsidR="0039075C" w:rsidRDefault="0039075C">
            <w:pPr>
              <w:pStyle w:val="ConsPlusNormal"/>
              <w:jc w:val="center"/>
            </w:pPr>
            <w:r>
              <w:t>1,5</w:t>
            </w:r>
          </w:p>
        </w:tc>
        <w:tc>
          <w:tcPr>
            <w:tcW w:w="792" w:type="dxa"/>
            <w:vAlign w:val="center"/>
          </w:tcPr>
          <w:p w:rsidR="0039075C" w:rsidRDefault="0039075C">
            <w:pPr>
              <w:pStyle w:val="ConsPlusNormal"/>
              <w:jc w:val="center"/>
            </w:pPr>
            <w:r>
              <w:t>1,5</w:t>
            </w:r>
          </w:p>
        </w:tc>
        <w:tc>
          <w:tcPr>
            <w:tcW w:w="788" w:type="dxa"/>
            <w:vAlign w:val="center"/>
          </w:tcPr>
          <w:p w:rsidR="0039075C" w:rsidRDefault="0039075C">
            <w:pPr>
              <w:pStyle w:val="ConsPlusNormal"/>
              <w:jc w:val="center"/>
            </w:pPr>
            <w:r>
              <w:t>1,5</w:t>
            </w:r>
          </w:p>
        </w:tc>
        <w:tc>
          <w:tcPr>
            <w:tcW w:w="794" w:type="dxa"/>
            <w:vAlign w:val="center"/>
          </w:tcPr>
          <w:p w:rsidR="0039075C" w:rsidRDefault="0039075C">
            <w:pPr>
              <w:pStyle w:val="ConsPlusNormal"/>
              <w:jc w:val="center"/>
            </w:pPr>
            <w:r>
              <w:t>1,5</w:t>
            </w:r>
          </w:p>
        </w:tc>
        <w:tc>
          <w:tcPr>
            <w:tcW w:w="807" w:type="dxa"/>
            <w:vAlign w:val="center"/>
          </w:tcPr>
          <w:p w:rsidR="0039075C" w:rsidRDefault="0039075C">
            <w:pPr>
              <w:pStyle w:val="ConsPlusNormal"/>
              <w:jc w:val="center"/>
            </w:pPr>
            <w:r>
              <w:t>1,5</w:t>
            </w:r>
          </w:p>
        </w:tc>
      </w:tr>
      <w:tr w:rsidR="0039075C">
        <w:tc>
          <w:tcPr>
            <w:tcW w:w="454" w:type="dxa"/>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1.2.30.</w:t>
            </w:r>
          </w:p>
          <w:p w:rsidR="0039075C" w:rsidRDefault="0039075C">
            <w:pPr>
              <w:pStyle w:val="ConsPlusNormal"/>
            </w:pPr>
            <w:r>
              <w:t xml:space="preserve">Субвенция на обеспечение равной </w:t>
            </w:r>
            <w:r>
              <w:lastRenderedPageBreak/>
              <w:t>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1.2.30.</w:t>
            </w:r>
          </w:p>
          <w:p w:rsidR="0039075C" w:rsidRDefault="0039075C">
            <w:pPr>
              <w:pStyle w:val="ConsPlusNormal"/>
            </w:pPr>
            <w:r>
              <w:t xml:space="preserve">Количество реализованных проездных билетов на </w:t>
            </w:r>
            <w:r>
              <w:lastRenderedPageBreak/>
              <w:t>территории Белгородской области, тыс. штук</w:t>
            </w:r>
          </w:p>
        </w:tc>
        <w:tc>
          <w:tcPr>
            <w:tcW w:w="789" w:type="dxa"/>
            <w:vAlign w:val="center"/>
          </w:tcPr>
          <w:p w:rsidR="0039075C" w:rsidRDefault="0039075C">
            <w:pPr>
              <w:pStyle w:val="ConsPlusNormal"/>
              <w:jc w:val="center"/>
            </w:pPr>
            <w:r>
              <w:lastRenderedPageBreak/>
              <w:t>1000</w:t>
            </w:r>
          </w:p>
        </w:tc>
        <w:tc>
          <w:tcPr>
            <w:tcW w:w="792" w:type="dxa"/>
            <w:vAlign w:val="center"/>
          </w:tcPr>
          <w:p w:rsidR="0039075C" w:rsidRDefault="0039075C">
            <w:pPr>
              <w:pStyle w:val="ConsPlusNormal"/>
              <w:jc w:val="center"/>
            </w:pPr>
            <w:r>
              <w:t>1000</w:t>
            </w:r>
          </w:p>
        </w:tc>
        <w:tc>
          <w:tcPr>
            <w:tcW w:w="788" w:type="dxa"/>
            <w:vAlign w:val="center"/>
          </w:tcPr>
          <w:p w:rsidR="0039075C" w:rsidRDefault="0039075C">
            <w:pPr>
              <w:pStyle w:val="ConsPlusNormal"/>
              <w:jc w:val="center"/>
            </w:pPr>
            <w:r>
              <w:t>1000</w:t>
            </w:r>
          </w:p>
        </w:tc>
        <w:tc>
          <w:tcPr>
            <w:tcW w:w="794" w:type="dxa"/>
            <w:vAlign w:val="center"/>
          </w:tcPr>
          <w:p w:rsidR="0039075C" w:rsidRDefault="0039075C">
            <w:pPr>
              <w:pStyle w:val="ConsPlusNormal"/>
              <w:jc w:val="center"/>
            </w:pPr>
            <w:r>
              <w:t>1000</w:t>
            </w:r>
          </w:p>
        </w:tc>
        <w:tc>
          <w:tcPr>
            <w:tcW w:w="807" w:type="dxa"/>
            <w:vAlign w:val="center"/>
          </w:tcPr>
          <w:p w:rsidR="0039075C" w:rsidRDefault="0039075C">
            <w:pPr>
              <w:pStyle w:val="ConsPlusNormal"/>
              <w:jc w:val="center"/>
            </w:pPr>
            <w:r>
              <w:t>1000</w:t>
            </w:r>
          </w:p>
        </w:tc>
      </w:tr>
      <w:tr w:rsidR="0039075C">
        <w:tc>
          <w:tcPr>
            <w:tcW w:w="454" w:type="dxa"/>
            <w:vMerge w:val="restart"/>
            <w:tcBorders>
              <w:bottom w:val="nil"/>
            </w:tcBorders>
          </w:tcPr>
          <w:p w:rsidR="0039075C" w:rsidRDefault="0039075C">
            <w:pPr>
              <w:pStyle w:val="ConsPlusNormal"/>
              <w:jc w:val="center"/>
            </w:pPr>
            <w:r>
              <w:t>5</w:t>
            </w:r>
          </w:p>
        </w:tc>
        <w:tc>
          <w:tcPr>
            <w:tcW w:w="2098" w:type="dxa"/>
          </w:tcPr>
          <w:p w:rsidR="0039075C" w:rsidRDefault="0039075C">
            <w:pPr>
              <w:pStyle w:val="ConsPlusNormal"/>
            </w:pPr>
            <w:r>
              <w:t>Основное мероприятие 1.3.</w:t>
            </w:r>
          </w:p>
          <w:p w:rsidR="0039075C" w:rsidRDefault="0039075C">
            <w:pPr>
              <w:pStyle w:val="ConsPlusNormal"/>
            </w:pPr>
            <w:r>
              <w:t>Социальная поддержка граждан, имеющих особые заслуги перед Российской Федерацией и Белгородской областью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1.3.</w:t>
            </w:r>
          </w:p>
          <w:p w:rsidR="0039075C" w:rsidRDefault="0039075C">
            <w:pPr>
              <w:pStyle w:val="ConsPlusNormal"/>
            </w:pPr>
            <w:r>
              <w:t>Количество граждан, имеющих особые заслуги перед Российской Федерацией и Белгородской областью и получивших меры социальной поддержки, человек</w:t>
            </w:r>
          </w:p>
        </w:tc>
        <w:tc>
          <w:tcPr>
            <w:tcW w:w="789" w:type="dxa"/>
            <w:vAlign w:val="center"/>
          </w:tcPr>
          <w:p w:rsidR="0039075C" w:rsidRDefault="0039075C">
            <w:pPr>
              <w:pStyle w:val="ConsPlusNormal"/>
              <w:jc w:val="center"/>
            </w:pPr>
            <w:r>
              <w:t>24</w:t>
            </w:r>
          </w:p>
        </w:tc>
        <w:tc>
          <w:tcPr>
            <w:tcW w:w="792" w:type="dxa"/>
            <w:vAlign w:val="center"/>
          </w:tcPr>
          <w:p w:rsidR="0039075C" w:rsidRDefault="0039075C">
            <w:pPr>
              <w:pStyle w:val="ConsPlusNormal"/>
              <w:jc w:val="center"/>
            </w:pPr>
            <w:r>
              <w:t>24</w:t>
            </w:r>
          </w:p>
        </w:tc>
        <w:tc>
          <w:tcPr>
            <w:tcW w:w="788" w:type="dxa"/>
            <w:vAlign w:val="center"/>
          </w:tcPr>
          <w:p w:rsidR="0039075C" w:rsidRDefault="0039075C">
            <w:pPr>
              <w:pStyle w:val="ConsPlusNormal"/>
              <w:jc w:val="center"/>
            </w:pPr>
            <w:r>
              <w:t>24</w:t>
            </w:r>
          </w:p>
        </w:tc>
        <w:tc>
          <w:tcPr>
            <w:tcW w:w="794" w:type="dxa"/>
            <w:vAlign w:val="center"/>
          </w:tcPr>
          <w:p w:rsidR="0039075C" w:rsidRDefault="0039075C">
            <w:pPr>
              <w:pStyle w:val="ConsPlusNormal"/>
              <w:jc w:val="center"/>
            </w:pPr>
            <w:r>
              <w:t>24</w:t>
            </w:r>
          </w:p>
        </w:tc>
        <w:tc>
          <w:tcPr>
            <w:tcW w:w="807" w:type="dxa"/>
            <w:vAlign w:val="center"/>
          </w:tcPr>
          <w:p w:rsidR="0039075C" w:rsidRDefault="0039075C">
            <w:pPr>
              <w:pStyle w:val="ConsPlusNormal"/>
              <w:jc w:val="center"/>
            </w:pPr>
            <w:r>
              <w:t>24</w:t>
            </w: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1.3.1.</w:t>
            </w:r>
          </w:p>
          <w:p w:rsidR="0039075C" w:rsidRDefault="0039075C">
            <w:pPr>
              <w:pStyle w:val="ConsPlusNormal"/>
            </w:pPr>
            <w:r>
              <w:t xml:space="preserve">Социальная поддержка Героев </w:t>
            </w:r>
            <w:r>
              <w:lastRenderedPageBreak/>
              <w:t>Социалистического Труда, Героев Труда Российской Федерации и полных кавалеров ордена Трудовой Славы (Социальное обеспечение и иные</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1.3.1.</w:t>
            </w:r>
          </w:p>
          <w:p w:rsidR="0039075C" w:rsidRDefault="0039075C">
            <w:pPr>
              <w:pStyle w:val="ConsPlusNormal"/>
            </w:pPr>
            <w:r>
              <w:t xml:space="preserve">Количество Героев Социалистического Труда и </w:t>
            </w:r>
            <w:r>
              <w:lastRenderedPageBreak/>
              <w:t>полных кавалеров ордена Трудовой Славы, получивших социальную поддержку из федерального бюджета,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bottom w:val="nil"/>
            </w:tcBorders>
          </w:tcPr>
          <w:p w:rsidR="0039075C" w:rsidRDefault="0039075C"/>
        </w:tc>
        <w:tc>
          <w:tcPr>
            <w:tcW w:w="2098" w:type="dxa"/>
          </w:tcPr>
          <w:p w:rsidR="0039075C" w:rsidRDefault="0039075C">
            <w:pPr>
              <w:pStyle w:val="ConsPlusNormal"/>
            </w:pPr>
            <w:r>
              <w:t>Мероприятие 1.3.2.</w:t>
            </w:r>
          </w:p>
          <w:p w:rsidR="0039075C" w:rsidRDefault="0039075C">
            <w:pPr>
              <w:pStyle w:val="ConsPlusNormal"/>
            </w:pPr>
            <w:r>
              <w:t>Субвенции на социальную поддержку Героев Социалистического Труда и полных кавалеров ордена Трудовой Славы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1.3.2.</w:t>
            </w:r>
          </w:p>
          <w:p w:rsidR="0039075C" w:rsidRDefault="0039075C">
            <w:pPr>
              <w:pStyle w:val="ConsPlusNormal"/>
            </w:pPr>
            <w:r>
              <w:t>Количество Героев Социалистического Труда и полных кавалеров ордена Трудовой Славы, получивших социальную поддержку из областного бюджета,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1.3.3.</w:t>
            </w:r>
          </w:p>
          <w:p w:rsidR="0039075C" w:rsidRDefault="0039075C">
            <w:pPr>
              <w:pStyle w:val="ConsPlusNormal"/>
            </w:pPr>
            <w:r>
              <w:t>Субвенции на социальную поддержку вдов Героев Социалистического Труда и полных кавалеров ордена Трудовой Славы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1.3.3.</w:t>
            </w:r>
          </w:p>
          <w:p w:rsidR="0039075C" w:rsidRDefault="0039075C">
            <w:pPr>
              <w:pStyle w:val="ConsPlusNormal"/>
            </w:pPr>
            <w:r>
              <w:t>Количество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получивших социальную поддержку,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1.3.4.</w:t>
            </w:r>
          </w:p>
          <w:p w:rsidR="0039075C" w:rsidRDefault="0039075C">
            <w:pPr>
              <w:pStyle w:val="ConsPlusNormal"/>
            </w:pPr>
            <w:r>
              <w:t xml:space="preserve">Субвенции на </w:t>
            </w:r>
            <w:r>
              <w:lastRenderedPageBreak/>
              <w:t>социальную поддержку Героев Советского Союза, Героев Российской Федерации и полных кавалеров ордена Славы (Межбюджетные трансферты)</w:t>
            </w:r>
          </w:p>
        </w:tc>
        <w:tc>
          <w:tcPr>
            <w:tcW w:w="2381"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1020" w:type="dxa"/>
            <w:vAlign w:val="center"/>
          </w:tcPr>
          <w:p w:rsidR="0039075C" w:rsidRDefault="0039075C">
            <w:pPr>
              <w:pStyle w:val="ConsPlusNormal"/>
              <w:jc w:val="center"/>
            </w:pPr>
            <w:r>
              <w:lastRenderedPageBreak/>
              <w:t>2014 - 2017</w:t>
            </w:r>
          </w:p>
        </w:tc>
        <w:tc>
          <w:tcPr>
            <w:tcW w:w="794" w:type="dxa"/>
            <w:vAlign w:val="center"/>
          </w:tcPr>
          <w:p w:rsidR="0039075C" w:rsidRDefault="0039075C">
            <w:pPr>
              <w:pStyle w:val="ConsPlusNormal"/>
              <w:jc w:val="center"/>
            </w:pPr>
            <w:r>
              <w:t>прогрессиру</w:t>
            </w:r>
            <w:r>
              <w:lastRenderedPageBreak/>
              <w:t>ющий</w:t>
            </w:r>
          </w:p>
        </w:tc>
        <w:tc>
          <w:tcPr>
            <w:tcW w:w="2835" w:type="dxa"/>
          </w:tcPr>
          <w:p w:rsidR="0039075C" w:rsidRDefault="0039075C">
            <w:pPr>
              <w:pStyle w:val="ConsPlusNormal"/>
            </w:pPr>
            <w:r>
              <w:lastRenderedPageBreak/>
              <w:t>Показатель 1.3.4.</w:t>
            </w:r>
          </w:p>
          <w:p w:rsidR="0039075C" w:rsidRDefault="0039075C">
            <w:pPr>
              <w:pStyle w:val="ConsPlusNormal"/>
            </w:pPr>
            <w:r>
              <w:t xml:space="preserve">Количество Героев </w:t>
            </w:r>
            <w:r>
              <w:lastRenderedPageBreak/>
              <w:t>Советского Союза, Героев Российской Федерации и полных кавалеров ордена Славы, получивших социальную поддержку,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1.3.5.</w:t>
            </w:r>
          </w:p>
          <w:p w:rsidR="0039075C" w:rsidRDefault="0039075C">
            <w:pPr>
              <w:pStyle w:val="ConsPlusNormal"/>
            </w:pPr>
            <w:r>
              <w:t>Субвенции на выплату пособия лицам, которым присвоено звание "Почетный гражданин Белгородской области"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1.3.5.</w:t>
            </w:r>
          </w:p>
          <w:p w:rsidR="0039075C" w:rsidRDefault="0039075C">
            <w:pPr>
              <w:pStyle w:val="ConsPlusNormal"/>
            </w:pPr>
            <w:r>
              <w:t>Количество лиц, которым присвоено звание "Почетный гражданин Белгородской области", получивших социальную поддержку, человек</w:t>
            </w:r>
          </w:p>
        </w:tc>
        <w:tc>
          <w:tcPr>
            <w:tcW w:w="789" w:type="dxa"/>
            <w:vAlign w:val="center"/>
          </w:tcPr>
          <w:p w:rsidR="0039075C" w:rsidRDefault="0039075C">
            <w:pPr>
              <w:pStyle w:val="ConsPlusNormal"/>
              <w:jc w:val="center"/>
            </w:pPr>
            <w:r>
              <w:t>24</w:t>
            </w:r>
          </w:p>
        </w:tc>
        <w:tc>
          <w:tcPr>
            <w:tcW w:w="792" w:type="dxa"/>
            <w:vAlign w:val="center"/>
          </w:tcPr>
          <w:p w:rsidR="0039075C" w:rsidRDefault="0039075C">
            <w:pPr>
              <w:pStyle w:val="ConsPlusNormal"/>
              <w:jc w:val="center"/>
            </w:pPr>
            <w:r>
              <w:t>24</w:t>
            </w:r>
          </w:p>
        </w:tc>
        <w:tc>
          <w:tcPr>
            <w:tcW w:w="788" w:type="dxa"/>
            <w:vAlign w:val="center"/>
          </w:tcPr>
          <w:p w:rsidR="0039075C" w:rsidRDefault="0039075C">
            <w:pPr>
              <w:pStyle w:val="ConsPlusNormal"/>
              <w:jc w:val="center"/>
            </w:pPr>
            <w:r>
              <w:t>24</w:t>
            </w:r>
          </w:p>
        </w:tc>
        <w:tc>
          <w:tcPr>
            <w:tcW w:w="794" w:type="dxa"/>
            <w:vAlign w:val="center"/>
          </w:tcPr>
          <w:p w:rsidR="0039075C" w:rsidRDefault="0039075C">
            <w:pPr>
              <w:pStyle w:val="ConsPlusNormal"/>
              <w:jc w:val="center"/>
            </w:pPr>
            <w:r>
              <w:t>24</w:t>
            </w:r>
          </w:p>
        </w:tc>
        <w:tc>
          <w:tcPr>
            <w:tcW w:w="807" w:type="dxa"/>
            <w:vAlign w:val="center"/>
          </w:tcPr>
          <w:p w:rsidR="0039075C" w:rsidRDefault="0039075C">
            <w:pPr>
              <w:pStyle w:val="ConsPlusNormal"/>
              <w:jc w:val="center"/>
            </w:pPr>
            <w:r>
              <w:t>24</w:t>
            </w:r>
          </w:p>
        </w:tc>
      </w:tr>
      <w:tr w:rsidR="0039075C">
        <w:tc>
          <w:tcPr>
            <w:tcW w:w="454" w:type="dxa"/>
          </w:tcPr>
          <w:p w:rsidR="0039075C" w:rsidRDefault="0039075C">
            <w:pPr>
              <w:pStyle w:val="ConsPlusNormal"/>
              <w:jc w:val="center"/>
            </w:pPr>
            <w:r>
              <w:t>6</w:t>
            </w:r>
          </w:p>
        </w:tc>
        <w:tc>
          <w:tcPr>
            <w:tcW w:w="2098" w:type="dxa"/>
          </w:tcPr>
          <w:p w:rsidR="0039075C" w:rsidRDefault="0039075C">
            <w:pPr>
              <w:pStyle w:val="ConsPlusNormal"/>
            </w:pPr>
            <w:r>
              <w:t>Основное мероприятие 1.4.</w:t>
            </w:r>
          </w:p>
          <w:p w:rsidR="0039075C" w:rsidRDefault="0039075C">
            <w:pPr>
              <w:pStyle w:val="ConsPlusNormal"/>
            </w:pPr>
            <w:r>
              <w:t>Предоставление отдельным категориям граждан государственной социальной помощи в части проезда к месту санаторно-курортного лечения и обратно</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1.4.</w:t>
            </w:r>
          </w:p>
          <w:p w:rsidR="0039075C" w:rsidRDefault="0039075C">
            <w:pPr>
              <w:pStyle w:val="ConsPlusNormal"/>
            </w:pPr>
            <w:r>
              <w:t>Количество граждан, получивших компенсационные выплаты, человек</w:t>
            </w:r>
          </w:p>
        </w:tc>
        <w:tc>
          <w:tcPr>
            <w:tcW w:w="789" w:type="dxa"/>
            <w:vAlign w:val="center"/>
          </w:tcPr>
          <w:p w:rsidR="0039075C" w:rsidRDefault="0039075C">
            <w:pPr>
              <w:pStyle w:val="ConsPlusNormal"/>
              <w:jc w:val="center"/>
            </w:pPr>
            <w:r>
              <w:t>30</w:t>
            </w:r>
          </w:p>
        </w:tc>
        <w:tc>
          <w:tcPr>
            <w:tcW w:w="792" w:type="dxa"/>
            <w:vAlign w:val="center"/>
          </w:tcPr>
          <w:p w:rsidR="0039075C" w:rsidRDefault="0039075C">
            <w:pPr>
              <w:pStyle w:val="ConsPlusNormal"/>
              <w:jc w:val="center"/>
            </w:pPr>
            <w:r>
              <w:t>30</w:t>
            </w:r>
          </w:p>
        </w:tc>
        <w:tc>
          <w:tcPr>
            <w:tcW w:w="788" w:type="dxa"/>
            <w:vAlign w:val="center"/>
          </w:tcPr>
          <w:p w:rsidR="0039075C" w:rsidRDefault="0039075C">
            <w:pPr>
              <w:pStyle w:val="ConsPlusNormal"/>
              <w:jc w:val="center"/>
            </w:pPr>
            <w:r>
              <w:t>30</w:t>
            </w:r>
          </w:p>
        </w:tc>
        <w:tc>
          <w:tcPr>
            <w:tcW w:w="794" w:type="dxa"/>
            <w:vAlign w:val="center"/>
          </w:tcPr>
          <w:p w:rsidR="0039075C" w:rsidRDefault="0039075C">
            <w:pPr>
              <w:pStyle w:val="ConsPlusNormal"/>
              <w:jc w:val="center"/>
            </w:pPr>
            <w:r>
              <w:t>30</w:t>
            </w:r>
          </w:p>
        </w:tc>
        <w:tc>
          <w:tcPr>
            <w:tcW w:w="807" w:type="dxa"/>
            <w:vAlign w:val="center"/>
          </w:tcPr>
          <w:p w:rsidR="0039075C" w:rsidRDefault="0039075C">
            <w:pPr>
              <w:pStyle w:val="ConsPlusNormal"/>
              <w:jc w:val="center"/>
            </w:pPr>
            <w:r>
              <w:t>30</w:t>
            </w:r>
          </w:p>
        </w:tc>
      </w:tr>
      <w:tr w:rsidR="0039075C">
        <w:tc>
          <w:tcPr>
            <w:tcW w:w="454" w:type="dxa"/>
            <w:vMerge w:val="restart"/>
          </w:tcPr>
          <w:p w:rsidR="0039075C" w:rsidRDefault="0039075C">
            <w:pPr>
              <w:pStyle w:val="ConsPlusNormal"/>
              <w:jc w:val="center"/>
            </w:pPr>
            <w:r>
              <w:lastRenderedPageBreak/>
              <w:t>7</w:t>
            </w:r>
          </w:p>
        </w:tc>
        <w:tc>
          <w:tcPr>
            <w:tcW w:w="2098" w:type="dxa"/>
            <w:vMerge w:val="restart"/>
          </w:tcPr>
          <w:p w:rsidR="0039075C" w:rsidRDefault="0039075C">
            <w:pPr>
              <w:pStyle w:val="ConsPlusNormal"/>
            </w:pPr>
            <w:r>
              <w:t>Подпрограмма 2.</w:t>
            </w:r>
          </w:p>
          <w:p w:rsidR="0039075C" w:rsidRDefault="0039075C">
            <w:pPr>
              <w:pStyle w:val="ConsPlusNormal"/>
            </w:pPr>
            <w:r>
              <w:t>Модернизация и развитие социального обслуживания населения</w:t>
            </w:r>
          </w:p>
        </w:tc>
        <w:tc>
          <w:tcPr>
            <w:tcW w:w="2381" w:type="dxa"/>
            <w:vMerge w:val="restart"/>
          </w:tcPr>
          <w:p w:rsidR="0039075C" w:rsidRDefault="0039075C">
            <w:pPr>
              <w:pStyle w:val="ConsPlusNormal"/>
            </w:pPr>
            <w:r>
              <w:t>Управление социальной защиты населения области;</w:t>
            </w:r>
          </w:p>
          <w:p w:rsidR="0039075C" w:rsidRDefault="0039075C">
            <w:pPr>
              <w:pStyle w:val="ConsPlusNormal"/>
            </w:pPr>
            <w:r>
              <w:t>департамент строительства и транспорта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учреждения социального обслуживания</w:t>
            </w:r>
          </w:p>
        </w:tc>
        <w:tc>
          <w:tcPr>
            <w:tcW w:w="1020" w:type="dxa"/>
            <w:vAlign w:val="center"/>
          </w:tcPr>
          <w:p w:rsidR="0039075C" w:rsidRDefault="0039075C">
            <w:pPr>
              <w:pStyle w:val="ConsPlusNormal"/>
              <w:jc w:val="center"/>
            </w:pPr>
            <w:r>
              <w:t>2016 - 2020</w:t>
            </w:r>
          </w:p>
        </w:tc>
        <w:tc>
          <w:tcPr>
            <w:tcW w:w="794" w:type="dxa"/>
            <w:vAlign w:val="center"/>
          </w:tcPr>
          <w:p w:rsidR="0039075C" w:rsidRDefault="0039075C">
            <w:pPr>
              <w:pStyle w:val="ConsPlusNormal"/>
              <w:jc w:val="center"/>
            </w:pPr>
            <w:r>
              <w:t>регрессирующий</w:t>
            </w:r>
          </w:p>
        </w:tc>
        <w:tc>
          <w:tcPr>
            <w:tcW w:w="2835" w:type="dxa"/>
          </w:tcPr>
          <w:p w:rsidR="0039075C" w:rsidRDefault="0039075C">
            <w:pPr>
              <w:pStyle w:val="ConsPlusNormal"/>
            </w:pPr>
            <w:r>
              <w:t>Показатель 1.</w:t>
            </w:r>
          </w:p>
          <w:p w:rsidR="0039075C" w:rsidRDefault="0039075C">
            <w:pPr>
              <w:pStyle w:val="ConsPlusNormal"/>
            </w:pPr>
            <w:r>
              <w:t>Количество граждан, нуждающихся в социальных услугах в стационарной форме социального обслуживания,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регрессирующий</w:t>
            </w:r>
          </w:p>
        </w:tc>
        <w:tc>
          <w:tcPr>
            <w:tcW w:w="2835" w:type="dxa"/>
          </w:tcPr>
          <w:p w:rsidR="0039075C" w:rsidRDefault="0039075C">
            <w:pPr>
              <w:pStyle w:val="ConsPlusNormal"/>
            </w:pPr>
            <w:r>
              <w:t>Показатель 2.</w:t>
            </w:r>
          </w:p>
          <w:p w:rsidR="0039075C" w:rsidRDefault="0039075C">
            <w:pPr>
              <w:pStyle w:val="ConsPlusNormal"/>
            </w:pPr>
            <w:r>
              <w:t>Количество граждан, нуждающихся в социальных услугах в полустационарной форме социального обслуживания и в форме социального обслуживания на дому с применением стационарозамещающих технологий, человек</w:t>
            </w:r>
          </w:p>
        </w:tc>
        <w:tc>
          <w:tcPr>
            <w:tcW w:w="789" w:type="dxa"/>
            <w:vAlign w:val="center"/>
          </w:tcPr>
          <w:p w:rsidR="0039075C" w:rsidRDefault="0039075C">
            <w:pPr>
              <w:pStyle w:val="ConsPlusNormal"/>
              <w:jc w:val="center"/>
            </w:pPr>
            <w:r>
              <w:t>0</w:t>
            </w:r>
          </w:p>
        </w:tc>
        <w:tc>
          <w:tcPr>
            <w:tcW w:w="792" w:type="dxa"/>
            <w:vAlign w:val="center"/>
          </w:tcPr>
          <w:p w:rsidR="0039075C" w:rsidRDefault="0039075C">
            <w:pPr>
              <w:pStyle w:val="ConsPlusNormal"/>
              <w:jc w:val="center"/>
            </w:pPr>
            <w:r>
              <w:t>0</w:t>
            </w:r>
          </w:p>
        </w:tc>
        <w:tc>
          <w:tcPr>
            <w:tcW w:w="788" w:type="dxa"/>
            <w:vAlign w:val="center"/>
          </w:tcPr>
          <w:p w:rsidR="0039075C" w:rsidRDefault="0039075C">
            <w:pPr>
              <w:pStyle w:val="ConsPlusNormal"/>
              <w:jc w:val="center"/>
            </w:pPr>
            <w:r>
              <w:t>0</w:t>
            </w:r>
          </w:p>
        </w:tc>
        <w:tc>
          <w:tcPr>
            <w:tcW w:w="794" w:type="dxa"/>
            <w:vAlign w:val="center"/>
          </w:tcPr>
          <w:p w:rsidR="0039075C" w:rsidRDefault="0039075C">
            <w:pPr>
              <w:pStyle w:val="ConsPlusNormal"/>
              <w:jc w:val="center"/>
            </w:pPr>
            <w:r>
              <w:t>0</w:t>
            </w:r>
          </w:p>
        </w:tc>
        <w:tc>
          <w:tcPr>
            <w:tcW w:w="807" w:type="dxa"/>
            <w:vAlign w:val="center"/>
          </w:tcPr>
          <w:p w:rsidR="0039075C" w:rsidRDefault="0039075C">
            <w:pPr>
              <w:pStyle w:val="ConsPlusNormal"/>
              <w:jc w:val="center"/>
            </w:pPr>
            <w:r>
              <w:t>0</w:t>
            </w: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регрессирующий</w:t>
            </w:r>
          </w:p>
        </w:tc>
        <w:tc>
          <w:tcPr>
            <w:tcW w:w="2835" w:type="dxa"/>
          </w:tcPr>
          <w:p w:rsidR="0039075C" w:rsidRDefault="0039075C">
            <w:pPr>
              <w:pStyle w:val="ConsPlusNormal"/>
            </w:pPr>
            <w:r>
              <w:t>Показатель 3.</w:t>
            </w:r>
          </w:p>
          <w:p w:rsidR="0039075C" w:rsidRDefault="0039075C">
            <w:pPr>
              <w:pStyle w:val="ConsPlusNormal"/>
            </w:pPr>
            <w:r>
              <w:t>Количество требующих 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 единиц</w:t>
            </w:r>
          </w:p>
        </w:tc>
        <w:tc>
          <w:tcPr>
            <w:tcW w:w="789" w:type="dxa"/>
            <w:vAlign w:val="center"/>
          </w:tcPr>
          <w:p w:rsidR="0039075C" w:rsidRDefault="0039075C">
            <w:pPr>
              <w:pStyle w:val="ConsPlusNormal"/>
              <w:jc w:val="center"/>
            </w:pPr>
            <w:r>
              <w:t>0</w:t>
            </w:r>
          </w:p>
        </w:tc>
        <w:tc>
          <w:tcPr>
            <w:tcW w:w="792" w:type="dxa"/>
            <w:vAlign w:val="center"/>
          </w:tcPr>
          <w:p w:rsidR="0039075C" w:rsidRDefault="0039075C">
            <w:pPr>
              <w:pStyle w:val="ConsPlusNormal"/>
              <w:jc w:val="center"/>
            </w:pPr>
            <w:r>
              <w:t>0</w:t>
            </w:r>
          </w:p>
        </w:tc>
        <w:tc>
          <w:tcPr>
            <w:tcW w:w="788" w:type="dxa"/>
            <w:vAlign w:val="center"/>
          </w:tcPr>
          <w:p w:rsidR="0039075C" w:rsidRDefault="0039075C">
            <w:pPr>
              <w:pStyle w:val="ConsPlusNormal"/>
              <w:jc w:val="center"/>
            </w:pPr>
            <w:r>
              <w:t>0</w:t>
            </w:r>
          </w:p>
        </w:tc>
        <w:tc>
          <w:tcPr>
            <w:tcW w:w="794" w:type="dxa"/>
            <w:vAlign w:val="center"/>
          </w:tcPr>
          <w:p w:rsidR="0039075C" w:rsidRDefault="0039075C">
            <w:pPr>
              <w:pStyle w:val="ConsPlusNormal"/>
              <w:jc w:val="center"/>
            </w:pPr>
            <w:r>
              <w:t>0</w:t>
            </w:r>
          </w:p>
        </w:tc>
        <w:tc>
          <w:tcPr>
            <w:tcW w:w="807" w:type="dxa"/>
            <w:vAlign w:val="center"/>
          </w:tcPr>
          <w:p w:rsidR="0039075C" w:rsidRDefault="0039075C">
            <w:pPr>
              <w:pStyle w:val="ConsPlusNormal"/>
              <w:jc w:val="center"/>
            </w:pPr>
            <w:r>
              <w:t>0</w:t>
            </w: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4.</w:t>
            </w:r>
          </w:p>
          <w:p w:rsidR="0039075C" w:rsidRDefault="0039075C">
            <w:pPr>
              <w:pStyle w:val="ConsPlusNormal"/>
            </w:pPr>
            <w:r>
              <w:t xml:space="preserve">Численность граждан пожилого возраста и инвалидов (взрослых и детей), получивших услуги в </w:t>
            </w:r>
            <w:r>
              <w:lastRenderedPageBreak/>
              <w:t>негосударственных организациях социального обслуживания, человек</w:t>
            </w:r>
          </w:p>
        </w:tc>
        <w:tc>
          <w:tcPr>
            <w:tcW w:w="789" w:type="dxa"/>
            <w:vAlign w:val="center"/>
          </w:tcPr>
          <w:p w:rsidR="0039075C" w:rsidRDefault="0039075C">
            <w:pPr>
              <w:pStyle w:val="ConsPlusNormal"/>
              <w:jc w:val="center"/>
            </w:pPr>
            <w:r>
              <w:lastRenderedPageBreak/>
              <w:t>1300</w:t>
            </w:r>
          </w:p>
        </w:tc>
        <w:tc>
          <w:tcPr>
            <w:tcW w:w="792" w:type="dxa"/>
            <w:vAlign w:val="center"/>
          </w:tcPr>
          <w:p w:rsidR="0039075C" w:rsidRDefault="0039075C">
            <w:pPr>
              <w:pStyle w:val="ConsPlusNormal"/>
              <w:jc w:val="center"/>
            </w:pPr>
            <w:r>
              <w:t>1300</w:t>
            </w:r>
          </w:p>
        </w:tc>
        <w:tc>
          <w:tcPr>
            <w:tcW w:w="788" w:type="dxa"/>
            <w:vAlign w:val="center"/>
          </w:tcPr>
          <w:p w:rsidR="0039075C" w:rsidRDefault="0039075C">
            <w:pPr>
              <w:pStyle w:val="ConsPlusNormal"/>
              <w:jc w:val="center"/>
            </w:pPr>
            <w:r>
              <w:t>1300</w:t>
            </w:r>
          </w:p>
        </w:tc>
        <w:tc>
          <w:tcPr>
            <w:tcW w:w="794" w:type="dxa"/>
            <w:vAlign w:val="center"/>
          </w:tcPr>
          <w:p w:rsidR="0039075C" w:rsidRDefault="0039075C">
            <w:pPr>
              <w:pStyle w:val="ConsPlusNormal"/>
              <w:jc w:val="center"/>
            </w:pPr>
            <w:r>
              <w:t>1300</w:t>
            </w:r>
          </w:p>
        </w:tc>
        <w:tc>
          <w:tcPr>
            <w:tcW w:w="807" w:type="dxa"/>
            <w:vAlign w:val="center"/>
          </w:tcPr>
          <w:p w:rsidR="0039075C" w:rsidRDefault="0039075C">
            <w:pPr>
              <w:pStyle w:val="ConsPlusNormal"/>
              <w:jc w:val="center"/>
            </w:pPr>
            <w:r>
              <w:t>1300</w:t>
            </w:r>
          </w:p>
        </w:tc>
      </w:tr>
      <w:tr w:rsidR="0039075C">
        <w:tc>
          <w:tcPr>
            <w:tcW w:w="454" w:type="dxa"/>
          </w:tcPr>
          <w:p w:rsidR="0039075C" w:rsidRDefault="0039075C">
            <w:pPr>
              <w:pStyle w:val="ConsPlusNormal"/>
              <w:jc w:val="center"/>
            </w:pPr>
            <w:r>
              <w:t>8</w:t>
            </w:r>
          </w:p>
        </w:tc>
        <w:tc>
          <w:tcPr>
            <w:tcW w:w="2098" w:type="dxa"/>
          </w:tcPr>
          <w:p w:rsidR="0039075C" w:rsidRDefault="0039075C">
            <w:pPr>
              <w:pStyle w:val="ConsPlusNormal"/>
            </w:pPr>
            <w:r>
              <w:t>Основное мероприятие 2.1.</w:t>
            </w:r>
          </w:p>
          <w:p w:rsidR="0039075C" w:rsidRDefault="0039075C">
            <w:pPr>
              <w:pStyle w:val="ConsPlusNormal"/>
            </w:pPr>
            <w:r>
              <w:t>Оказание социальных услуг населению организациями социального обслуживания</w:t>
            </w:r>
          </w:p>
        </w:tc>
        <w:tc>
          <w:tcPr>
            <w:tcW w:w="2381" w:type="dxa"/>
          </w:tcPr>
          <w:p w:rsidR="0039075C" w:rsidRDefault="0039075C">
            <w:pPr>
              <w:pStyle w:val="ConsPlusNormal"/>
            </w:pPr>
            <w:r>
              <w:t>Управление социальной защиты населения области;</w:t>
            </w:r>
          </w:p>
          <w:p w:rsidR="0039075C" w:rsidRDefault="0039075C">
            <w:pPr>
              <w:pStyle w:val="ConsPlusNormal"/>
            </w:pPr>
            <w:r>
              <w:t>департамент имущественных и земельных отношений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2.1.</w:t>
            </w:r>
          </w:p>
          <w:p w:rsidR="0039075C" w:rsidRDefault="0039075C">
            <w:pPr>
              <w:pStyle w:val="ConsPlusNormal"/>
            </w:pPr>
            <w:r>
              <w:t>Обеспечение предоставления социальных услуг гражданам пожилого возраста и инвалидам государственными организациями, единиц</w:t>
            </w:r>
          </w:p>
        </w:tc>
        <w:tc>
          <w:tcPr>
            <w:tcW w:w="789" w:type="dxa"/>
            <w:vAlign w:val="center"/>
          </w:tcPr>
          <w:p w:rsidR="0039075C" w:rsidRDefault="0039075C">
            <w:pPr>
              <w:pStyle w:val="ConsPlusNormal"/>
              <w:jc w:val="center"/>
            </w:pPr>
            <w:r>
              <w:t>20</w:t>
            </w:r>
          </w:p>
        </w:tc>
        <w:tc>
          <w:tcPr>
            <w:tcW w:w="792" w:type="dxa"/>
            <w:vAlign w:val="center"/>
          </w:tcPr>
          <w:p w:rsidR="0039075C" w:rsidRDefault="0039075C">
            <w:pPr>
              <w:pStyle w:val="ConsPlusNormal"/>
              <w:jc w:val="center"/>
            </w:pPr>
            <w:r>
              <w:t>20</w:t>
            </w:r>
          </w:p>
        </w:tc>
        <w:tc>
          <w:tcPr>
            <w:tcW w:w="788" w:type="dxa"/>
            <w:vAlign w:val="center"/>
          </w:tcPr>
          <w:p w:rsidR="0039075C" w:rsidRDefault="0039075C">
            <w:pPr>
              <w:pStyle w:val="ConsPlusNormal"/>
              <w:jc w:val="center"/>
            </w:pPr>
            <w:r>
              <w:t>20</w:t>
            </w:r>
          </w:p>
        </w:tc>
        <w:tc>
          <w:tcPr>
            <w:tcW w:w="794" w:type="dxa"/>
            <w:vAlign w:val="center"/>
          </w:tcPr>
          <w:p w:rsidR="0039075C" w:rsidRDefault="0039075C">
            <w:pPr>
              <w:pStyle w:val="ConsPlusNormal"/>
              <w:jc w:val="center"/>
            </w:pPr>
            <w:r>
              <w:t>20</w:t>
            </w:r>
          </w:p>
        </w:tc>
        <w:tc>
          <w:tcPr>
            <w:tcW w:w="807" w:type="dxa"/>
            <w:vAlign w:val="center"/>
          </w:tcPr>
          <w:p w:rsidR="0039075C" w:rsidRDefault="0039075C">
            <w:pPr>
              <w:pStyle w:val="ConsPlusNormal"/>
              <w:jc w:val="center"/>
            </w:pPr>
            <w:r>
              <w:t>20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Мероприятия 2.1.1 - 2.1.2. Обеспечение предоставления социальных услуг гражданам пожилого возраста и инвалидам государственными организациями</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Показатели 2.1.1 - 2.1.2.</w:t>
            </w:r>
          </w:p>
          <w:p w:rsidR="0039075C" w:rsidRDefault="0039075C">
            <w:pPr>
              <w:pStyle w:val="ConsPlusNormal"/>
            </w:pPr>
            <w:r>
              <w:t>Обеспечение предоставления социальных услуг гражданам пожилого возраста и инвалидам государственными организациями, единиц</w:t>
            </w:r>
          </w:p>
        </w:tc>
        <w:tc>
          <w:tcPr>
            <w:tcW w:w="789" w:type="dxa"/>
            <w:vAlign w:val="center"/>
          </w:tcPr>
          <w:p w:rsidR="0039075C" w:rsidRDefault="0039075C">
            <w:pPr>
              <w:pStyle w:val="ConsPlusNormal"/>
              <w:jc w:val="center"/>
            </w:pPr>
            <w:r>
              <w:t>20</w:t>
            </w:r>
          </w:p>
        </w:tc>
        <w:tc>
          <w:tcPr>
            <w:tcW w:w="792" w:type="dxa"/>
            <w:vAlign w:val="center"/>
          </w:tcPr>
          <w:p w:rsidR="0039075C" w:rsidRDefault="0039075C">
            <w:pPr>
              <w:pStyle w:val="ConsPlusNormal"/>
              <w:jc w:val="center"/>
            </w:pPr>
            <w:r>
              <w:t>20</w:t>
            </w:r>
          </w:p>
        </w:tc>
        <w:tc>
          <w:tcPr>
            <w:tcW w:w="788" w:type="dxa"/>
            <w:vAlign w:val="center"/>
          </w:tcPr>
          <w:p w:rsidR="0039075C" w:rsidRDefault="0039075C">
            <w:pPr>
              <w:pStyle w:val="ConsPlusNormal"/>
              <w:jc w:val="center"/>
            </w:pPr>
            <w:r>
              <w:t>20</w:t>
            </w:r>
          </w:p>
        </w:tc>
        <w:tc>
          <w:tcPr>
            <w:tcW w:w="794" w:type="dxa"/>
            <w:vAlign w:val="center"/>
          </w:tcPr>
          <w:p w:rsidR="0039075C" w:rsidRDefault="0039075C">
            <w:pPr>
              <w:pStyle w:val="ConsPlusNormal"/>
              <w:jc w:val="center"/>
            </w:pPr>
            <w:r>
              <w:t>20</w:t>
            </w:r>
          </w:p>
        </w:tc>
        <w:tc>
          <w:tcPr>
            <w:tcW w:w="807" w:type="dxa"/>
            <w:vAlign w:val="center"/>
          </w:tcPr>
          <w:p w:rsidR="0039075C" w:rsidRDefault="0039075C">
            <w:pPr>
              <w:pStyle w:val="ConsPlusNormal"/>
              <w:jc w:val="center"/>
            </w:pPr>
            <w:r>
              <w:t>20</w:t>
            </w:r>
          </w:p>
        </w:tc>
      </w:tr>
      <w:tr w:rsidR="0039075C">
        <w:tc>
          <w:tcPr>
            <w:tcW w:w="454" w:type="dxa"/>
            <w:vMerge/>
          </w:tcPr>
          <w:p w:rsidR="0039075C" w:rsidRDefault="0039075C"/>
        </w:tc>
        <w:tc>
          <w:tcPr>
            <w:tcW w:w="2098" w:type="dxa"/>
          </w:tcPr>
          <w:p w:rsidR="0039075C" w:rsidRDefault="0039075C">
            <w:pPr>
              <w:pStyle w:val="ConsPlusNormal"/>
            </w:pPr>
            <w:r>
              <w:t>Мероприятие 2.1.3.</w:t>
            </w:r>
          </w:p>
          <w:p w:rsidR="0039075C" w:rsidRDefault="0039075C">
            <w:pPr>
              <w:pStyle w:val="ConsPlusNormal"/>
            </w:pPr>
            <w:r>
              <w:t>Обеспечение деятельности (оказание услуг) государственных учреждений (организаций) (Иные бюджетные ассигнования)</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2.1.3.</w:t>
            </w:r>
          </w:p>
          <w:p w:rsidR="0039075C" w:rsidRDefault="0039075C">
            <w:pPr>
              <w:pStyle w:val="ConsPlusNormal"/>
            </w:pPr>
            <w:r>
              <w:t>Обеспечение предоставления социальных услуг гражданам пожилого возраста и инвалидам государственными организациями,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 xml:space="preserve">Мероприятие 2.1.5. </w:t>
            </w:r>
            <w:r>
              <w:lastRenderedPageBreak/>
              <w:t>Осуществление полномочий по обеспечению права граждан на социальное обслуживание (Межбюджетные трансферты)</w:t>
            </w:r>
          </w:p>
        </w:tc>
        <w:tc>
          <w:tcPr>
            <w:tcW w:w="2381"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1020" w:type="dxa"/>
            <w:vAlign w:val="center"/>
          </w:tcPr>
          <w:p w:rsidR="0039075C" w:rsidRDefault="0039075C">
            <w:pPr>
              <w:pStyle w:val="ConsPlusNormal"/>
              <w:jc w:val="center"/>
            </w:pPr>
            <w:r>
              <w:lastRenderedPageBreak/>
              <w:t>2016</w:t>
            </w:r>
          </w:p>
        </w:tc>
        <w:tc>
          <w:tcPr>
            <w:tcW w:w="794" w:type="dxa"/>
            <w:vAlign w:val="center"/>
          </w:tcPr>
          <w:p w:rsidR="0039075C" w:rsidRDefault="0039075C">
            <w:pPr>
              <w:pStyle w:val="ConsPlusNormal"/>
              <w:jc w:val="center"/>
            </w:pPr>
            <w:r>
              <w:t>прогре</w:t>
            </w:r>
            <w:r>
              <w:lastRenderedPageBreak/>
              <w:t>ссирующий</w:t>
            </w:r>
          </w:p>
        </w:tc>
        <w:tc>
          <w:tcPr>
            <w:tcW w:w="2835" w:type="dxa"/>
          </w:tcPr>
          <w:p w:rsidR="0039075C" w:rsidRDefault="0039075C">
            <w:pPr>
              <w:pStyle w:val="ConsPlusNormal"/>
            </w:pPr>
            <w:r>
              <w:lastRenderedPageBreak/>
              <w:t>Показатель 2.1.5.</w:t>
            </w:r>
          </w:p>
          <w:p w:rsidR="0039075C" w:rsidRDefault="0039075C">
            <w:pPr>
              <w:pStyle w:val="ConsPlusNormal"/>
            </w:pPr>
            <w:r>
              <w:lastRenderedPageBreak/>
              <w:t>Обеспечение предоставления социальных услуг льготным категориям граждан муниципальными учреждениями,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2.1.6.</w:t>
            </w:r>
          </w:p>
          <w:p w:rsidR="0039075C" w:rsidRDefault="0039075C">
            <w:pPr>
              <w:pStyle w:val="ConsPlusNormal"/>
            </w:pPr>
            <w:r>
              <w:t>Иные межбюджетные трансферты за счет резервного фонда Президента Российской Федерации (Предоставление субсидий бюджетным, автономным учреждениям и иным некоммерческим организациям)</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2016 - 2017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2.1.6.</w:t>
            </w:r>
          </w:p>
          <w:p w:rsidR="0039075C" w:rsidRDefault="0039075C">
            <w:pPr>
              <w:pStyle w:val="ConsPlusNormal"/>
            </w:pPr>
            <w:r>
              <w:t>Количество объектов социальной сферы, запланированных на проведение капитального ремонта, единиц</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2.1.7.</w:t>
            </w:r>
          </w:p>
          <w:p w:rsidR="0039075C" w:rsidRDefault="0039075C">
            <w:pPr>
              <w:pStyle w:val="ConsPlusNormal"/>
            </w:pPr>
            <w:r>
              <w:t xml:space="preserve">Субвенции для осуществления полномочий по обеспечению права граждан на социальное обслуживание </w:t>
            </w:r>
            <w:r>
              <w:lastRenderedPageBreak/>
              <w:t>(Межбюджетные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2.1.7.</w:t>
            </w:r>
          </w:p>
          <w:p w:rsidR="0039075C" w:rsidRDefault="0039075C">
            <w:pPr>
              <w:pStyle w:val="ConsPlusNormal"/>
            </w:pPr>
            <w:r>
              <w:t>Обеспечение предоставления социальных услуг льготным категориям граждан муниципальными учреждениями (организациями),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p>
        </w:tc>
        <w:tc>
          <w:tcPr>
            <w:tcW w:w="2098" w:type="dxa"/>
          </w:tcPr>
          <w:p w:rsidR="0039075C" w:rsidRDefault="0039075C">
            <w:pPr>
              <w:pStyle w:val="ConsPlusNormal"/>
            </w:pP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Количество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 единиц</w:t>
            </w:r>
          </w:p>
        </w:tc>
        <w:tc>
          <w:tcPr>
            <w:tcW w:w="789" w:type="dxa"/>
            <w:vAlign w:val="center"/>
          </w:tcPr>
          <w:p w:rsidR="0039075C" w:rsidRDefault="0039075C">
            <w:pPr>
              <w:pStyle w:val="ConsPlusNormal"/>
              <w:jc w:val="center"/>
            </w:pPr>
            <w:r>
              <w:t>13</w:t>
            </w:r>
          </w:p>
        </w:tc>
        <w:tc>
          <w:tcPr>
            <w:tcW w:w="792" w:type="dxa"/>
            <w:vAlign w:val="center"/>
          </w:tcPr>
          <w:p w:rsidR="0039075C" w:rsidRDefault="0039075C">
            <w:pPr>
              <w:pStyle w:val="ConsPlusNormal"/>
              <w:jc w:val="center"/>
            </w:pPr>
            <w:r>
              <w:t>16</w:t>
            </w:r>
          </w:p>
        </w:tc>
        <w:tc>
          <w:tcPr>
            <w:tcW w:w="788" w:type="dxa"/>
            <w:vAlign w:val="center"/>
          </w:tcPr>
          <w:p w:rsidR="0039075C" w:rsidRDefault="0039075C">
            <w:pPr>
              <w:pStyle w:val="ConsPlusNormal"/>
              <w:jc w:val="center"/>
            </w:pPr>
            <w:r>
              <w:t>18</w:t>
            </w:r>
          </w:p>
        </w:tc>
        <w:tc>
          <w:tcPr>
            <w:tcW w:w="794" w:type="dxa"/>
            <w:vAlign w:val="center"/>
          </w:tcPr>
          <w:p w:rsidR="0039075C" w:rsidRDefault="0039075C">
            <w:pPr>
              <w:pStyle w:val="ConsPlusNormal"/>
              <w:jc w:val="center"/>
            </w:pPr>
            <w:r>
              <w:t>21</w:t>
            </w:r>
          </w:p>
        </w:tc>
        <w:tc>
          <w:tcPr>
            <w:tcW w:w="807" w:type="dxa"/>
            <w:vAlign w:val="center"/>
          </w:tcPr>
          <w:p w:rsidR="0039075C" w:rsidRDefault="0039075C">
            <w:pPr>
              <w:pStyle w:val="ConsPlusNormal"/>
              <w:jc w:val="center"/>
            </w:pPr>
            <w:r>
              <w:t>22</w:t>
            </w:r>
          </w:p>
        </w:tc>
      </w:tr>
      <w:tr w:rsidR="0039075C">
        <w:tc>
          <w:tcPr>
            <w:tcW w:w="454" w:type="dxa"/>
          </w:tcPr>
          <w:p w:rsidR="0039075C" w:rsidRDefault="0039075C">
            <w:pPr>
              <w:pStyle w:val="ConsPlusNormal"/>
              <w:jc w:val="center"/>
            </w:pPr>
            <w:r>
              <w:t>9</w:t>
            </w:r>
          </w:p>
        </w:tc>
        <w:tc>
          <w:tcPr>
            <w:tcW w:w="2098" w:type="dxa"/>
          </w:tcPr>
          <w:p w:rsidR="0039075C" w:rsidRDefault="0039075C">
            <w:pPr>
              <w:pStyle w:val="ConsPlusNormal"/>
            </w:pPr>
            <w:r>
              <w:t>Основное мероприятие 2.2. Укрепление материально-технической базы организаций социального обслуживания населения</w:t>
            </w:r>
          </w:p>
        </w:tc>
        <w:tc>
          <w:tcPr>
            <w:tcW w:w="2381" w:type="dxa"/>
          </w:tcPr>
          <w:p w:rsidR="0039075C" w:rsidRDefault="0039075C">
            <w:pPr>
              <w:pStyle w:val="ConsPlusNormal"/>
            </w:pPr>
            <w:r>
              <w:t>Департамент строительства и транспорта области; управление социальной защиты населения области; учреждения социального обслуживания</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2.2.</w:t>
            </w:r>
          </w:p>
          <w:p w:rsidR="0039075C" w:rsidRDefault="0039075C">
            <w:pPr>
              <w:pStyle w:val="ConsPlusNormal"/>
            </w:pPr>
            <w:r>
              <w:t>Количество объектов социальной сферы, запланированных на проведение капитального ремонта, единиц</w:t>
            </w:r>
          </w:p>
        </w:tc>
        <w:tc>
          <w:tcPr>
            <w:tcW w:w="789" w:type="dxa"/>
            <w:vAlign w:val="center"/>
          </w:tcPr>
          <w:p w:rsidR="0039075C" w:rsidRDefault="0039075C">
            <w:pPr>
              <w:pStyle w:val="ConsPlusNormal"/>
              <w:jc w:val="center"/>
            </w:pPr>
            <w:r>
              <w:t>2</w:t>
            </w:r>
          </w:p>
        </w:tc>
        <w:tc>
          <w:tcPr>
            <w:tcW w:w="792" w:type="dxa"/>
            <w:vAlign w:val="center"/>
          </w:tcPr>
          <w:p w:rsidR="0039075C" w:rsidRDefault="0039075C">
            <w:pPr>
              <w:pStyle w:val="ConsPlusNormal"/>
              <w:jc w:val="center"/>
            </w:pPr>
            <w:r>
              <w:t>2</w:t>
            </w:r>
          </w:p>
        </w:tc>
        <w:tc>
          <w:tcPr>
            <w:tcW w:w="788" w:type="dxa"/>
            <w:vAlign w:val="center"/>
          </w:tcPr>
          <w:p w:rsidR="0039075C" w:rsidRDefault="0039075C">
            <w:pPr>
              <w:pStyle w:val="ConsPlusNormal"/>
              <w:jc w:val="center"/>
            </w:pPr>
            <w:r>
              <w:t>2</w:t>
            </w:r>
          </w:p>
        </w:tc>
        <w:tc>
          <w:tcPr>
            <w:tcW w:w="794" w:type="dxa"/>
            <w:vAlign w:val="center"/>
          </w:tcPr>
          <w:p w:rsidR="0039075C" w:rsidRDefault="0039075C">
            <w:pPr>
              <w:pStyle w:val="ConsPlusNormal"/>
              <w:jc w:val="center"/>
            </w:pPr>
            <w:r>
              <w:t>2</w:t>
            </w:r>
          </w:p>
        </w:tc>
        <w:tc>
          <w:tcPr>
            <w:tcW w:w="807" w:type="dxa"/>
            <w:vAlign w:val="center"/>
          </w:tcPr>
          <w:p w:rsidR="0039075C" w:rsidRDefault="0039075C">
            <w:pPr>
              <w:pStyle w:val="ConsPlusNormal"/>
              <w:jc w:val="center"/>
            </w:pPr>
            <w:r>
              <w:t>2</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2.2.1.</w:t>
            </w:r>
          </w:p>
          <w:p w:rsidR="0039075C" w:rsidRDefault="0039075C">
            <w:pPr>
              <w:pStyle w:val="ConsPlusNormal"/>
            </w:pPr>
            <w:r>
              <w:t xml:space="preserve">Капитальный ремонт объектов государственной собственности Белгородской области (Предоставление </w:t>
            </w:r>
            <w:r>
              <w:lastRenderedPageBreak/>
              <w:t>субсидий бюджетным, автономным учреждениям и иным некоммерческим организациям)</w:t>
            </w:r>
          </w:p>
        </w:tc>
        <w:tc>
          <w:tcPr>
            <w:tcW w:w="2381" w:type="dxa"/>
          </w:tcPr>
          <w:p w:rsidR="0039075C" w:rsidRDefault="0039075C">
            <w:pPr>
              <w:pStyle w:val="ConsPlusNormal"/>
            </w:pPr>
            <w:r>
              <w:lastRenderedPageBreak/>
              <w:t>Департамент строительства и транспорта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2.2.1.</w:t>
            </w:r>
          </w:p>
          <w:p w:rsidR="0039075C" w:rsidRDefault="0039075C">
            <w:pPr>
              <w:pStyle w:val="ConsPlusNormal"/>
            </w:pPr>
            <w:r>
              <w:t>Количество объектов социальной сферы, запланированных на проведение капитального ремонта строительными организациями, единиц</w:t>
            </w:r>
          </w:p>
        </w:tc>
        <w:tc>
          <w:tcPr>
            <w:tcW w:w="789" w:type="dxa"/>
            <w:vAlign w:val="center"/>
          </w:tcPr>
          <w:p w:rsidR="0039075C" w:rsidRDefault="0039075C">
            <w:pPr>
              <w:pStyle w:val="ConsPlusNormal"/>
              <w:jc w:val="center"/>
            </w:pPr>
            <w:r>
              <w:t>1</w:t>
            </w:r>
          </w:p>
        </w:tc>
        <w:tc>
          <w:tcPr>
            <w:tcW w:w="792" w:type="dxa"/>
            <w:vAlign w:val="center"/>
          </w:tcPr>
          <w:p w:rsidR="0039075C" w:rsidRDefault="0039075C">
            <w:pPr>
              <w:pStyle w:val="ConsPlusNormal"/>
              <w:jc w:val="center"/>
            </w:pPr>
            <w:r>
              <w:t>1</w:t>
            </w:r>
          </w:p>
        </w:tc>
        <w:tc>
          <w:tcPr>
            <w:tcW w:w="788" w:type="dxa"/>
            <w:vAlign w:val="center"/>
          </w:tcPr>
          <w:p w:rsidR="0039075C" w:rsidRDefault="0039075C">
            <w:pPr>
              <w:pStyle w:val="ConsPlusNormal"/>
              <w:jc w:val="center"/>
            </w:pPr>
            <w:r>
              <w:t>1</w:t>
            </w:r>
          </w:p>
        </w:tc>
        <w:tc>
          <w:tcPr>
            <w:tcW w:w="794" w:type="dxa"/>
            <w:vAlign w:val="center"/>
          </w:tcPr>
          <w:p w:rsidR="0039075C" w:rsidRDefault="0039075C">
            <w:pPr>
              <w:pStyle w:val="ConsPlusNormal"/>
              <w:jc w:val="center"/>
            </w:pPr>
            <w:r>
              <w:t>1</w:t>
            </w:r>
          </w:p>
        </w:tc>
        <w:tc>
          <w:tcPr>
            <w:tcW w:w="807" w:type="dxa"/>
            <w:vAlign w:val="center"/>
          </w:tcPr>
          <w:p w:rsidR="0039075C" w:rsidRDefault="0039075C">
            <w:pPr>
              <w:pStyle w:val="ConsPlusNormal"/>
              <w:jc w:val="center"/>
            </w:pPr>
            <w:r>
              <w:t>1</w:t>
            </w:r>
          </w:p>
        </w:tc>
      </w:tr>
      <w:tr w:rsidR="0039075C">
        <w:tc>
          <w:tcPr>
            <w:tcW w:w="454" w:type="dxa"/>
            <w:vMerge/>
          </w:tcPr>
          <w:p w:rsidR="0039075C" w:rsidRDefault="0039075C"/>
        </w:tc>
        <w:tc>
          <w:tcPr>
            <w:tcW w:w="2098" w:type="dxa"/>
          </w:tcPr>
          <w:p w:rsidR="0039075C" w:rsidRDefault="0039075C">
            <w:pPr>
              <w:pStyle w:val="ConsPlusNormal"/>
            </w:pPr>
            <w:r>
              <w:t>Мероприятие 2.2.2.</w:t>
            </w:r>
          </w:p>
          <w:p w:rsidR="0039075C" w:rsidRDefault="0039075C">
            <w:pPr>
              <w:pStyle w:val="ConsPlusNormal"/>
            </w:pPr>
            <w:r>
              <w:t>Капитальный ремонт объектов государственной собственности Белгородской области (Иные бюджетные ассигнования)</w:t>
            </w:r>
          </w:p>
        </w:tc>
        <w:tc>
          <w:tcPr>
            <w:tcW w:w="2381" w:type="dxa"/>
          </w:tcPr>
          <w:p w:rsidR="0039075C" w:rsidRDefault="0039075C">
            <w:pPr>
              <w:pStyle w:val="ConsPlusNormal"/>
            </w:pPr>
            <w:r>
              <w:t>учреждения социального обслуживания</w:t>
            </w:r>
          </w:p>
        </w:tc>
        <w:tc>
          <w:tcPr>
            <w:tcW w:w="1020" w:type="dxa"/>
            <w:vAlign w:val="center"/>
          </w:tcPr>
          <w:p w:rsidR="0039075C" w:rsidRDefault="0039075C">
            <w:pPr>
              <w:pStyle w:val="ConsPlusNormal"/>
              <w:jc w:val="center"/>
            </w:pPr>
            <w:r>
              <w:t>2016 - 2025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2.2.2.</w:t>
            </w:r>
          </w:p>
          <w:p w:rsidR="0039075C" w:rsidRDefault="0039075C">
            <w:pPr>
              <w:pStyle w:val="ConsPlusNormal"/>
            </w:pPr>
            <w:r>
              <w:t>Количество объектов социальной сферы, запланированных на проведение капитального ремонта учреждениями социального обслуживания, единиц</w:t>
            </w:r>
          </w:p>
        </w:tc>
        <w:tc>
          <w:tcPr>
            <w:tcW w:w="789" w:type="dxa"/>
            <w:vAlign w:val="center"/>
          </w:tcPr>
          <w:p w:rsidR="0039075C" w:rsidRDefault="0039075C">
            <w:pPr>
              <w:pStyle w:val="ConsPlusNormal"/>
              <w:jc w:val="center"/>
            </w:pPr>
            <w:r>
              <w:t>1</w:t>
            </w:r>
          </w:p>
        </w:tc>
        <w:tc>
          <w:tcPr>
            <w:tcW w:w="792" w:type="dxa"/>
            <w:vAlign w:val="center"/>
          </w:tcPr>
          <w:p w:rsidR="0039075C" w:rsidRDefault="0039075C">
            <w:pPr>
              <w:pStyle w:val="ConsPlusNormal"/>
              <w:jc w:val="center"/>
            </w:pPr>
            <w:r>
              <w:t>1</w:t>
            </w:r>
          </w:p>
        </w:tc>
        <w:tc>
          <w:tcPr>
            <w:tcW w:w="788" w:type="dxa"/>
            <w:vAlign w:val="center"/>
          </w:tcPr>
          <w:p w:rsidR="0039075C" w:rsidRDefault="0039075C">
            <w:pPr>
              <w:pStyle w:val="ConsPlusNormal"/>
              <w:jc w:val="center"/>
            </w:pPr>
            <w:r>
              <w:t>1</w:t>
            </w:r>
          </w:p>
        </w:tc>
        <w:tc>
          <w:tcPr>
            <w:tcW w:w="794" w:type="dxa"/>
            <w:vAlign w:val="center"/>
          </w:tcPr>
          <w:p w:rsidR="0039075C" w:rsidRDefault="0039075C">
            <w:pPr>
              <w:pStyle w:val="ConsPlusNormal"/>
              <w:jc w:val="center"/>
            </w:pPr>
            <w:r>
              <w:t>1</w:t>
            </w:r>
          </w:p>
        </w:tc>
        <w:tc>
          <w:tcPr>
            <w:tcW w:w="807" w:type="dxa"/>
            <w:vAlign w:val="center"/>
          </w:tcPr>
          <w:p w:rsidR="0039075C" w:rsidRDefault="0039075C">
            <w:pPr>
              <w:pStyle w:val="ConsPlusNormal"/>
              <w:jc w:val="center"/>
            </w:pPr>
            <w:r>
              <w:t>1</w:t>
            </w:r>
          </w:p>
        </w:tc>
      </w:tr>
      <w:tr w:rsidR="0039075C">
        <w:tc>
          <w:tcPr>
            <w:tcW w:w="454" w:type="dxa"/>
          </w:tcPr>
          <w:p w:rsidR="0039075C" w:rsidRDefault="0039075C">
            <w:pPr>
              <w:pStyle w:val="ConsPlusNormal"/>
              <w:jc w:val="center"/>
            </w:pPr>
          </w:p>
        </w:tc>
        <w:tc>
          <w:tcPr>
            <w:tcW w:w="2098" w:type="dxa"/>
          </w:tcPr>
          <w:p w:rsidR="0039075C" w:rsidRDefault="0039075C">
            <w:pPr>
              <w:pStyle w:val="ConsPlusNormal"/>
            </w:pPr>
            <w:r>
              <w:t>Мероприятия 2.2.3. - 2.2.5.</w:t>
            </w:r>
          </w:p>
          <w:p w:rsidR="0039075C" w:rsidRDefault="0039075C">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w:t>
            </w:r>
            <w:r>
              <w:lastRenderedPageBreak/>
              <w:t>социальной помощи неработающим пенсионерам, обучением компьютерной грамотности неработающих пенсионеров</w:t>
            </w:r>
          </w:p>
        </w:tc>
        <w:tc>
          <w:tcPr>
            <w:tcW w:w="2381" w:type="dxa"/>
          </w:tcPr>
          <w:p w:rsidR="0039075C" w:rsidRDefault="0039075C">
            <w:pPr>
              <w:pStyle w:val="ConsPlusNormal"/>
            </w:pPr>
          </w:p>
        </w:tc>
        <w:tc>
          <w:tcPr>
            <w:tcW w:w="1020" w:type="dxa"/>
            <w:vAlign w:val="center"/>
          </w:tcPr>
          <w:p w:rsidR="0039075C" w:rsidRDefault="0039075C">
            <w:pPr>
              <w:pStyle w:val="ConsPlusNormal"/>
              <w:jc w:val="center"/>
            </w:pPr>
            <w:r>
              <w:t>2014 - 2019</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Показатели 2.2.3 - 2.2.5.</w:t>
            </w:r>
          </w:p>
          <w:p w:rsidR="0039075C" w:rsidRDefault="0039075C">
            <w:pPr>
              <w:pStyle w:val="ConsPlusNormal"/>
            </w:pPr>
            <w:r>
              <w:t>Обеспечение выполнения социальной программы по софинансированию с Пенсионным фондом Российской Федерации,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10</w:t>
            </w:r>
          </w:p>
        </w:tc>
        <w:tc>
          <w:tcPr>
            <w:tcW w:w="2098" w:type="dxa"/>
          </w:tcPr>
          <w:p w:rsidR="0039075C" w:rsidRDefault="0039075C">
            <w:pPr>
              <w:pStyle w:val="ConsPlusNormal"/>
            </w:pPr>
            <w:r>
              <w:t>Основное мероприятие 2.3.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2.3.</w:t>
            </w:r>
          </w:p>
          <w:p w:rsidR="0039075C" w:rsidRDefault="0039075C">
            <w:pPr>
              <w:pStyle w:val="ConsPlusNormal"/>
            </w:pPr>
            <w:r>
              <w:t>Количество негосударственных организаций, оказывающих социальные услуги, единиц</w:t>
            </w:r>
          </w:p>
        </w:tc>
        <w:tc>
          <w:tcPr>
            <w:tcW w:w="789" w:type="dxa"/>
            <w:vAlign w:val="center"/>
          </w:tcPr>
          <w:p w:rsidR="0039075C" w:rsidRDefault="0039075C">
            <w:pPr>
              <w:pStyle w:val="ConsPlusNormal"/>
              <w:jc w:val="center"/>
            </w:pPr>
            <w:r>
              <w:t>5</w:t>
            </w:r>
          </w:p>
        </w:tc>
        <w:tc>
          <w:tcPr>
            <w:tcW w:w="792" w:type="dxa"/>
            <w:vAlign w:val="center"/>
          </w:tcPr>
          <w:p w:rsidR="0039075C" w:rsidRDefault="0039075C">
            <w:pPr>
              <w:pStyle w:val="ConsPlusNormal"/>
              <w:jc w:val="center"/>
            </w:pPr>
            <w:r>
              <w:t>5</w:t>
            </w:r>
          </w:p>
        </w:tc>
        <w:tc>
          <w:tcPr>
            <w:tcW w:w="788" w:type="dxa"/>
            <w:vAlign w:val="center"/>
          </w:tcPr>
          <w:p w:rsidR="0039075C" w:rsidRDefault="0039075C">
            <w:pPr>
              <w:pStyle w:val="ConsPlusNormal"/>
              <w:jc w:val="center"/>
            </w:pPr>
            <w:r>
              <w:t>5</w:t>
            </w:r>
          </w:p>
        </w:tc>
        <w:tc>
          <w:tcPr>
            <w:tcW w:w="794" w:type="dxa"/>
            <w:vAlign w:val="center"/>
          </w:tcPr>
          <w:p w:rsidR="0039075C" w:rsidRDefault="0039075C">
            <w:pPr>
              <w:pStyle w:val="ConsPlusNormal"/>
              <w:jc w:val="center"/>
            </w:pPr>
            <w:r>
              <w:t>5</w:t>
            </w:r>
          </w:p>
        </w:tc>
        <w:tc>
          <w:tcPr>
            <w:tcW w:w="807" w:type="dxa"/>
            <w:vAlign w:val="center"/>
          </w:tcPr>
          <w:p w:rsidR="0039075C" w:rsidRDefault="0039075C">
            <w:pPr>
              <w:pStyle w:val="ConsPlusNormal"/>
              <w:jc w:val="center"/>
            </w:pPr>
            <w:r>
              <w:t>5</w:t>
            </w:r>
          </w:p>
        </w:tc>
      </w:tr>
      <w:tr w:rsidR="0039075C">
        <w:tc>
          <w:tcPr>
            <w:tcW w:w="454" w:type="dxa"/>
          </w:tcPr>
          <w:p w:rsidR="0039075C" w:rsidRDefault="0039075C">
            <w:pPr>
              <w:pStyle w:val="ConsPlusNormal"/>
              <w:jc w:val="center"/>
            </w:pPr>
            <w:r>
              <w:t>11</w:t>
            </w:r>
          </w:p>
        </w:tc>
        <w:tc>
          <w:tcPr>
            <w:tcW w:w="2098" w:type="dxa"/>
          </w:tcPr>
          <w:p w:rsidR="0039075C" w:rsidRDefault="0039075C">
            <w:pPr>
              <w:pStyle w:val="ConsPlusNormal"/>
            </w:pPr>
            <w:r>
              <w:t>Проект "Старшее поколение"</w:t>
            </w:r>
          </w:p>
          <w:p w:rsidR="0039075C" w:rsidRDefault="0039075C">
            <w:pPr>
              <w:pStyle w:val="ConsPlusNormal"/>
            </w:pPr>
            <w:r>
              <w:t>04.2Р3.</w:t>
            </w:r>
          </w:p>
          <w:p w:rsidR="0039075C" w:rsidRDefault="0039075C">
            <w:pPr>
              <w:pStyle w:val="ConsPlusNormal"/>
            </w:pPr>
            <w:r>
              <w:t xml:space="preserve">Иные межбюджетные трансферты на приобретение </w:t>
            </w:r>
            <w:r>
              <w:lastRenderedPageBreak/>
              <w:t>автотранспорта (Закупка товаров, работ и услуг для обеспечения государственных (муниципальных нужд))</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2019</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04.2Р3.</w:t>
            </w:r>
          </w:p>
          <w:p w:rsidR="0039075C" w:rsidRDefault="0039075C">
            <w:pPr>
              <w:pStyle w:val="ConsPlusNormal"/>
            </w:pPr>
            <w:r>
              <w:t xml:space="preserve">Приобретение автотранспорта в целях осуществления доставки лиц старше 65 лет, проживающих в сельской местности, в медицинские </w:t>
            </w:r>
            <w:r>
              <w:lastRenderedPageBreak/>
              <w:t>организации, единиц</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12</w:t>
            </w:r>
          </w:p>
        </w:tc>
        <w:tc>
          <w:tcPr>
            <w:tcW w:w="2098" w:type="dxa"/>
            <w:vMerge w:val="restart"/>
          </w:tcPr>
          <w:p w:rsidR="0039075C" w:rsidRDefault="0039075C">
            <w:pPr>
              <w:pStyle w:val="ConsPlusNormal"/>
            </w:pPr>
            <w:r>
              <w:t>Подпрограмма 3.</w:t>
            </w:r>
          </w:p>
          <w:p w:rsidR="0039075C" w:rsidRDefault="0039075C">
            <w:pPr>
              <w:pStyle w:val="ConsPlusNormal"/>
            </w:pPr>
            <w:r>
              <w:t>Социальная поддержка семьи и детей</w:t>
            </w:r>
          </w:p>
        </w:tc>
        <w:tc>
          <w:tcPr>
            <w:tcW w:w="2381" w:type="dxa"/>
            <w:vMerge w:val="restart"/>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w:t>
            </w:r>
          </w:p>
          <w:p w:rsidR="0039075C" w:rsidRDefault="0039075C">
            <w:pPr>
              <w:pStyle w:val="ConsPlusNormal"/>
            </w:pPr>
            <w:r>
              <w:t>Доля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2017 - 2025</w:t>
            </w:r>
          </w:p>
        </w:tc>
        <w:tc>
          <w:tcPr>
            <w:tcW w:w="794" w:type="dxa"/>
            <w:vAlign w:val="center"/>
          </w:tcPr>
          <w:p w:rsidR="0039075C" w:rsidRDefault="0039075C">
            <w:pPr>
              <w:pStyle w:val="ConsPlusNormal"/>
              <w:jc w:val="center"/>
            </w:pPr>
            <w:r>
              <w:t>регрессирующий</w:t>
            </w:r>
          </w:p>
        </w:tc>
        <w:tc>
          <w:tcPr>
            <w:tcW w:w="2835" w:type="dxa"/>
          </w:tcPr>
          <w:p w:rsidR="0039075C" w:rsidRDefault="0039075C">
            <w:pPr>
              <w:pStyle w:val="ConsPlusNormal"/>
            </w:pPr>
            <w:r>
              <w:t>Показатель 2</w:t>
            </w:r>
          </w:p>
          <w:p w:rsidR="0039075C" w:rsidRDefault="0039075C">
            <w:pPr>
              <w:pStyle w:val="ConsPlusNormal"/>
            </w:pPr>
            <w:r>
              <w:t>Численность детей-сирот, детей, оставшихся без попечения родителей, нуждающихся в семейном устройстве, человек</w:t>
            </w:r>
          </w:p>
        </w:tc>
        <w:tc>
          <w:tcPr>
            <w:tcW w:w="789" w:type="dxa"/>
            <w:vAlign w:val="center"/>
          </w:tcPr>
          <w:p w:rsidR="0039075C" w:rsidRDefault="0039075C">
            <w:pPr>
              <w:pStyle w:val="ConsPlusNormal"/>
              <w:jc w:val="center"/>
            </w:pPr>
            <w:r>
              <w:t>244</w:t>
            </w:r>
          </w:p>
        </w:tc>
        <w:tc>
          <w:tcPr>
            <w:tcW w:w="792" w:type="dxa"/>
            <w:vAlign w:val="center"/>
          </w:tcPr>
          <w:p w:rsidR="0039075C" w:rsidRDefault="0039075C">
            <w:pPr>
              <w:pStyle w:val="ConsPlusNormal"/>
              <w:jc w:val="center"/>
            </w:pPr>
            <w:r>
              <w:t>244</w:t>
            </w:r>
          </w:p>
        </w:tc>
        <w:tc>
          <w:tcPr>
            <w:tcW w:w="788" w:type="dxa"/>
            <w:vAlign w:val="center"/>
          </w:tcPr>
          <w:p w:rsidR="0039075C" w:rsidRDefault="0039075C">
            <w:pPr>
              <w:pStyle w:val="ConsPlusNormal"/>
              <w:jc w:val="center"/>
            </w:pPr>
            <w:r>
              <w:t>244</w:t>
            </w:r>
          </w:p>
        </w:tc>
        <w:tc>
          <w:tcPr>
            <w:tcW w:w="794" w:type="dxa"/>
            <w:vAlign w:val="center"/>
          </w:tcPr>
          <w:p w:rsidR="0039075C" w:rsidRDefault="0039075C">
            <w:pPr>
              <w:pStyle w:val="ConsPlusNormal"/>
              <w:jc w:val="center"/>
            </w:pPr>
            <w:r>
              <w:t>244</w:t>
            </w:r>
          </w:p>
        </w:tc>
        <w:tc>
          <w:tcPr>
            <w:tcW w:w="807" w:type="dxa"/>
            <w:vAlign w:val="center"/>
          </w:tcPr>
          <w:p w:rsidR="0039075C" w:rsidRDefault="0039075C">
            <w:pPr>
              <w:pStyle w:val="ConsPlusNormal"/>
              <w:jc w:val="center"/>
            </w:pPr>
            <w:r>
              <w:t>244</w:t>
            </w: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w:t>
            </w:r>
          </w:p>
          <w:p w:rsidR="0039075C" w:rsidRDefault="0039075C">
            <w:pPr>
              <w:pStyle w:val="ConsPlusNormal"/>
            </w:pPr>
            <w:r>
              <w:t xml:space="preserve">Доля многодетных семей, получающих меры социальной поддержки, от </w:t>
            </w:r>
            <w:r>
              <w:lastRenderedPageBreak/>
              <w:t>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789" w:type="dxa"/>
            <w:vAlign w:val="center"/>
          </w:tcPr>
          <w:p w:rsidR="0039075C" w:rsidRDefault="0039075C">
            <w:pPr>
              <w:pStyle w:val="ConsPlusNormal"/>
              <w:jc w:val="center"/>
            </w:pPr>
            <w:r>
              <w:lastRenderedPageBreak/>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4</w:t>
            </w:r>
          </w:p>
          <w:p w:rsidR="0039075C" w:rsidRDefault="0039075C">
            <w:pPr>
              <w:pStyle w:val="ConsPlusNormal"/>
            </w:pPr>
            <w:r>
              <w:t>Доля семей, родивших ребенка, имеющих право на получение мер социальной поддержки, от общей численности семей, обратившихся за получением мер социальной поддержки в соответствии с нормативными правовыми актами Белгородской области,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13</w:t>
            </w:r>
          </w:p>
        </w:tc>
        <w:tc>
          <w:tcPr>
            <w:tcW w:w="2098" w:type="dxa"/>
          </w:tcPr>
          <w:p w:rsidR="0039075C" w:rsidRDefault="0039075C">
            <w:pPr>
              <w:pStyle w:val="ConsPlusNormal"/>
            </w:pPr>
            <w:r>
              <w:t>Основное мероприятие 3.1. Предоставление мер социальной поддержки семьям и детям</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w:t>
            </w:r>
          </w:p>
          <w:p w:rsidR="0039075C" w:rsidRDefault="0039075C">
            <w:pPr>
              <w:pStyle w:val="ConsPlusNormal"/>
            </w:pPr>
            <w:r>
              <w:t>Количество граждан, имеющих несовершеннолетних детей, получающих отдельные меры социальной поддержки, тыс. человек</w:t>
            </w:r>
          </w:p>
        </w:tc>
        <w:tc>
          <w:tcPr>
            <w:tcW w:w="789" w:type="dxa"/>
            <w:vAlign w:val="center"/>
          </w:tcPr>
          <w:p w:rsidR="0039075C" w:rsidRDefault="0039075C">
            <w:pPr>
              <w:pStyle w:val="ConsPlusNormal"/>
              <w:jc w:val="center"/>
            </w:pPr>
            <w:r>
              <w:t>94,5</w:t>
            </w:r>
          </w:p>
        </w:tc>
        <w:tc>
          <w:tcPr>
            <w:tcW w:w="792" w:type="dxa"/>
            <w:vAlign w:val="center"/>
          </w:tcPr>
          <w:p w:rsidR="0039075C" w:rsidRDefault="0039075C">
            <w:pPr>
              <w:pStyle w:val="ConsPlusNormal"/>
              <w:jc w:val="center"/>
            </w:pPr>
            <w:r>
              <w:t>94,5</w:t>
            </w:r>
          </w:p>
        </w:tc>
        <w:tc>
          <w:tcPr>
            <w:tcW w:w="788" w:type="dxa"/>
            <w:vAlign w:val="center"/>
          </w:tcPr>
          <w:p w:rsidR="0039075C" w:rsidRDefault="0039075C">
            <w:pPr>
              <w:pStyle w:val="ConsPlusNormal"/>
              <w:jc w:val="center"/>
            </w:pPr>
            <w:r>
              <w:t>94,5</w:t>
            </w:r>
          </w:p>
        </w:tc>
        <w:tc>
          <w:tcPr>
            <w:tcW w:w="794" w:type="dxa"/>
            <w:vAlign w:val="center"/>
          </w:tcPr>
          <w:p w:rsidR="0039075C" w:rsidRDefault="0039075C">
            <w:pPr>
              <w:pStyle w:val="ConsPlusNormal"/>
              <w:jc w:val="center"/>
            </w:pPr>
            <w:r>
              <w:t>94,5</w:t>
            </w:r>
          </w:p>
        </w:tc>
        <w:tc>
          <w:tcPr>
            <w:tcW w:w="807" w:type="dxa"/>
            <w:vAlign w:val="center"/>
          </w:tcPr>
          <w:p w:rsidR="0039075C" w:rsidRDefault="0039075C">
            <w:pPr>
              <w:pStyle w:val="ConsPlusNormal"/>
              <w:jc w:val="center"/>
            </w:pPr>
            <w:r>
              <w:t>94,5</w:t>
            </w:r>
          </w:p>
        </w:tc>
      </w:tr>
      <w:tr w:rsidR="0039075C">
        <w:tc>
          <w:tcPr>
            <w:tcW w:w="454" w:type="dxa"/>
          </w:tcPr>
          <w:p w:rsidR="0039075C" w:rsidRDefault="0039075C">
            <w:pPr>
              <w:pStyle w:val="ConsPlusNormal"/>
              <w:jc w:val="center"/>
            </w:pPr>
          </w:p>
        </w:tc>
        <w:tc>
          <w:tcPr>
            <w:tcW w:w="2098" w:type="dxa"/>
          </w:tcPr>
          <w:p w:rsidR="0039075C" w:rsidRDefault="0039075C">
            <w:pPr>
              <w:pStyle w:val="ConsPlusNormal"/>
            </w:pPr>
            <w:r>
              <w:t>Мероприятие 3.1.1.</w:t>
            </w:r>
          </w:p>
          <w:p w:rsidR="0039075C" w:rsidRDefault="0039075C">
            <w:pPr>
              <w:pStyle w:val="ConsPlusNormal"/>
            </w:pPr>
            <w: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(Иные бюджетные ассигнования)</w:t>
            </w:r>
          </w:p>
        </w:tc>
        <w:tc>
          <w:tcPr>
            <w:tcW w:w="2381"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1020" w:type="dxa"/>
            <w:vAlign w:val="center"/>
          </w:tcPr>
          <w:p w:rsidR="0039075C" w:rsidRDefault="0039075C">
            <w:pPr>
              <w:pStyle w:val="ConsPlusNormal"/>
              <w:jc w:val="center"/>
            </w:pPr>
            <w:r>
              <w:lastRenderedPageBreak/>
              <w:t xml:space="preserve">2014 - </w:t>
            </w:r>
            <w:r>
              <w:lastRenderedPageBreak/>
              <w:t>2016</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835" w:type="dxa"/>
          </w:tcPr>
          <w:p w:rsidR="0039075C" w:rsidRDefault="0039075C">
            <w:pPr>
              <w:pStyle w:val="ConsPlusNormal"/>
            </w:pPr>
            <w:r>
              <w:lastRenderedPageBreak/>
              <w:t>Показатель 3.1.1.</w:t>
            </w:r>
          </w:p>
          <w:p w:rsidR="0039075C" w:rsidRDefault="0039075C">
            <w:pPr>
              <w:pStyle w:val="ConsPlusNormal"/>
            </w:pPr>
            <w:r>
              <w:lastRenderedPageBreak/>
              <w:t>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бюджета субъекта Российской Федерации),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3.1.2.</w:t>
            </w:r>
          </w:p>
          <w:p w:rsidR="0039075C" w:rsidRDefault="0039075C">
            <w:pPr>
              <w:pStyle w:val="ConsPlusNormal"/>
            </w:pPr>
            <w:r>
              <w:t>Пособия гражданам, имеющим детей (Иные бюджетные ассигнования)</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3.1.2.</w:t>
            </w:r>
          </w:p>
          <w:p w:rsidR="0039075C" w:rsidRDefault="0039075C">
            <w:pPr>
              <w:pStyle w:val="ConsPlusNormal"/>
            </w:pPr>
            <w:r>
              <w:t>Количество граждан, имеющих детей, получивших меры социальной поддержки по выплате ежемесячного пособия через кредитные организации,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3.1.3.</w:t>
            </w:r>
          </w:p>
          <w:p w:rsidR="0039075C" w:rsidRDefault="0039075C">
            <w:pPr>
              <w:pStyle w:val="ConsPlusNormal"/>
            </w:pPr>
            <w:r>
              <w:t>Дополнительные меры социальной защиты семей, родивших третьего и последующих детей, по предоставлению материнского (семейного) капитала (Иные бюджетные ассигнования)</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3.1.3.</w:t>
            </w:r>
          </w:p>
          <w:p w:rsidR="0039075C" w:rsidRDefault="0039075C">
            <w:pPr>
              <w:pStyle w:val="ConsPlusNormal"/>
            </w:pPr>
            <w:r>
              <w:t>Количество семей, родивших третьего и последующих детей, получивших меры социальной поддержки по предоставлению регионального материнского (семейного) капитала,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3.1.4.</w:t>
            </w:r>
          </w:p>
          <w:p w:rsidR="0039075C" w:rsidRDefault="0039075C">
            <w:pPr>
              <w:pStyle w:val="ConsPlusNormal"/>
            </w:pPr>
            <w:r>
              <w:t>Субвенции для осуществления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3.1.4.</w:t>
            </w:r>
          </w:p>
          <w:p w:rsidR="0039075C" w:rsidRDefault="0039075C">
            <w:pPr>
              <w:pStyle w:val="ConsPlusNormal"/>
            </w:pPr>
            <w:r>
              <w:t>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федерального бюджета),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3.1.5.</w:t>
            </w:r>
          </w:p>
          <w:p w:rsidR="0039075C" w:rsidRDefault="0039075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59"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3.1.5.</w:t>
            </w:r>
          </w:p>
          <w:p w:rsidR="0039075C" w:rsidRDefault="0039075C">
            <w:pPr>
              <w:pStyle w:val="ConsPlusNormal"/>
            </w:pPr>
            <w:r>
              <w:t>Количество беременных жен военнослужащих, проходящих военную службу по призыву, а также ежемесячных пособий на детей военнослужащих, проходящих военную службу по призыву, получивших меры социальной поддержки по выплате единовременного пособия, человек</w:t>
            </w:r>
          </w:p>
        </w:tc>
        <w:tc>
          <w:tcPr>
            <w:tcW w:w="789" w:type="dxa"/>
            <w:vAlign w:val="center"/>
          </w:tcPr>
          <w:p w:rsidR="0039075C" w:rsidRDefault="0039075C">
            <w:pPr>
              <w:pStyle w:val="ConsPlusNormal"/>
              <w:jc w:val="center"/>
            </w:pPr>
            <w:r>
              <w:t>110</w:t>
            </w:r>
          </w:p>
        </w:tc>
        <w:tc>
          <w:tcPr>
            <w:tcW w:w="792" w:type="dxa"/>
            <w:vAlign w:val="center"/>
          </w:tcPr>
          <w:p w:rsidR="0039075C" w:rsidRDefault="0039075C">
            <w:pPr>
              <w:pStyle w:val="ConsPlusNormal"/>
              <w:jc w:val="center"/>
            </w:pPr>
            <w:r>
              <w:t>110</w:t>
            </w:r>
          </w:p>
        </w:tc>
        <w:tc>
          <w:tcPr>
            <w:tcW w:w="788" w:type="dxa"/>
            <w:vAlign w:val="center"/>
          </w:tcPr>
          <w:p w:rsidR="0039075C" w:rsidRDefault="0039075C">
            <w:pPr>
              <w:pStyle w:val="ConsPlusNormal"/>
              <w:jc w:val="center"/>
            </w:pPr>
            <w:r>
              <w:t>110</w:t>
            </w:r>
          </w:p>
        </w:tc>
        <w:tc>
          <w:tcPr>
            <w:tcW w:w="794" w:type="dxa"/>
            <w:vAlign w:val="center"/>
          </w:tcPr>
          <w:p w:rsidR="0039075C" w:rsidRDefault="0039075C">
            <w:pPr>
              <w:pStyle w:val="ConsPlusNormal"/>
              <w:jc w:val="center"/>
            </w:pPr>
            <w:r>
              <w:t>110</w:t>
            </w:r>
          </w:p>
        </w:tc>
        <w:tc>
          <w:tcPr>
            <w:tcW w:w="807" w:type="dxa"/>
            <w:vAlign w:val="center"/>
          </w:tcPr>
          <w:p w:rsidR="0039075C" w:rsidRDefault="0039075C">
            <w:pPr>
              <w:pStyle w:val="ConsPlusNormal"/>
              <w:jc w:val="center"/>
            </w:pPr>
            <w:r>
              <w:t>110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3.1.6.</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w:t>
            </w:r>
            <w:r>
              <w:lastRenderedPageBreak/>
              <w:t xml:space="preserve">материнством, в соответствии с Федеральным </w:t>
            </w:r>
            <w:hyperlink r:id="rId160"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3.1.6.</w:t>
            </w:r>
          </w:p>
          <w:p w:rsidR="0039075C" w:rsidRDefault="0039075C">
            <w:pPr>
              <w:pStyle w:val="ConsPlusNormal"/>
            </w:pPr>
            <w: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по уходу за ребенком до достижения им возраста полутора лет, тыс. человек</w:t>
            </w:r>
          </w:p>
        </w:tc>
        <w:tc>
          <w:tcPr>
            <w:tcW w:w="789" w:type="dxa"/>
            <w:vAlign w:val="center"/>
          </w:tcPr>
          <w:p w:rsidR="0039075C" w:rsidRDefault="0039075C">
            <w:pPr>
              <w:pStyle w:val="ConsPlusNormal"/>
              <w:jc w:val="center"/>
            </w:pPr>
            <w:r>
              <w:t>8,8</w:t>
            </w:r>
          </w:p>
        </w:tc>
        <w:tc>
          <w:tcPr>
            <w:tcW w:w="792" w:type="dxa"/>
            <w:vAlign w:val="center"/>
          </w:tcPr>
          <w:p w:rsidR="0039075C" w:rsidRDefault="0039075C">
            <w:pPr>
              <w:pStyle w:val="ConsPlusNormal"/>
              <w:jc w:val="center"/>
            </w:pPr>
            <w:r>
              <w:t>8,8</w:t>
            </w:r>
          </w:p>
        </w:tc>
        <w:tc>
          <w:tcPr>
            <w:tcW w:w="788" w:type="dxa"/>
            <w:vAlign w:val="center"/>
          </w:tcPr>
          <w:p w:rsidR="0039075C" w:rsidRDefault="0039075C">
            <w:pPr>
              <w:pStyle w:val="ConsPlusNormal"/>
              <w:jc w:val="center"/>
            </w:pPr>
            <w:r>
              <w:t>8,8</w:t>
            </w:r>
          </w:p>
        </w:tc>
        <w:tc>
          <w:tcPr>
            <w:tcW w:w="794" w:type="dxa"/>
            <w:vAlign w:val="center"/>
          </w:tcPr>
          <w:p w:rsidR="0039075C" w:rsidRDefault="0039075C">
            <w:pPr>
              <w:pStyle w:val="ConsPlusNormal"/>
              <w:jc w:val="center"/>
            </w:pPr>
            <w:r>
              <w:t>8,8</w:t>
            </w:r>
          </w:p>
        </w:tc>
        <w:tc>
          <w:tcPr>
            <w:tcW w:w="807" w:type="dxa"/>
            <w:vAlign w:val="center"/>
          </w:tcPr>
          <w:p w:rsidR="0039075C" w:rsidRDefault="0039075C">
            <w:pPr>
              <w:pStyle w:val="ConsPlusNormal"/>
              <w:jc w:val="center"/>
            </w:pPr>
            <w:r>
              <w:t>8,8</w:t>
            </w:r>
          </w:p>
        </w:tc>
      </w:tr>
      <w:tr w:rsidR="0039075C">
        <w:tc>
          <w:tcPr>
            <w:tcW w:w="454" w:type="dxa"/>
            <w:vMerge/>
          </w:tcPr>
          <w:p w:rsidR="0039075C" w:rsidRDefault="0039075C"/>
        </w:tc>
        <w:tc>
          <w:tcPr>
            <w:tcW w:w="2098" w:type="dxa"/>
          </w:tcPr>
          <w:p w:rsidR="0039075C" w:rsidRDefault="0039075C">
            <w:pPr>
              <w:pStyle w:val="ConsPlusNormal"/>
            </w:pPr>
            <w:r>
              <w:t>Мероприятие 3.1.7.</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w:t>
            </w:r>
            <w:r>
              <w:lastRenderedPageBreak/>
              <w:t xml:space="preserve">соответствии с Федеральным </w:t>
            </w:r>
            <w:hyperlink r:id="rId161"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2014 - 2018</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3.1.7.</w:t>
            </w:r>
          </w:p>
          <w:p w:rsidR="0039075C" w:rsidRDefault="0039075C">
            <w:pPr>
              <w:pStyle w:val="ConsPlusNormal"/>
            </w:pPr>
            <w: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при рождении ребенка гражданам;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3.1.8.</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w:t>
            </w:r>
            <w:r>
              <w:lastRenderedPageBreak/>
              <w:t xml:space="preserve">деятельности (полномочий) физическими лицами в установленном порядке, в соответствии с Федеральным </w:t>
            </w:r>
            <w:hyperlink r:id="rId162"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3.1.8.</w:t>
            </w:r>
          </w:p>
          <w:p w:rsidR="0039075C" w:rsidRDefault="0039075C">
            <w:pPr>
              <w:pStyle w:val="ConsPlusNormal"/>
            </w:pPr>
            <w:r>
              <w:t>Количество женщин, вставших на учет в медицинских учреждениях в ранние сроки беременности, уволенных в связи с ликвидацией организаций, прекращением деятельности (полномочий) физическими лицами в установленном порядке, получивших меры социальной поддержки по выплате единовременных пособий,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3.1.9.</w:t>
            </w:r>
          </w:p>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w:t>
            </w:r>
            <w:r>
              <w:lastRenderedPageBreak/>
              <w:t xml:space="preserve">прекращением деятельности (полномочий) физическими лицами в установленном порядке, в соответствии с Федеральным </w:t>
            </w:r>
            <w:hyperlink r:id="rId163"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3.1.9.</w:t>
            </w:r>
          </w:p>
          <w:p w:rsidR="0039075C" w:rsidRDefault="0039075C">
            <w:pPr>
              <w:pStyle w:val="ConsPlusNormal"/>
            </w:pPr>
            <w:r>
              <w:t>Количество женщин, уволенных в связи с ликвидацией организаций, прекращением деятельности (полномочий) физическими лицами в установленном порядке, получивших меры социальной поддержки по выплате пособий по беременности и родам,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Borders>
              <w:bottom w:val="nil"/>
            </w:tcBorders>
          </w:tcPr>
          <w:p w:rsidR="0039075C" w:rsidRDefault="0039075C">
            <w:pPr>
              <w:pStyle w:val="ConsPlusNormal"/>
              <w:jc w:val="center"/>
            </w:pPr>
          </w:p>
        </w:tc>
        <w:tc>
          <w:tcPr>
            <w:tcW w:w="2098" w:type="dxa"/>
          </w:tcPr>
          <w:p w:rsidR="0039075C" w:rsidRDefault="0039075C">
            <w:pPr>
              <w:pStyle w:val="ConsPlusNormal"/>
            </w:pPr>
            <w:r>
              <w:t>Мероприятия 3.1.6 - 3.1.9.</w:t>
            </w:r>
          </w:p>
          <w:p w:rsidR="0039075C" w:rsidRDefault="0039075C">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lastRenderedPageBreak/>
              <w:t xml:space="preserve">организаций (прекращением деятельности, полномочий физическими лицами), в соответствии с Федеральным </w:t>
            </w:r>
            <w:hyperlink r:id="rId164"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Показатели 3.1.6 - 3.1.9.</w:t>
            </w:r>
          </w:p>
          <w:p w:rsidR="0039075C" w:rsidRDefault="0039075C">
            <w:pPr>
              <w:pStyle w:val="ConsPlusNormal"/>
            </w:pPr>
            <w:r>
              <w:t>Количество граждан, не подлежащих обязательному социальному страхованию на случай временной нетрудоспособности и в связи с материнством, и лиц, уволенных в связи с ликвидацией организаций, получивших государственные пособия, тыс. человек</w:t>
            </w:r>
          </w:p>
        </w:tc>
        <w:tc>
          <w:tcPr>
            <w:tcW w:w="789" w:type="dxa"/>
            <w:vAlign w:val="center"/>
          </w:tcPr>
          <w:p w:rsidR="0039075C" w:rsidRDefault="0039075C">
            <w:pPr>
              <w:pStyle w:val="ConsPlusNormal"/>
              <w:jc w:val="center"/>
            </w:pPr>
            <w:r>
              <w:t>8,8</w:t>
            </w:r>
          </w:p>
        </w:tc>
        <w:tc>
          <w:tcPr>
            <w:tcW w:w="792" w:type="dxa"/>
            <w:vAlign w:val="center"/>
          </w:tcPr>
          <w:p w:rsidR="0039075C" w:rsidRDefault="0039075C">
            <w:pPr>
              <w:pStyle w:val="ConsPlusNormal"/>
              <w:jc w:val="center"/>
            </w:pPr>
            <w:r>
              <w:t>8,8</w:t>
            </w:r>
          </w:p>
        </w:tc>
        <w:tc>
          <w:tcPr>
            <w:tcW w:w="788" w:type="dxa"/>
            <w:vAlign w:val="center"/>
          </w:tcPr>
          <w:p w:rsidR="0039075C" w:rsidRDefault="0039075C">
            <w:pPr>
              <w:pStyle w:val="ConsPlusNormal"/>
              <w:jc w:val="center"/>
            </w:pPr>
            <w:r>
              <w:t>8,8</w:t>
            </w:r>
          </w:p>
        </w:tc>
        <w:tc>
          <w:tcPr>
            <w:tcW w:w="794" w:type="dxa"/>
            <w:vAlign w:val="center"/>
          </w:tcPr>
          <w:p w:rsidR="0039075C" w:rsidRDefault="0039075C">
            <w:pPr>
              <w:pStyle w:val="ConsPlusNormal"/>
              <w:jc w:val="center"/>
            </w:pPr>
            <w:r>
              <w:t>8,8</w:t>
            </w:r>
          </w:p>
        </w:tc>
        <w:tc>
          <w:tcPr>
            <w:tcW w:w="807" w:type="dxa"/>
            <w:vAlign w:val="center"/>
          </w:tcPr>
          <w:p w:rsidR="0039075C" w:rsidRDefault="0039075C">
            <w:pPr>
              <w:pStyle w:val="ConsPlusNormal"/>
              <w:jc w:val="center"/>
            </w:pPr>
            <w:r>
              <w:t>8,8</w:t>
            </w:r>
          </w:p>
        </w:tc>
      </w:tr>
      <w:tr w:rsidR="0039075C">
        <w:tc>
          <w:tcPr>
            <w:tcW w:w="454" w:type="dxa"/>
            <w:vMerge w:val="restart"/>
            <w:tcBorders>
              <w:top w:val="nil"/>
            </w:tcBorders>
          </w:tcPr>
          <w:p w:rsidR="0039075C" w:rsidRDefault="0039075C">
            <w:pPr>
              <w:pStyle w:val="ConsPlusNormal"/>
              <w:jc w:val="both"/>
            </w:pPr>
          </w:p>
        </w:tc>
        <w:tc>
          <w:tcPr>
            <w:tcW w:w="2098" w:type="dxa"/>
          </w:tcPr>
          <w:p w:rsidR="0039075C" w:rsidRDefault="0039075C">
            <w:pPr>
              <w:pStyle w:val="ConsPlusNormal"/>
            </w:pPr>
            <w:r>
              <w:t>Мероприятие 3.1.10.</w:t>
            </w:r>
          </w:p>
          <w:p w:rsidR="0039075C" w:rsidRDefault="0039075C">
            <w:pPr>
              <w:pStyle w:val="ConsPlusNormal"/>
            </w:pPr>
            <w:r>
              <w:t>Субвенции на выплату ежемесячных пособий гражданам, имеющим детей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3.1.10.</w:t>
            </w:r>
          </w:p>
          <w:p w:rsidR="0039075C" w:rsidRDefault="0039075C">
            <w:pPr>
              <w:pStyle w:val="ConsPlusNormal"/>
            </w:pPr>
            <w:r>
              <w:t>Количество граждан, имеющих детей, получивших меры социальной поддержки по выплате ежемесячного пособия, тыс. человек</w:t>
            </w:r>
          </w:p>
        </w:tc>
        <w:tc>
          <w:tcPr>
            <w:tcW w:w="789" w:type="dxa"/>
            <w:vAlign w:val="center"/>
          </w:tcPr>
          <w:p w:rsidR="0039075C" w:rsidRDefault="0039075C">
            <w:pPr>
              <w:pStyle w:val="ConsPlusNormal"/>
              <w:jc w:val="center"/>
            </w:pPr>
            <w:r>
              <w:t>71,4</w:t>
            </w:r>
          </w:p>
        </w:tc>
        <w:tc>
          <w:tcPr>
            <w:tcW w:w="792" w:type="dxa"/>
            <w:vAlign w:val="center"/>
          </w:tcPr>
          <w:p w:rsidR="0039075C" w:rsidRDefault="0039075C">
            <w:pPr>
              <w:pStyle w:val="ConsPlusNormal"/>
              <w:jc w:val="center"/>
            </w:pPr>
            <w:r>
              <w:t>71,4</w:t>
            </w:r>
          </w:p>
        </w:tc>
        <w:tc>
          <w:tcPr>
            <w:tcW w:w="788" w:type="dxa"/>
            <w:vAlign w:val="center"/>
          </w:tcPr>
          <w:p w:rsidR="0039075C" w:rsidRDefault="0039075C">
            <w:pPr>
              <w:pStyle w:val="ConsPlusNormal"/>
              <w:jc w:val="center"/>
            </w:pPr>
            <w:r>
              <w:t>71,4</w:t>
            </w:r>
          </w:p>
        </w:tc>
        <w:tc>
          <w:tcPr>
            <w:tcW w:w="794" w:type="dxa"/>
            <w:vAlign w:val="center"/>
          </w:tcPr>
          <w:p w:rsidR="0039075C" w:rsidRDefault="0039075C">
            <w:pPr>
              <w:pStyle w:val="ConsPlusNormal"/>
              <w:jc w:val="center"/>
            </w:pPr>
            <w:r>
              <w:t>71,4</w:t>
            </w:r>
          </w:p>
        </w:tc>
        <w:tc>
          <w:tcPr>
            <w:tcW w:w="807" w:type="dxa"/>
            <w:vAlign w:val="center"/>
          </w:tcPr>
          <w:p w:rsidR="0039075C" w:rsidRDefault="0039075C">
            <w:pPr>
              <w:pStyle w:val="ConsPlusNormal"/>
              <w:jc w:val="center"/>
            </w:pPr>
            <w:r>
              <w:t>71,4</w:t>
            </w: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3.1.11.</w:t>
            </w:r>
          </w:p>
          <w:p w:rsidR="0039075C" w:rsidRDefault="0039075C">
            <w:pPr>
              <w:pStyle w:val="ConsPlusNormal"/>
            </w:pPr>
            <w:r>
              <w:t xml:space="preserve">Субвенции на осуществление полномочий субъекта Российской Федерации на осуществление мер соцзащиты </w:t>
            </w:r>
            <w:r>
              <w:lastRenderedPageBreak/>
              <w:t>многодетных семей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3.1.11.</w:t>
            </w:r>
          </w:p>
          <w:p w:rsidR="0039075C" w:rsidRDefault="0039075C">
            <w:pPr>
              <w:pStyle w:val="ConsPlusNormal"/>
            </w:pPr>
            <w:r>
              <w:t>Количество многодетных семей, получивших меры социальной поддержки, тыс. семей</w:t>
            </w:r>
          </w:p>
        </w:tc>
        <w:tc>
          <w:tcPr>
            <w:tcW w:w="789" w:type="dxa"/>
            <w:vAlign w:val="center"/>
          </w:tcPr>
          <w:p w:rsidR="0039075C" w:rsidRDefault="0039075C">
            <w:pPr>
              <w:pStyle w:val="ConsPlusNormal"/>
              <w:jc w:val="center"/>
            </w:pPr>
            <w:r>
              <w:t>12,5</w:t>
            </w:r>
          </w:p>
        </w:tc>
        <w:tc>
          <w:tcPr>
            <w:tcW w:w="792" w:type="dxa"/>
            <w:vAlign w:val="center"/>
          </w:tcPr>
          <w:p w:rsidR="0039075C" w:rsidRDefault="0039075C">
            <w:pPr>
              <w:pStyle w:val="ConsPlusNormal"/>
              <w:jc w:val="center"/>
            </w:pPr>
            <w:r>
              <w:t>12,5</w:t>
            </w:r>
          </w:p>
        </w:tc>
        <w:tc>
          <w:tcPr>
            <w:tcW w:w="788" w:type="dxa"/>
            <w:vAlign w:val="center"/>
          </w:tcPr>
          <w:p w:rsidR="0039075C" w:rsidRDefault="0039075C">
            <w:pPr>
              <w:pStyle w:val="ConsPlusNormal"/>
              <w:jc w:val="center"/>
            </w:pPr>
            <w:r>
              <w:t>12,5</w:t>
            </w:r>
          </w:p>
        </w:tc>
        <w:tc>
          <w:tcPr>
            <w:tcW w:w="794" w:type="dxa"/>
            <w:vAlign w:val="center"/>
          </w:tcPr>
          <w:p w:rsidR="0039075C" w:rsidRDefault="0039075C">
            <w:pPr>
              <w:pStyle w:val="ConsPlusNormal"/>
              <w:jc w:val="center"/>
            </w:pPr>
            <w:r>
              <w:t>12,5</w:t>
            </w:r>
          </w:p>
        </w:tc>
        <w:tc>
          <w:tcPr>
            <w:tcW w:w="807" w:type="dxa"/>
            <w:vAlign w:val="center"/>
          </w:tcPr>
          <w:p w:rsidR="0039075C" w:rsidRDefault="0039075C">
            <w:pPr>
              <w:pStyle w:val="ConsPlusNormal"/>
              <w:jc w:val="center"/>
            </w:pPr>
            <w:r>
              <w:t>12,5</w:t>
            </w:r>
          </w:p>
        </w:tc>
      </w:tr>
      <w:tr w:rsidR="0039075C">
        <w:tc>
          <w:tcPr>
            <w:tcW w:w="454" w:type="dxa"/>
            <w:vMerge/>
            <w:tcBorders>
              <w:top w:val="nil"/>
            </w:tcBorders>
          </w:tcPr>
          <w:p w:rsidR="0039075C" w:rsidRDefault="0039075C"/>
        </w:tc>
        <w:tc>
          <w:tcPr>
            <w:tcW w:w="2098" w:type="dxa"/>
          </w:tcPr>
          <w:p w:rsidR="0039075C" w:rsidRDefault="0039075C">
            <w:pPr>
              <w:pStyle w:val="ConsPlusNormal"/>
            </w:pPr>
            <w:r>
              <w:t>Мероприятие 3.1.12.</w:t>
            </w:r>
          </w:p>
          <w:p w:rsidR="0039075C" w:rsidRDefault="0039075C">
            <w:pPr>
              <w:pStyle w:val="ConsPlusNormal"/>
            </w:pPr>
            <w:r>
              <w:t>Субвенции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3.1.12.</w:t>
            </w:r>
          </w:p>
          <w:p w:rsidR="0039075C" w:rsidRDefault="0039075C">
            <w:pPr>
              <w:pStyle w:val="ConsPlusNormal"/>
            </w:pPr>
            <w:r>
              <w:t>Количество семей, родивших третьего и последующих детей, получивших меры социальной поддержки по предоставлению материнского (семейного) капитала, тыс. человек</w:t>
            </w:r>
          </w:p>
        </w:tc>
        <w:tc>
          <w:tcPr>
            <w:tcW w:w="789" w:type="dxa"/>
            <w:vAlign w:val="center"/>
          </w:tcPr>
          <w:p w:rsidR="0039075C" w:rsidRDefault="0039075C">
            <w:pPr>
              <w:pStyle w:val="ConsPlusNormal"/>
              <w:jc w:val="center"/>
            </w:pPr>
            <w:r>
              <w:t>1,7</w:t>
            </w:r>
          </w:p>
        </w:tc>
        <w:tc>
          <w:tcPr>
            <w:tcW w:w="792" w:type="dxa"/>
            <w:vAlign w:val="center"/>
          </w:tcPr>
          <w:p w:rsidR="0039075C" w:rsidRDefault="0039075C">
            <w:pPr>
              <w:pStyle w:val="ConsPlusNormal"/>
              <w:jc w:val="center"/>
            </w:pPr>
            <w:r>
              <w:t>1,7</w:t>
            </w:r>
          </w:p>
        </w:tc>
        <w:tc>
          <w:tcPr>
            <w:tcW w:w="788" w:type="dxa"/>
            <w:vAlign w:val="center"/>
          </w:tcPr>
          <w:p w:rsidR="0039075C" w:rsidRDefault="0039075C">
            <w:pPr>
              <w:pStyle w:val="ConsPlusNormal"/>
              <w:jc w:val="center"/>
            </w:pPr>
            <w:r>
              <w:t>1,7</w:t>
            </w:r>
          </w:p>
        </w:tc>
        <w:tc>
          <w:tcPr>
            <w:tcW w:w="794" w:type="dxa"/>
            <w:vAlign w:val="center"/>
          </w:tcPr>
          <w:p w:rsidR="0039075C" w:rsidRDefault="0039075C">
            <w:pPr>
              <w:pStyle w:val="ConsPlusNormal"/>
              <w:jc w:val="center"/>
            </w:pPr>
            <w:r>
              <w:t>1,7</w:t>
            </w:r>
          </w:p>
        </w:tc>
        <w:tc>
          <w:tcPr>
            <w:tcW w:w="807" w:type="dxa"/>
            <w:vAlign w:val="center"/>
          </w:tcPr>
          <w:p w:rsidR="0039075C" w:rsidRDefault="0039075C">
            <w:pPr>
              <w:pStyle w:val="ConsPlusNormal"/>
              <w:jc w:val="center"/>
            </w:pPr>
            <w:r>
              <w:t>1,7</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3.1.13.</w:t>
            </w:r>
          </w:p>
          <w:p w:rsidR="0039075C" w:rsidRDefault="0039075C">
            <w:pPr>
              <w:pStyle w:val="ConsPlusNormal"/>
            </w:pPr>
            <w:r>
              <w:t xml:space="preserve">Иные межбюджетные трансферты на выплату единовременной адресной материальной помощи женщинам, находящимся в трудной жизненной ситуации и сохранившим беременность (Межбюджетные </w:t>
            </w:r>
            <w:r>
              <w:lastRenderedPageBreak/>
              <w:t>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2016 - 2019</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3.1.13.</w:t>
            </w:r>
          </w:p>
          <w:p w:rsidR="0039075C" w:rsidRDefault="0039075C">
            <w:pPr>
              <w:pStyle w:val="ConsPlusNormal"/>
            </w:pPr>
            <w:r>
              <w:t>Количество женщин, находящихся в трудной жизненной ситуации и сохранивших беременность,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3.1.14.</w:t>
            </w:r>
          </w:p>
          <w:p w:rsidR="0039075C" w:rsidRDefault="0039075C">
            <w:pPr>
              <w:pStyle w:val="ConsPlusNormal"/>
            </w:pPr>
            <w:r>
              <w:t>Мероприятия по проведению оздоровительной кампании детей</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3.1.14.</w:t>
            </w:r>
          </w:p>
          <w:p w:rsidR="0039075C" w:rsidRDefault="0039075C">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3.1.15.</w:t>
            </w:r>
          </w:p>
          <w:p w:rsidR="0039075C" w:rsidRDefault="0039075C">
            <w:pPr>
              <w:pStyle w:val="ConsPlusNormal"/>
            </w:pPr>
            <w:r>
              <w:t>Единовременное денежное поощрение при награждении орденом "Родительская слава"</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3.1.15.</w:t>
            </w:r>
          </w:p>
          <w:p w:rsidR="0039075C" w:rsidRDefault="0039075C">
            <w:pPr>
              <w:pStyle w:val="ConsPlusNormal"/>
            </w:pPr>
            <w:r>
              <w:t>Количество граждан, получивших единовременное денежное поощрение при награждении орденом "Родительская слава)),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14</w:t>
            </w:r>
          </w:p>
        </w:tc>
        <w:tc>
          <w:tcPr>
            <w:tcW w:w="2098" w:type="dxa"/>
          </w:tcPr>
          <w:p w:rsidR="0039075C" w:rsidRDefault="0039075C">
            <w:pPr>
              <w:pStyle w:val="ConsPlusNormal"/>
            </w:pPr>
            <w:r>
              <w:t>Основное мероприятие 3.2.</w:t>
            </w:r>
          </w:p>
          <w:p w:rsidR="0039075C" w:rsidRDefault="0039075C">
            <w:pPr>
              <w:pStyle w:val="ConsPlusNormal"/>
            </w:pPr>
            <w:r>
              <w:t>Предоставление мер социальной поддержки детям-сиротам и детям, оставшимся без попечения родителей</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3.2.</w:t>
            </w:r>
          </w:p>
          <w:p w:rsidR="0039075C" w:rsidRDefault="0039075C">
            <w:pPr>
              <w:pStyle w:val="ConsPlusNormal"/>
            </w:pPr>
            <w:r>
              <w:t>Количество граждан, получающих меры социальной поддержки, предусмотренные для детей-сирот и детей, оставшихся без попечения родителей, тыс. человек</w:t>
            </w:r>
          </w:p>
        </w:tc>
        <w:tc>
          <w:tcPr>
            <w:tcW w:w="789" w:type="dxa"/>
            <w:vAlign w:val="center"/>
          </w:tcPr>
          <w:p w:rsidR="0039075C" w:rsidRDefault="0039075C">
            <w:pPr>
              <w:pStyle w:val="ConsPlusNormal"/>
              <w:jc w:val="center"/>
            </w:pPr>
            <w:r>
              <w:t>3,3</w:t>
            </w:r>
          </w:p>
        </w:tc>
        <w:tc>
          <w:tcPr>
            <w:tcW w:w="792" w:type="dxa"/>
            <w:vAlign w:val="center"/>
          </w:tcPr>
          <w:p w:rsidR="0039075C" w:rsidRDefault="0039075C">
            <w:pPr>
              <w:pStyle w:val="ConsPlusNormal"/>
              <w:jc w:val="center"/>
            </w:pPr>
            <w:r>
              <w:t>3,3</w:t>
            </w:r>
          </w:p>
        </w:tc>
        <w:tc>
          <w:tcPr>
            <w:tcW w:w="788" w:type="dxa"/>
            <w:vAlign w:val="center"/>
          </w:tcPr>
          <w:p w:rsidR="0039075C" w:rsidRDefault="0039075C">
            <w:pPr>
              <w:pStyle w:val="ConsPlusNormal"/>
              <w:jc w:val="center"/>
            </w:pPr>
            <w:r>
              <w:t>3,3</w:t>
            </w:r>
          </w:p>
        </w:tc>
        <w:tc>
          <w:tcPr>
            <w:tcW w:w="794" w:type="dxa"/>
            <w:vAlign w:val="center"/>
          </w:tcPr>
          <w:p w:rsidR="0039075C" w:rsidRDefault="0039075C">
            <w:pPr>
              <w:pStyle w:val="ConsPlusNormal"/>
              <w:jc w:val="center"/>
            </w:pPr>
            <w:r>
              <w:t>3,3</w:t>
            </w:r>
          </w:p>
        </w:tc>
        <w:tc>
          <w:tcPr>
            <w:tcW w:w="807" w:type="dxa"/>
            <w:vAlign w:val="center"/>
          </w:tcPr>
          <w:p w:rsidR="0039075C" w:rsidRDefault="0039075C">
            <w:pPr>
              <w:pStyle w:val="ConsPlusNormal"/>
              <w:jc w:val="center"/>
            </w:pPr>
            <w:r>
              <w:t>3,3</w:t>
            </w:r>
          </w:p>
        </w:tc>
      </w:tr>
      <w:tr w:rsidR="0039075C">
        <w:tc>
          <w:tcPr>
            <w:tcW w:w="454" w:type="dxa"/>
            <w:vMerge/>
          </w:tcPr>
          <w:p w:rsidR="0039075C" w:rsidRDefault="0039075C"/>
        </w:tc>
        <w:tc>
          <w:tcPr>
            <w:tcW w:w="2098" w:type="dxa"/>
          </w:tcPr>
          <w:p w:rsidR="0039075C" w:rsidRDefault="0039075C">
            <w:pPr>
              <w:pStyle w:val="ConsPlusNormal"/>
            </w:pPr>
            <w:r>
              <w:t>Мероприятие 3.2.1.</w:t>
            </w:r>
          </w:p>
          <w:p w:rsidR="0039075C" w:rsidRDefault="0039075C">
            <w:pPr>
              <w:pStyle w:val="ConsPlusNormal"/>
            </w:pPr>
            <w:r>
              <w:t xml:space="preserve">Содержание ребенка в семье </w:t>
            </w:r>
            <w:r>
              <w:lastRenderedPageBreak/>
              <w:t>опекуна и приемной семье, а также вознаграждение, причитающееся приемному родителю (Иные бюджетные ассигнования)</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2016</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3.2.1.</w:t>
            </w:r>
          </w:p>
          <w:p w:rsidR="0039075C" w:rsidRDefault="0039075C">
            <w:pPr>
              <w:pStyle w:val="ConsPlusNormal"/>
            </w:pPr>
            <w:r>
              <w:t xml:space="preserve">Количество граждан, получающих меры </w:t>
            </w:r>
            <w:r>
              <w:lastRenderedPageBreak/>
              <w:t>социальной поддержки на содержание ребенка в семье опекуна и приемной семье, а также вознаграждение, причитающееся приемному родителю (иные бюджетные ассигнования), тыс.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3.2.2.</w:t>
            </w:r>
          </w:p>
          <w:p w:rsidR="0039075C" w:rsidRDefault="0039075C">
            <w:pPr>
              <w:pStyle w:val="ConsPlusNormal"/>
            </w:pPr>
            <w:r>
              <w:t>Выплата единовременного пособия при всех формах устройства детей, лишенных родительского попечения, в семью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3.2.2.</w:t>
            </w:r>
          </w:p>
          <w:p w:rsidR="0039075C" w:rsidRDefault="0039075C">
            <w:pPr>
              <w:pStyle w:val="ConsPlusNormal"/>
            </w:pPr>
            <w:r>
              <w:t>Количество граждан, получающих меры социальной поддержки по выплате единовременного пособия при всех формах устройства детей, лишенных родительского попечения, в семью, человек</w:t>
            </w:r>
          </w:p>
        </w:tc>
        <w:tc>
          <w:tcPr>
            <w:tcW w:w="789" w:type="dxa"/>
            <w:vAlign w:val="center"/>
          </w:tcPr>
          <w:p w:rsidR="0039075C" w:rsidRDefault="0039075C">
            <w:pPr>
              <w:pStyle w:val="ConsPlusNormal"/>
              <w:jc w:val="center"/>
            </w:pPr>
            <w:r>
              <w:t>300</w:t>
            </w:r>
          </w:p>
        </w:tc>
        <w:tc>
          <w:tcPr>
            <w:tcW w:w="792" w:type="dxa"/>
            <w:vAlign w:val="center"/>
          </w:tcPr>
          <w:p w:rsidR="0039075C" w:rsidRDefault="0039075C">
            <w:pPr>
              <w:pStyle w:val="ConsPlusNormal"/>
              <w:jc w:val="center"/>
            </w:pPr>
            <w:r>
              <w:t>300</w:t>
            </w:r>
          </w:p>
        </w:tc>
        <w:tc>
          <w:tcPr>
            <w:tcW w:w="788" w:type="dxa"/>
            <w:vAlign w:val="center"/>
          </w:tcPr>
          <w:p w:rsidR="0039075C" w:rsidRDefault="0039075C">
            <w:pPr>
              <w:pStyle w:val="ConsPlusNormal"/>
              <w:jc w:val="center"/>
            </w:pPr>
            <w:r>
              <w:t>300</w:t>
            </w:r>
          </w:p>
        </w:tc>
        <w:tc>
          <w:tcPr>
            <w:tcW w:w="794" w:type="dxa"/>
            <w:vAlign w:val="center"/>
          </w:tcPr>
          <w:p w:rsidR="0039075C" w:rsidRDefault="0039075C">
            <w:pPr>
              <w:pStyle w:val="ConsPlusNormal"/>
              <w:jc w:val="center"/>
            </w:pPr>
            <w:r>
              <w:t>300</w:t>
            </w:r>
          </w:p>
        </w:tc>
        <w:tc>
          <w:tcPr>
            <w:tcW w:w="807" w:type="dxa"/>
            <w:vAlign w:val="center"/>
          </w:tcPr>
          <w:p w:rsidR="0039075C" w:rsidRDefault="0039075C">
            <w:pPr>
              <w:pStyle w:val="ConsPlusNormal"/>
              <w:jc w:val="center"/>
            </w:pPr>
            <w:r>
              <w:t>300</w:t>
            </w:r>
          </w:p>
        </w:tc>
      </w:tr>
      <w:tr w:rsidR="0039075C">
        <w:tc>
          <w:tcPr>
            <w:tcW w:w="454" w:type="dxa"/>
            <w:vMerge/>
          </w:tcPr>
          <w:p w:rsidR="0039075C" w:rsidRDefault="0039075C"/>
        </w:tc>
        <w:tc>
          <w:tcPr>
            <w:tcW w:w="2098" w:type="dxa"/>
          </w:tcPr>
          <w:p w:rsidR="0039075C" w:rsidRDefault="0039075C">
            <w:pPr>
              <w:pStyle w:val="ConsPlusNormal"/>
            </w:pPr>
            <w:r>
              <w:t>Мероприятие 3.2.3.</w:t>
            </w:r>
          </w:p>
          <w:p w:rsidR="0039075C" w:rsidRDefault="0039075C">
            <w:pPr>
              <w:pStyle w:val="ConsPlusNormal"/>
            </w:pPr>
            <w:r>
              <w:t xml:space="preserve">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w:t>
            </w:r>
            <w:r>
              <w:lastRenderedPageBreak/>
              <w:t>капитального ремонта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3.2.3.</w:t>
            </w:r>
          </w:p>
          <w:p w:rsidR="0039075C" w:rsidRDefault="0039075C">
            <w:pPr>
              <w:pStyle w:val="ConsPlusNormal"/>
            </w:pPr>
            <w:r>
              <w:t>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детьми-сиротами, и капитального ремонта,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3.2.4.</w:t>
            </w:r>
          </w:p>
          <w:p w:rsidR="0039075C" w:rsidRDefault="0039075C">
            <w:pPr>
              <w:pStyle w:val="ConsPlusNormal"/>
            </w:pPr>
            <w:r>
              <w:t>Субвенция на осуществление полномочий субъекта Российской Федерации на осуществление мер по социальной защите граждан, являющихся усыновителями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3.2.4.</w:t>
            </w:r>
          </w:p>
          <w:p w:rsidR="0039075C" w:rsidRDefault="0039075C">
            <w:pPr>
              <w:pStyle w:val="ConsPlusNormal"/>
            </w:pPr>
            <w:r>
              <w:t>Количество граждан, являющихся усыновителями, получивших меры социальной поддержки, тыс. человек</w:t>
            </w:r>
          </w:p>
        </w:tc>
        <w:tc>
          <w:tcPr>
            <w:tcW w:w="789" w:type="dxa"/>
            <w:vAlign w:val="center"/>
          </w:tcPr>
          <w:p w:rsidR="0039075C" w:rsidRDefault="0039075C">
            <w:pPr>
              <w:pStyle w:val="ConsPlusNormal"/>
              <w:jc w:val="center"/>
            </w:pPr>
            <w:r>
              <w:t>1</w:t>
            </w:r>
          </w:p>
        </w:tc>
        <w:tc>
          <w:tcPr>
            <w:tcW w:w="792" w:type="dxa"/>
            <w:vAlign w:val="center"/>
          </w:tcPr>
          <w:p w:rsidR="0039075C" w:rsidRDefault="0039075C">
            <w:pPr>
              <w:pStyle w:val="ConsPlusNormal"/>
              <w:jc w:val="center"/>
            </w:pPr>
            <w:r>
              <w:t>1</w:t>
            </w:r>
          </w:p>
        </w:tc>
        <w:tc>
          <w:tcPr>
            <w:tcW w:w="788" w:type="dxa"/>
            <w:vAlign w:val="center"/>
          </w:tcPr>
          <w:p w:rsidR="0039075C" w:rsidRDefault="0039075C">
            <w:pPr>
              <w:pStyle w:val="ConsPlusNormal"/>
              <w:jc w:val="center"/>
            </w:pPr>
            <w:r>
              <w:t>1</w:t>
            </w:r>
          </w:p>
        </w:tc>
        <w:tc>
          <w:tcPr>
            <w:tcW w:w="794" w:type="dxa"/>
            <w:vAlign w:val="center"/>
          </w:tcPr>
          <w:p w:rsidR="0039075C" w:rsidRDefault="0039075C">
            <w:pPr>
              <w:pStyle w:val="ConsPlusNormal"/>
              <w:jc w:val="center"/>
            </w:pPr>
            <w:r>
              <w:t>1</w:t>
            </w:r>
          </w:p>
        </w:tc>
        <w:tc>
          <w:tcPr>
            <w:tcW w:w="807" w:type="dxa"/>
            <w:vAlign w:val="center"/>
          </w:tcPr>
          <w:p w:rsidR="0039075C" w:rsidRDefault="0039075C">
            <w:pPr>
              <w:pStyle w:val="ConsPlusNormal"/>
              <w:jc w:val="center"/>
            </w:pPr>
            <w:r>
              <w:t>1</w:t>
            </w:r>
          </w:p>
        </w:tc>
      </w:tr>
      <w:tr w:rsidR="0039075C">
        <w:tc>
          <w:tcPr>
            <w:tcW w:w="454" w:type="dxa"/>
            <w:vMerge/>
          </w:tcPr>
          <w:p w:rsidR="0039075C" w:rsidRDefault="0039075C"/>
        </w:tc>
        <w:tc>
          <w:tcPr>
            <w:tcW w:w="2098" w:type="dxa"/>
          </w:tcPr>
          <w:p w:rsidR="0039075C" w:rsidRDefault="0039075C">
            <w:pPr>
              <w:pStyle w:val="ConsPlusNormal"/>
            </w:pPr>
            <w:r>
              <w:t>Мероприятие 3.2.5.</w:t>
            </w:r>
          </w:p>
          <w:p w:rsidR="0039075C" w:rsidRDefault="0039075C">
            <w:pPr>
              <w:pStyle w:val="ConsPlusNormal"/>
            </w:pPr>
            <w:r>
              <w:t>Субвенции на содержание ребенка в семье опекуна, приемной семье, семейном детском доме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3.2.5.</w:t>
            </w:r>
          </w:p>
          <w:p w:rsidR="0039075C" w:rsidRDefault="0039075C">
            <w:pPr>
              <w:pStyle w:val="ConsPlusNormal"/>
            </w:pPr>
            <w:r>
              <w:t>Количество граждан, получающих меры социальной поддержки на содержание ребенка в семье опекуна и приемной семье, тыс. чел.</w:t>
            </w:r>
          </w:p>
        </w:tc>
        <w:tc>
          <w:tcPr>
            <w:tcW w:w="789" w:type="dxa"/>
            <w:vAlign w:val="center"/>
          </w:tcPr>
          <w:p w:rsidR="0039075C" w:rsidRDefault="0039075C">
            <w:pPr>
              <w:pStyle w:val="ConsPlusNormal"/>
              <w:jc w:val="center"/>
            </w:pPr>
            <w:r>
              <w:t>2</w:t>
            </w:r>
          </w:p>
        </w:tc>
        <w:tc>
          <w:tcPr>
            <w:tcW w:w="792" w:type="dxa"/>
            <w:vAlign w:val="center"/>
          </w:tcPr>
          <w:p w:rsidR="0039075C" w:rsidRDefault="0039075C">
            <w:pPr>
              <w:pStyle w:val="ConsPlusNormal"/>
              <w:jc w:val="center"/>
            </w:pPr>
            <w:r>
              <w:t>2</w:t>
            </w:r>
          </w:p>
        </w:tc>
        <w:tc>
          <w:tcPr>
            <w:tcW w:w="788" w:type="dxa"/>
            <w:vAlign w:val="center"/>
          </w:tcPr>
          <w:p w:rsidR="0039075C" w:rsidRDefault="0039075C">
            <w:pPr>
              <w:pStyle w:val="ConsPlusNormal"/>
              <w:jc w:val="center"/>
            </w:pPr>
            <w:r>
              <w:t>2</w:t>
            </w:r>
          </w:p>
        </w:tc>
        <w:tc>
          <w:tcPr>
            <w:tcW w:w="794" w:type="dxa"/>
            <w:vAlign w:val="center"/>
          </w:tcPr>
          <w:p w:rsidR="0039075C" w:rsidRDefault="0039075C">
            <w:pPr>
              <w:pStyle w:val="ConsPlusNormal"/>
              <w:jc w:val="center"/>
            </w:pPr>
            <w:r>
              <w:t>2</w:t>
            </w:r>
          </w:p>
        </w:tc>
        <w:tc>
          <w:tcPr>
            <w:tcW w:w="807" w:type="dxa"/>
            <w:vAlign w:val="center"/>
          </w:tcPr>
          <w:p w:rsidR="0039075C" w:rsidRDefault="0039075C">
            <w:pPr>
              <w:pStyle w:val="ConsPlusNormal"/>
              <w:jc w:val="center"/>
            </w:pPr>
            <w:r>
              <w:t>2</w:t>
            </w:r>
          </w:p>
        </w:tc>
      </w:tr>
      <w:tr w:rsidR="0039075C">
        <w:tc>
          <w:tcPr>
            <w:tcW w:w="454" w:type="dxa"/>
            <w:vMerge/>
          </w:tcPr>
          <w:p w:rsidR="0039075C" w:rsidRDefault="0039075C"/>
        </w:tc>
        <w:tc>
          <w:tcPr>
            <w:tcW w:w="2098" w:type="dxa"/>
          </w:tcPr>
          <w:p w:rsidR="0039075C" w:rsidRDefault="0039075C">
            <w:pPr>
              <w:pStyle w:val="ConsPlusNormal"/>
            </w:pPr>
            <w:r>
              <w:t>Мероприятие 3.2.6.</w:t>
            </w:r>
          </w:p>
          <w:p w:rsidR="0039075C" w:rsidRDefault="0039075C">
            <w:pPr>
              <w:pStyle w:val="ConsPlusNormal"/>
            </w:pPr>
            <w:r>
              <w:t xml:space="preserve">Субвенции на вознаграждение, причитающееся приемному </w:t>
            </w:r>
            <w:r>
              <w:lastRenderedPageBreak/>
              <w:t>родителю (Межбюджетные трансферты)</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3.2.6.</w:t>
            </w:r>
          </w:p>
          <w:p w:rsidR="0039075C" w:rsidRDefault="0039075C">
            <w:pPr>
              <w:pStyle w:val="ConsPlusNormal"/>
            </w:pPr>
            <w:r>
              <w:t xml:space="preserve">Количество граждан, получающих вознаграждение, причитающееся приемному </w:t>
            </w:r>
            <w:r>
              <w:lastRenderedPageBreak/>
              <w:t>родителю, тыс. чел.</w:t>
            </w:r>
          </w:p>
        </w:tc>
        <w:tc>
          <w:tcPr>
            <w:tcW w:w="789" w:type="dxa"/>
            <w:vAlign w:val="center"/>
          </w:tcPr>
          <w:p w:rsidR="0039075C" w:rsidRDefault="0039075C">
            <w:pPr>
              <w:pStyle w:val="ConsPlusNormal"/>
              <w:jc w:val="center"/>
            </w:pPr>
            <w:r>
              <w:lastRenderedPageBreak/>
              <w:t>2</w:t>
            </w:r>
          </w:p>
        </w:tc>
        <w:tc>
          <w:tcPr>
            <w:tcW w:w="792" w:type="dxa"/>
            <w:vAlign w:val="center"/>
          </w:tcPr>
          <w:p w:rsidR="0039075C" w:rsidRDefault="0039075C">
            <w:pPr>
              <w:pStyle w:val="ConsPlusNormal"/>
              <w:jc w:val="center"/>
            </w:pPr>
            <w:r>
              <w:t>2</w:t>
            </w:r>
          </w:p>
        </w:tc>
        <w:tc>
          <w:tcPr>
            <w:tcW w:w="788" w:type="dxa"/>
            <w:vAlign w:val="center"/>
          </w:tcPr>
          <w:p w:rsidR="0039075C" w:rsidRDefault="0039075C">
            <w:pPr>
              <w:pStyle w:val="ConsPlusNormal"/>
              <w:jc w:val="center"/>
            </w:pPr>
            <w:r>
              <w:t>2</w:t>
            </w:r>
          </w:p>
        </w:tc>
        <w:tc>
          <w:tcPr>
            <w:tcW w:w="794" w:type="dxa"/>
            <w:vAlign w:val="center"/>
          </w:tcPr>
          <w:p w:rsidR="0039075C" w:rsidRDefault="0039075C">
            <w:pPr>
              <w:pStyle w:val="ConsPlusNormal"/>
              <w:jc w:val="center"/>
            </w:pPr>
            <w:r>
              <w:t>2</w:t>
            </w:r>
          </w:p>
        </w:tc>
        <w:tc>
          <w:tcPr>
            <w:tcW w:w="807" w:type="dxa"/>
            <w:vAlign w:val="center"/>
          </w:tcPr>
          <w:p w:rsidR="0039075C" w:rsidRDefault="0039075C">
            <w:pPr>
              <w:pStyle w:val="ConsPlusNormal"/>
              <w:jc w:val="center"/>
            </w:pPr>
            <w:r>
              <w:t>2</w:t>
            </w:r>
          </w:p>
        </w:tc>
      </w:tr>
      <w:tr w:rsidR="0039075C">
        <w:tc>
          <w:tcPr>
            <w:tcW w:w="454" w:type="dxa"/>
            <w:vMerge w:val="restart"/>
          </w:tcPr>
          <w:p w:rsidR="0039075C" w:rsidRDefault="0039075C">
            <w:pPr>
              <w:pStyle w:val="ConsPlusNormal"/>
              <w:jc w:val="center"/>
            </w:pPr>
            <w:r>
              <w:t>15</w:t>
            </w:r>
          </w:p>
        </w:tc>
        <w:tc>
          <w:tcPr>
            <w:tcW w:w="2098" w:type="dxa"/>
          </w:tcPr>
          <w:p w:rsidR="0039075C" w:rsidRDefault="0039075C">
            <w:pPr>
              <w:pStyle w:val="ConsPlusNormal"/>
            </w:pPr>
            <w:r>
              <w:t>Основное мероприятие 3.3.</w:t>
            </w:r>
          </w:p>
          <w:p w:rsidR="0039075C" w:rsidRDefault="0039075C">
            <w:pPr>
              <w:pStyle w:val="ConsPlusNormal"/>
            </w:pPr>
            <w:r>
              <w:t>Обеспечение деятельности (оказание услуг) государственных учреждений (организаций) Белгородской области</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3.3.</w:t>
            </w:r>
          </w:p>
          <w:p w:rsidR="0039075C" w:rsidRDefault="0039075C">
            <w:pPr>
              <w:pStyle w:val="ConsPlusNormal"/>
            </w:pPr>
            <w:r>
              <w:t>Количество государственных бюджетных учреждений системы социальной защиты населения для детей-сирот и детей, оставшихся без попечения родителей, единиц</w:t>
            </w:r>
          </w:p>
        </w:tc>
        <w:tc>
          <w:tcPr>
            <w:tcW w:w="789" w:type="dxa"/>
            <w:vAlign w:val="center"/>
          </w:tcPr>
          <w:p w:rsidR="0039075C" w:rsidRDefault="0039075C">
            <w:pPr>
              <w:pStyle w:val="ConsPlusNormal"/>
              <w:jc w:val="center"/>
            </w:pPr>
            <w:r>
              <w:t>3</w:t>
            </w:r>
          </w:p>
        </w:tc>
        <w:tc>
          <w:tcPr>
            <w:tcW w:w="792" w:type="dxa"/>
            <w:vAlign w:val="center"/>
          </w:tcPr>
          <w:p w:rsidR="0039075C" w:rsidRDefault="0039075C">
            <w:pPr>
              <w:pStyle w:val="ConsPlusNormal"/>
              <w:jc w:val="center"/>
            </w:pPr>
            <w:r>
              <w:t>3</w:t>
            </w:r>
          </w:p>
        </w:tc>
        <w:tc>
          <w:tcPr>
            <w:tcW w:w="788" w:type="dxa"/>
            <w:vAlign w:val="center"/>
          </w:tcPr>
          <w:p w:rsidR="0039075C" w:rsidRDefault="0039075C">
            <w:pPr>
              <w:pStyle w:val="ConsPlusNormal"/>
              <w:jc w:val="center"/>
            </w:pPr>
            <w:r>
              <w:t>3</w:t>
            </w:r>
          </w:p>
        </w:tc>
        <w:tc>
          <w:tcPr>
            <w:tcW w:w="794" w:type="dxa"/>
            <w:vAlign w:val="center"/>
          </w:tcPr>
          <w:p w:rsidR="0039075C" w:rsidRDefault="0039075C">
            <w:pPr>
              <w:pStyle w:val="ConsPlusNormal"/>
              <w:jc w:val="center"/>
            </w:pPr>
            <w:r>
              <w:t>3</w:t>
            </w:r>
          </w:p>
        </w:tc>
        <w:tc>
          <w:tcPr>
            <w:tcW w:w="807" w:type="dxa"/>
            <w:vAlign w:val="center"/>
          </w:tcPr>
          <w:p w:rsidR="0039075C" w:rsidRDefault="0039075C">
            <w:pPr>
              <w:pStyle w:val="ConsPlusNormal"/>
              <w:jc w:val="center"/>
            </w:pPr>
            <w:r>
              <w:t>3</w:t>
            </w:r>
          </w:p>
        </w:tc>
      </w:tr>
      <w:tr w:rsidR="0039075C">
        <w:tc>
          <w:tcPr>
            <w:tcW w:w="454" w:type="dxa"/>
            <w:vMerge/>
          </w:tcPr>
          <w:p w:rsidR="0039075C" w:rsidRDefault="0039075C"/>
        </w:tc>
        <w:tc>
          <w:tcPr>
            <w:tcW w:w="2098" w:type="dxa"/>
          </w:tcPr>
          <w:p w:rsidR="0039075C" w:rsidRDefault="0039075C">
            <w:pPr>
              <w:pStyle w:val="ConsPlusNormal"/>
            </w:pPr>
            <w:r>
              <w:t>Мероприятие 3.3.1.</w:t>
            </w:r>
          </w:p>
          <w:p w:rsidR="0039075C" w:rsidRDefault="0039075C">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3.3.1.</w:t>
            </w:r>
          </w:p>
          <w:p w:rsidR="0039075C" w:rsidRDefault="0039075C">
            <w:pPr>
              <w:pStyle w:val="ConsPlusNormal"/>
            </w:pPr>
            <w:r>
              <w:t>Количество государственных бюджетных учреждений системы социальной защиты населения для детей-сирот и детей, оставшихся без попечения родителей, единиц</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3.3.2.</w:t>
            </w:r>
          </w:p>
          <w:p w:rsidR="0039075C" w:rsidRDefault="0039075C">
            <w:pPr>
              <w:pStyle w:val="ConsPlusNormal"/>
            </w:pPr>
            <w:r>
              <w:lastRenderedPageBreak/>
              <w:t>Пособия и компенсации детям-сиротам и детям, оставшимся без попечения родителей (Социальное обеспечение и иные выплаты населению)</w:t>
            </w:r>
          </w:p>
        </w:tc>
        <w:tc>
          <w:tcPr>
            <w:tcW w:w="2381"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1020" w:type="dxa"/>
            <w:vAlign w:val="center"/>
          </w:tcPr>
          <w:p w:rsidR="0039075C" w:rsidRDefault="0039075C">
            <w:pPr>
              <w:pStyle w:val="ConsPlusNormal"/>
              <w:jc w:val="center"/>
            </w:pPr>
            <w:r>
              <w:lastRenderedPageBreak/>
              <w:t xml:space="preserve">2014 - </w:t>
            </w:r>
            <w:r>
              <w:lastRenderedPageBreak/>
              <w:t>2017</w:t>
            </w:r>
          </w:p>
        </w:tc>
        <w:tc>
          <w:tcPr>
            <w:tcW w:w="794" w:type="dxa"/>
            <w:vAlign w:val="center"/>
          </w:tcPr>
          <w:p w:rsidR="0039075C" w:rsidRDefault="0039075C">
            <w:pPr>
              <w:pStyle w:val="ConsPlusNormal"/>
              <w:jc w:val="center"/>
            </w:pPr>
            <w:r>
              <w:lastRenderedPageBreak/>
              <w:t>прогре</w:t>
            </w:r>
            <w:r>
              <w:lastRenderedPageBreak/>
              <w:t>ссирующий</w:t>
            </w:r>
          </w:p>
        </w:tc>
        <w:tc>
          <w:tcPr>
            <w:tcW w:w="2835" w:type="dxa"/>
          </w:tcPr>
          <w:p w:rsidR="0039075C" w:rsidRDefault="0039075C">
            <w:pPr>
              <w:pStyle w:val="ConsPlusNormal"/>
            </w:pPr>
            <w:r>
              <w:lastRenderedPageBreak/>
              <w:t>Показатель 3.3.2.</w:t>
            </w:r>
          </w:p>
          <w:p w:rsidR="0039075C" w:rsidRDefault="0039075C">
            <w:pPr>
              <w:pStyle w:val="ConsPlusNormal"/>
            </w:pPr>
            <w:r>
              <w:lastRenderedPageBreak/>
              <w:t>Доля детей-сирот и детей, оставшихся без попечения родителей, получивших пособия и компенсации при выпуске,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3.3.3.</w:t>
            </w:r>
          </w:p>
          <w:p w:rsidR="0039075C" w:rsidRDefault="0039075C">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3.3.3.</w:t>
            </w:r>
          </w:p>
          <w:p w:rsidR="0039075C" w:rsidRDefault="0039075C">
            <w:pPr>
              <w:pStyle w:val="ConsPlusNormal"/>
            </w:pPr>
            <w:r>
              <w:t>Доля педагогических работников государственных учреждений (организаций), проживающих и работающих в сельских населенных пунктах, рабочих поселках (поселках городского типа) на территории Белгородской области, получивших меры социальной поддержки,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3.3.4.</w:t>
            </w:r>
          </w:p>
          <w:p w:rsidR="0039075C" w:rsidRDefault="0039075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3.3.4.</w:t>
            </w:r>
          </w:p>
          <w:p w:rsidR="0039075C" w:rsidRDefault="0039075C">
            <w:pPr>
              <w:pStyle w:val="ConsPlusNormal"/>
            </w:pPr>
            <w:r>
              <w:t>Количество негосударственных образовательных организаций, оказывающих услуги детям-сиротам и детям, оставшимся без попечения родителей, единиц</w:t>
            </w:r>
          </w:p>
        </w:tc>
        <w:tc>
          <w:tcPr>
            <w:tcW w:w="789" w:type="dxa"/>
            <w:vAlign w:val="center"/>
          </w:tcPr>
          <w:p w:rsidR="0039075C" w:rsidRDefault="0039075C">
            <w:pPr>
              <w:pStyle w:val="ConsPlusNormal"/>
              <w:jc w:val="center"/>
            </w:pPr>
            <w:r>
              <w:t>2</w:t>
            </w:r>
          </w:p>
        </w:tc>
        <w:tc>
          <w:tcPr>
            <w:tcW w:w="792" w:type="dxa"/>
            <w:vAlign w:val="center"/>
          </w:tcPr>
          <w:p w:rsidR="0039075C" w:rsidRDefault="0039075C">
            <w:pPr>
              <w:pStyle w:val="ConsPlusNormal"/>
              <w:jc w:val="center"/>
            </w:pPr>
            <w:r>
              <w:t>2</w:t>
            </w:r>
          </w:p>
        </w:tc>
        <w:tc>
          <w:tcPr>
            <w:tcW w:w="788" w:type="dxa"/>
            <w:vAlign w:val="center"/>
          </w:tcPr>
          <w:p w:rsidR="0039075C" w:rsidRDefault="0039075C">
            <w:pPr>
              <w:pStyle w:val="ConsPlusNormal"/>
              <w:jc w:val="center"/>
            </w:pPr>
            <w:r>
              <w:t>2</w:t>
            </w:r>
          </w:p>
        </w:tc>
        <w:tc>
          <w:tcPr>
            <w:tcW w:w="794" w:type="dxa"/>
            <w:vAlign w:val="center"/>
          </w:tcPr>
          <w:p w:rsidR="0039075C" w:rsidRDefault="0039075C">
            <w:pPr>
              <w:pStyle w:val="ConsPlusNormal"/>
              <w:jc w:val="center"/>
            </w:pPr>
            <w:r>
              <w:t>2</w:t>
            </w:r>
          </w:p>
        </w:tc>
        <w:tc>
          <w:tcPr>
            <w:tcW w:w="807" w:type="dxa"/>
            <w:vAlign w:val="center"/>
          </w:tcPr>
          <w:p w:rsidR="0039075C" w:rsidRDefault="0039075C">
            <w:pPr>
              <w:pStyle w:val="ConsPlusNormal"/>
              <w:jc w:val="center"/>
            </w:pPr>
            <w:r>
              <w:t>2</w:t>
            </w:r>
          </w:p>
        </w:tc>
      </w:tr>
      <w:tr w:rsidR="0039075C">
        <w:tc>
          <w:tcPr>
            <w:tcW w:w="454" w:type="dxa"/>
            <w:vMerge/>
          </w:tcPr>
          <w:p w:rsidR="0039075C" w:rsidRDefault="0039075C"/>
        </w:tc>
        <w:tc>
          <w:tcPr>
            <w:tcW w:w="2098" w:type="dxa"/>
          </w:tcPr>
          <w:p w:rsidR="0039075C" w:rsidRDefault="0039075C">
            <w:pPr>
              <w:pStyle w:val="ConsPlusNormal"/>
            </w:pPr>
            <w:r>
              <w:t>Мероприятие 3.3.5.</w:t>
            </w:r>
          </w:p>
          <w:p w:rsidR="0039075C" w:rsidRDefault="0039075C">
            <w:pPr>
              <w:pStyle w:val="ConsPlusNormal"/>
            </w:pPr>
            <w:r>
              <w:t>Повышение квалификации, профессиональная подготовка и переподготовка кадров</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3.3.5.</w:t>
            </w:r>
          </w:p>
          <w:p w:rsidR="0039075C" w:rsidRDefault="0039075C">
            <w:pPr>
              <w:pStyle w:val="ConsPlusNormal"/>
            </w:pPr>
            <w:r>
              <w:t>Количество специалистов, повысивших свою квалификацию,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16</w:t>
            </w:r>
          </w:p>
        </w:tc>
        <w:tc>
          <w:tcPr>
            <w:tcW w:w="2098" w:type="dxa"/>
            <w:vMerge w:val="restart"/>
          </w:tcPr>
          <w:p w:rsidR="0039075C" w:rsidRDefault="0039075C">
            <w:pPr>
              <w:pStyle w:val="ConsPlusNormal"/>
            </w:pPr>
            <w:r>
              <w:t>Основное мероприятие 3.4.</w:t>
            </w:r>
          </w:p>
          <w:p w:rsidR="0039075C" w:rsidRDefault="0039075C">
            <w:pPr>
              <w:pStyle w:val="ConsPlusNormal"/>
            </w:pPr>
            <w:r>
              <w:t>Профилактика безнадзорности и правонарушений несовершеннолетних</w:t>
            </w:r>
          </w:p>
        </w:tc>
        <w:tc>
          <w:tcPr>
            <w:tcW w:w="2381" w:type="dxa"/>
            <w:vMerge w:val="restart"/>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2014 - 2016</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3.4.</w:t>
            </w:r>
          </w:p>
          <w:p w:rsidR="0039075C" w:rsidRDefault="0039075C">
            <w:pPr>
              <w:pStyle w:val="ConsPlusNormal"/>
            </w:pPr>
            <w:r>
              <w:t>Количество несовершеннолетних, самовольно ушедших из семей, детских домов, школ-интернатов, специальных учебно-воспитательных и иных детских учреждений, подлежащих перевозке к месту постоянного проживания,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2017 - 2025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Доля несовершеннолетних, самовольно ушедших из семей, детских домов, школ-интернатов, специальных учебно-воспитательных и иных детских учреждений, возвращенных к месту постоянного проживания,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17</w:t>
            </w:r>
          </w:p>
        </w:tc>
        <w:tc>
          <w:tcPr>
            <w:tcW w:w="2098" w:type="dxa"/>
          </w:tcPr>
          <w:p w:rsidR="0039075C" w:rsidRDefault="0039075C">
            <w:pPr>
              <w:pStyle w:val="ConsPlusNormal"/>
            </w:pPr>
            <w:r>
              <w:t>Основное мероприятие 3.5.</w:t>
            </w:r>
          </w:p>
          <w:p w:rsidR="0039075C" w:rsidRDefault="0039075C">
            <w:pPr>
              <w:pStyle w:val="ConsPlusNormal"/>
            </w:pPr>
            <w:r>
              <w:t>Постинтернатное сопровождение детей-сирот, детей, оставшихся без попечения родителей, лиц из их числа</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3.5.</w:t>
            </w:r>
          </w:p>
          <w:p w:rsidR="0039075C" w:rsidRDefault="0039075C">
            <w:pPr>
              <w:pStyle w:val="ConsPlusNormal"/>
            </w:pPr>
            <w:r>
              <w:t>Доля детей-сирот и детей, оставшихся без попечения родителей, лиц из числа детей-сирот и детей, оставшихся без попечения родителей, выпускников интернатных учреждений, находящихся на постинтернатном сопровождении, процентов</w:t>
            </w:r>
          </w:p>
        </w:tc>
        <w:tc>
          <w:tcPr>
            <w:tcW w:w="789" w:type="dxa"/>
            <w:vAlign w:val="center"/>
          </w:tcPr>
          <w:p w:rsidR="0039075C" w:rsidRDefault="0039075C">
            <w:pPr>
              <w:pStyle w:val="ConsPlusNormal"/>
              <w:jc w:val="center"/>
            </w:pPr>
            <w:r>
              <w:t>83</w:t>
            </w:r>
          </w:p>
        </w:tc>
        <w:tc>
          <w:tcPr>
            <w:tcW w:w="792" w:type="dxa"/>
            <w:vAlign w:val="center"/>
          </w:tcPr>
          <w:p w:rsidR="0039075C" w:rsidRDefault="0039075C">
            <w:pPr>
              <w:pStyle w:val="ConsPlusNormal"/>
              <w:jc w:val="center"/>
            </w:pPr>
            <w:r>
              <w:t>84</w:t>
            </w:r>
          </w:p>
        </w:tc>
        <w:tc>
          <w:tcPr>
            <w:tcW w:w="788" w:type="dxa"/>
            <w:vAlign w:val="center"/>
          </w:tcPr>
          <w:p w:rsidR="0039075C" w:rsidRDefault="0039075C">
            <w:pPr>
              <w:pStyle w:val="ConsPlusNormal"/>
              <w:jc w:val="center"/>
            </w:pPr>
            <w:r>
              <w:t>85</w:t>
            </w:r>
          </w:p>
        </w:tc>
        <w:tc>
          <w:tcPr>
            <w:tcW w:w="794" w:type="dxa"/>
            <w:vAlign w:val="center"/>
          </w:tcPr>
          <w:p w:rsidR="0039075C" w:rsidRDefault="0039075C">
            <w:pPr>
              <w:pStyle w:val="ConsPlusNormal"/>
              <w:jc w:val="center"/>
            </w:pPr>
            <w:r>
              <w:t>86</w:t>
            </w:r>
          </w:p>
        </w:tc>
        <w:tc>
          <w:tcPr>
            <w:tcW w:w="807" w:type="dxa"/>
            <w:vAlign w:val="center"/>
          </w:tcPr>
          <w:p w:rsidR="0039075C" w:rsidRDefault="0039075C">
            <w:pPr>
              <w:pStyle w:val="ConsPlusNormal"/>
              <w:jc w:val="center"/>
            </w:pPr>
            <w:r>
              <w:t>87</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3.5.1.</w:t>
            </w:r>
          </w:p>
          <w:p w:rsidR="0039075C" w:rsidRDefault="0039075C">
            <w:pPr>
              <w:pStyle w:val="ConsPlusNormal"/>
            </w:pPr>
            <w:r>
              <w:t xml:space="preserve">Обеспечение деятельности (оказание услуг) государственных учреждений (организаций) (Предоставление субсидий бюджетным, автономным </w:t>
            </w:r>
            <w:r>
              <w:lastRenderedPageBreak/>
              <w:t>учреждениям и иным некоммерческим организациям)</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3.5.1.</w:t>
            </w:r>
          </w:p>
          <w:p w:rsidR="0039075C" w:rsidRDefault="0039075C">
            <w:pPr>
              <w:pStyle w:val="ConsPlusNormal"/>
            </w:pPr>
            <w:r>
              <w:t>Количество государственных бюджетных учреждений системы социальной защиты населения для детей-сирот и детей, оставшихся без попечения родителей, единиц</w:t>
            </w:r>
          </w:p>
        </w:tc>
        <w:tc>
          <w:tcPr>
            <w:tcW w:w="789" w:type="dxa"/>
            <w:vAlign w:val="center"/>
          </w:tcPr>
          <w:p w:rsidR="0039075C" w:rsidRDefault="0039075C">
            <w:pPr>
              <w:pStyle w:val="ConsPlusNormal"/>
              <w:jc w:val="center"/>
            </w:pPr>
            <w:r>
              <w:t>1</w:t>
            </w:r>
          </w:p>
        </w:tc>
        <w:tc>
          <w:tcPr>
            <w:tcW w:w="792" w:type="dxa"/>
            <w:vAlign w:val="center"/>
          </w:tcPr>
          <w:p w:rsidR="0039075C" w:rsidRDefault="0039075C">
            <w:pPr>
              <w:pStyle w:val="ConsPlusNormal"/>
              <w:jc w:val="center"/>
            </w:pPr>
            <w:r>
              <w:t>1</w:t>
            </w:r>
          </w:p>
        </w:tc>
        <w:tc>
          <w:tcPr>
            <w:tcW w:w="788" w:type="dxa"/>
            <w:vAlign w:val="center"/>
          </w:tcPr>
          <w:p w:rsidR="0039075C" w:rsidRDefault="0039075C">
            <w:pPr>
              <w:pStyle w:val="ConsPlusNormal"/>
              <w:jc w:val="center"/>
            </w:pPr>
            <w:r>
              <w:t>1</w:t>
            </w:r>
          </w:p>
        </w:tc>
        <w:tc>
          <w:tcPr>
            <w:tcW w:w="794" w:type="dxa"/>
            <w:vAlign w:val="center"/>
          </w:tcPr>
          <w:p w:rsidR="0039075C" w:rsidRDefault="0039075C">
            <w:pPr>
              <w:pStyle w:val="ConsPlusNormal"/>
              <w:jc w:val="center"/>
            </w:pPr>
            <w:r>
              <w:t>1</w:t>
            </w:r>
          </w:p>
        </w:tc>
        <w:tc>
          <w:tcPr>
            <w:tcW w:w="807" w:type="dxa"/>
            <w:vAlign w:val="center"/>
          </w:tcPr>
          <w:p w:rsidR="0039075C" w:rsidRDefault="0039075C">
            <w:pPr>
              <w:pStyle w:val="ConsPlusNormal"/>
              <w:jc w:val="center"/>
            </w:pPr>
            <w:r>
              <w:t>1</w:t>
            </w:r>
          </w:p>
        </w:tc>
      </w:tr>
      <w:tr w:rsidR="0039075C">
        <w:tc>
          <w:tcPr>
            <w:tcW w:w="454" w:type="dxa"/>
            <w:vMerge/>
          </w:tcPr>
          <w:p w:rsidR="0039075C" w:rsidRDefault="0039075C"/>
        </w:tc>
        <w:tc>
          <w:tcPr>
            <w:tcW w:w="2098" w:type="dxa"/>
          </w:tcPr>
          <w:p w:rsidR="0039075C" w:rsidRDefault="0039075C">
            <w:pPr>
              <w:pStyle w:val="ConsPlusNormal"/>
            </w:pPr>
            <w:r>
              <w:t>Мероприятие 3.5.2.</w:t>
            </w:r>
          </w:p>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3.5.2.</w:t>
            </w:r>
          </w:p>
          <w:p w:rsidR="0039075C" w:rsidRDefault="0039075C">
            <w:pPr>
              <w:pStyle w:val="ConsPlusNormal"/>
            </w:pPr>
            <w:r>
              <w:t>Доля детей-сирот и детей, оставшихся без попечения родителей, получивших пособия и компенсации при выпуске, в общей численности детей-сирот, детей, оставшихся без попечения родителей,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3.5.3.</w:t>
            </w:r>
          </w:p>
          <w:p w:rsidR="0039075C" w:rsidRDefault="0039075C">
            <w:pPr>
              <w:pStyle w:val="ConsPlusNormal"/>
            </w:pPr>
            <w:r>
              <w:t>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2018 - 2025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3.5.3.</w:t>
            </w:r>
          </w:p>
          <w:p w:rsidR="0039075C" w:rsidRDefault="0039075C">
            <w:pPr>
              <w:pStyle w:val="ConsPlusNormal"/>
            </w:pPr>
            <w:r>
              <w:t>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детьми-сиротами, и капитального ремонта, человек</w:t>
            </w:r>
          </w:p>
        </w:tc>
        <w:tc>
          <w:tcPr>
            <w:tcW w:w="789" w:type="dxa"/>
            <w:vAlign w:val="center"/>
          </w:tcPr>
          <w:p w:rsidR="0039075C" w:rsidRDefault="0039075C">
            <w:pPr>
              <w:pStyle w:val="ConsPlusNormal"/>
              <w:jc w:val="center"/>
            </w:pPr>
            <w:r>
              <w:t>310</w:t>
            </w:r>
          </w:p>
        </w:tc>
        <w:tc>
          <w:tcPr>
            <w:tcW w:w="792" w:type="dxa"/>
            <w:vAlign w:val="center"/>
          </w:tcPr>
          <w:p w:rsidR="0039075C" w:rsidRDefault="0039075C">
            <w:pPr>
              <w:pStyle w:val="ConsPlusNormal"/>
              <w:jc w:val="center"/>
            </w:pPr>
            <w:r>
              <w:t>310</w:t>
            </w:r>
          </w:p>
        </w:tc>
        <w:tc>
          <w:tcPr>
            <w:tcW w:w="788" w:type="dxa"/>
            <w:vAlign w:val="center"/>
          </w:tcPr>
          <w:p w:rsidR="0039075C" w:rsidRDefault="0039075C">
            <w:pPr>
              <w:pStyle w:val="ConsPlusNormal"/>
              <w:jc w:val="center"/>
            </w:pPr>
            <w:r>
              <w:t>310</w:t>
            </w:r>
          </w:p>
        </w:tc>
        <w:tc>
          <w:tcPr>
            <w:tcW w:w="794" w:type="dxa"/>
            <w:vAlign w:val="center"/>
          </w:tcPr>
          <w:p w:rsidR="0039075C" w:rsidRDefault="0039075C">
            <w:pPr>
              <w:pStyle w:val="ConsPlusNormal"/>
              <w:jc w:val="center"/>
            </w:pPr>
            <w:r>
              <w:t>310</w:t>
            </w:r>
          </w:p>
        </w:tc>
        <w:tc>
          <w:tcPr>
            <w:tcW w:w="807" w:type="dxa"/>
            <w:vAlign w:val="center"/>
          </w:tcPr>
          <w:p w:rsidR="0039075C" w:rsidRDefault="0039075C">
            <w:pPr>
              <w:pStyle w:val="ConsPlusNormal"/>
              <w:jc w:val="center"/>
            </w:pPr>
            <w:r>
              <w:t>310</w:t>
            </w:r>
          </w:p>
        </w:tc>
      </w:tr>
      <w:tr w:rsidR="0039075C">
        <w:tc>
          <w:tcPr>
            <w:tcW w:w="454" w:type="dxa"/>
            <w:vMerge w:val="restart"/>
          </w:tcPr>
          <w:p w:rsidR="0039075C" w:rsidRDefault="0039075C">
            <w:pPr>
              <w:pStyle w:val="ConsPlusNormal"/>
              <w:jc w:val="center"/>
            </w:pPr>
            <w:r>
              <w:lastRenderedPageBreak/>
              <w:t>18</w:t>
            </w:r>
          </w:p>
        </w:tc>
        <w:tc>
          <w:tcPr>
            <w:tcW w:w="2098" w:type="dxa"/>
          </w:tcPr>
          <w:p w:rsidR="0039075C" w:rsidRDefault="0039075C">
            <w:pPr>
              <w:pStyle w:val="ConsPlusNormal"/>
            </w:pPr>
            <w:r>
              <w:t>Проект 3.Р1.</w:t>
            </w:r>
          </w:p>
          <w:p w:rsidR="0039075C" w:rsidRDefault="0039075C">
            <w:pPr>
              <w:pStyle w:val="ConsPlusNormal"/>
            </w:pPr>
            <w:r>
              <w:t>Финансовая поддержка семей при рождении детей</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w:t>
            </w:r>
          </w:p>
          <w:p w:rsidR="0039075C" w:rsidRDefault="0039075C">
            <w:pPr>
              <w:pStyle w:val="ConsPlusNormal"/>
            </w:pPr>
            <w:r>
              <w:t>Доля граждан, получивших меры социальной поддержки, в общей численности обратившихся за назначением выплат,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3.Р1.1.</w:t>
            </w:r>
          </w:p>
          <w:p w:rsidR="0039075C" w:rsidRDefault="0039075C">
            <w:pPr>
              <w:pStyle w:val="ConsPlusNormal"/>
            </w:pPr>
            <w:r>
              <w:t>Субвенции для осуществления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3.Р1.1.</w:t>
            </w:r>
          </w:p>
          <w:p w:rsidR="0039075C" w:rsidRDefault="0039075C">
            <w:pPr>
              <w:pStyle w:val="ConsPlusNormal"/>
            </w:pPr>
            <w:r>
              <w:t>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федерального бюджета), тыс. человек</w:t>
            </w:r>
          </w:p>
        </w:tc>
        <w:tc>
          <w:tcPr>
            <w:tcW w:w="789" w:type="dxa"/>
            <w:vAlign w:val="center"/>
          </w:tcPr>
          <w:p w:rsidR="0039075C" w:rsidRDefault="0039075C">
            <w:pPr>
              <w:pStyle w:val="ConsPlusNormal"/>
              <w:jc w:val="center"/>
            </w:pPr>
            <w:r>
              <w:t>7</w:t>
            </w:r>
          </w:p>
        </w:tc>
        <w:tc>
          <w:tcPr>
            <w:tcW w:w="792" w:type="dxa"/>
            <w:vAlign w:val="center"/>
          </w:tcPr>
          <w:p w:rsidR="0039075C" w:rsidRDefault="0039075C">
            <w:pPr>
              <w:pStyle w:val="ConsPlusNormal"/>
              <w:jc w:val="center"/>
            </w:pPr>
            <w:r>
              <w:t>7</w:t>
            </w:r>
          </w:p>
        </w:tc>
        <w:tc>
          <w:tcPr>
            <w:tcW w:w="788" w:type="dxa"/>
            <w:vAlign w:val="center"/>
          </w:tcPr>
          <w:p w:rsidR="0039075C" w:rsidRDefault="0039075C">
            <w:pPr>
              <w:pStyle w:val="ConsPlusNormal"/>
              <w:jc w:val="center"/>
            </w:pPr>
            <w:r>
              <w:t>7</w:t>
            </w:r>
          </w:p>
        </w:tc>
        <w:tc>
          <w:tcPr>
            <w:tcW w:w="794" w:type="dxa"/>
            <w:vAlign w:val="center"/>
          </w:tcPr>
          <w:p w:rsidR="0039075C" w:rsidRDefault="0039075C">
            <w:pPr>
              <w:pStyle w:val="ConsPlusNormal"/>
              <w:jc w:val="center"/>
            </w:pPr>
            <w:r>
              <w:t>7</w:t>
            </w:r>
          </w:p>
        </w:tc>
        <w:tc>
          <w:tcPr>
            <w:tcW w:w="807" w:type="dxa"/>
            <w:vAlign w:val="center"/>
          </w:tcPr>
          <w:p w:rsidR="0039075C" w:rsidRDefault="0039075C">
            <w:pPr>
              <w:pStyle w:val="ConsPlusNormal"/>
              <w:jc w:val="center"/>
            </w:pPr>
            <w:r>
              <w:t>7</w:t>
            </w: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3.Р1.2.</w:t>
            </w:r>
          </w:p>
          <w:p w:rsidR="0039075C" w:rsidRDefault="0039075C">
            <w:pPr>
              <w:pStyle w:val="ConsPlusNormal"/>
            </w:pPr>
            <w:r>
              <w:t xml:space="preserve">Субвенции на выполнение полномочий Российской Федерации по осуществлению ежемесячной выплаты в связи с </w:t>
            </w:r>
            <w:r>
              <w:lastRenderedPageBreak/>
              <w:t>рождением (усыновлением) первого ребенка (Социальное обеспечение и иные выплаты населению)</w:t>
            </w:r>
          </w:p>
        </w:tc>
        <w:tc>
          <w:tcPr>
            <w:tcW w:w="2381" w:type="dxa"/>
          </w:tcPr>
          <w:p w:rsidR="0039075C" w:rsidRDefault="0039075C">
            <w:pPr>
              <w:pStyle w:val="ConsPlusNormal"/>
            </w:pPr>
          </w:p>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3.Р1.2.</w:t>
            </w:r>
          </w:p>
          <w:p w:rsidR="0039075C" w:rsidRDefault="0039075C">
            <w:pPr>
              <w:pStyle w:val="ConsPlusNormal"/>
            </w:pPr>
            <w:r>
              <w:t>Доля граждан, получивших ежемесячную выплату, от общей численности обратившихся за назначением выплаты,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3.Р1.3.</w:t>
            </w:r>
          </w:p>
          <w:p w:rsidR="0039075C" w:rsidRDefault="0039075C">
            <w:pPr>
              <w:pStyle w:val="ConsPlusNormal"/>
            </w:pPr>
            <w:r>
              <w:t>Реализация мероприятий национального проекта "Демография" (Социальное обеспечение и иные выплаты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3.Р1.3.</w:t>
            </w:r>
          </w:p>
          <w:p w:rsidR="0039075C" w:rsidRDefault="0039075C">
            <w:pPr>
              <w:pStyle w:val="ConsPlusNormal"/>
            </w:pPr>
            <w:r>
              <w:t>Доля граждан, получивших выплаты, от общей численности обратившихся за предоставлением выплаты и имеющих право на ее предоставление,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3.Р1.3.1.</w:t>
            </w:r>
          </w:p>
          <w:p w:rsidR="0039075C" w:rsidRDefault="0039075C">
            <w:pPr>
              <w:pStyle w:val="ConsPlusNormal"/>
            </w:pPr>
            <w:r>
              <w:t>Осуществление единовременной выплаты семьям студентов, родившим ребенка</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3.Р1.3.1.</w:t>
            </w:r>
          </w:p>
          <w:p w:rsidR="0039075C" w:rsidRDefault="0039075C">
            <w:pPr>
              <w:pStyle w:val="ConsPlusNormal"/>
            </w:pPr>
            <w:r>
              <w:t>Количество семей, получивших единовременную выплату, от общей численности обратившихся за предоставлением единовременной выплаты и имеющих право на нее право, семей</w:t>
            </w:r>
          </w:p>
        </w:tc>
        <w:tc>
          <w:tcPr>
            <w:tcW w:w="789" w:type="dxa"/>
            <w:vAlign w:val="center"/>
          </w:tcPr>
          <w:p w:rsidR="0039075C" w:rsidRDefault="0039075C">
            <w:pPr>
              <w:pStyle w:val="ConsPlusNormal"/>
              <w:jc w:val="center"/>
            </w:pPr>
            <w:r>
              <w:t>200</w:t>
            </w:r>
          </w:p>
        </w:tc>
        <w:tc>
          <w:tcPr>
            <w:tcW w:w="792" w:type="dxa"/>
            <w:vAlign w:val="center"/>
          </w:tcPr>
          <w:p w:rsidR="0039075C" w:rsidRDefault="0039075C">
            <w:pPr>
              <w:pStyle w:val="ConsPlusNormal"/>
              <w:jc w:val="center"/>
            </w:pPr>
            <w:r>
              <w:t>200</w:t>
            </w:r>
          </w:p>
        </w:tc>
        <w:tc>
          <w:tcPr>
            <w:tcW w:w="788" w:type="dxa"/>
            <w:vAlign w:val="center"/>
          </w:tcPr>
          <w:p w:rsidR="0039075C" w:rsidRDefault="0039075C">
            <w:pPr>
              <w:pStyle w:val="ConsPlusNormal"/>
              <w:jc w:val="center"/>
            </w:pPr>
            <w:r>
              <w:t>200</w:t>
            </w:r>
          </w:p>
        </w:tc>
        <w:tc>
          <w:tcPr>
            <w:tcW w:w="794" w:type="dxa"/>
            <w:vAlign w:val="center"/>
          </w:tcPr>
          <w:p w:rsidR="0039075C" w:rsidRDefault="0039075C">
            <w:pPr>
              <w:pStyle w:val="ConsPlusNormal"/>
              <w:jc w:val="center"/>
            </w:pPr>
            <w:r>
              <w:t>200</w:t>
            </w:r>
          </w:p>
        </w:tc>
        <w:tc>
          <w:tcPr>
            <w:tcW w:w="807" w:type="dxa"/>
            <w:vAlign w:val="center"/>
          </w:tcPr>
          <w:p w:rsidR="0039075C" w:rsidRDefault="0039075C">
            <w:pPr>
              <w:pStyle w:val="ConsPlusNormal"/>
              <w:jc w:val="center"/>
            </w:pPr>
            <w:r>
              <w:t>200</w:t>
            </w:r>
          </w:p>
        </w:tc>
      </w:tr>
      <w:tr w:rsidR="0039075C">
        <w:tc>
          <w:tcPr>
            <w:tcW w:w="454" w:type="dxa"/>
            <w:vMerge/>
          </w:tcPr>
          <w:p w:rsidR="0039075C" w:rsidRDefault="0039075C"/>
        </w:tc>
        <w:tc>
          <w:tcPr>
            <w:tcW w:w="2098" w:type="dxa"/>
          </w:tcPr>
          <w:p w:rsidR="0039075C" w:rsidRDefault="0039075C">
            <w:pPr>
              <w:pStyle w:val="ConsPlusNormal"/>
            </w:pPr>
            <w:r>
              <w:t>Мероприятие 3.Р1.3.2.</w:t>
            </w:r>
          </w:p>
          <w:p w:rsidR="0039075C" w:rsidRDefault="0039075C">
            <w:pPr>
              <w:pStyle w:val="ConsPlusNormal"/>
            </w:pPr>
            <w:r>
              <w:t>Решение жилищных проблем</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3.Р1.3.2.</w:t>
            </w:r>
          </w:p>
          <w:p w:rsidR="0039075C" w:rsidRDefault="0039075C">
            <w:pPr>
              <w:pStyle w:val="ConsPlusNormal"/>
            </w:pPr>
            <w:r>
              <w:t xml:space="preserve">Количество граждан, получивших единовременную выплату </w:t>
            </w:r>
            <w:r>
              <w:lastRenderedPageBreak/>
              <w:t>на улучшение жилищных условий, от общей численности обратившихся за предоставлением единовременной выплаты и имеющих право на ее предоставление, человек</w:t>
            </w:r>
          </w:p>
        </w:tc>
        <w:tc>
          <w:tcPr>
            <w:tcW w:w="789" w:type="dxa"/>
            <w:vAlign w:val="center"/>
          </w:tcPr>
          <w:p w:rsidR="0039075C" w:rsidRDefault="0039075C">
            <w:pPr>
              <w:pStyle w:val="ConsPlusNormal"/>
              <w:jc w:val="center"/>
            </w:pPr>
            <w:r>
              <w:lastRenderedPageBreak/>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vMerge/>
          </w:tcPr>
          <w:p w:rsidR="0039075C" w:rsidRDefault="0039075C"/>
        </w:tc>
        <w:tc>
          <w:tcPr>
            <w:tcW w:w="2098" w:type="dxa"/>
          </w:tcPr>
          <w:p w:rsidR="0039075C" w:rsidRDefault="0039075C">
            <w:pPr>
              <w:pStyle w:val="ConsPlusNormal"/>
            </w:pPr>
            <w:r>
              <w:t>Мероприятие 3.Р1.4.</w:t>
            </w:r>
          </w:p>
          <w:p w:rsidR="0039075C" w:rsidRDefault="0039075C">
            <w:pPr>
              <w:pStyle w:val="ConsPlusNormal"/>
            </w:pPr>
            <w:r>
              <w:t>Реализация мероприятий национального проекта "Демография" (Закупка товаров, работ и услуг для обеспечения государственных (муниципальных) нужд)</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3.Р1.4.</w:t>
            </w:r>
          </w:p>
          <w:p w:rsidR="0039075C" w:rsidRDefault="0039075C">
            <w:pPr>
              <w:pStyle w:val="ConsPlusNormal"/>
            </w:pPr>
            <w:r>
              <w:t>Доля граждан, получивших социальную помощь, от общей численности обратившихся и имеющих право на ее предоставление,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p>
        </w:tc>
        <w:tc>
          <w:tcPr>
            <w:tcW w:w="2098" w:type="dxa"/>
          </w:tcPr>
          <w:p w:rsidR="0039075C" w:rsidRDefault="0039075C">
            <w:pPr>
              <w:pStyle w:val="ConsPlusNormal"/>
            </w:pPr>
            <w:r>
              <w:t>Мероприятие 3.Р1.4.1.</w:t>
            </w:r>
          </w:p>
          <w:p w:rsidR="0039075C" w:rsidRDefault="0039075C">
            <w:pPr>
              <w:pStyle w:val="ConsPlusNormal"/>
            </w:pPr>
            <w:r>
              <w:t>Организация и вручение подарка при рождении ребенка</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3.Р1.4.1.</w:t>
            </w:r>
          </w:p>
          <w:p w:rsidR="0039075C" w:rsidRDefault="0039075C">
            <w:pPr>
              <w:pStyle w:val="ConsPlusNormal"/>
            </w:pPr>
            <w:r>
              <w:t>Количество граждан, получивших единый подарок при рождении ребенка, от общей численности обратившихся за единым подарком, человек</w:t>
            </w:r>
          </w:p>
        </w:tc>
        <w:tc>
          <w:tcPr>
            <w:tcW w:w="789" w:type="dxa"/>
            <w:vAlign w:val="center"/>
          </w:tcPr>
          <w:p w:rsidR="0039075C" w:rsidRDefault="0039075C">
            <w:pPr>
              <w:pStyle w:val="ConsPlusNormal"/>
              <w:jc w:val="center"/>
            </w:pPr>
            <w:r>
              <w:t>9000</w:t>
            </w: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3.Р1.4.2.</w:t>
            </w:r>
          </w:p>
          <w:p w:rsidR="0039075C" w:rsidRDefault="0039075C">
            <w:pPr>
              <w:pStyle w:val="ConsPlusNormal"/>
            </w:pPr>
            <w:r>
              <w:t xml:space="preserve">Организация выдачи питания для детей в </w:t>
            </w:r>
            <w:r>
              <w:lastRenderedPageBreak/>
              <w:t>возрасте от 6 месяцев до 1,5 лет</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3.Р1.4.2.</w:t>
            </w:r>
          </w:p>
          <w:p w:rsidR="0039075C" w:rsidRDefault="0039075C">
            <w:pPr>
              <w:pStyle w:val="ConsPlusNormal"/>
            </w:pPr>
            <w:r>
              <w:t xml:space="preserve">Количество граждан, получивших ежемесячное питание для ребенка в </w:t>
            </w:r>
            <w:r>
              <w:lastRenderedPageBreak/>
              <w:t>возрасте от 6 месяцев до 1,5 лет, от общего количества обратившихся для его получения, человек</w:t>
            </w:r>
          </w:p>
        </w:tc>
        <w:tc>
          <w:tcPr>
            <w:tcW w:w="789" w:type="dxa"/>
            <w:vAlign w:val="center"/>
          </w:tcPr>
          <w:p w:rsidR="0039075C" w:rsidRDefault="0039075C">
            <w:pPr>
              <w:pStyle w:val="ConsPlusNormal"/>
              <w:jc w:val="center"/>
            </w:pPr>
            <w:r>
              <w:lastRenderedPageBreak/>
              <w:t>5000</w:t>
            </w: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tcPr>
          <w:p w:rsidR="0039075C" w:rsidRDefault="0039075C">
            <w:pPr>
              <w:pStyle w:val="ConsPlusNormal"/>
            </w:pPr>
            <w:r>
              <w:t>Мероприятие 3.Р1.4.3.</w:t>
            </w:r>
          </w:p>
          <w:p w:rsidR="0039075C" w:rsidRDefault="0039075C">
            <w:pPr>
              <w:pStyle w:val="ConsPlusNormal"/>
            </w:pPr>
            <w:r>
              <w:t>Меры, направленные на повышение статуса семьи</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3.Р1.4.3.</w:t>
            </w:r>
          </w:p>
          <w:p w:rsidR="0039075C" w:rsidRDefault="0039075C">
            <w:pPr>
              <w:pStyle w:val="ConsPlusNormal"/>
            </w:pPr>
            <w:r>
              <w:t>Доля проведенных мероприятий в общем количестве запланированных,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19</w:t>
            </w:r>
          </w:p>
        </w:tc>
        <w:tc>
          <w:tcPr>
            <w:tcW w:w="2098" w:type="dxa"/>
          </w:tcPr>
          <w:p w:rsidR="0039075C" w:rsidRDefault="0039075C">
            <w:pPr>
              <w:pStyle w:val="ConsPlusNormal"/>
            </w:pPr>
            <w:r>
              <w:t>Подпрограмма 4.</w:t>
            </w:r>
          </w:p>
          <w:p w:rsidR="0039075C" w:rsidRDefault="0039075C">
            <w:pPr>
              <w:pStyle w:val="ConsPlusNormal"/>
            </w:pPr>
            <w:r>
              <w:t>Повышение эффективности государственной поддержки социально ориентированных некоммерческих организаций</w:t>
            </w:r>
          </w:p>
        </w:tc>
        <w:tc>
          <w:tcPr>
            <w:tcW w:w="2381" w:type="dxa"/>
          </w:tcPr>
          <w:p w:rsidR="0039075C" w:rsidRDefault="0039075C">
            <w:pPr>
              <w:pStyle w:val="ConsPlusNormal"/>
            </w:pPr>
            <w:r>
              <w:t>Департамент внутренней и кадровой политики области;</w:t>
            </w:r>
          </w:p>
          <w:p w:rsidR="0039075C" w:rsidRDefault="0039075C">
            <w:pPr>
              <w:pStyle w:val="ConsPlusNormal"/>
            </w:pPr>
            <w:r>
              <w:t>департамент экономического развития области;</w:t>
            </w:r>
          </w:p>
          <w:p w:rsidR="0039075C" w:rsidRDefault="0039075C">
            <w:pPr>
              <w:pStyle w:val="ConsPlusNormal"/>
            </w:pPr>
            <w:r>
              <w:t>департамент здравоохранения и социальной защиты населения области;</w:t>
            </w:r>
          </w:p>
          <w:p w:rsidR="0039075C" w:rsidRDefault="0039075C">
            <w:pPr>
              <w:pStyle w:val="ConsPlusNormal"/>
            </w:pPr>
            <w:r>
              <w:t>департамент имущественных и земельных отношений области;</w:t>
            </w:r>
          </w:p>
          <w:p w:rsidR="0039075C" w:rsidRDefault="0039075C">
            <w:pPr>
              <w:pStyle w:val="ConsPlusNormal"/>
            </w:pPr>
            <w:r>
              <w:t>управление социальной защиты населения области;</w:t>
            </w:r>
          </w:p>
          <w:p w:rsidR="0039075C" w:rsidRDefault="0039075C">
            <w:pPr>
              <w:pStyle w:val="ConsPlusNormal"/>
            </w:pPr>
            <w:r>
              <w:t>управление культуры области;</w:t>
            </w:r>
          </w:p>
          <w:p w:rsidR="0039075C" w:rsidRDefault="0039075C">
            <w:pPr>
              <w:pStyle w:val="ConsPlusNormal"/>
            </w:pPr>
            <w:r>
              <w:t>управление физической культуры и спорта области;</w:t>
            </w:r>
          </w:p>
          <w:p w:rsidR="0039075C" w:rsidRDefault="0039075C">
            <w:pPr>
              <w:pStyle w:val="ConsPlusNormal"/>
            </w:pPr>
            <w:r>
              <w:lastRenderedPageBreak/>
              <w:t>управление молодежной политики области</w:t>
            </w:r>
          </w:p>
        </w:tc>
        <w:tc>
          <w:tcPr>
            <w:tcW w:w="1020" w:type="dxa"/>
            <w:vAlign w:val="center"/>
          </w:tcPr>
          <w:p w:rsidR="0039075C" w:rsidRDefault="0039075C">
            <w:pPr>
              <w:pStyle w:val="ConsPlusNormal"/>
              <w:jc w:val="center"/>
            </w:pPr>
            <w:r>
              <w:lastRenderedPageBreak/>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w:t>
            </w:r>
          </w:p>
          <w:p w:rsidR="0039075C" w:rsidRDefault="0039075C">
            <w:pPr>
              <w:pStyle w:val="ConsPlusNormal"/>
            </w:pPr>
            <w:r>
              <w:t>Количество социально ориентированных некоммерческих организаций, оказывающих социальные услуги, единиц</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20</w:t>
            </w:r>
          </w:p>
        </w:tc>
        <w:tc>
          <w:tcPr>
            <w:tcW w:w="2098" w:type="dxa"/>
          </w:tcPr>
          <w:p w:rsidR="0039075C" w:rsidRDefault="0039075C">
            <w:pPr>
              <w:pStyle w:val="ConsPlusNormal"/>
            </w:pPr>
            <w:r>
              <w:t>Основное мероприятие 4.1.</w:t>
            </w:r>
          </w:p>
          <w:p w:rsidR="0039075C" w:rsidRDefault="0039075C">
            <w:pPr>
              <w:pStyle w:val="ConsPlusNormal"/>
            </w:pPr>
            <w:r>
              <w:t>Мероприятия по повышению эффективности</w:t>
            </w:r>
          </w:p>
        </w:tc>
        <w:tc>
          <w:tcPr>
            <w:tcW w:w="2381" w:type="dxa"/>
          </w:tcPr>
          <w:p w:rsidR="0039075C" w:rsidRDefault="0039075C">
            <w:pPr>
              <w:pStyle w:val="ConsPlusNormal"/>
            </w:pPr>
            <w:r>
              <w:t>Департамент внутренней и кадровой политики области;</w:t>
            </w:r>
          </w:p>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4.1.</w:t>
            </w:r>
          </w:p>
          <w:p w:rsidR="0039075C" w:rsidRDefault="0039075C">
            <w:pPr>
              <w:pStyle w:val="ConsPlusNormal"/>
            </w:pPr>
            <w:r>
              <w:t>Количество социально ориентированных некоммерческих организаций, которым оказана финансовая и иная поддержка, единиц</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21</w:t>
            </w:r>
          </w:p>
        </w:tc>
        <w:tc>
          <w:tcPr>
            <w:tcW w:w="2098" w:type="dxa"/>
          </w:tcPr>
          <w:p w:rsidR="0039075C" w:rsidRDefault="0039075C">
            <w:pPr>
              <w:pStyle w:val="ConsPlusNormal"/>
            </w:pPr>
            <w:r>
              <w:t>Основное мероприятие 4.2.</w:t>
            </w:r>
          </w:p>
          <w:p w:rsidR="0039075C" w:rsidRDefault="0039075C">
            <w:pPr>
              <w:pStyle w:val="ConsPlusNormal"/>
            </w:pPr>
            <w:r>
              <w:t>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2016 - 2017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4.2.</w:t>
            </w:r>
          </w:p>
          <w:p w:rsidR="0039075C" w:rsidRDefault="0039075C">
            <w:pPr>
              <w:pStyle w:val="ConsPlusNormal"/>
            </w:pPr>
            <w:r>
              <w:t>Доля средств бюджета Белгородской области, выделяемых СОНКО, в общем объеме средств указанного бюджета, выделяемых на предоставление услуг в сфере социального обслуживания,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22</w:t>
            </w:r>
          </w:p>
        </w:tc>
        <w:tc>
          <w:tcPr>
            <w:tcW w:w="2098" w:type="dxa"/>
            <w:vMerge w:val="restart"/>
          </w:tcPr>
          <w:p w:rsidR="0039075C" w:rsidRDefault="0039075C">
            <w:pPr>
              <w:pStyle w:val="ConsPlusNormal"/>
            </w:pPr>
            <w:r>
              <w:t>Подпрограмма 5. Доступная среда</w:t>
            </w:r>
          </w:p>
        </w:tc>
        <w:tc>
          <w:tcPr>
            <w:tcW w:w="2381" w:type="dxa"/>
            <w:vMerge w:val="restart"/>
          </w:tcPr>
          <w:p w:rsidR="0039075C" w:rsidRDefault="0039075C">
            <w:pPr>
              <w:pStyle w:val="ConsPlusNormal"/>
            </w:pPr>
            <w:r>
              <w:t xml:space="preserve">Департамент здравоохранения и социальной защиты </w:t>
            </w:r>
            <w:r>
              <w:lastRenderedPageBreak/>
              <w:t>населения области;</w:t>
            </w:r>
          </w:p>
          <w:p w:rsidR="0039075C" w:rsidRDefault="0039075C">
            <w:pPr>
              <w:pStyle w:val="ConsPlusNormal"/>
            </w:pPr>
            <w:r>
              <w:t>департамент образования области;</w:t>
            </w:r>
          </w:p>
          <w:p w:rsidR="0039075C" w:rsidRDefault="0039075C">
            <w:pPr>
              <w:pStyle w:val="ConsPlusNormal"/>
            </w:pPr>
            <w:r>
              <w:t>департамент внутренней и кадровой политики области (управление профессионального образования и науки);</w:t>
            </w:r>
          </w:p>
          <w:p w:rsidR="0039075C" w:rsidRDefault="0039075C">
            <w:pPr>
              <w:pStyle w:val="ConsPlusNormal"/>
            </w:pPr>
            <w:r>
              <w:t>управление социальной защиты населения области;</w:t>
            </w:r>
          </w:p>
          <w:p w:rsidR="0039075C" w:rsidRDefault="0039075C">
            <w:pPr>
              <w:pStyle w:val="ConsPlusNormal"/>
            </w:pPr>
            <w:r>
              <w:t>управление культуры области;</w:t>
            </w:r>
          </w:p>
          <w:p w:rsidR="0039075C" w:rsidRDefault="0039075C">
            <w:pPr>
              <w:pStyle w:val="ConsPlusNormal"/>
            </w:pPr>
            <w:r>
              <w:t>управление физической культуры и спорта области;</w:t>
            </w:r>
          </w:p>
          <w:p w:rsidR="0039075C" w:rsidRDefault="0039075C">
            <w:pPr>
              <w:pStyle w:val="ConsPlusNormal"/>
            </w:pPr>
            <w:r>
              <w:t>управление по труду и занятости населения области;</w:t>
            </w:r>
          </w:p>
          <w:p w:rsidR="0039075C" w:rsidRDefault="0039075C">
            <w:pPr>
              <w:pStyle w:val="ConsPlusNormal"/>
            </w:pPr>
            <w:r>
              <w:t>управление автомобильных дорог общего пользования и транспорта области;</w:t>
            </w:r>
          </w:p>
          <w:p w:rsidR="0039075C" w:rsidRDefault="0039075C">
            <w:pPr>
              <w:pStyle w:val="ConsPlusNormal"/>
            </w:pPr>
            <w:r>
              <w:t>ОГБУ "Белгородский областной ресурсно-консультационный центр по работе с семьей и детьми"</w:t>
            </w:r>
          </w:p>
        </w:tc>
        <w:tc>
          <w:tcPr>
            <w:tcW w:w="1020" w:type="dxa"/>
            <w:vAlign w:val="center"/>
          </w:tcPr>
          <w:p w:rsidR="0039075C" w:rsidRDefault="0039075C">
            <w:pPr>
              <w:pStyle w:val="ConsPlusNormal"/>
              <w:jc w:val="center"/>
            </w:pPr>
            <w:r>
              <w:lastRenderedPageBreak/>
              <w:t>2016 - 2020</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w:t>
            </w:r>
          </w:p>
          <w:p w:rsidR="0039075C" w:rsidRDefault="0039075C">
            <w:pPr>
              <w:pStyle w:val="ConsPlusNormal"/>
            </w:pPr>
            <w:r>
              <w:t xml:space="preserve">Доля инвалидов, положительно </w:t>
            </w:r>
            <w:r>
              <w:lastRenderedPageBreak/>
              <w:t>оценивающих отношение населения к проблемам инвалидов, в общей численности опрошенных инвалидов в Белгородской области,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2014 - 2020</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2.</w:t>
            </w:r>
          </w:p>
          <w:p w:rsidR="0039075C" w:rsidRDefault="0039075C">
            <w:pPr>
              <w:pStyle w:val="ConsPlusNormal"/>
            </w:pPr>
            <w:r>
              <w:t>Количество выпущенных изданий адаптированного формата для незрячих и слабовидящих, единиц</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2014 - 2016</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3.</w:t>
            </w:r>
          </w:p>
          <w:p w:rsidR="0039075C" w:rsidRDefault="0039075C">
            <w:pPr>
              <w:pStyle w:val="ConsPlusNormal"/>
            </w:pPr>
            <w:r>
              <w:t>Количество разработанных и изданных методических рекомендаций, единиц</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2014 - 2017</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4.</w:t>
            </w:r>
          </w:p>
          <w:p w:rsidR="0039075C" w:rsidRDefault="0039075C">
            <w:pPr>
              <w:pStyle w:val="ConsPlusNormal"/>
            </w:pPr>
            <w:r>
              <w:t>Доля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процентов</w:t>
            </w:r>
          </w:p>
        </w:tc>
        <w:tc>
          <w:tcPr>
            <w:tcW w:w="789" w:type="dxa"/>
            <w:vAlign w:val="center"/>
          </w:tcPr>
          <w:p w:rsidR="0039075C" w:rsidRDefault="0039075C">
            <w:pPr>
              <w:pStyle w:val="ConsPlusNormal"/>
              <w:jc w:val="center"/>
            </w:pPr>
            <w:r>
              <w:t>1,7</w:t>
            </w: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2014 - 2020</w:t>
            </w:r>
          </w:p>
        </w:tc>
        <w:tc>
          <w:tcPr>
            <w:tcW w:w="794" w:type="dxa"/>
            <w:vAlign w:val="center"/>
          </w:tcPr>
          <w:p w:rsidR="0039075C" w:rsidRDefault="0039075C">
            <w:pPr>
              <w:pStyle w:val="ConsPlusNormal"/>
              <w:jc w:val="center"/>
            </w:pPr>
          </w:p>
        </w:tc>
        <w:tc>
          <w:tcPr>
            <w:tcW w:w="2835" w:type="dxa"/>
          </w:tcPr>
          <w:p w:rsidR="0039075C" w:rsidRDefault="0039075C">
            <w:pPr>
              <w:pStyle w:val="ConsPlusNormal"/>
            </w:pPr>
            <w:r>
              <w:t>Показатель 5.</w:t>
            </w:r>
          </w:p>
          <w:p w:rsidR="0039075C" w:rsidRDefault="0039075C">
            <w:pPr>
              <w:pStyle w:val="ConsPlusNormal"/>
            </w:pPr>
            <w:r>
              <w:t xml:space="preserve">Доля лиц с ограниченными возможностями здоровья и инвалидов от 6 до 18 лет, систематически </w:t>
            </w:r>
            <w:r>
              <w:lastRenderedPageBreak/>
              <w:t>занимающихся физической культурой и спортом, в общей численности данной категории населения,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vMerge/>
          </w:tcPr>
          <w:p w:rsidR="0039075C" w:rsidRDefault="0039075C"/>
        </w:tc>
        <w:tc>
          <w:tcPr>
            <w:tcW w:w="2098" w:type="dxa"/>
            <w:vMerge/>
          </w:tcPr>
          <w:p w:rsidR="0039075C" w:rsidRDefault="0039075C"/>
        </w:tc>
        <w:tc>
          <w:tcPr>
            <w:tcW w:w="2381" w:type="dxa"/>
            <w:vMerge/>
          </w:tcPr>
          <w:p w:rsidR="0039075C" w:rsidRDefault="0039075C"/>
        </w:tc>
        <w:tc>
          <w:tcPr>
            <w:tcW w:w="1020" w:type="dxa"/>
            <w:vAlign w:val="center"/>
          </w:tcPr>
          <w:p w:rsidR="0039075C" w:rsidRDefault="0039075C">
            <w:pPr>
              <w:pStyle w:val="ConsPlusNormal"/>
              <w:jc w:val="center"/>
            </w:pPr>
            <w:r>
              <w:t>2019 - 2021</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w:t>
            </w:r>
          </w:p>
          <w:p w:rsidR="0039075C" w:rsidRDefault="0039075C">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c>
          <w:tcPr>
            <w:tcW w:w="789" w:type="dxa"/>
            <w:vAlign w:val="center"/>
          </w:tcPr>
          <w:p w:rsidR="0039075C" w:rsidRDefault="0039075C">
            <w:pPr>
              <w:pStyle w:val="ConsPlusNormal"/>
              <w:jc w:val="center"/>
            </w:pPr>
            <w:r>
              <w:t>22,9</w:t>
            </w: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23</w:t>
            </w:r>
          </w:p>
        </w:tc>
        <w:tc>
          <w:tcPr>
            <w:tcW w:w="2098" w:type="dxa"/>
          </w:tcPr>
          <w:p w:rsidR="0039075C" w:rsidRDefault="0039075C">
            <w:pPr>
              <w:pStyle w:val="ConsPlusNormal"/>
            </w:pPr>
            <w:r>
              <w:t>Основное мероприятие 5.1.</w:t>
            </w:r>
          </w:p>
          <w:p w:rsidR="0039075C" w:rsidRDefault="0039075C">
            <w:pPr>
              <w:pStyle w:val="ConsPlusNormal"/>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w:t>
            </w:r>
            <w:r>
              <w:lastRenderedPageBreak/>
              <w:t>информации и связи, транспортной и пешеходной инфраструктуры, физической культуры и спорта в Белгородской области</w:t>
            </w:r>
          </w:p>
        </w:tc>
        <w:tc>
          <w:tcPr>
            <w:tcW w:w="2381" w:type="dxa"/>
          </w:tcPr>
          <w:p w:rsidR="0039075C" w:rsidRDefault="0039075C">
            <w:pPr>
              <w:pStyle w:val="ConsPlusNormal"/>
            </w:pPr>
            <w:r>
              <w:lastRenderedPageBreak/>
              <w:t>Департамент здравоохранения и социальной защиты населения области;</w:t>
            </w:r>
          </w:p>
          <w:p w:rsidR="0039075C" w:rsidRDefault="0039075C">
            <w:pPr>
              <w:pStyle w:val="ConsPlusNormal"/>
            </w:pPr>
            <w:r>
              <w:t>департамент образования области;</w:t>
            </w:r>
          </w:p>
          <w:p w:rsidR="0039075C" w:rsidRDefault="0039075C">
            <w:pPr>
              <w:pStyle w:val="ConsPlusNormal"/>
            </w:pPr>
            <w:r>
              <w:t>департамент внутренней и кадровой политики области (управление профессионального образования и науки);</w:t>
            </w:r>
          </w:p>
          <w:p w:rsidR="0039075C" w:rsidRDefault="0039075C">
            <w:pPr>
              <w:pStyle w:val="ConsPlusNormal"/>
            </w:pPr>
            <w:r>
              <w:t>управление социальной защиты населения области;</w:t>
            </w:r>
          </w:p>
          <w:p w:rsidR="0039075C" w:rsidRDefault="0039075C">
            <w:pPr>
              <w:pStyle w:val="ConsPlusNormal"/>
            </w:pPr>
            <w:r>
              <w:t>управление культуры области;</w:t>
            </w:r>
          </w:p>
          <w:p w:rsidR="0039075C" w:rsidRDefault="0039075C">
            <w:pPr>
              <w:pStyle w:val="ConsPlusNormal"/>
            </w:pPr>
            <w:r>
              <w:lastRenderedPageBreak/>
              <w:t>управление физической культуры и спорта области;</w:t>
            </w:r>
          </w:p>
          <w:p w:rsidR="0039075C" w:rsidRDefault="0039075C">
            <w:pPr>
              <w:pStyle w:val="ConsPlusNormal"/>
            </w:pPr>
            <w:r>
              <w:t>управление по труду и занятости населения области;</w:t>
            </w:r>
          </w:p>
          <w:p w:rsidR="0039075C" w:rsidRDefault="0039075C">
            <w:pPr>
              <w:pStyle w:val="ConsPlusNormal"/>
            </w:pPr>
            <w:r>
              <w:t>управление автомобильных дорог общего пользования и транспорта области;</w:t>
            </w:r>
          </w:p>
          <w:p w:rsidR="0039075C" w:rsidRDefault="0039075C">
            <w:pPr>
              <w:pStyle w:val="ConsPlusNormal"/>
            </w:pPr>
            <w:r>
              <w:t>ОГБУ "Белгородский областной ресурсно-консультационный центр по работе с семьей и детьми"</w:t>
            </w:r>
          </w:p>
        </w:tc>
        <w:tc>
          <w:tcPr>
            <w:tcW w:w="1020" w:type="dxa"/>
            <w:vAlign w:val="center"/>
          </w:tcPr>
          <w:p w:rsidR="0039075C" w:rsidRDefault="0039075C">
            <w:pPr>
              <w:pStyle w:val="ConsPlusNormal"/>
              <w:jc w:val="center"/>
            </w:pPr>
            <w:r>
              <w:lastRenderedPageBreak/>
              <w:t>2014 - 2021</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5.1.</w:t>
            </w:r>
          </w:p>
          <w:p w:rsidR="0039075C" w:rsidRDefault="0039075C">
            <w:pPr>
              <w:pStyle w:val="ConsPlusNormal"/>
            </w:pPr>
            <w:r>
              <w:t>Количество адаптированных для инвалидов и других маломобильных групп населения приоритетных объектов социальной, транспортной, инженерной инфраструктуры, единиц</w:t>
            </w:r>
          </w:p>
        </w:tc>
        <w:tc>
          <w:tcPr>
            <w:tcW w:w="789" w:type="dxa"/>
            <w:vAlign w:val="center"/>
          </w:tcPr>
          <w:p w:rsidR="0039075C" w:rsidRDefault="0039075C">
            <w:pPr>
              <w:pStyle w:val="ConsPlusNormal"/>
              <w:jc w:val="center"/>
            </w:pPr>
            <w:r>
              <w:t>33</w:t>
            </w: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24</w:t>
            </w:r>
          </w:p>
        </w:tc>
        <w:tc>
          <w:tcPr>
            <w:tcW w:w="2098" w:type="dxa"/>
          </w:tcPr>
          <w:p w:rsidR="0039075C" w:rsidRDefault="0039075C">
            <w:pPr>
              <w:pStyle w:val="ConsPlusNormal"/>
            </w:pPr>
            <w:r>
              <w:t>Основное мероприятие 5.2.</w:t>
            </w:r>
          </w:p>
          <w:p w:rsidR="0039075C" w:rsidRDefault="0039075C">
            <w:pPr>
              <w:pStyle w:val="ConsPlusNormal"/>
            </w:pPr>
            <w:r>
              <w:t>Формирование условий для просвещенности граждан в вопросах инвалидности и устранения отношенческих барьеров в Белгородской области</w:t>
            </w:r>
          </w:p>
        </w:tc>
        <w:tc>
          <w:tcPr>
            <w:tcW w:w="2381" w:type="dxa"/>
          </w:tcPr>
          <w:p w:rsidR="0039075C" w:rsidRDefault="0039075C">
            <w:pPr>
              <w:pStyle w:val="ConsPlusNormal"/>
            </w:pPr>
            <w:r>
              <w:t>Управление культуры области;</w:t>
            </w:r>
          </w:p>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2016 - 2020</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5.2.</w:t>
            </w:r>
          </w:p>
          <w:p w:rsidR="0039075C" w:rsidRDefault="0039075C">
            <w:pPr>
              <w:pStyle w:val="ConsPlusNormal"/>
            </w:pPr>
            <w:r>
              <w:t>Количество инвалидов, в том числе детей-инвалидов, принимающих активное участие в мероприятиях культурно-оздоровительного характера, человек</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25</w:t>
            </w:r>
          </w:p>
        </w:tc>
        <w:tc>
          <w:tcPr>
            <w:tcW w:w="2098" w:type="dxa"/>
          </w:tcPr>
          <w:p w:rsidR="0039075C" w:rsidRDefault="0039075C">
            <w:pPr>
              <w:pStyle w:val="ConsPlusNormal"/>
            </w:pPr>
            <w:r>
              <w:t>Основное мероприятие 5.3.</w:t>
            </w:r>
          </w:p>
          <w:p w:rsidR="0039075C" w:rsidRDefault="0039075C">
            <w:pPr>
              <w:pStyle w:val="ConsPlusNormal"/>
            </w:pPr>
            <w:r>
              <w:t xml:space="preserve">Реализация комплекса мер, направленных на </w:t>
            </w:r>
            <w:r>
              <w:lastRenderedPageBreak/>
              <w:t>поддержку жизненной активности умственно отсталых детей (грант Фонда поддержки детей, находящихся в трудной жизненной ситуации, по подпрограмме "Смогу жить самостоятельно")</w:t>
            </w:r>
          </w:p>
        </w:tc>
        <w:tc>
          <w:tcPr>
            <w:tcW w:w="2381" w:type="dxa"/>
          </w:tcPr>
          <w:p w:rsidR="0039075C" w:rsidRDefault="0039075C">
            <w:pPr>
              <w:pStyle w:val="ConsPlusNormal"/>
            </w:pPr>
            <w:r>
              <w:lastRenderedPageBreak/>
              <w:t>ОГБУ "Белгородский областной ресурсно-консультационный центр по работе с семьей и детьми"</w:t>
            </w:r>
          </w:p>
        </w:tc>
        <w:tc>
          <w:tcPr>
            <w:tcW w:w="1020"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5.3.</w:t>
            </w:r>
          </w:p>
          <w:p w:rsidR="0039075C" w:rsidRDefault="0039075C">
            <w:pPr>
              <w:pStyle w:val="ConsPlusNormal"/>
            </w:pPr>
            <w:r>
              <w:t xml:space="preserve">Доля умственно отсталых детей, проживающих в ГБСУСОССЗН "Большетроицкий детский </w:t>
            </w:r>
            <w:r>
              <w:lastRenderedPageBreak/>
              <w:t>дом-интернат для умственно отсталых детей", охваченных реабилитационными мероприятиями, из числа детей-инвалидов, имеющих потенциал к адаптивным мероприятиям,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t>26</w:t>
            </w:r>
          </w:p>
        </w:tc>
        <w:tc>
          <w:tcPr>
            <w:tcW w:w="2098" w:type="dxa"/>
          </w:tcPr>
          <w:p w:rsidR="0039075C" w:rsidRDefault="0039075C">
            <w:pPr>
              <w:pStyle w:val="ConsPlusNormal"/>
            </w:pPr>
            <w:r>
              <w:t>Основное мероприятие 5.4.</w:t>
            </w:r>
          </w:p>
          <w:p w:rsidR="0039075C" w:rsidRDefault="0039075C">
            <w:pPr>
              <w:pStyle w:val="ConsPlusNormal"/>
            </w:pPr>
            <w:r>
              <w:t>Организация предоставления социально-реабилитационных услуг детям-инвалидам и их семьям в учреждениях социального обслуживания для детей-инвалидов (грант Фонда поддержки детей, находящихся в трудной жизненной ситуации, в рамках подпрограммы "Право быть равным")</w:t>
            </w:r>
          </w:p>
        </w:tc>
        <w:tc>
          <w:tcPr>
            <w:tcW w:w="2381" w:type="dxa"/>
          </w:tcPr>
          <w:p w:rsidR="0039075C" w:rsidRDefault="0039075C">
            <w:pPr>
              <w:pStyle w:val="ConsPlusNormal"/>
            </w:pPr>
            <w:r>
              <w:t>Департамент здравоохранения и социальной защиты населения области;</w:t>
            </w:r>
          </w:p>
          <w:p w:rsidR="0039075C" w:rsidRDefault="0039075C">
            <w:pPr>
              <w:pStyle w:val="ConsPlusNormal"/>
            </w:pPr>
            <w:r>
              <w:t>ОГБУ "Белгородский областной ресурсно-консультационный центр по работе с семьей и детьми"</w:t>
            </w:r>
          </w:p>
        </w:tc>
        <w:tc>
          <w:tcPr>
            <w:tcW w:w="1020" w:type="dxa"/>
            <w:vAlign w:val="center"/>
          </w:tcPr>
          <w:p w:rsidR="0039075C" w:rsidRDefault="0039075C">
            <w:pPr>
              <w:pStyle w:val="ConsPlusNormal"/>
              <w:jc w:val="center"/>
            </w:pPr>
            <w:r>
              <w:t>2014</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5.4.</w:t>
            </w:r>
          </w:p>
          <w:p w:rsidR="0039075C" w:rsidRDefault="0039075C">
            <w:pPr>
              <w:pStyle w:val="ConsPlusNormal"/>
            </w:pPr>
            <w:r>
              <w:t>Доля детей-инвалидов, получивших реабилитационные услуги в учреждениях социального обслуживания для детей-инвалидов, в общей численности детей-инвалидов, процентов</w:t>
            </w:r>
          </w:p>
        </w:tc>
        <w:tc>
          <w:tcPr>
            <w:tcW w:w="789" w:type="dxa"/>
            <w:vAlign w:val="center"/>
          </w:tcPr>
          <w:p w:rsidR="0039075C" w:rsidRDefault="0039075C">
            <w:pPr>
              <w:pStyle w:val="ConsPlusNormal"/>
              <w:jc w:val="center"/>
            </w:pPr>
          </w:p>
        </w:tc>
        <w:tc>
          <w:tcPr>
            <w:tcW w:w="792" w:type="dxa"/>
            <w:vAlign w:val="center"/>
          </w:tcPr>
          <w:p w:rsidR="0039075C" w:rsidRDefault="0039075C">
            <w:pPr>
              <w:pStyle w:val="ConsPlusNormal"/>
              <w:jc w:val="center"/>
            </w:pPr>
          </w:p>
        </w:tc>
        <w:tc>
          <w:tcPr>
            <w:tcW w:w="788" w:type="dxa"/>
            <w:vAlign w:val="center"/>
          </w:tcPr>
          <w:p w:rsidR="0039075C" w:rsidRDefault="0039075C">
            <w:pPr>
              <w:pStyle w:val="ConsPlusNormal"/>
              <w:jc w:val="center"/>
            </w:pPr>
          </w:p>
        </w:tc>
        <w:tc>
          <w:tcPr>
            <w:tcW w:w="794" w:type="dxa"/>
            <w:vAlign w:val="center"/>
          </w:tcPr>
          <w:p w:rsidR="0039075C" w:rsidRDefault="0039075C">
            <w:pPr>
              <w:pStyle w:val="ConsPlusNormal"/>
              <w:jc w:val="center"/>
            </w:pPr>
          </w:p>
        </w:tc>
        <w:tc>
          <w:tcPr>
            <w:tcW w:w="807" w:type="dxa"/>
            <w:vAlign w:val="center"/>
          </w:tcPr>
          <w:p w:rsidR="0039075C" w:rsidRDefault="0039075C">
            <w:pPr>
              <w:pStyle w:val="ConsPlusNormal"/>
              <w:jc w:val="center"/>
            </w:pPr>
          </w:p>
        </w:tc>
      </w:tr>
      <w:tr w:rsidR="0039075C">
        <w:tc>
          <w:tcPr>
            <w:tcW w:w="454" w:type="dxa"/>
          </w:tcPr>
          <w:p w:rsidR="0039075C" w:rsidRDefault="0039075C">
            <w:pPr>
              <w:pStyle w:val="ConsPlusNormal"/>
              <w:jc w:val="center"/>
            </w:pPr>
            <w:r>
              <w:lastRenderedPageBreak/>
              <w:t>27</w:t>
            </w:r>
          </w:p>
        </w:tc>
        <w:tc>
          <w:tcPr>
            <w:tcW w:w="2098" w:type="dxa"/>
          </w:tcPr>
          <w:p w:rsidR="0039075C" w:rsidRDefault="0039075C">
            <w:pPr>
              <w:pStyle w:val="ConsPlusNormal"/>
            </w:pPr>
            <w:r>
              <w:t>Подпрограмма 6. Обеспечение реализации государственной программы</w:t>
            </w:r>
          </w:p>
        </w:tc>
        <w:tc>
          <w:tcPr>
            <w:tcW w:w="2381" w:type="dxa"/>
          </w:tcPr>
          <w:p w:rsidR="0039075C" w:rsidRDefault="0039075C">
            <w:pPr>
              <w:pStyle w:val="ConsPlusNormal"/>
            </w:pPr>
            <w:r>
              <w:t>Администрация Губернатора области; 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1.</w:t>
            </w:r>
          </w:p>
          <w:p w:rsidR="0039075C" w:rsidRDefault="0039075C">
            <w:pPr>
              <w:pStyle w:val="ConsPlusNormal"/>
            </w:pPr>
            <w:r>
              <w:t>Обеспечение среднего уровня достижения целевых показателей программы, процентов</w:t>
            </w:r>
          </w:p>
        </w:tc>
        <w:tc>
          <w:tcPr>
            <w:tcW w:w="789" w:type="dxa"/>
            <w:vAlign w:val="center"/>
          </w:tcPr>
          <w:p w:rsidR="0039075C" w:rsidRDefault="0039075C">
            <w:pPr>
              <w:pStyle w:val="ConsPlusNormal"/>
              <w:jc w:val="center"/>
            </w:pPr>
            <w:r>
              <w:t>95</w:t>
            </w:r>
          </w:p>
        </w:tc>
        <w:tc>
          <w:tcPr>
            <w:tcW w:w="792" w:type="dxa"/>
            <w:vAlign w:val="center"/>
          </w:tcPr>
          <w:p w:rsidR="0039075C" w:rsidRDefault="0039075C">
            <w:pPr>
              <w:pStyle w:val="ConsPlusNormal"/>
              <w:jc w:val="center"/>
            </w:pPr>
            <w:r>
              <w:t>95</w:t>
            </w:r>
          </w:p>
        </w:tc>
        <w:tc>
          <w:tcPr>
            <w:tcW w:w="788" w:type="dxa"/>
            <w:vAlign w:val="center"/>
          </w:tcPr>
          <w:p w:rsidR="0039075C" w:rsidRDefault="0039075C">
            <w:pPr>
              <w:pStyle w:val="ConsPlusNormal"/>
              <w:jc w:val="center"/>
            </w:pPr>
            <w:r>
              <w:t>95</w:t>
            </w:r>
          </w:p>
        </w:tc>
        <w:tc>
          <w:tcPr>
            <w:tcW w:w="794" w:type="dxa"/>
            <w:vAlign w:val="center"/>
          </w:tcPr>
          <w:p w:rsidR="0039075C" w:rsidRDefault="0039075C">
            <w:pPr>
              <w:pStyle w:val="ConsPlusNormal"/>
              <w:jc w:val="center"/>
            </w:pPr>
            <w:r>
              <w:t>95</w:t>
            </w:r>
          </w:p>
        </w:tc>
        <w:tc>
          <w:tcPr>
            <w:tcW w:w="807"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28</w:t>
            </w:r>
          </w:p>
        </w:tc>
        <w:tc>
          <w:tcPr>
            <w:tcW w:w="2098" w:type="dxa"/>
          </w:tcPr>
          <w:p w:rsidR="0039075C" w:rsidRDefault="0039075C">
            <w:pPr>
              <w:pStyle w:val="ConsPlusNormal"/>
            </w:pPr>
            <w:r>
              <w:t>Основное мероприятие 6.1.</w:t>
            </w:r>
          </w:p>
          <w:p w:rsidR="0039075C" w:rsidRDefault="0039075C">
            <w:pPr>
              <w:pStyle w:val="ConsPlusNormal"/>
            </w:pPr>
            <w:r>
              <w:t>Обеспечение функций органов власти Белгородской области, в том числе территориальных органов</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6.1.</w:t>
            </w:r>
          </w:p>
          <w:p w:rsidR="0039075C" w:rsidRDefault="0039075C">
            <w:pPr>
              <w:pStyle w:val="ConsPlusNormal"/>
            </w:pPr>
            <w:r>
              <w:t>Уровень ежегодного достижения показателей государственной программы, процентов</w:t>
            </w:r>
          </w:p>
        </w:tc>
        <w:tc>
          <w:tcPr>
            <w:tcW w:w="789" w:type="dxa"/>
            <w:vAlign w:val="center"/>
          </w:tcPr>
          <w:p w:rsidR="0039075C" w:rsidRDefault="0039075C">
            <w:pPr>
              <w:pStyle w:val="ConsPlusNormal"/>
              <w:jc w:val="center"/>
            </w:pPr>
            <w:r>
              <w:t>95</w:t>
            </w:r>
          </w:p>
        </w:tc>
        <w:tc>
          <w:tcPr>
            <w:tcW w:w="792" w:type="dxa"/>
            <w:vAlign w:val="center"/>
          </w:tcPr>
          <w:p w:rsidR="0039075C" w:rsidRDefault="0039075C">
            <w:pPr>
              <w:pStyle w:val="ConsPlusNormal"/>
              <w:jc w:val="center"/>
            </w:pPr>
            <w:r>
              <w:t>95</w:t>
            </w:r>
          </w:p>
        </w:tc>
        <w:tc>
          <w:tcPr>
            <w:tcW w:w="788" w:type="dxa"/>
            <w:vAlign w:val="center"/>
          </w:tcPr>
          <w:p w:rsidR="0039075C" w:rsidRDefault="0039075C">
            <w:pPr>
              <w:pStyle w:val="ConsPlusNormal"/>
              <w:jc w:val="center"/>
            </w:pPr>
            <w:r>
              <w:t>95</w:t>
            </w:r>
          </w:p>
        </w:tc>
        <w:tc>
          <w:tcPr>
            <w:tcW w:w="794" w:type="dxa"/>
            <w:vAlign w:val="center"/>
          </w:tcPr>
          <w:p w:rsidR="0039075C" w:rsidRDefault="0039075C">
            <w:pPr>
              <w:pStyle w:val="ConsPlusNormal"/>
              <w:jc w:val="center"/>
            </w:pPr>
            <w:r>
              <w:t>95</w:t>
            </w:r>
          </w:p>
        </w:tc>
        <w:tc>
          <w:tcPr>
            <w:tcW w:w="807"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29</w:t>
            </w:r>
          </w:p>
        </w:tc>
        <w:tc>
          <w:tcPr>
            <w:tcW w:w="2098" w:type="dxa"/>
          </w:tcPr>
          <w:p w:rsidR="0039075C" w:rsidRDefault="0039075C">
            <w:pPr>
              <w:pStyle w:val="ConsPlusNormal"/>
            </w:pPr>
            <w:r>
              <w:t>Основное мероприятие 6.2.</w:t>
            </w:r>
          </w:p>
          <w:p w:rsidR="0039075C" w:rsidRDefault="0039075C">
            <w:pPr>
              <w:pStyle w:val="ConsPlusNormal"/>
            </w:pPr>
            <w:r>
              <w:t>Субвенции на организацию предоставления отдельных мер социальной защиты населения</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6.2.</w:t>
            </w:r>
          </w:p>
          <w:p w:rsidR="0039075C" w:rsidRDefault="0039075C">
            <w:pPr>
              <w:pStyle w:val="ConsPlusNormal"/>
            </w:pPr>
            <w:r>
              <w:t>Уровень достижения показателей подпрограммы 2 государственной программы, процентов</w:t>
            </w:r>
          </w:p>
        </w:tc>
        <w:tc>
          <w:tcPr>
            <w:tcW w:w="789" w:type="dxa"/>
            <w:vAlign w:val="center"/>
          </w:tcPr>
          <w:p w:rsidR="0039075C" w:rsidRDefault="0039075C">
            <w:pPr>
              <w:pStyle w:val="ConsPlusNormal"/>
              <w:jc w:val="center"/>
            </w:pPr>
            <w:r>
              <w:t>95</w:t>
            </w:r>
          </w:p>
        </w:tc>
        <w:tc>
          <w:tcPr>
            <w:tcW w:w="792" w:type="dxa"/>
            <w:vAlign w:val="center"/>
          </w:tcPr>
          <w:p w:rsidR="0039075C" w:rsidRDefault="0039075C">
            <w:pPr>
              <w:pStyle w:val="ConsPlusNormal"/>
              <w:jc w:val="center"/>
            </w:pPr>
            <w:r>
              <w:t>95</w:t>
            </w:r>
          </w:p>
        </w:tc>
        <w:tc>
          <w:tcPr>
            <w:tcW w:w="788" w:type="dxa"/>
            <w:vAlign w:val="center"/>
          </w:tcPr>
          <w:p w:rsidR="0039075C" w:rsidRDefault="0039075C">
            <w:pPr>
              <w:pStyle w:val="ConsPlusNormal"/>
              <w:jc w:val="center"/>
            </w:pPr>
            <w:r>
              <w:t>95</w:t>
            </w:r>
          </w:p>
        </w:tc>
        <w:tc>
          <w:tcPr>
            <w:tcW w:w="794" w:type="dxa"/>
            <w:vAlign w:val="center"/>
          </w:tcPr>
          <w:p w:rsidR="0039075C" w:rsidRDefault="0039075C">
            <w:pPr>
              <w:pStyle w:val="ConsPlusNormal"/>
              <w:jc w:val="center"/>
            </w:pPr>
            <w:r>
              <w:t>95</w:t>
            </w:r>
          </w:p>
        </w:tc>
        <w:tc>
          <w:tcPr>
            <w:tcW w:w="807"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30</w:t>
            </w:r>
          </w:p>
        </w:tc>
        <w:tc>
          <w:tcPr>
            <w:tcW w:w="2098" w:type="dxa"/>
          </w:tcPr>
          <w:p w:rsidR="0039075C" w:rsidRDefault="0039075C">
            <w:pPr>
              <w:pStyle w:val="ConsPlusNormal"/>
            </w:pPr>
            <w:r>
              <w:t>Основное мероприятие 6.3.</w:t>
            </w:r>
          </w:p>
          <w:p w:rsidR="0039075C" w:rsidRDefault="0039075C">
            <w:pPr>
              <w:pStyle w:val="ConsPlusNormal"/>
            </w:pPr>
            <w:r>
              <w:t>Субвенции на осуществление деятельности по опеке и попечительству в отношении несовершеннолетни</w:t>
            </w:r>
            <w:r>
              <w:lastRenderedPageBreak/>
              <w:t>х и лиц из числа детей-сирот и детей, оставшихся без попечения родителей</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6.3.</w:t>
            </w:r>
          </w:p>
          <w:p w:rsidR="0039075C" w:rsidRDefault="0039075C">
            <w:pPr>
              <w:pStyle w:val="ConsPlusNormal"/>
            </w:pPr>
            <w:r>
              <w:t>Уровень достижения показателей подпрограммы 3 государственной программы, процентов</w:t>
            </w:r>
          </w:p>
        </w:tc>
        <w:tc>
          <w:tcPr>
            <w:tcW w:w="789" w:type="dxa"/>
            <w:vAlign w:val="center"/>
          </w:tcPr>
          <w:p w:rsidR="0039075C" w:rsidRDefault="0039075C">
            <w:pPr>
              <w:pStyle w:val="ConsPlusNormal"/>
              <w:jc w:val="center"/>
            </w:pPr>
            <w:r>
              <w:t>95</w:t>
            </w:r>
          </w:p>
        </w:tc>
        <w:tc>
          <w:tcPr>
            <w:tcW w:w="792" w:type="dxa"/>
            <w:vAlign w:val="center"/>
          </w:tcPr>
          <w:p w:rsidR="0039075C" w:rsidRDefault="0039075C">
            <w:pPr>
              <w:pStyle w:val="ConsPlusNormal"/>
              <w:jc w:val="center"/>
            </w:pPr>
            <w:r>
              <w:t>95</w:t>
            </w:r>
          </w:p>
        </w:tc>
        <w:tc>
          <w:tcPr>
            <w:tcW w:w="788" w:type="dxa"/>
            <w:vAlign w:val="center"/>
          </w:tcPr>
          <w:p w:rsidR="0039075C" w:rsidRDefault="0039075C">
            <w:pPr>
              <w:pStyle w:val="ConsPlusNormal"/>
              <w:jc w:val="center"/>
            </w:pPr>
            <w:r>
              <w:t>95</w:t>
            </w:r>
          </w:p>
        </w:tc>
        <w:tc>
          <w:tcPr>
            <w:tcW w:w="794" w:type="dxa"/>
            <w:vAlign w:val="center"/>
          </w:tcPr>
          <w:p w:rsidR="0039075C" w:rsidRDefault="0039075C">
            <w:pPr>
              <w:pStyle w:val="ConsPlusNormal"/>
              <w:jc w:val="center"/>
            </w:pPr>
            <w:r>
              <w:t>95</w:t>
            </w:r>
          </w:p>
        </w:tc>
        <w:tc>
          <w:tcPr>
            <w:tcW w:w="807" w:type="dxa"/>
            <w:vAlign w:val="center"/>
          </w:tcPr>
          <w:p w:rsidR="0039075C" w:rsidRDefault="0039075C">
            <w:pPr>
              <w:pStyle w:val="ConsPlusNormal"/>
              <w:jc w:val="center"/>
            </w:pPr>
            <w:r>
              <w:t>95</w:t>
            </w:r>
          </w:p>
        </w:tc>
      </w:tr>
      <w:tr w:rsidR="0039075C">
        <w:tc>
          <w:tcPr>
            <w:tcW w:w="454" w:type="dxa"/>
          </w:tcPr>
          <w:p w:rsidR="0039075C" w:rsidRDefault="0039075C">
            <w:pPr>
              <w:pStyle w:val="ConsPlusNormal"/>
              <w:jc w:val="center"/>
            </w:pPr>
            <w:r>
              <w:t>31</w:t>
            </w:r>
          </w:p>
        </w:tc>
        <w:tc>
          <w:tcPr>
            <w:tcW w:w="2098" w:type="dxa"/>
          </w:tcPr>
          <w:p w:rsidR="0039075C" w:rsidRDefault="0039075C">
            <w:pPr>
              <w:pStyle w:val="ConsPlusNormal"/>
            </w:pPr>
            <w:r>
              <w:t>Основное мероприятие 6.4.</w:t>
            </w:r>
          </w:p>
          <w:p w:rsidR="0039075C" w:rsidRDefault="0039075C">
            <w:pPr>
              <w:pStyle w:val="ConsPlusNormal"/>
            </w:pPr>
            <w:r>
              <w:t>Субвенции на осуществление деятельности по опеке и попечительству в отношении совершеннолетних лиц</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6.4.</w:t>
            </w:r>
          </w:p>
          <w:p w:rsidR="0039075C" w:rsidRDefault="0039075C">
            <w:pPr>
              <w:pStyle w:val="ConsPlusNormal"/>
            </w:pPr>
            <w:r>
              <w:t>Доля граждан, устроенных под опеку, от общего числа недееспособных граждан,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32</w:t>
            </w:r>
          </w:p>
        </w:tc>
        <w:tc>
          <w:tcPr>
            <w:tcW w:w="2098" w:type="dxa"/>
          </w:tcPr>
          <w:p w:rsidR="0039075C" w:rsidRDefault="0039075C">
            <w:pPr>
              <w:pStyle w:val="ConsPlusNormal"/>
            </w:pPr>
            <w:r>
              <w:t>Основное мероприятие 6.5.</w:t>
            </w:r>
          </w:p>
          <w:p w:rsidR="0039075C" w:rsidRDefault="0039075C">
            <w:pPr>
              <w:pStyle w:val="ConsPlusNormal"/>
            </w:pPr>
            <w:r>
              <w:t>Субвенции на организацию предоставления ежемесячных денежных компенсаций расходов по оплате жилищно-коммунальных услуг</w:t>
            </w:r>
          </w:p>
        </w:tc>
        <w:tc>
          <w:tcPr>
            <w:tcW w:w="2381" w:type="dxa"/>
          </w:tcPr>
          <w:p w:rsidR="0039075C" w:rsidRDefault="0039075C">
            <w:pPr>
              <w:pStyle w:val="ConsPlusNormal"/>
            </w:pPr>
            <w:r>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6.5.</w:t>
            </w:r>
          </w:p>
          <w:p w:rsidR="0039075C" w:rsidRDefault="0039075C">
            <w:pPr>
              <w:pStyle w:val="ConsPlusNormal"/>
            </w:pPr>
            <w:r>
              <w:t>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33</w:t>
            </w:r>
          </w:p>
        </w:tc>
        <w:tc>
          <w:tcPr>
            <w:tcW w:w="2098" w:type="dxa"/>
          </w:tcPr>
          <w:p w:rsidR="0039075C" w:rsidRDefault="0039075C">
            <w:pPr>
              <w:pStyle w:val="ConsPlusNormal"/>
            </w:pPr>
            <w:r>
              <w:t>Основное мероприятие 6.6.</w:t>
            </w:r>
          </w:p>
          <w:p w:rsidR="0039075C" w:rsidRDefault="0039075C">
            <w:pPr>
              <w:pStyle w:val="ConsPlusNormal"/>
            </w:pPr>
            <w:r>
              <w:t xml:space="preserve">Субвенции на </w:t>
            </w:r>
            <w:r>
              <w:lastRenderedPageBreak/>
              <w:t>организацию предоставления социального пособия на погребение</w:t>
            </w:r>
          </w:p>
        </w:tc>
        <w:tc>
          <w:tcPr>
            <w:tcW w:w="2381" w:type="dxa"/>
          </w:tcPr>
          <w:p w:rsidR="0039075C" w:rsidRDefault="0039075C">
            <w:pPr>
              <w:pStyle w:val="ConsPlusNormal"/>
            </w:pPr>
            <w:r>
              <w:lastRenderedPageBreak/>
              <w:t>Управление социальной защиты населения области</w:t>
            </w:r>
          </w:p>
        </w:tc>
        <w:tc>
          <w:tcPr>
            <w:tcW w:w="1020" w:type="dxa"/>
            <w:vAlign w:val="center"/>
          </w:tcPr>
          <w:p w:rsidR="0039075C" w:rsidRDefault="0039075C">
            <w:pPr>
              <w:pStyle w:val="ConsPlusNormal"/>
              <w:jc w:val="center"/>
            </w:pPr>
            <w:r>
              <w:t>2014 - 2025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6.6.</w:t>
            </w:r>
          </w:p>
          <w:p w:rsidR="0039075C" w:rsidRDefault="0039075C">
            <w:pPr>
              <w:pStyle w:val="ConsPlusNormal"/>
            </w:pPr>
            <w:r>
              <w:t xml:space="preserve">Уровень достижения показателя подпрограммы 1 </w:t>
            </w:r>
            <w:r>
              <w:lastRenderedPageBreak/>
              <w:t>(мероприятие 1.2.29) государственной программы, процентов</w:t>
            </w:r>
          </w:p>
        </w:tc>
        <w:tc>
          <w:tcPr>
            <w:tcW w:w="789" w:type="dxa"/>
            <w:vAlign w:val="center"/>
          </w:tcPr>
          <w:p w:rsidR="0039075C" w:rsidRDefault="0039075C">
            <w:pPr>
              <w:pStyle w:val="ConsPlusNormal"/>
              <w:jc w:val="center"/>
            </w:pPr>
            <w:r>
              <w:lastRenderedPageBreak/>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r w:rsidR="0039075C">
        <w:tc>
          <w:tcPr>
            <w:tcW w:w="454" w:type="dxa"/>
          </w:tcPr>
          <w:p w:rsidR="0039075C" w:rsidRDefault="0039075C">
            <w:pPr>
              <w:pStyle w:val="ConsPlusNormal"/>
              <w:jc w:val="center"/>
            </w:pPr>
            <w:r>
              <w:t>34</w:t>
            </w:r>
          </w:p>
        </w:tc>
        <w:tc>
          <w:tcPr>
            <w:tcW w:w="2098" w:type="dxa"/>
          </w:tcPr>
          <w:p w:rsidR="0039075C" w:rsidRDefault="0039075C">
            <w:pPr>
              <w:pStyle w:val="ConsPlusNormal"/>
            </w:pPr>
            <w:r>
              <w:t>Основное мероприятие 6.7.</w:t>
            </w:r>
          </w:p>
          <w:p w:rsidR="0039075C" w:rsidRDefault="0039075C">
            <w:pPr>
              <w:pStyle w:val="ConsPlusNormal"/>
            </w:pPr>
            <w:r>
              <w:t>Единовременная субсидия на приобретение жилой площади государственным гражданским служащим области</w:t>
            </w:r>
          </w:p>
        </w:tc>
        <w:tc>
          <w:tcPr>
            <w:tcW w:w="2381" w:type="dxa"/>
          </w:tcPr>
          <w:p w:rsidR="0039075C" w:rsidRDefault="0039075C">
            <w:pPr>
              <w:pStyle w:val="ConsPlusNormal"/>
            </w:pPr>
            <w:r>
              <w:t>Администрация Губернатора области</w:t>
            </w:r>
          </w:p>
        </w:tc>
        <w:tc>
          <w:tcPr>
            <w:tcW w:w="1020" w:type="dxa"/>
            <w:vAlign w:val="center"/>
          </w:tcPr>
          <w:p w:rsidR="0039075C" w:rsidRDefault="0039075C">
            <w:pPr>
              <w:pStyle w:val="ConsPlusNormal"/>
              <w:jc w:val="center"/>
            </w:pPr>
            <w:r>
              <w:t>2015 - 2025</w:t>
            </w:r>
          </w:p>
        </w:tc>
        <w:tc>
          <w:tcPr>
            <w:tcW w:w="794" w:type="dxa"/>
            <w:vAlign w:val="center"/>
          </w:tcPr>
          <w:p w:rsidR="0039075C" w:rsidRDefault="0039075C">
            <w:pPr>
              <w:pStyle w:val="ConsPlusNormal"/>
              <w:jc w:val="center"/>
            </w:pPr>
            <w:r>
              <w:t>прогрессирующий</w:t>
            </w:r>
          </w:p>
        </w:tc>
        <w:tc>
          <w:tcPr>
            <w:tcW w:w="2835" w:type="dxa"/>
          </w:tcPr>
          <w:p w:rsidR="0039075C" w:rsidRDefault="0039075C">
            <w:pPr>
              <w:pStyle w:val="ConsPlusNormal"/>
            </w:pPr>
            <w:r>
              <w:t>Показатель 6.7.</w:t>
            </w:r>
          </w:p>
          <w:p w:rsidR="0039075C" w:rsidRDefault="0039075C">
            <w:pPr>
              <w:pStyle w:val="ConsPlusNormal"/>
            </w:pPr>
            <w:r>
              <w:t>Доля государственных гражданских служащих области, получивших единовременную субсидию на приобретение жилой площади, от общего количества государственных служащих области, предусмотренных распоряжением Губернатора Белгородской области "О предоставлении единовременной субсидии на приобретение жилой площади государственным служащим области" на соответствующий год, процентов</w:t>
            </w:r>
          </w:p>
        </w:tc>
        <w:tc>
          <w:tcPr>
            <w:tcW w:w="789" w:type="dxa"/>
            <w:vAlign w:val="center"/>
          </w:tcPr>
          <w:p w:rsidR="0039075C" w:rsidRDefault="0039075C">
            <w:pPr>
              <w:pStyle w:val="ConsPlusNormal"/>
              <w:jc w:val="center"/>
            </w:pPr>
            <w:r>
              <w:t>100</w:t>
            </w:r>
          </w:p>
        </w:tc>
        <w:tc>
          <w:tcPr>
            <w:tcW w:w="792" w:type="dxa"/>
            <w:vAlign w:val="center"/>
          </w:tcPr>
          <w:p w:rsidR="0039075C" w:rsidRDefault="0039075C">
            <w:pPr>
              <w:pStyle w:val="ConsPlusNormal"/>
              <w:jc w:val="center"/>
            </w:pPr>
            <w:r>
              <w:t>100</w:t>
            </w:r>
          </w:p>
        </w:tc>
        <w:tc>
          <w:tcPr>
            <w:tcW w:w="788" w:type="dxa"/>
            <w:vAlign w:val="center"/>
          </w:tcPr>
          <w:p w:rsidR="0039075C" w:rsidRDefault="0039075C">
            <w:pPr>
              <w:pStyle w:val="ConsPlusNormal"/>
              <w:jc w:val="center"/>
            </w:pPr>
            <w:r>
              <w:t>100</w:t>
            </w:r>
          </w:p>
        </w:tc>
        <w:tc>
          <w:tcPr>
            <w:tcW w:w="794" w:type="dxa"/>
            <w:vAlign w:val="center"/>
          </w:tcPr>
          <w:p w:rsidR="0039075C" w:rsidRDefault="0039075C">
            <w:pPr>
              <w:pStyle w:val="ConsPlusNormal"/>
              <w:jc w:val="center"/>
            </w:pPr>
            <w:r>
              <w:t>100</w:t>
            </w:r>
          </w:p>
        </w:tc>
        <w:tc>
          <w:tcPr>
            <w:tcW w:w="807" w:type="dxa"/>
            <w:vAlign w:val="center"/>
          </w:tcPr>
          <w:p w:rsidR="0039075C" w:rsidRDefault="0039075C">
            <w:pPr>
              <w:pStyle w:val="ConsPlusNormal"/>
              <w:jc w:val="center"/>
            </w:pPr>
            <w:r>
              <w:t>100</w:t>
            </w: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r>
        <w:t>Приложение N 2</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pPr>
      <w:bookmarkStart w:id="8" w:name="P5887"/>
      <w:bookmarkEnd w:id="8"/>
      <w:r>
        <w:t>Основные меры правового регулирования</w:t>
      </w:r>
    </w:p>
    <w:p w:rsidR="0039075C" w:rsidRDefault="0039075C">
      <w:pPr>
        <w:pStyle w:val="ConsPlusTitle"/>
        <w:jc w:val="center"/>
      </w:pPr>
      <w:r>
        <w:t>в сфере реализации государственной программы</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9"/>
        <w:gridCol w:w="3345"/>
        <w:gridCol w:w="1744"/>
        <w:gridCol w:w="1774"/>
      </w:tblGrid>
      <w:tr w:rsidR="0039075C">
        <w:tc>
          <w:tcPr>
            <w:tcW w:w="454" w:type="dxa"/>
          </w:tcPr>
          <w:p w:rsidR="0039075C" w:rsidRDefault="0039075C">
            <w:pPr>
              <w:pStyle w:val="ConsPlusNormal"/>
              <w:jc w:val="center"/>
            </w:pPr>
            <w:r>
              <w:t>N п/п</w:t>
            </w:r>
          </w:p>
        </w:tc>
        <w:tc>
          <w:tcPr>
            <w:tcW w:w="1699" w:type="dxa"/>
          </w:tcPr>
          <w:p w:rsidR="0039075C" w:rsidRDefault="0039075C">
            <w:pPr>
              <w:pStyle w:val="ConsPlusNormal"/>
              <w:jc w:val="center"/>
            </w:pPr>
            <w:r>
              <w:t>Вид нормативного правового акта</w:t>
            </w:r>
          </w:p>
        </w:tc>
        <w:tc>
          <w:tcPr>
            <w:tcW w:w="3345" w:type="dxa"/>
          </w:tcPr>
          <w:p w:rsidR="0039075C" w:rsidRDefault="0039075C">
            <w:pPr>
              <w:pStyle w:val="ConsPlusNormal"/>
              <w:jc w:val="center"/>
            </w:pPr>
            <w:r>
              <w:t>Основные положения нормативного правового акта</w:t>
            </w:r>
          </w:p>
        </w:tc>
        <w:tc>
          <w:tcPr>
            <w:tcW w:w="1744" w:type="dxa"/>
          </w:tcPr>
          <w:p w:rsidR="0039075C" w:rsidRDefault="0039075C">
            <w:pPr>
              <w:pStyle w:val="ConsPlusNormal"/>
              <w:jc w:val="center"/>
            </w:pPr>
            <w:r>
              <w:t>Ответственный исполнитель и соисполнители</w:t>
            </w:r>
          </w:p>
        </w:tc>
        <w:tc>
          <w:tcPr>
            <w:tcW w:w="1774" w:type="dxa"/>
          </w:tcPr>
          <w:p w:rsidR="0039075C" w:rsidRDefault="0039075C">
            <w:pPr>
              <w:pStyle w:val="ConsPlusNormal"/>
              <w:jc w:val="center"/>
            </w:pPr>
            <w:r>
              <w:t>Ожидаемые сроки принятия</w:t>
            </w:r>
          </w:p>
        </w:tc>
      </w:tr>
      <w:tr w:rsidR="0039075C">
        <w:tc>
          <w:tcPr>
            <w:tcW w:w="454" w:type="dxa"/>
          </w:tcPr>
          <w:p w:rsidR="0039075C" w:rsidRDefault="0039075C">
            <w:pPr>
              <w:pStyle w:val="ConsPlusNormal"/>
              <w:jc w:val="center"/>
            </w:pPr>
            <w:r>
              <w:t>1</w:t>
            </w:r>
          </w:p>
        </w:tc>
        <w:tc>
          <w:tcPr>
            <w:tcW w:w="1699" w:type="dxa"/>
          </w:tcPr>
          <w:p w:rsidR="0039075C" w:rsidRDefault="0039075C">
            <w:pPr>
              <w:pStyle w:val="ConsPlusNormal"/>
              <w:jc w:val="center"/>
            </w:pPr>
            <w:r>
              <w:t>2</w:t>
            </w:r>
          </w:p>
        </w:tc>
        <w:tc>
          <w:tcPr>
            <w:tcW w:w="3345" w:type="dxa"/>
          </w:tcPr>
          <w:p w:rsidR="0039075C" w:rsidRDefault="0039075C">
            <w:pPr>
              <w:pStyle w:val="ConsPlusNormal"/>
              <w:jc w:val="center"/>
            </w:pPr>
            <w:r>
              <w:t>3</w:t>
            </w:r>
          </w:p>
        </w:tc>
        <w:tc>
          <w:tcPr>
            <w:tcW w:w="1744" w:type="dxa"/>
          </w:tcPr>
          <w:p w:rsidR="0039075C" w:rsidRDefault="0039075C">
            <w:pPr>
              <w:pStyle w:val="ConsPlusNormal"/>
              <w:jc w:val="center"/>
            </w:pPr>
            <w:r>
              <w:t>4</w:t>
            </w:r>
          </w:p>
        </w:tc>
        <w:tc>
          <w:tcPr>
            <w:tcW w:w="1774" w:type="dxa"/>
          </w:tcPr>
          <w:p w:rsidR="0039075C" w:rsidRDefault="0039075C">
            <w:pPr>
              <w:pStyle w:val="ConsPlusNormal"/>
              <w:jc w:val="center"/>
            </w:pPr>
            <w:r>
              <w:t>5</w:t>
            </w:r>
          </w:p>
        </w:tc>
      </w:tr>
      <w:tr w:rsidR="0039075C">
        <w:tc>
          <w:tcPr>
            <w:tcW w:w="454" w:type="dxa"/>
          </w:tcPr>
          <w:p w:rsidR="0039075C" w:rsidRDefault="0039075C">
            <w:pPr>
              <w:pStyle w:val="ConsPlusNormal"/>
              <w:jc w:val="center"/>
            </w:pPr>
            <w:r>
              <w:t>1.</w:t>
            </w:r>
          </w:p>
        </w:tc>
        <w:tc>
          <w:tcPr>
            <w:tcW w:w="1699" w:type="dxa"/>
          </w:tcPr>
          <w:p w:rsidR="0039075C" w:rsidRDefault="0039075C">
            <w:pPr>
              <w:pStyle w:val="ConsPlusNormal"/>
            </w:pPr>
            <w:r>
              <w:t>Постановление Правительства Белгородской области</w:t>
            </w:r>
          </w:p>
        </w:tc>
        <w:tc>
          <w:tcPr>
            <w:tcW w:w="3345" w:type="dxa"/>
          </w:tcPr>
          <w:p w:rsidR="0039075C" w:rsidRDefault="0039075C">
            <w:pPr>
              <w:pStyle w:val="ConsPlusNormal"/>
            </w:pPr>
            <w:r>
              <w:t>Внесение изменений в постановление Правительства Белгородской области "Об утверждении государственной программы "Социальная поддержка граждан в Белгородской области на 2014 - 2025 годы"</w:t>
            </w:r>
          </w:p>
        </w:tc>
        <w:tc>
          <w:tcPr>
            <w:tcW w:w="1744" w:type="dxa"/>
          </w:tcPr>
          <w:p w:rsidR="0039075C" w:rsidRDefault="0039075C">
            <w:pPr>
              <w:pStyle w:val="ConsPlusNormal"/>
            </w:pPr>
            <w:r>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r w:rsidR="0039075C">
        <w:tc>
          <w:tcPr>
            <w:tcW w:w="9016" w:type="dxa"/>
            <w:gridSpan w:val="5"/>
          </w:tcPr>
          <w:p w:rsidR="0039075C" w:rsidRDefault="0039075C">
            <w:pPr>
              <w:pStyle w:val="ConsPlusNormal"/>
              <w:jc w:val="center"/>
              <w:outlineLvl w:val="2"/>
            </w:pPr>
            <w:r>
              <w:t>Подпрограмма 1 "Развитие мер социальной поддержки отдельных категорий граждан"</w:t>
            </w:r>
          </w:p>
        </w:tc>
      </w:tr>
      <w:tr w:rsidR="0039075C">
        <w:tc>
          <w:tcPr>
            <w:tcW w:w="454" w:type="dxa"/>
          </w:tcPr>
          <w:p w:rsidR="0039075C" w:rsidRDefault="0039075C">
            <w:pPr>
              <w:pStyle w:val="ConsPlusNormal"/>
              <w:jc w:val="center"/>
            </w:pPr>
            <w:r>
              <w:t>1.</w:t>
            </w:r>
          </w:p>
        </w:tc>
        <w:tc>
          <w:tcPr>
            <w:tcW w:w="1699" w:type="dxa"/>
          </w:tcPr>
          <w:p w:rsidR="0039075C" w:rsidRDefault="0039075C">
            <w:pPr>
              <w:pStyle w:val="ConsPlusNormal"/>
            </w:pPr>
            <w:r>
              <w:t>Закон Белгородской области</w:t>
            </w:r>
          </w:p>
        </w:tc>
        <w:tc>
          <w:tcPr>
            <w:tcW w:w="3345" w:type="dxa"/>
          </w:tcPr>
          <w:p w:rsidR="0039075C" w:rsidRDefault="0039075C">
            <w:pPr>
              <w:pStyle w:val="ConsPlusNormal"/>
            </w:pPr>
            <w:r>
              <w:t xml:space="preserve">Внесение изменений в </w:t>
            </w:r>
            <w:hyperlink r:id="rId165" w:history="1">
              <w:r>
                <w:rPr>
                  <w:color w:val="0000FF"/>
                </w:rPr>
                <w:t>закон</w:t>
              </w:r>
            </w:hyperlink>
            <w:r>
              <w:t xml:space="preserve"> Белгородской области от 10 мая 2006 года N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tc>
        <w:tc>
          <w:tcPr>
            <w:tcW w:w="1744" w:type="dxa"/>
          </w:tcPr>
          <w:p w:rsidR="0039075C" w:rsidRDefault="0039075C">
            <w:pPr>
              <w:pStyle w:val="ConsPlusNormal"/>
            </w:pPr>
            <w:r>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r w:rsidR="0039075C">
        <w:tc>
          <w:tcPr>
            <w:tcW w:w="9016" w:type="dxa"/>
            <w:gridSpan w:val="5"/>
          </w:tcPr>
          <w:p w:rsidR="0039075C" w:rsidRDefault="0039075C">
            <w:pPr>
              <w:pStyle w:val="ConsPlusNormal"/>
              <w:jc w:val="center"/>
              <w:outlineLvl w:val="2"/>
            </w:pPr>
            <w:r>
              <w:t>Подпрограмма 2 "Модернизация и развитие социального обслуживания населения"</w:t>
            </w:r>
          </w:p>
        </w:tc>
      </w:tr>
      <w:tr w:rsidR="0039075C">
        <w:tc>
          <w:tcPr>
            <w:tcW w:w="454" w:type="dxa"/>
          </w:tcPr>
          <w:p w:rsidR="0039075C" w:rsidRDefault="0039075C">
            <w:pPr>
              <w:pStyle w:val="ConsPlusNormal"/>
              <w:jc w:val="center"/>
            </w:pPr>
            <w:r>
              <w:t>1.</w:t>
            </w:r>
          </w:p>
        </w:tc>
        <w:tc>
          <w:tcPr>
            <w:tcW w:w="1699" w:type="dxa"/>
          </w:tcPr>
          <w:p w:rsidR="0039075C" w:rsidRDefault="0039075C">
            <w:pPr>
              <w:pStyle w:val="ConsPlusNormal"/>
            </w:pPr>
            <w:r>
              <w:t>Постановление Правительства Белгородской области</w:t>
            </w:r>
          </w:p>
        </w:tc>
        <w:tc>
          <w:tcPr>
            <w:tcW w:w="3345" w:type="dxa"/>
          </w:tcPr>
          <w:p w:rsidR="0039075C" w:rsidRDefault="0039075C">
            <w:pPr>
              <w:pStyle w:val="ConsPlusNormal"/>
            </w:pPr>
            <w:r>
              <w:t xml:space="preserve">Внесение изменений в </w:t>
            </w:r>
            <w:hyperlink r:id="rId166" w:history="1">
              <w:r>
                <w:rPr>
                  <w:color w:val="0000FF"/>
                </w:rPr>
                <w:t>постановление</w:t>
              </w:r>
            </w:hyperlink>
            <w:r>
              <w:t xml:space="preserve"> Правительства Белгородской области от 25 февраля 2013 года N 70-пп "Об утверждении плана мероприятий ("дорожной карты") "Повышение эффективности качества услуг в сфере социального обслуживания населения Белгородской области (2013 - 2018 годы)"</w:t>
            </w:r>
          </w:p>
        </w:tc>
        <w:tc>
          <w:tcPr>
            <w:tcW w:w="1744" w:type="dxa"/>
          </w:tcPr>
          <w:p w:rsidR="0039075C" w:rsidRDefault="0039075C">
            <w:pPr>
              <w:pStyle w:val="ConsPlusNormal"/>
            </w:pPr>
            <w:r>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r w:rsidR="0039075C">
        <w:tc>
          <w:tcPr>
            <w:tcW w:w="454" w:type="dxa"/>
          </w:tcPr>
          <w:p w:rsidR="0039075C" w:rsidRDefault="0039075C">
            <w:pPr>
              <w:pStyle w:val="ConsPlusNormal"/>
              <w:jc w:val="center"/>
            </w:pPr>
            <w:r>
              <w:t>2.</w:t>
            </w:r>
          </w:p>
        </w:tc>
        <w:tc>
          <w:tcPr>
            <w:tcW w:w="1699" w:type="dxa"/>
          </w:tcPr>
          <w:p w:rsidR="0039075C" w:rsidRDefault="0039075C">
            <w:pPr>
              <w:pStyle w:val="ConsPlusNormal"/>
            </w:pPr>
            <w:r>
              <w:t xml:space="preserve">Постановление </w:t>
            </w:r>
            <w:r>
              <w:lastRenderedPageBreak/>
              <w:t>Правительства Белгородской области</w:t>
            </w:r>
          </w:p>
        </w:tc>
        <w:tc>
          <w:tcPr>
            <w:tcW w:w="3345" w:type="dxa"/>
          </w:tcPr>
          <w:p w:rsidR="0039075C" w:rsidRDefault="0039075C">
            <w:pPr>
              <w:pStyle w:val="ConsPlusNormal"/>
            </w:pPr>
            <w:r>
              <w:lastRenderedPageBreak/>
              <w:t xml:space="preserve">Внесение изменений в </w:t>
            </w:r>
            <w:hyperlink r:id="rId167" w:history="1">
              <w:r>
                <w:rPr>
                  <w:color w:val="0000FF"/>
                </w:rPr>
                <w:t>постановление</w:t>
              </w:r>
            </w:hyperlink>
            <w:r>
              <w:t xml:space="preserve"> Правительства Белгородской области от 21 декабря 2006 года N 261-пп "Об утверждении Положения об отраслевой системе оплаты труда работников учреждений социальной защиты населения Белгородской области"</w:t>
            </w:r>
          </w:p>
        </w:tc>
        <w:tc>
          <w:tcPr>
            <w:tcW w:w="1744"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1774" w:type="dxa"/>
          </w:tcPr>
          <w:p w:rsidR="0039075C" w:rsidRDefault="0039075C">
            <w:pPr>
              <w:pStyle w:val="ConsPlusNormal"/>
            </w:pPr>
            <w:r>
              <w:lastRenderedPageBreak/>
              <w:t xml:space="preserve">2014 - 2025 годы </w:t>
            </w:r>
            <w:r>
              <w:lastRenderedPageBreak/>
              <w:t>(по мере необходимости)</w:t>
            </w:r>
          </w:p>
        </w:tc>
      </w:tr>
      <w:tr w:rsidR="0039075C">
        <w:tc>
          <w:tcPr>
            <w:tcW w:w="9016" w:type="dxa"/>
            <w:gridSpan w:val="5"/>
          </w:tcPr>
          <w:p w:rsidR="0039075C" w:rsidRDefault="0039075C">
            <w:pPr>
              <w:pStyle w:val="ConsPlusNormal"/>
              <w:jc w:val="center"/>
              <w:outlineLvl w:val="2"/>
            </w:pPr>
            <w:r>
              <w:lastRenderedPageBreak/>
              <w:t>Подпрограмма 3 "Социальная поддержка семьи и детей"</w:t>
            </w:r>
          </w:p>
        </w:tc>
      </w:tr>
      <w:tr w:rsidR="0039075C">
        <w:tc>
          <w:tcPr>
            <w:tcW w:w="454" w:type="dxa"/>
          </w:tcPr>
          <w:p w:rsidR="0039075C" w:rsidRDefault="0039075C">
            <w:pPr>
              <w:pStyle w:val="ConsPlusNormal"/>
              <w:jc w:val="center"/>
            </w:pPr>
            <w:r>
              <w:t>1.</w:t>
            </w:r>
          </w:p>
        </w:tc>
        <w:tc>
          <w:tcPr>
            <w:tcW w:w="1699" w:type="dxa"/>
          </w:tcPr>
          <w:p w:rsidR="0039075C" w:rsidRDefault="0039075C">
            <w:pPr>
              <w:pStyle w:val="ConsPlusNormal"/>
            </w:pPr>
            <w:r>
              <w:t>Закон Белгородской области</w:t>
            </w:r>
          </w:p>
        </w:tc>
        <w:tc>
          <w:tcPr>
            <w:tcW w:w="3345" w:type="dxa"/>
          </w:tcPr>
          <w:p w:rsidR="0039075C" w:rsidRDefault="0039075C">
            <w:pPr>
              <w:pStyle w:val="ConsPlusNormal"/>
            </w:pPr>
            <w:r>
              <w:t xml:space="preserve">Внесение изменений в </w:t>
            </w:r>
            <w:hyperlink r:id="rId168" w:history="1">
              <w:r>
                <w:rPr>
                  <w:color w:val="0000FF"/>
                </w:rPr>
                <w:t>закон</w:t>
              </w:r>
            </w:hyperlink>
            <w:r>
              <w:t xml:space="preserve"> Белгородской области от 25 января 2007 года N 93 "Об обеспечении жилыми помещениями детей-сирот, детей, оставшихся без попечения родителей, и лиц из их числа в Белгородской области"</w:t>
            </w:r>
          </w:p>
        </w:tc>
        <w:tc>
          <w:tcPr>
            <w:tcW w:w="1744" w:type="dxa"/>
          </w:tcPr>
          <w:p w:rsidR="0039075C" w:rsidRDefault="0039075C">
            <w:pPr>
              <w:pStyle w:val="ConsPlusNormal"/>
            </w:pPr>
            <w:r>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r w:rsidR="0039075C">
        <w:tc>
          <w:tcPr>
            <w:tcW w:w="454" w:type="dxa"/>
          </w:tcPr>
          <w:p w:rsidR="0039075C" w:rsidRDefault="0039075C">
            <w:pPr>
              <w:pStyle w:val="ConsPlusNormal"/>
              <w:jc w:val="center"/>
            </w:pPr>
            <w:r>
              <w:t>2.</w:t>
            </w:r>
          </w:p>
        </w:tc>
        <w:tc>
          <w:tcPr>
            <w:tcW w:w="1699" w:type="dxa"/>
          </w:tcPr>
          <w:p w:rsidR="0039075C" w:rsidRDefault="0039075C">
            <w:pPr>
              <w:pStyle w:val="ConsPlusNormal"/>
            </w:pPr>
            <w:r>
              <w:t>Постановление Правительства Белгородской области</w:t>
            </w:r>
          </w:p>
        </w:tc>
        <w:tc>
          <w:tcPr>
            <w:tcW w:w="3345" w:type="dxa"/>
          </w:tcPr>
          <w:p w:rsidR="0039075C" w:rsidRDefault="0039075C">
            <w:pPr>
              <w:pStyle w:val="ConsPlusNormal"/>
            </w:pPr>
            <w:r>
              <w:t xml:space="preserve">Внесение изменений в </w:t>
            </w:r>
            <w:hyperlink r:id="rId169" w:history="1">
              <w:r>
                <w:rPr>
                  <w:color w:val="0000FF"/>
                </w:rPr>
                <w:t>постановление</w:t>
              </w:r>
            </w:hyperlink>
            <w:r>
              <w:t xml:space="preserve"> Правительства Белгородской области от 28 сентября 2015 года N 349-пп "Об организации осуществления оплаты коммунальных услуг, содержания и ремонта жилых помещений, закрепленных за детьми-сиротами, детьми, оставшимися без попечения родителей, и лицами из их числа"</w:t>
            </w:r>
          </w:p>
        </w:tc>
        <w:tc>
          <w:tcPr>
            <w:tcW w:w="1744" w:type="dxa"/>
          </w:tcPr>
          <w:p w:rsidR="0039075C" w:rsidRDefault="0039075C">
            <w:pPr>
              <w:pStyle w:val="ConsPlusNormal"/>
            </w:pPr>
            <w:r>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r w:rsidR="0039075C">
        <w:tc>
          <w:tcPr>
            <w:tcW w:w="454" w:type="dxa"/>
          </w:tcPr>
          <w:p w:rsidR="0039075C" w:rsidRDefault="0039075C">
            <w:pPr>
              <w:pStyle w:val="ConsPlusNormal"/>
              <w:jc w:val="center"/>
            </w:pPr>
            <w:r>
              <w:t>3.</w:t>
            </w:r>
          </w:p>
        </w:tc>
        <w:tc>
          <w:tcPr>
            <w:tcW w:w="1699" w:type="dxa"/>
          </w:tcPr>
          <w:p w:rsidR="0039075C" w:rsidRDefault="0039075C">
            <w:pPr>
              <w:pStyle w:val="ConsPlusNormal"/>
            </w:pPr>
            <w:r>
              <w:t>Закон Белгородской области</w:t>
            </w:r>
          </w:p>
        </w:tc>
        <w:tc>
          <w:tcPr>
            <w:tcW w:w="3345" w:type="dxa"/>
          </w:tcPr>
          <w:p w:rsidR="0039075C" w:rsidRDefault="0039075C">
            <w:pPr>
              <w:pStyle w:val="ConsPlusNormal"/>
            </w:pPr>
            <w:r>
              <w:t xml:space="preserve">Внесение изменений в </w:t>
            </w:r>
            <w:hyperlink r:id="rId170" w:history="1">
              <w:r>
                <w:rPr>
                  <w:color w:val="0000FF"/>
                </w:rPr>
                <w:t>закон</w:t>
              </w:r>
            </w:hyperlink>
            <w:r>
              <w:t xml:space="preserve"> Белгородской области от 10 мая 2006 года N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tc>
        <w:tc>
          <w:tcPr>
            <w:tcW w:w="1744" w:type="dxa"/>
          </w:tcPr>
          <w:p w:rsidR="0039075C" w:rsidRDefault="0039075C">
            <w:pPr>
              <w:pStyle w:val="ConsPlusNormal"/>
            </w:pPr>
            <w:r>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r w:rsidR="0039075C">
        <w:tc>
          <w:tcPr>
            <w:tcW w:w="9016" w:type="dxa"/>
            <w:gridSpan w:val="5"/>
          </w:tcPr>
          <w:p w:rsidR="0039075C" w:rsidRDefault="0039075C">
            <w:pPr>
              <w:pStyle w:val="ConsPlusNormal"/>
              <w:jc w:val="center"/>
              <w:outlineLvl w:val="2"/>
            </w:pPr>
            <w:r>
              <w:t>Подпрограмма 4 "Повышение эффективности государственной поддержки социально ориентированных некоммерческих организаций"</w:t>
            </w:r>
          </w:p>
        </w:tc>
      </w:tr>
      <w:tr w:rsidR="0039075C">
        <w:tc>
          <w:tcPr>
            <w:tcW w:w="454" w:type="dxa"/>
          </w:tcPr>
          <w:p w:rsidR="0039075C" w:rsidRDefault="0039075C">
            <w:pPr>
              <w:pStyle w:val="ConsPlusNormal"/>
              <w:jc w:val="center"/>
            </w:pPr>
            <w:r>
              <w:t>1.</w:t>
            </w:r>
          </w:p>
        </w:tc>
        <w:tc>
          <w:tcPr>
            <w:tcW w:w="1699" w:type="dxa"/>
          </w:tcPr>
          <w:p w:rsidR="0039075C" w:rsidRDefault="0039075C">
            <w:pPr>
              <w:pStyle w:val="ConsPlusNormal"/>
            </w:pPr>
            <w:r>
              <w:t>Постановление Правительства Белгородской области</w:t>
            </w:r>
          </w:p>
        </w:tc>
        <w:tc>
          <w:tcPr>
            <w:tcW w:w="3345" w:type="dxa"/>
          </w:tcPr>
          <w:p w:rsidR="0039075C" w:rsidRDefault="0039075C">
            <w:pPr>
              <w:pStyle w:val="ConsPlusNormal"/>
            </w:pPr>
            <w:r>
              <w:t xml:space="preserve">Внесение изменений </w:t>
            </w:r>
            <w:hyperlink r:id="rId171" w:history="1">
              <w:r>
                <w:rPr>
                  <w:color w:val="0000FF"/>
                </w:rPr>
                <w:t>постановление</w:t>
              </w:r>
            </w:hyperlink>
            <w:r>
              <w:t xml:space="preserve"> Правительства Белгородской области от 17 ноября 2014 года N 414-пп "Об утверждении Положения о размере и порядке выплаты компенсации поставщикам социальных услуг, не участвующим в выполнении </w:t>
            </w:r>
            <w:r>
              <w:lastRenderedPageBreak/>
              <w:t>государственного задания (заказа)"</w:t>
            </w:r>
          </w:p>
        </w:tc>
        <w:tc>
          <w:tcPr>
            <w:tcW w:w="1744" w:type="dxa"/>
          </w:tcPr>
          <w:p w:rsidR="0039075C" w:rsidRDefault="0039075C">
            <w:pPr>
              <w:pStyle w:val="ConsPlusNormal"/>
            </w:pPr>
            <w:r>
              <w:lastRenderedPageBreak/>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r w:rsidR="0039075C">
        <w:tc>
          <w:tcPr>
            <w:tcW w:w="9016" w:type="dxa"/>
            <w:gridSpan w:val="5"/>
          </w:tcPr>
          <w:p w:rsidR="0039075C" w:rsidRDefault="0039075C">
            <w:pPr>
              <w:pStyle w:val="ConsPlusNormal"/>
              <w:jc w:val="center"/>
              <w:outlineLvl w:val="2"/>
            </w:pPr>
            <w:r>
              <w:t>Подпрограмма 5 "Доступная среда"</w:t>
            </w:r>
          </w:p>
        </w:tc>
      </w:tr>
      <w:tr w:rsidR="0039075C">
        <w:tc>
          <w:tcPr>
            <w:tcW w:w="454" w:type="dxa"/>
          </w:tcPr>
          <w:p w:rsidR="0039075C" w:rsidRDefault="0039075C">
            <w:pPr>
              <w:pStyle w:val="ConsPlusNormal"/>
              <w:jc w:val="center"/>
            </w:pPr>
            <w:r>
              <w:t>1.</w:t>
            </w:r>
          </w:p>
        </w:tc>
        <w:tc>
          <w:tcPr>
            <w:tcW w:w="1699" w:type="dxa"/>
          </w:tcPr>
          <w:p w:rsidR="0039075C" w:rsidRDefault="0039075C">
            <w:pPr>
              <w:pStyle w:val="ConsPlusNormal"/>
            </w:pPr>
            <w:r>
              <w:t>Постановление Правительства Белгородской области</w:t>
            </w:r>
          </w:p>
        </w:tc>
        <w:tc>
          <w:tcPr>
            <w:tcW w:w="3345" w:type="dxa"/>
          </w:tcPr>
          <w:p w:rsidR="0039075C" w:rsidRDefault="0039075C">
            <w:pPr>
              <w:pStyle w:val="ConsPlusNormal"/>
            </w:pPr>
            <w:r>
              <w:t xml:space="preserve">Внесение изменений </w:t>
            </w:r>
            <w:hyperlink r:id="rId172" w:history="1">
              <w:r>
                <w:rPr>
                  <w:color w:val="0000FF"/>
                </w:rPr>
                <w:t>постановление</w:t>
              </w:r>
            </w:hyperlink>
            <w:r>
              <w:t xml:space="preserve"> Правительства Белгородской области от 21 сентября 2015 года N 346-пп "Об утверждении плана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туризма, жилищно-коммунального хозяйства и градостроительной политики"</w:t>
            </w:r>
          </w:p>
        </w:tc>
        <w:tc>
          <w:tcPr>
            <w:tcW w:w="1744" w:type="dxa"/>
          </w:tcPr>
          <w:p w:rsidR="0039075C" w:rsidRDefault="0039075C">
            <w:pPr>
              <w:pStyle w:val="ConsPlusNormal"/>
            </w:pPr>
            <w:r>
              <w:t>Управление социальной защиты населения области</w:t>
            </w:r>
          </w:p>
        </w:tc>
        <w:tc>
          <w:tcPr>
            <w:tcW w:w="1774" w:type="dxa"/>
          </w:tcPr>
          <w:p w:rsidR="0039075C" w:rsidRDefault="0039075C">
            <w:pPr>
              <w:pStyle w:val="ConsPlusNormal"/>
            </w:pPr>
            <w:r>
              <w:t>2014 - 2025 годы (по мере необходимости)</w:t>
            </w:r>
          </w:p>
        </w:tc>
      </w:tr>
    </w:tbl>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bookmarkStart w:id="9" w:name="P5955"/>
      <w:bookmarkEnd w:id="9"/>
      <w:r>
        <w:t>Приложение N 3</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outlineLvl w:val="2"/>
      </w:pPr>
      <w:r>
        <w:t>Ресурсное обеспечение и прогнозная (справочная) оценка</w:t>
      </w:r>
    </w:p>
    <w:p w:rsidR="0039075C" w:rsidRDefault="0039075C">
      <w:pPr>
        <w:pStyle w:val="ConsPlusTitle"/>
        <w:jc w:val="center"/>
      </w:pPr>
      <w:r>
        <w:t>расходов на реализацию основных мероприятий (мероприятий)</w:t>
      </w:r>
    </w:p>
    <w:p w:rsidR="0039075C" w:rsidRDefault="0039075C">
      <w:pPr>
        <w:pStyle w:val="ConsPlusTitle"/>
        <w:jc w:val="center"/>
      </w:pPr>
      <w:r>
        <w:t>государственной программы области "Социальная поддержка</w:t>
      </w:r>
    </w:p>
    <w:p w:rsidR="0039075C" w:rsidRDefault="0039075C">
      <w:pPr>
        <w:pStyle w:val="ConsPlusTitle"/>
        <w:jc w:val="center"/>
      </w:pPr>
      <w:r>
        <w:t>граждан в Белгородской области" из различных источников</w:t>
      </w:r>
    </w:p>
    <w:p w:rsidR="0039075C" w:rsidRDefault="0039075C">
      <w:pPr>
        <w:pStyle w:val="ConsPlusTitle"/>
        <w:jc w:val="center"/>
      </w:pPr>
      <w:r>
        <w:t>финансирования на I этапе реализации</w:t>
      </w:r>
    </w:p>
    <w:p w:rsidR="0039075C" w:rsidRDefault="0039075C">
      <w:pPr>
        <w:pStyle w:val="ConsPlusNormal"/>
        <w:jc w:val="both"/>
      </w:pPr>
    </w:p>
    <w:p w:rsidR="0039075C" w:rsidRDefault="0039075C">
      <w:pPr>
        <w:pStyle w:val="ConsPlusNormal"/>
        <w:jc w:val="right"/>
      </w:pPr>
      <w:r>
        <w:t>Таблица N 1</w:t>
      </w:r>
    </w:p>
    <w:p w:rsidR="0039075C" w:rsidRDefault="0039075C">
      <w:pPr>
        <w:pStyle w:val="ConsPlusNormal"/>
        <w:jc w:val="both"/>
      </w:pPr>
    </w:p>
    <w:p w:rsidR="0039075C" w:rsidRDefault="0039075C">
      <w:pPr>
        <w:sectPr w:rsidR="0039075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324"/>
        <w:gridCol w:w="1814"/>
        <w:gridCol w:w="1384"/>
        <w:gridCol w:w="1144"/>
        <w:gridCol w:w="1144"/>
        <w:gridCol w:w="1144"/>
        <w:gridCol w:w="1144"/>
        <w:gridCol w:w="1144"/>
        <w:gridCol w:w="1264"/>
        <w:gridCol w:w="1264"/>
        <w:gridCol w:w="1264"/>
      </w:tblGrid>
      <w:tr w:rsidR="0039075C">
        <w:tc>
          <w:tcPr>
            <w:tcW w:w="1020" w:type="dxa"/>
            <w:vMerge w:val="restart"/>
          </w:tcPr>
          <w:p w:rsidR="0039075C" w:rsidRDefault="0039075C">
            <w:pPr>
              <w:pStyle w:val="ConsPlusNormal"/>
              <w:jc w:val="center"/>
            </w:pPr>
            <w:r>
              <w:lastRenderedPageBreak/>
              <w:t>Статус</w:t>
            </w:r>
          </w:p>
        </w:tc>
        <w:tc>
          <w:tcPr>
            <w:tcW w:w="2324" w:type="dxa"/>
            <w:vMerge w:val="restart"/>
          </w:tcPr>
          <w:p w:rsidR="0039075C" w:rsidRDefault="0039075C">
            <w:pPr>
              <w:pStyle w:val="ConsPlusNormal"/>
              <w:jc w:val="center"/>
            </w:pPr>
            <w:r>
              <w:t>Наименование государственной программы, подпрограммы, основного мероприятия, мероприятия</w:t>
            </w:r>
          </w:p>
        </w:tc>
        <w:tc>
          <w:tcPr>
            <w:tcW w:w="1814" w:type="dxa"/>
            <w:vMerge w:val="restart"/>
          </w:tcPr>
          <w:p w:rsidR="0039075C" w:rsidRDefault="0039075C">
            <w:pPr>
              <w:pStyle w:val="ConsPlusNormal"/>
              <w:jc w:val="center"/>
            </w:pPr>
            <w:r>
              <w:t>Источники финансирования</w:t>
            </w:r>
          </w:p>
        </w:tc>
        <w:tc>
          <w:tcPr>
            <w:tcW w:w="1384" w:type="dxa"/>
            <w:vMerge w:val="restart"/>
          </w:tcPr>
          <w:p w:rsidR="0039075C" w:rsidRDefault="0039075C">
            <w:pPr>
              <w:pStyle w:val="ConsPlusNormal"/>
              <w:jc w:val="center"/>
            </w:pPr>
            <w:r>
              <w:t>Общий объем финансирования, тыс. рублей</w:t>
            </w:r>
          </w:p>
        </w:tc>
        <w:tc>
          <w:tcPr>
            <w:tcW w:w="8248" w:type="dxa"/>
            <w:gridSpan w:val="7"/>
          </w:tcPr>
          <w:p w:rsidR="0039075C" w:rsidRDefault="0039075C">
            <w:pPr>
              <w:pStyle w:val="ConsPlusNormal"/>
              <w:jc w:val="center"/>
            </w:pPr>
            <w:r>
              <w:t>Оценка расходов (тыс. рублей), годы</w:t>
            </w:r>
          </w:p>
        </w:tc>
        <w:tc>
          <w:tcPr>
            <w:tcW w:w="1264" w:type="dxa"/>
            <w:vMerge w:val="restart"/>
          </w:tcPr>
          <w:p w:rsidR="0039075C" w:rsidRDefault="0039075C">
            <w:pPr>
              <w:pStyle w:val="ConsPlusNormal"/>
              <w:jc w:val="center"/>
            </w:pPr>
            <w:r>
              <w:t>Итого на 1 этапе (2014 - 2020 годы)</w:t>
            </w:r>
          </w:p>
        </w:tc>
      </w:tr>
      <w:tr w:rsidR="0039075C">
        <w:tc>
          <w:tcPr>
            <w:tcW w:w="1020" w:type="dxa"/>
            <w:vMerge/>
          </w:tcPr>
          <w:p w:rsidR="0039075C" w:rsidRDefault="0039075C"/>
        </w:tc>
        <w:tc>
          <w:tcPr>
            <w:tcW w:w="2324" w:type="dxa"/>
            <w:vMerge/>
          </w:tcPr>
          <w:p w:rsidR="0039075C" w:rsidRDefault="0039075C"/>
        </w:tc>
        <w:tc>
          <w:tcPr>
            <w:tcW w:w="1814" w:type="dxa"/>
            <w:vMerge/>
          </w:tcPr>
          <w:p w:rsidR="0039075C" w:rsidRDefault="0039075C"/>
        </w:tc>
        <w:tc>
          <w:tcPr>
            <w:tcW w:w="1384" w:type="dxa"/>
            <w:vMerge/>
          </w:tcPr>
          <w:p w:rsidR="0039075C" w:rsidRDefault="0039075C"/>
        </w:tc>
        <w:tc>
          <w:tcPr>
            <w:tcW w:w="1144" w:type="dxa"/>
          </w:tcPr>
          <w:p w:rsidR="0039075C" w:rsidRDefault="0039075C">
            <w:pPr>
              <w:pStyle w:val="ConsPlusNormal"/>
              <w:jc w:val="center"/>
            </w:pPr>
            <w:r>
              <w:t>2014</w:t>
            </w:r>
          </w:p>
        </w:tc>
        <w:tc>
          <w:tcPr>
            <w:tcW w:w="1144" w:type="dxa"/>
          </w:tcPr>
          <w:p w:rsidR="0039075C" w:rsidRDefault="0039075C">
            <w:pPr>
              <w:pStyle w:val="ConsPlusNormal"/>
              <w:jc w:val="center"/>
            </w:pPr>
            <w:r>
              <w:t>2015</w:t>
            </w:r>
          </w:p>
        </w:tc>
        <w:tc>
          <w:tcPr>
            <w:tcW w:w="1144" w:type="dxa"/>
          </w:tcPr>
          <w:p w:rsidR="0039075C" w:rsidRDefault="0039075C">
            <w:pPr>
              <w:pStyle w:val="ConsPlusNormal"/>
              <w:jc w:val="center"/>
            </w:pPr>
            <w:r>
              <w:t>2016</w:t>
            </w:r>
          </w:p>
        </w:tc>
        <w:tc>
          <w:tcPr>
            <w:tcW w:w="1144" w:type="dxa"/>
          </w:tcPr>
          <w:p w:rsidR="0039075C" w:rsidRDefault="0039075C">
            <w:pPr>
              <w:pStyle w:val="ConsPlusNormal"/>
              <w:jc w:val="center"/>
            </w:pPr>
            <w:r>
              <w:t>2017</w:t>
            </w:r>
          </w:p>
        </w:tc>
        <w:tc>
          <w:tcPr>
            <w:tcW w:w="1144" w:type="dxa"/>
          </w:tcPr>
          <w:p w:rsidR="0039075C" w:rsidRDefault="0039075C">
            <w:pPr>
              <w:pStyle w:val="ConsPlusNormal"/>
              <w:jc w:val="center"/>
            </w:pPr>
            <w:r>
              <w:t>2018</w:t>
            </w:r>
          </w:p>
        </w:tc>
        <w:tc>
          <w:tcPr>
            <w:tcW w:w="1264" w:type="dxa"/>
          </w:tcPr>
          <w:p w:rsidR="0039075C" w:rsidRDefault="0039075C">
            <w:pPr>
              <w:pStyle w:val="ConsPlusNormal"/>
              <w:jc w:val="center"/>
            </w:pPr>
            <w:r>
              <w:t>2019</w:t>
            </w:r>
          </w:p>
        </w:tc>
        <w:tc>
          <w:tcPr>
            <w:tcW w:w="1264" w:type="dxa"/>
          </w:tcPr>
          <w:p w:rsidR="0039075C" w:rsidRDefault="0039075C">
            <w:pPr>
              <w:pStyle w:val="ConsPlusNormal"/>
              <w:jc w:val="center"/>
            </w:pPr>
            <w:r>
              <w:t>2020</w:t>
            </w:r>
          </w:p>
        </w:tc>
        <w:tc>
          <w:tcPr>
            <w:tcW w:w="1264" w:type="dxa"/>
            <w:vMerge/>
          </w:tcPr>
          <w:p w:rsidR="0039075C" w:rsidRDefault="0039075C"/>
        </w:tc>
      </w:tr>
      <w:tr w:rsidR="0039075C">
        <w:tc>
          <w:tcPr>
            <w:tcW w:w="1020" w:type="dxa"/>
          </w:tcPr>
          <w:p w:rsidR="0039075C" w:rsidRDefault="0039075C">
            <w:pPr>
              <w:pStyle w:val="ConsPlusNormal"/>
              <w:jc w:val="center"/>
            </w:pPr>
            <w:r>
              <w:t>1</w:t>
            </w:r>
          </w:p>
        </w:tc>
        <w:tc>
          <w:tcPr>
            <w:tcW w:w="2324" w:type="dxa"/>
          </w:tcPr>
          <w:p w:rsidR="0039075C" w:rsidRDefault="0039075C">
            <w:pPr>
              <w:pStyle w:val="ConsPlusNormal"/>
              <w:jc w:val="center"/>
            </w:pPr>
            <w:r>
              <w:t>2</w:t>
            </w:r>
          </w:p>
        </w:tc>
        <w:tc>
          <w:tcPr>
            <w:tcW w:w="1814" w:type="dxa"/>
          </w:tcPr>
          <w:p w:rsidR="0039075C" w:rsidRDefault="0039075C">
            <w:pPr>
              <w:pStyle w:val="ConsPlusNormal"/>
              <w:jc w:val="center"/>
            </w:pPr>
            <w:r>
              <w:t>3</w:t>
            </w:r>
          </w:p>
        </w:tc>
        <w:tc>
          <w:tcPr>
            <w:tcW w:w="1384" w:type="dxa"/>
          </w:tcPr>
          <w:p w:rsidR="0039075C" w:rsidRDefault="0039075C">
            <w:pPr>
              <w:pStyle w:val="ConsPlusNormal"/>
              <w:jc w:val="center"/>
            </w:pPr>
            <w:r>
              <w:t>4</w:t>
            </w:r>
          </w:p>
        </w:tc>
        <w:tc>
          <w:tcPr>
            <w:tcW w:w="1144" w:type="dxa"/>
          </w:tcPr>
          <w:p w:rsidR="0039075C" w:rsidRDefault="0039075C">
            <w:pPr>
              <w:pStyle w:val="ConsPlusNormal"/>
              <w:jc w:val="center"/>
            </w:pPr>
            <w:r>
              <w:t>5</w:t>
            </w:r>
          </w:p>
        </w:tc>
        <w:tc>
          <w:tcPr>
            <w:tcW w:w="1144" w:type="dxa"/>
          </w:tcPr>
          <w:p w:rsidR="0039075C" w:rsidRDefault="0039075C">
            <w:pPr>
              <w:pStyle w:val="ConsPlusNormal"/>
              <w:jc w:val="center"/>
            </w:pPr>
            <w:r>
              <w:t>6</w:t>
            </w:r>
          </w:p>
        </w:tc>
        <w:tc>
          <w:tcPr>
            <w:tcW w:w="1144" w:type="dxa"/>
          </w:tcPr>
          <w:p w:rsidR="0039075C" w:rsidRDefault="0039075C">
            <w:pPr>
              <w:pStyle w:val="ConsPlusNormal"/>
              <w:jc w:val="center"/>
            </w:pPr>
            <w:r>
              <w:t>7</w:t>
            </w:r>
          </w:p>
        </w:tc>
        <w:tc>
          <w:tcPr>
            <w:tcW w:w="1144" w:type="dxa"/>
          </w:tcPr>
          <w:p w:rsidR="0039075C" w:rsidRDefault="0039075C">
            <w:pPr>
              <w:pStyle w:val="ConsPlusNormal"/>
              <w:jc w:val="center"/>
            </w:pPr>
            <w:r>
              <w:t>8</w:t>
            </w:r>
          </w:p>
        </w:tc>
        <w:tc>
          <w:tcPr>
            <w:tcW w:w="1144" w:type="dxa"/>
          </w:tcPr>
          <w:p w:rsidR="0039075C" w:rsidRDefault="0039075C">
            <w:pPr>
              <w:pStyle w:val="ConsPlusNormal"/>
              <w:jc w:val="center"/>
            </w:pPr>
            <w:r>
              <w:t>9</w:t>
            </w:r>
          </w:p>
        </w:tc>
        <w:tc>
          <w:tcPr>
            <w:tcW w:w="1264" w:type="dxa"/>
          </w:tcPr>
          <w:p w:rsidR="0039075C" w:rsidRDefault="0039075C">
            <w:pPr>
              <w:pStyle w:val="ConsPlusNormal"/>
              <w:jc w:val="center"/>
            </w:pPr>
            <w:r>
              <w:t>10</w:t>
            </w:r>
          </w:p>
        </w:tc>
        <w:tc>
          <w:tcPr>
            <w:tcW w:w="1264" w:type="dxa"/>
          </w:tcPr>
          <w:p w:rsidR="0039075C" w:rsidRDefault="0039075C">
            <w:pPr>
              <w:pStyle w:val="ConsPlusNormal"/>
              <w:jc w:val="center"/>
            </w:pPr>
            <w:r>
              <w:t>11</w:t>
            </w:r>
          </w:p>
        </w:tc>
        <w:tc>
          <w:tcPr>
            <w:tcW w:w="1264" w:type="dxa"/>
          </w:tcPr>
          <w:p w:rsidR="0039075C" w:rsidRDefault="0039075C">
            <w:pPr>
              <w:pStyle w:val="ConsPlusNormal"/>
              <w:jc w:val="center"/>
            </w:pPr>
            <w:r>
              <w:t>12</w:t>
            </w:r>
          </w:p>
        </w:tc>
      </w:tr>
      <w:tr w:rsidR="0039075C">
        <w:tc>
          <w:tcPr>
            <w:tcW w:w="1020" w:type="dxa"/>
            <w:vMerge w:val="restart"/>
            <w:vAlign w:val="center"/>
          </w:tcPr>
          <w:p w:rsidR="0039075C" w:rsidRDefault="0039075C">
            <w:pPr>
              <w:pStyle w:val="ConsPlusNormal"/>
            </w:pPr>
            <w:r>
              <w:t>Государственная программа</w:t>
            </w:r>
          </w:p>
        </w:tc>
        <w:tc>
          <w:tcPr>
            <w:tcW w:w="2324" w:type="dxa"/>
            <w:vMerge w:val="restart"/>
            <w:vAlign w:val="center"/>
          </w:tcPr>
          <w:p w:rsidR="0039075C" w:rsidRDefault="0039075C">
            <w:pPr>
              <w:pStyle w:val="ConsPlusNormal"/>
            </w:pPr>
            <w:r>
              <w:t>Социальная поддержка граждан в Белгородской области</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124144373,8</w:t>
            </w:r>
          </w:p>
        </w:tc>
        <w:tc>
          <w:tcPr>
            <w:tcW w:w="1144" w:type="dxa"/>
            <w:vAlign w:val="center"/>
          </w:tcPr>
          <w:p w:rsidR="0039075C" w:rsidRDefault="0039075C">
            <w:pPr>
              <w:pStyle w:val="ConsPlusNormal"/>
              <w:jc w:val="center"/>
            </w:pPr>
            <w:r>
              <w:t>8379086,7</w:t>
            </w:r>
          </w:p>
        </w:tc>
        <w:tc>
          <w:tcPr>
            <w:tcW w:w="1144" w:type="dxa"/>
            <w:vAlign w:val="center"/>
          </w:tcPr>
          <w:p w:rsidR="0039075C" w:rsidRDefault="0039075C">
            <w:pPr>
              <w:pStyle w:val="ConsPlusNormal"/>
              <w:jc w:val="center"/>
            </w:pPr>
            <w:r>
              <w:t>8885235,1</w:t>
            </w:r>
          </w:p>
        </w:tc>
        <w:tc>
          <w:tcPr>
            <w:tcW w:w="1144" w:type="dxa"/>
            <w:vAlign w:val="center"/>
          </w:tcPr>
          <w:p w:rsidR="0039075C" w:rsidRDefault="0039075C">
            <w:pPr>
              <w:pStyle w:val="ConsPlusNormal"/>
              <w:jc w:val="center"/>
            </w:pPr>
            <w:r>
              <w:t>9476160,1</w:t>
            </w:r>
          </w:p>
        </w:tc>
        <w:tc>
          <w:tcPr>
            <w:tcW w:w="1144" w:type="dxa"/>
            <w:vAlign w:val="center"/>
          </w:tcPr>
          <w:p w:rsidR="0039075C" w:rsidRDefault="0039075C">
            <w:pPr>
              <w:pStyle w:val="ConsPlusNormal"/>
              <w:jc w:val="center"/>
            </w:pPr>
            <w:r>
              <w:t>9464238,0</w:t>
            </w:r>
          </w:p>
        </w:tc>
        <w:tc>
          <w:tcPr>
            <w:tcW w:w="1144" w:type="dxa"/>
            <w:vAlign w:val="center"/>
          </w:tcPr>
          <w:p w:rsidR="0039075C" w:rsidRDefault="0039075C">
            <w:pPr>
              <w:pStyle w:val="ConsPlusNormal"/>
              <w:jc w:val="center"/>
            </w:pPr>
            <w:r>
              <w:t>9792428,5</w:t>
            </w:r>
          </w:p>
        </w:tc>
        <w:tc>
          <w:tcPr>
            <w:tcW w:w="1264" w:type="dxa"/>
            <w:vAlign w:val="center"/>
          </w:tcPr>
          <w:p w:rsidR="0039075C" w:rsidRDefault="0039075C">
            <w:pPr>
              <w:pStyle w:val="ConsPlusNormal"/>
              <w:jc w:val="center"/>
            </w:pPr>
            <w:r>
              <w:t>10926050,5</w:t>
            </w:r>
          </w:p>
        </w:tc>
        <w:tc>
          <w:tcPr>
            <w:tcW w:w="1264" w:type="dxa"/>
            <w:vAlign w:val="center"/>
          </w:tcPr>
          <w:p w:rsidR="0039075C" w:rsidRDefault="0039075C">
            <w:pPr>
              <w:pStyle w:val="ConsPlusNormal"/>
              <w:jc w:val="center"/>
            </w:pPr>
            <w:r>
              <w:t>10747119,9</w:t>
            </w:r>
          </w:p>
        </w:tc>
        <w:tc>
          <w:tcPr>
            <w:tcW w:w="1264" w:type="dxa"/>
            <w:vAlign w:val="center"/>
          </w:tcPr>
          <w:p w:rsidR="0039075C" w:rsidRDefault="0039075C">
            <w:pPr>
              <w:pStyle w:val="ConsPlusNormal"/>
              <w:jc w:val="center"/>
            </w:pPr>
            <w:r>
              <w:t>67670318,8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42893055,0</w:t>
            </w:r>
          </w:p>
        </w:tc>
        <w:tc>
          <w:tcPr>
            <w:tcW w:w="1144" w:type="dxa"/>
            <w:vAlign w:val="center"/>
          </w:tcPr>
          <w:p w:rsidR="0039075C" w:rsidRDefault="0039075C">
            <w:pPr>
              <w:pStyle w:val="ConsPlusNormal"/>
              <w:jc w:val="center"/>
            </w:pPr>
            <w:r>
              <w:t>3219865,9</w:t>
            </w:r>
          </w:p>
        </w:tc>
        <w:tc>
          <w:tcPr>
            <w:tcW w:w="1144" w:type="dxa"/>
            <w:vAlign w:val="center"/>
          </w:tcPr>
          <w:p w:rsidR="0039075C" w:rsidRDefault="0039075C">
            <w:pPr>
              <w:pStyle w:val="ConsPlusNormal"/>
              <w:jc w:val="center"/>
            </w:pPr>
            <w:r>
              <w:t>3342609,8</w:t>
            </w:r>
          </w:p>
        </w:tc>
        <w:tc>
          <w:tcPr>
            <w:tcW w:w="1144" w:type="dxa"/>
            <w:vAlign w:val="center"/>
          </w:tcPr>
          <w:p w:rsidR="0039075C" w:rsidRDefault="0039075C">
            <w:pPr>
              <w:pStyle w:val="ConsPlusNormal"/>
              <w:jc w:val="center"/>
            </w:pPr>
            <w:r>
              <w:t>3384177,6</w:t>
            </w:r>
          </w:p>
        </w:tc>
        <w:tc>
          <w:tcPr>
            <w:tcW w:w="1144" w:type="dxa"/>
            <w:vAlign w:val="center"/>
          </w:tcPr>
          <w:p w:rsidR="0039075C" w:rsidRDefault="0039075C">
            <w:pPr>
              <w:pStyle w:val="ConsPlusNormal"/>
              <w:jc w:val="center"/>
            </w:pPr>
            <w:r>
              <w:t>3232386,0</w:t>
            </w:r>
          </w:p>
        </w:tc>
        <w:tc>
          <w:tcPr>
            <w:tcW w:w="1144" w:type="dxa"/>
            <w:vAlign w:val="center"/>
          </w:tcPr>
          <w:p w:rsidR="0039075C" w:rsidRDefault="0039075C">
            <w:pPr>
              <w:pStyle w:val="ConsPlusNormal"/>
              <w:jc w:val="center"/>
            </w:pPr>
            <w:r>
              <w:t>3027875,0</w:t>
            </w:r>
          </w:p>
        </w:tc>
        <w:tc>
          <w:tcPr>
            <w:tcW w:w="1264" w:type="dxa"/>
            <w:vAlign w:val="center"/>
          </w:tcPr>
          <w:p w:rsidR="0039075C" w:rsidRDefault="0039075C">
            <w:pPr>
              <w:pStyle w:val="ConsPlusNormal"/>
              <w:jc w:val="center"/>
            </w:pPr>
            <w:r>
              <w:t>4126979,5</w:t>
            </w:r>
          </w:p>
        </w:tc>
        <w:tc>
          <w:tcPr>
            <w:tcW w:w="1264" w:type="dxa"/>
            <w:vAlign w:val="center"/>
          </w:tcPr>
          <w:p w:rsidR="0039075C" w:rsidRDefault="0039075C">
            <w:pPr>
              <w:pStyle w:val="ConsPlusNormal"/>
              <w:jc w:val="center"/>
            </w:pPr>
            <w:r>
              <w:t>3706599,2</w:t>
            </w:r>
          </w:p>
        </w:tc>
        <w:tc>
          <w:tcPr>
            <w:tcW w:w="1264" w:type="dxa"/>
            <w:vAlign w:val="center"/>
          </w:tcPr>
          <w:p w:rsidR="0039075C" w:rsidRDefault="0039075C">
            <w:pPr>
              <w:pStyle w:val="ConsPlusNormal"/>
              <w:jc w:val="center"/>
            </w:pPr>
            <w:r>
              <w:t>24040493,0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77817205,6</w:t>
            </w:r>
          </w:p>
        </w:tc>
        <w:tc>
          <w:tcPr>
            <w:tcW w:w="1144" w:type="dxa"/>
            <w:vAlign w:val="center"/>
          </w:tcPr>
          <w:p w:rsidR="0039075C" w:rsidRDefault="0039075C">
            <w:pPr>
              <w:pStyle w:val="ConsPlusNormal"/>
              <w:jc w:val="center"/>
            </w:pPr>
            <w:r>
              <w:t>4926859,0</w:t>
            </w:r>
          </w:p>
        </w:tc>
        <w:tc>
          <w:tcPr>
            <w:tcW w:w="1144" w:type="dxa"/>
            <w:vAlign w:val="center"/>
          </w:tcPr>
          <w:p w:rsidR="0039075C" w:rsidRDefault="0039075C">
            <w:pPr>
              <w:pStyle w:val="ConsPlusNormal"/>
              <w:jc w:val="center"/>
            </w:pPr>
            <w:r>
              <w:t>5325469,7</w:t>
            </w:r>
          </w:p>
        </w:tc>
        <w:tc>
          <w:tcPr>
            <w:tcW w:w="1144" w:type="dxa"/>
            <w:vAlign w:val="center"/>
          </w:tcPr>
          <w:p w:rsidR="0039075C" w:rsidRDefault="0039075C">
            <w:pPr>
              <w:pStyle w:val="ConsPlusNormal"/>
              <w:jc w:val="center"/>
            </w:pPr>
            <w:r>
              <w:t>5746898,4</w:t>
            </w:r>
          </w:p>
        </w:tc>
        <w:tc>
          <w:tcPr>
            <w:tcW w:w="1144" w:type="dxa"/>
            <w:vAlign w:val="center"/>
          </w:tcPr>
          <w:p w:rsidR="0039075C" w:rsidRDefault="0039075C">
            <w:pPr>
              <w:pStyle w:val="ConsPlusNormal"/>
              <w:jc w:val="center"/>
            </w:pPr>
            <w:r>
              <w:t>5893138,0</w:t>
            </w:r>
          </w:p>
        </w:tc>
        <w:tc>
          <w:tcPr>
            <w:tcW w:w="1144" w:type="dxa"/>
            <w:vAlign w:val="center"/>
          </w:tcPr>
          <w:p w:rsidR="0039075C" w:rsidRDefault="0039075C">
            <w:pPr>
              <w:pStyle w:val="ConsPlusNormal"/>
              <w:jc w:val="center"/>
            </w:pPr>
            <w:r>
              <w:t>6431560,0</w:t>
            </w:r>
          </w:p>
        </w:tc>
        <w:tc>
          <w:tcPr>
            <w:tcW w:w="1264" w:type="dxa"/>
            <w:vAlign w:val="center"/>
          </w:tcPr>
          <w:p w:rsidR="0039075C" w:rsidRDefault="0039075C">
            <w:pPr>
              <w:pStyle w:val="ConsPlusNormal"/>
              <w:jc w:val="center"/>
            </w:pPr>
            <w:r>
              <w:t>6481029,8</w:t>
            </w:r>
          </w:p>
        </w:tc>
        <w:tc>
          <w:tcPr>
            <w:tcW w:w="1264" w:type="dxa"/>
            <w:vAlign w:val="center"/>
          </w:tcPr>
          <w:p w:rsidR="0039075C" w:rsidRDefault="0039075C">
            <w:pPr>
              <w:pStyle w:val="ConsPlusNormal"/>
              <w:jc w:val="center"/>
            </w:pPr>
            <w:r>
              <w:t>6772074,7</w:t>
            </w:r>
          </w:p>
        </w:tc>
        <w:tc>
          <w:tcPr>
            <w:tcW w:w="1264" w:type="dxa"/>
            <w:vAlign w:val="center"/>
          </w:tcPr>
          <w:p w:rsidR="0039075C" w:rsidRDefault="0039075C">
            <w:pPr>
              <w:pStyle w:val="ConsPlusNormal"/>
              <w:jc w:val="center"/>
            </w:pPr>
            <w:r>
              <w:t>41577029,6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48663,1</w:t>
            </w:r>
          </w:p>
        </w:tc>
        <w:tc>
          <w:tcPr>
            <w:tcW w:w="1144" w:type="dxa"/>
            <w:vAlign w:val="center"/>
          </w:tcPr>
          <w:p w:rsidR="0039075C" w:rsidRDefault="0039075C">
            <w:pPr>
              <w:pStyle w:val="ConsPlusNormal"/>
              <w:jc w:val="center"/>
            </w:pPr>
            <w:r>
              <w:t>18857,8</w:t>
            </w:r>
          </w:p>
        </w:tc>
        <w:tc>
          <w:tcPr>
            <w:tcW w:w="1144" w:type="dxa"/>
            <w:vAlign w:val="center"/>
          </w:tcPr>
          <w:p w:rsidR="0039075C" w:rsidRDefault="0039075C">
            <w:pPr>
              <w:pStyle w:val="ConsPlusNormal"/>
              <w:jc w:val="center"/>
            </w:pPr>
            <w:r>
              <w:t>15247,6</w:t>
            </w:r>
          </w:p>
        </w:tc>
        <w:tc>
          <w:tcPr>
            <w:tcW w:w="1144" w:type="dxa"/>
            <w:vAlign w:val="center"/>
          </w:tcPr>
          <w:p w:rsidR="0039075C" w:rsidRDefault="0039075C">
            <w:pPr>
              <w:pStyle w:val="ConsPlusNormal"/>
              <w:jc w:val="center"/>
            </w:pPr>
            <w:r>
              <w:t>6769,0</w:t>
            </w:r>
          </w:p>
        </w:tc>
        <w:tc>
          <w:tcPr>
            <w:tcW w:w="1144" w:type="dxa"/>
            <w:vAlign w:val="center"/>
          </w:tcPr>
          <w:p w:rsidR="0039075C" w:rsidRDefault="0039075C">
            <w:pPr>
              <w:pStyle w:val="ConsPlusNormal"/>
              <w:jc w:val="center"/>
            </w:pPr>
            <w:r>
              <w:t>461,0</w:t>
            </w:r>
          </w:p>
        </w:tc>
        <w:tc>
          <w:tcPr>
            <w:tcW w:w="1144" w:type="dxa"/>
            <w:vAlign w:val="center"/>
          </w:tcPr>
          <w:p w:rsidR="0039075C" w:rsidRDefault="0039075C">
            <w:pPr>
              <w:pStyle w:val="ConsPlusNormal"/>
              <w:jc w:val="center"/>
            </w:pPr>
            <w:r>
              <w:t>4871,5</w:t>
            </w:r>
          </w:p>
        </w:tc>
        <w:tc>
          <w:tcPr>
            <w:tcW w:w="1264" w:type="dxa"/>
            <w:vAlign w:val="center"/>
          </w:tcPr>
          <w:p w:rsidR="0039075C" w:rsidRDefault="0039075C">
            <w:pPr>
              <w:pStyle w:val="ConsPlusNormal"/>
              <w:jc w:val="center"/>
            </w:pPr>
            <w:r>
              <w:t>2456,2</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48663,1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3385450,1</w:t>
            </w:r>
          </w:p>
        </w:tc>
        <w:tc>
          <w:tcPr>
            <w:tcW w:w="1144" w:type="dxa"/>
            <w:vAlign w:val="center"/>
          </w:tcPr>
          <w:p w:rsidR="0039075C" w:rsidRDefault="0039075C">
            <w:pPr>
              <w:pStyle w:val="ConsPlusNormal"/>
              <w:jc w:val="center"/>
            </w:pPr>
            <w:r>
              <w:t>213504,0</w:t>
            </w:r>
          </w:p>
        </w:tc>
        <w:tc>
          <w:tcPr>
            <w:tcW w:w="1144" w:type="dxa"/>
            <w:vAlign w:val="center"/>
          </w:tcPr>
          <w:p w:rsidR="0039075C" w:rsidRDefault="0039075C">
            <w:pPr>
              <w:pStyle w:val="ConsPlusNormal"/>
              <w:jc w:val="center"/>
            </w:pPr>
            <w:r>
              <w:t>201908,0</w:t>
            </w:r>
          </w:p>
        </w:tc>
        <w:tc>
          <w:tcPr>
            <w:tcW w:w="1144" w:type="dxa"/>
            <w:vAlign w:val="center"/>
          </w:tcPr>
          <w:p w:rsidR="0039075C" w:rsidRDefault="0039075C">
            <w:pPr>
              <w:pStyle w:val="ConsPlusNormal"/>
              <w:jc w:val="center"/>
            </w:pPr>
            <w:r>
              <w:t>338315,1</w:t>
            </w:r>
          </w:p>
        </w:tc>
        <w:tc>
          <w:tcPr>
            <w:tcW w:w="1144" w:type="dxa"/>
            <w:vAlign w:val="center"/>
          </w:tcPr>
          <w:p w:rsidR="0039075C" w:rsidRDefault="0039075C">
            <w:pPr>
              <w:pStyle w:val="ConsPlusNormal"/>
              <w:jc w:val="center"/>
            </w:pPr>
            <w:r>
              <w:t>338253,0</w:t>
            </w:r>
          </w:p>
        </w:tc>
        <w:tc>
          <w:tcPr>
            <w:tcW w:w="1144" w:type="dxa"/>
            <w:vAlign w:val="center"/>
          </w:tcPr>
          <w:p w:rsidR="0039075C" w:rsidRDefault="0039075C">
            <w:pPr>
              <w:pStyle w:val="ConsPlusNormal"/>
              <w:jc w:val="center"/>
            </w:pPr>
            <w:r>
              <w:t>328122,0</w:t>
            </w:r>
          </w:p>
        </w:tc>
        <w:tc>
          <w:tcPr>
            <w:tcW w:w="1264" w:type="dxa"/>
            <w:vAlign w:val="center"/>
          </w:tcPr>
          <w:p w:rsidR="0039075C" w:rsidRDefault="0039075C">
            <w:pPr>
              <w:pStyle w:val="ConsPlusNormal"/>
              <w:jc w:val="center"/>
            </w:pPr>
            <w:r>
              <w:t>315585,0</w:t>
            </w:r>
          </w:p>
        </w:tc>
        <w:tc>
          <w:tcPr>
            <w:tcW w:w="1264" w:type="dxa"/>
            <w:vAlign w:val="center"/>
          </w:tcPr>
          <w:p w:rsidR="0039075C" w:rsidRDefault="0039075C">
            <w:pPr>
              <w:pStyle w:val="ConsPlusNormal"/>
              <w:jc w:val="center"/>
            </w:pPr>
            <w:r>
              <w:t>268446,0</w:t>
            </w:r>
          </w:p>
        </w:tc>
        <w:tc>
          <w:tcPr>
            <w:tcW w:w="1264" w:type="dxa"/>
            <w:vAlign w:val="center"/>
          </w:tcPr>
          <w:p w:rsidR="0039075C" w:rsidRDefault="0039075C">
            <w:pPr>
              <w:pStyle w:val="ConsPlusNormal"/>
              <w:jc w:val="center"/>
            </w:pPr>
            <w:r>
              <w:t>2004133,1</w:t>
            </w:r>
          </w:p>
        </w:tc>
      </w:tr>
      <w:tr w:rsidR="0039075C">
        <w:tc>
          <w:tcPr>
            <w:tcW w:w="1020" w:type="dxa"/>
            <w:vMerge w:val="restart"/>
            <w:vAlign w:val="center"/>
          </w:tcPr>
          <w:p w:rsidR="0039075C" w:rsidRDefault="0039075C">
            <w:pPr>
              <w:pStyle w:val="ConsPlusNormal"/>
            </w:pPr>
            <w:r>
              <w:t>Подпрограмма 1</w:t>
            </w:r>
          </w:p>
        </w:tc>
        <w:tc>
          <w:tcPr>
            <w:tcW w:w="2324" w:type="dxa"/>
            <w:vMerge w:val="restart"/>
            <w:vAlign w:val="center"/>
          </w:tcPr>
          <w:p w:rsidR="0039075C" w:rsidRDefault="0039075C">
            <w:pPr>
              <w:pStyle w:val="ConsPlusNormal"/>
            </w:pPr>
            <w:r>
              <w:t>Развитие мер социальной поддержки отдельных категорий граждан</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58299584,3</w:t>
            </w:r>
          </w:p>
        </w:tc>
        <w:tc>
          <w:tcPr>
            <w:tcW w:w="1144" w:type="dxa"/>
            <w:vAlign w:val="center"/>
          </w:tcPr>
          <w:p w:rsidR="0039075C" w:rsidRDefault="0039075C">
            <w:pPr>
              <w:pStyle w:val="ConsPlusNormal"/>
              <w:jc w:val="center"/>
            </w:pPr>
            <w:r>
              <w:t>4239736,0</w:t>
            </w:r>
          </w:p>
        </w:tc>
        <w:tc>
          <w:tcPr>
            <w:tcW w:w="1144" w:type="dxa"/>
            <w:vAlign w:val="center"/>
          </w:tcPr>
          <w:p w:rsidR="0039075C" w:rsidRDefault="0039075C">
            <w:pPr>
              <w:pStyle w:val="ConsPlusNormal"/>
              <w:jc w:val="center"/>
            </w:pPr>
            <w:r>
              <w:t>4405706,5</w:t>
            </w:r>
          </w:p>
        </w:tc>
        <w:tc>
          <w:tcPr>
            <w:tcW w:w="1144" w:type="dxa"/>
            <w:vAlign w:val="center"/>
          </w:tcPr>
          <w:p w:rsidR="0039075C" w:rsidRDefault="0039075C">
            <w:pPr>
              <w:pStyle w:val="ConsPlusNormal"/>
              <w:jc w:val="center"/>
            </w:pPr>
            <w:r>
              <w:t>4496468,7</w:t>
            </w:r>
          </w:p>
        </w:tc>
        <w:tc>
          <w:tcPr>
            <w:tcW w:w="1144" w:type="dxa"/>
            <w:vAlign w:val="center"/>
          </w:tcPr>
          <w:p w:rsidR="0039075C" w:rsidRDefault="0039075C">
            <w:pPr>
              <w:pStyle w:val="ConsPlusNormal"/>
              <w:jc w:val="center"/>
            </w:pPr>
            <w:r>
              <w:t>4434830,0</w:t>
            </w:r>
          </w:p>
        </w:tc>
        <w:tc>
          <w:tcPr>
            <w:tcW w:w="1144" w:type="dxa"/>
            <w:vAlign w:val="center"/>
          </w:tcPr>
          <w:p w:rsidR="0039075C" w:rsidRDefault="0039075C">
            <w:pPr>
              <w:pStyle w:val="ConsPlusNormal"/>
              <w:jc w:val="center"/>
            </w:pPr>
            <w:r>
              <w:t>4327213,0</w:t>
            </w:r>
          </w:p>
        </w:tc>
        <w:tc>
          <w:tcPr>
            <w:tcW w:w="1264" w:type="dxa"/>
            <w:vAlign w:val="center"/>
          </w:tcPr>
          <w:p w:rsidR="0039075C" w:rsidRDefault="0039075C">
            <w:pPr>
              <w:pStyle w:val="ConsPlusNormal"/>
              <w:jc w:val="center"/>
            </w:pPr>
            <w:r>
              <w:t>4923432,4</w:t>
            </w:r>
          </w:p>
        </w:tc>
        <w:tc>
          <w:tcPr>
            <w:tcW w:w="1264" w:type="dxa"/>
            <w:vAlign w:val="center"/>
          </w:tcPr>
          <w:p w:rsidR="0039075C" w:rsidRDefault="0039075C">
            <w:pPr>
              <w:pStyle w:val="ConsPlusNormal"/>
              <w:jc w:val="center"/>
            </w:pPr>
            <w:r>
              <w:t>5138997,9</w:t>
            </w:r>
          </w:p>
        </w:tc>
        <w:tc>
          <w:tcPr>
            <w:tcW w:w="1264" w:type="dxa"/>
            <w:vAlign w:val="center"/>
          </w:tcPr>
          <w:p w:rsidR="0039075C" w:rsidRDefault="0039075C">
            <w:pPr>
              <w:pStyle w:val="ConsPlusNormal"/>
              <w:jc w:val="center"/>
            </w:pPr>
            <w:r>
              <w:t>31966384,5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31556320,1</w:t>
            </w:r>
          </w:p>
        </w:tc>
        <w:tc>
          <w:tcPr>
            <w:tcW w:w="1144" w:type="dxa"/>
            <w:vAlign w:val="center"/>
          </w:tcPr>
          <w:p w:rsidR="0039075C" w:rsidRDefault="0039075C">
            <w:pPr>
              <w:pStyle w:val="ConsPlusNormal"/>
              <w:jc w:val="center"/>
            </w:pPr>
            <w:r>
              <w:t>2366614,3</w:t>
            </w:r>
          </w:p>
        </w:tc>
        <w:tc>
          <w:tcPr>
            <w:tcW w:w="1144" w:type="dxa"/>
            <w:vAlign w:val="center"/>
          </w:tcPr>
          <w:p w:rsidR="0039075C" w:rsidRDefault="0039075C">
            <w:pPr>
              <w:pStyle w:val="ConsPlusNormal"/>
              <w:jc w:val="center"/>
            </w:pPr>
            <w:r>
              <w:t>2475946,1</w:t>
            </w:r>
          </w:p>
        </w:tc>
        <w:tc>
          <w:tcPr>
            <w:tcW w:w="1144" w:type="dxa"/>
            <w:vAlign w:val="center"/>
          </w:tcPr>
          <w:p w:rsidR="0039075C" w:rsidRDefault="0039075C">
            <w:pPr>
              <w:pStyle w:val="ConsPlusNormal"/>
              <w:jc w:val="center"/>
            </w:pPr>
            <w:r>
              <w:t>2474611,9</w:t>
            </w:r>
          </w:p>
        </w:tc>
        <w:tc>
          <w:tcPr>
            <w:tcW w:w="1144" w:type="dxa"/>
            <w:vAlign w:val="center"/>
          </w:tcPr>
          <w:p w:rsidR="0039075C" w:rsidRDefault="0039075C">
            <w:pPr>
              <w:pStyle w:val="ConsPlusNormal"/>
              <w:jc w:val="center"/>
            </w:pPr>
            <w:r>
              <w:t>2361738,0</w:t>
            </w:r>
          </w:p>
        </w:tc>
        <w:tc>
          <w:tcPr>
            <w:tcW w:w="1144" w:type="dxa"/>
            <w:vAlign w:val="center"/>
          </w:tcPr>
          <w:p w:rsidR="0039075C" w:rsidRDefault="0039075C">
            <w:pPr>
              <w:pStyle w:val="ConsPlusNormal"/>
              <w:jc w:val="center"/>
            </w:pPr>
            <w:r>
              <w:t>2127400,0</w:t>
            </w:r>
          </w:p>
        </w:tc>
        <w:tc>
          <w:tcPr>
            <w:tcW w:w="1264" w:type="dxa"/>
            <w:vAlign w:val="center"/>
          </w:tcPr>
          <w:p w:rsidR="0039075C" w:rsidRDefault="0039075C">
            <w:pPr>
              <w:pStyle w:val="ConsPlusNormal"/>
              <w:jc w:val="center"/>
            </w:pPr>
            <w:r>
              <w:t>2692448,6</w:t>
            </w:r>
          </w:p>
        </w:tc>
        <w:tc>
          <w:tcPr>
            <w:tcW w:w="1264" w:type="dxa"/>
            <w:vAlign w:val="center"/>
          </w:tcPr>
          <w:p w:rsidR="0039075C" w:rsidRDefault="0039075C">
            <w:pPr>
              <w:pStyle w:val="ConsPlusNormal"/>
              <w:jc w:val="center"/>
            </w:pPr>
            <w:r>
              <w:t>2810108,2</w:t>
            </w:r>
          </w:p>
        </w:tc>
        <w:tc>
          <w:tcPr>
            <w:tcW w:w="1264" w:type="dxa"/>
            <w:vAlign w:val="center"/>
          </w:tcPr>
          <w:p w:rsidR="0039075C" w:rsidRDefault="0039075C">
            <w:pPr>
              <w:pStyle w:val="ConsPlusNormal"/>
              <w:jc w:val="center"/>
            </w:pPr>
            <w:r>
              <w:t>17308867,1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26743264,2</w:t>
            </w:r>
          </w:p>
        </w:tc>
        <w:tc>
          <w:tcPr>
            <w:tcW w:w="1144" w:type="dxa"/>
            <w:vAlign w:val="center"/>
          </w:tcPr>
          <w:p w:rsidR="0039075C" w:rsidRDefault="0039075C">
            <w:pPr>
              <w:pStyle w:val="ConsPlusNormal"/>
              <w:jc w:val="center"/>
            </w:pPr>
            <w:r>
              <w:t>1873121,7</w:t>
            </w:r>
          </w:p>
        </w:tc>
        <w:tc>
          <w:tcPr>
            <w:tcW w:w="1144" w:type="dxa"/>
            <w:vAlign w:val="center"/>
          </w:tcPr>
          <w:p w:rsidR="0039075C" w:rsidRDefault="0039075C">
            <w:pPr>
              <w:pStyle w:val="ConsPlusNormal"/>
              <w:jc w:val="center"/>
            </w:pPr>
            <w:r>
              <w:t>1929760,4</w:t>
            </w:r>
          </w:p>
        </w:tc>
        <w:tc>
          <w:tcPr>
            <w:tcW w:w="1144" w:type="dxa"/>
            <w:vAlign w:val="center"/>
          </w:tcPr>
          <w:p w:rsidR="0039075C" w:rsidRDefault="0039075C">
            <w:pPr>
              <w:pStyle w:val="ConsPlusNormal"/>
              <w:jc w:val="center"/>
            </w:pPr>
            <w:r>
              <w:t>2021856,8</w:t>
            </w:r>
          </w:p>
        </w:tc>
        <w:tc>
          <w:tcPr>
            <w:tcW w:w="1144" w:type="dxa"/>
            <w:vAlign w:val="center"/>
          </w:tcPr>
          <w:p w:rsidR="0039075C" w:rsidRDefault="0039075C">
            <w:pPr>
              <w:pStyle w:val="ConsPlusNormal"/>
              <w:jc w:val="center"/>
            </w:pPr>
            <w:r>
              <w:t>2073092,0</w:t>
            </w:r>
          </w:p>
        </w:tc>
        <w:tc>
          <w:tcPr>
            <w:tcW w:w="1144" w:type="dxa"/>
            <w:vAlign w:val="center"/>
          </w:tcPr>
          <w:p w:rsidR="0039075C" w:rsidRDefault="0039075C">
            <w:pPr>
              <w:pStyle w:val="ConsPlusNormal"/>
              <w:jc w:val="center"/>
            </w:pPr>
            <w:r>
              <w:t>2199813,0</w:t>
            </w:r>
          </w:p>
        </w:tc>
        <w:tc>
          <w:tcPr>
            <w:tcW w:w="1264" w:type="dxa"/>
            <w:vAlign w:val="center"/>
          </w:tcPr>
          <w:p w:rsidR="0039075C" w:rsidRDefault="0039075C">
            <w:pPr>
              <w:pStyle w:val="ConsPlusNormal"/>
              <w:jc w:val="center"/>
            </w:pPr>
            <w:r>
              <w:t>2230983,8</w:t>
            </w:r>
          </w:p>
        </w:tc>
        <w:tc>
          <w:tcPr>
            <w:tcW w:w="1264" w:type="dxa"/>
            <w:vAlign w:val="center"/>
          </w:tcPr>
          <w:p w:rsidR="0039075C" w:rsidRDefault="0039075C">
            <w:pPr>
              <w:pStyle w:val="ConsPlusNormal"/>
              <w:jc w:val="center"/>
            </w:pPr>
            <w:r>
              <w:t>2328889,7</w:t>
            </w:r>
          </w:p>
        </w:tc>
        <w:tc>
          <w:tcPr>
            <w:tcW w:w="1264" w:type="dxa"/>
            <w:vAlign w:val="center"/>
          </w:tcPr>
          <w:p w:rsidR="0039075C" w:rsidRDefault="0039075C">
            <w:pPr>
              <w:pStyle w:val="ConsPlusNormal"/>
              <w:jc w:val="center"/>
            </w:pPr>
            <w:r>
              <w:t>14657517,4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1.1</w:t>
            </w:r>
          </w:p>
        </w:tc>
        <w:tc>
          <w:tcPr>
            <w:tcW w:w="2324" w:type="dxa"/>
            <w:vMerge w:val="restart"/>
            <w:vAlign w:val="center"/>
          </w:tcPr>
          <w:p w:rsidR="0039075C" w:rsidRDefault="0039075C">
            <w:pPr>
              <w:pStyle w:val="ConsPlusNormal"/>
            </w:pPr>
            <w:r>
              <w:t>Оплата жилищно-коммунальных услуг отдельным категориям граждан</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33845541,2</w:t>
            </w:r>
          </w:p>
        </w:tc>
        <w:tc>
          <w:tcPr>
            <w:tcW w:w="1144" w:type="dxa"/>
            <w:vAlign w:val="center"/>
          </w:tcPr>
          <w:p w:rsidR="0039075C" w:rsidRDefault="0039075C">
            <w:pPr>
              <w:pStyle w:val="ConsPlusNormal"/>
              <w:jc w:val="center"/>
            </w:pPr>
            <w:r>
              <w:t>3048006,0</w:t>
            </w:r>
          </w:p>
        </w:tc>
        <w:tc>
          <w:tcPr>
            <w:tcW w:w="1144" w:type="dxa"/>
            <w:vAlign w:val="center"/>
          </w:tcPr>
          <w:p w:rsidR="0039075C" w:rsidRDefault="0039075C">
            <w:pPr>
              <w:pStyle w:val="ConsPlusNormal"/>
              <w:jc w:val="center"/>
            </w:pPr>
            <w:r>
              <w:t>2625510,0</w:t>
            </w:r>
          </w:p>
        </w:tc>
        <w:tc>
          <w:tcPr>
            <w:tcW w:w="1144" w:type="dxa"/>
            <w:vAlign w:val="center"/>
          </w:tcPr>
          <w:p w:rsidR="0039075C" w:rsidRDefault="0039075C">
            <w:pPr>
              <w:pStyle w:val="ConsPlusNormal"/>
              <w:jc w:val="center"/>
            </w:pPr>
            <w:r>
              <w:t>2582866,0</w:t>
            </w:r>
          </w:p>
        </w:tc>
        <w:tc>
          <w:tcPr>
            <w:tcW w:w="1144" w:type="dxa"/>
            <w:vAlign w:val="center"/>
          </w:tcPr>
          <w:p w:rsidR="0039075C" w:rsidRDefault="0039075C">
            <w:pPr>
              <w:pStyle w:val="ConsPlusNormal"/>
              <w:jc w:val="center"/>
            </w:pPr>
            <w:r>
              <w:t>2502987,0</w:t>
            </w:r>
          </w:p>
        </w:tc>
        <w:tc>
          <w:tcPr>
            <w:tcW w:w="1144" w:type="dxa"/>
            <w:vAlign w:val="center"/>
          </w:tcPr>
          <w:p w:rsidR="0039075C" w:rsidRDefault="0039075C">
            <w:pPr>
              <w:pStyle w:val="ConsPlusNormal"/>
              <w:jc w:val="center"/>
            </w:pPr>
            <w:r>
              <w:t>2409561,0</w:t>
            </w:r>
          </w:p>
        </w:tc>
        <w:tc>
          <w:tcPr>
            <w:tcW w:w="1264" w:type="dxa"/>
            <w:vAlign w:val="center"/>
          </w:tcPr>
          <w:p w:rsidR="0039075C" w:rsidRDefault="0039075C">
            <w:pPr>
              <w:pStyle w:val="ConsPlusNormal"/>
              <w:jc w:val="center"/>
            </w:pPr>
            <w:r>
              <w:t>2885272,9</w:t>
            </w:r>
          </w:p>
        </w:tc>
        <w:tc>
          <w:tcPr>
            <w:tcW w:w="1264" w:type="dxa"/>
            <w:vAlign w:val="center"/>
          </w:tcPr>
          <w:p w:rsidR="0039075C" w:rsidRDefault="0039075C">
            <w:pPr>
              <w:pStyle w:val="ConsPlusNormal"/>
              <w:jc w:val="center"/>
            </w:pPr>
            <w:r>
              <w:t>2928011,8</w:t>
            </w:r>
          </w:p>
        </w:tc>
        <w:tc>
          <w:tcPr>
            <w:tcW w:w="1264" w:type="dxa"/>
            <w:vAlign w:val="center"/>
          </w:tcPr>
          <w:p w:rsidR="0039075C" w:rsidRDefault="0039075C">
            <w:pPr>
              <w:pStyle w:val="ConsPlusNormal"/>
              <w:jc w:val="center"/>
            </w:pPr>
            <w:r>
              <w:t>18982214,7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22181261,9</w:t>
            </w:r>
          </w:p>
        </w:tc>
        <w:tc>
          <w:tcPr>
            <w:tcW w:w="1144" w:type="dxa"/>
            <w:vAlign w:val="center"/>
          </w:tcPr>
          <w:p w:rsidR="0039075C" w:rsidRDefault="0039075C">
            <w:pPr>
              <w:pStyle w:val="ConsPlusNormal"/>
              <w:jc w:val="center"/>
            </w:pPr>
            <w:r>
              <w:t>2232854,0</w:t>
            </w:r>
          </w:p>
        </w:tc>
        <w:tc>
          <w:tcPr>
            <w:tcW w:w="1144" w:type="dxa"/>
            <w:vAlign w:val="center"/>
          </w:tcPr>
          <w:p w:rsidR="0039075C" w:rsidRDefault="0039075C">
            <w:pPr>
              <w:pStyle w:val="ConsPlusNormal"/>
              <w:jc w:val="center"/>
            </w:pPr>
            <w:r>
              <w:t>1775713,0</w:t>
            </w:r>
          </w:p>
        </w:tc>
        <w:tc>
          <w:tcPr>
            <w:tcW w:w="1144" w:type="dxa"/>
            <w:vAlign w:val="center"/>
          </w:tcPr>
          <w:p w:rsidR="0039075C" w:rsidRDefault="0039075C">
            <w:pPr>
              <w:pStyle w:val="ConsPlusNormal"/>
              <w:jc w:val="center"/>
            </w:pPr>
            <w:r>
              <w:t>1718379,0</w:t>
            </w:r>
          </w:p>
        </w:tc>
        <w:tc>
          <w:tcPr>
            <w:tcW w:w="1144" w:type="dxa"/>
            <w:vAlign w:val="center"/>
          </w:tcPr>
          <w:p w:rsidR="0039075C" w:rsidRDefault="0039075C">
            <w:pPr>
              <w:pStyle w:val="ConsPlusNormal"/>
              <w:jc w:val="center"/>
            </w:pPr>
            <w:r>
              <w:t>1602943,0</w:t>
            </w:r>
          </w:p>
        </w:tc>
        <w:tc>
          <w:tcPr>
            <w:tcW w:w="1144" w:type="dxa"/>
            <w:vAlign w:val="center"/>
          </w:tcPr>
          <w:p w:rsidR="0039075C" w:rsidRDefault="0039075C">
            <w:pPr>
              <w:pStyle w:val="ConsPlusNormal"/>
              <w:jc w:val="center"/>
            </w:pPr>
            <w:r>
              <w:t>1458644,0</w:t>
            </w:r>
          </w:p>
        </w:tc>
        <w:tc>
          <w:tcPr>
            <w:tcW w:w="1264" w:type="dxa"/>
            <w:vAlign w:val="center"/>
          </w:tcPr>
          <w:p w:rsidR="0039075C" w:rsidRDefault="0039075C">
            <w:pPr>
              <w:pStyle w:val="ConsPlusNormal"/>
              <w:jc w:val="center"/>
            </w:pPr>
            <w:r>
              <w:t>1913359,1</w:t>
            </w:r>
          </w:p>
        </w:tc>
        <w:tc>
          <w:tcPr>
            <w:tcW w:w="1264" w:type="dxa"/>
            <w:vAlign w:val="center"/>
          </w:tcPr>
          <w:p w:rsidR="0039075C" w:rsidRDefault="0039075C">
            <w:pPr>
              <w:pStyle w:val="ConsPlusNormal"/>
              <w:jc w:val="center"/>
            </w:pPr>
            <w:r>
              <w:t>1913555,1</w:t>
            </w:r>
          </w:p>
        </w:tc>
        <w:tc>
          <w:tcPr>
            <w:tcW w:w="1264" w:type="dxa"/>
            <w:vAlign w:val="center"/>
          </w:tcPr>
          <w:p w:rsidR="0039075C" w:rsidRDefault="0039075C">
            <w:pPr>
              <w:pStyle w:val="ConsPlusNormal"/>
              <w:jc w:val="center"/>
            </w:pPr>
            <w:r>
              <w:t>12615447,2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11664279,3</w:t>
            </w:r>
          </w:p>
        </w:tc>
        <w:tc>
          <w:tcPr>
            <w:tcW w:w="1144" w:type="dxa"/>
            <w:vAlign w:val="center"/>
          </w:tcPr>
          <w:p w:rsidR="0039075C" w:rsidRDefault="0039075C">
            <w:pPr>
              <w:pStyle w:val="ConsPlusNormal"/>
              <w:jc w:val="center"/>
            </w:pPr>
            <w:r>
              <w:t>815152,0</w:t>
            </w:r>
          </w:p>
        </w:tc>
        <w:tc>
          <w:tcPr>
            <w:tcW w:w="1144" w:type="dxa"/>
            <w:vAlign w:val="center"/>
          </w:tcPr>
          <w:p w:rsidR="0039075C" w:rsidRDefault="0039075C">
            <w:pPr>
              <w:pStyle w:val="ConsPlusNormal"/>
              <w:jc w:val="center"/>
            </w:pPr>
            <w:r>
              <w:t>849797,0</w:t>
            </w:r>
          </w:p>
        </w:tc>
        <w:tc>
          <w:tcPr>
            <w:tcW w:w="1144" w:type="dxa"/>
            <w:vAlign w:val="center"/>
          </w:tcPr>
          <w:p w:rsidR="0039075C" w:rsidRDefault="0039075C">
            <w:pPr>
              <w:pStyle w:val="ConsPlusNormal"/>
              <w:jc w:val="center"/>
            </w:pPr>
            <w:r>
              <w:t>864487,0</w:t>
            </w:r>
          </w:p>
        </w:tc>
        <w:tc>
          <w:tcPr>
            <w:tcW w:w="1144" w:type="dxa"/>
            <w:vAlign w:val="center"/>
          </w:tcPr>
          <w:p w:rsidR="0039075C" w:rsidRDefault="0039075C">
            <w:pPr>
              <w:pStyle w:val="ConsPlusNormal"/>
              <w:jc w:val="center"/>
            </w:pPr>
            <w:r>
              <w:t>900044,0</w:t>
            </w:r>
          </w:p>
        </w:tc>
        <w:tc>
          <w:tcPr>
            <w:tcW w:w="1144" w:type="dxa"/>
            <w:vAlign w:val="center"/>
          </w:tcPr>
          <w:p w:rsidR="0039075C" w:rsidRDefault="0039075C">
            <w:pPr>
              <w:pStyle w:val="ConsPlusNormal"/>
              <w:jc w:val="center"/>
            </w:pPr>
            <w:r>
              <w:t>950917,0</w:t>
            </w:r>
          </w:p>
        </w:tc>
        <w:tc>
          <w:tcPr>
            <w:tcW w:w="1264" w:type="dxa"/>
            <w:vAlign w:val="center"/>
          </w:tcPr>
          <w:p w:rsidR="0039075C" w:rsidRDefault="0039075C">
            <w:pPr>
              <w:pStyle w:val="ConsPlusNormal"/>
              <w:jc w:val="center"/>
            </w:pPr>
            <w:r>
              <w:t>971913,8</w:t>
            </w:r>
          </w:p>
        </w:tc>
        <w:tc>
          <w:tcPr>
            <w:tcW w:w="1264" w:type="dxa"/>
            <w:vAlign w:val="center"/>
          </w:tcPr>
          <w:p w:rsidR="0039075C" w:rsidRDefault="0039075C">
            <w:pPr>
              <w:pStyle w:val="ConsPlusNormal"/>
              <w:jc w:val="center"/>
            </w:pPr>
            <w:r>
              <w:t>1014456,7</w:t>
            </w:r>
          </w:p>
        </w:tc>
        <w:tc>
          <w:tcPr>
            <w:tcW w:w="1264" w:type="dxa"/>
            <w:vAlign w:val="center"/>
          </w:tcPr>
          <w:p w:rsidR="0039075C" w:rsidRDefault="0039075C">
            <w:pPr>
              <w:pStyle w:val="ConsPlusNormal"/>
              <w:jc w:val="center"/>
            </w:pPr>
            <w:r>
              <w:t>6366767,5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1.1.1</w:t>
            </w:r>
          </w:p>
        </w:tc>
        <w:tc>
          <w:tcPr>
            <w:tcW w:w="2324" w:type="dxa"/>
            <w:vMerge w:val="restart"/>
            <w:vAlign w:val="center"/>
          </w:tcPr>
          <w:p w:rsidR="0039075C" w:rsidRDefault="0039075C">
            <w:pPr>
              <w:pStyle w:val="ConsPlusNormal"/>
            </w:pPr>
            <w:r>
              <w:t xml:space="preserve">Оплата жилищно-коммунальных услуг отдельным категориям граждан (Межбюджетные </w:t>
            </w:r>
            <w:r>
              <w:lastRenderedPageBreak/>
              <w:t>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22058131,6</w:t>
            </w:r>
          </w:p>
        </w:tc>
        <w:tc>
          <w:tcPr>
            <w:tcW w:w="1144" w:type="dxa"/>
            <w:vAlign w:val="center"/>
          </w:tcPr>
          <w:p w:rsidR="0039075C" w:rsidRDefault="0039075C">
            <w:pPr>
              <w:pStyle w:val="ConsPlusNormal"/>
              <w:jc w:val="center"/>
            </w:pPr>
            <w:r>
              <w:t>2232854,0</w:t>
            </w:r>
          </w:p>
        </w:tc>
        <w:tc>
          <w:tcPr>
            <w:tcW w:w="1144" w:type="dxa"/>
            <w:vAlign w:val="center"/>
          </w:tcPr>
          <w:p w:rsidR="0039075C" w:rsidRDefault="0039075C">
            <w:pPr>
              <w:pStyle w:val="ConsPlusNormal"/>
              <w:jc w:val="center"/>
            </w:pPr>
            <w:r>
              <w:t>1775713,0</w:t>
            </w:r>
          </w:p>
        </w:tc>
        <w:tc>
          <w:tcPr>
            <w:tcW w:w="1144" w:type="dxa"/>
            <w:vAlign w:val="center"/>
          </w:tcPr>
          <w:p w:rsidR="0039075C" w:rsidRDefault="0039075C">
            <w:pPr>
              <w:pStyle w:val="ConsPlusNormal"/>
              <w:jc w:val="center"/>
            </w:pPr>
            <w:r>
              <w:t>1700806,0</w:t>
            </w:r>
          </w:p>
        </w:tc>
        <w:tc>
          <w:tcPr>
            <w:tcW w:w="1144" w:type="dxa"/>
            <w:vAlign w:val="center"/>
          </w:tcPr>
          <w:p w:rsidR="0039075C" w:rsidRDefault="0039075C">
            <w:pPr>
              <w:pStyle w:val="ConsPlusNormal"/>
              <w:jc w:val="center"/>
            </w:pPr>
            <w:r>
              <w:t>1587120,0</w:t>
            </w:r>
          </w:p>
        </w:tc>
        <w:tc>
          <w:tcPr>
            <w:tcW w:w="1144" w:type="dxa"/>
            <w:vAlign w:val="center"/>
          </w:tcPr>
          <w:p w:rsidR="0039075C" w:rsidRDefault="0039075C">
            <w:pPr>
              <w:pStyle w:val="ConsPlusNormal"/>
              <w:jc w:val="center"/>
            </w:pPr>
            <w:r>
              <w:t>1442130,0</w:t>
            </w:r>
          </w:p>
        </w:tc>
        <w:tc>
          <w:tcPr>
            <w:tcW w:w="1264" w:type="dxa"/>
            <w:vAlign w:val="center"/>
          </w:tcPr>
          <w:p w:rsidR="0039075C" w:rsidRDefault="0039075C">
            <w:pPr>
              <w:pStyle w:val="ConsPlusNormal"/>
              <w:jc w:val="center"/>
            </w:pPr>
            <w:r>
              <w:t>1902790,2</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12544199,6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22058131,6</w:t>
            </w:r>
          </w:p>
        </w:tc>
        <w:tc>
          <w:tcPr>
            <w:tcW w:w="1144" w:type="dxa"/>
            <w:vAlign w:val="center"/>
          </w:tcPr>
          <w:p w:rsidR="0039075C" w:rsidRDefault="0039075C">
            <w:pPr>
              <w:pStyle w:val="ConsPlusNormal"/>
              <w:jc w:val="center"/>
            </w:pPr>
            <w:r>
              <w:t>2232854,0</w:t>
            </w:r>
          </w:p>
        </w:tc>
        <w:tc>
          <w:tcPr>
            <w:tcW w:w="1144" w:type="dxa"/>
            <w:vAlign w:val="center"/>
          </w:tcPr>
          <w:p w:rsidR="0039075C" w:rsidRDefault="0039075C">
            <w:pPr>
              <w:pStyle w:val="ConsPlusNormal"/>
              <w:jc w:val="center"/>
            </w:pPr>
            <w:r>
              <w:t>1775713,0</w:t>
            </w:r>
          </w:p>
        </w:tc>
        <w:tc>
          <w:tcPr>
            <w:tcW w:w="1144" w:type="dxa"/>
            <w:vAlign w:val="center"/>
          </w:tcPr>
          <w:p w:rsidR="0039075C" w:rsidRDefault="0039075C">
            <w:pPr>
              <w:pStyle w:val="ConsPlusNormal"/>
              <w:jc w:val="center"/>
            </w:pPr>
            <w:r>
              <w:t>1700806,0</w:t>
            </w:r>
          </w:p>
        </w:tc>
        <w:tc>
          <w:tcPr>
            <w:tcW w:w="1144" w:type="dxa"/>
            <w:vAlign w:val="center"/>
          </w:tcPr>
          <w:p w:rsidR="0039075C" w:rsidRDefault="0039075C">
            <w:pPr>
              <w:pStyle w:val="ConsPlusNormal"/>
              <w:jc w:val="center"/>
            </w:pPr>
            <w:r>
              <w:t>1587120,0</w:t>
            </w:r>
          </w:p>
        </w:tc>
        <w:tc>
          <w:tcPr>
            <w:tcW w:w="1144" w:type="dxa"/>
            <w:vAlign w:val="center"/>
          </w:tcPr>
          <w:p w:rsidR="0039075C" w:rsidRDefault="0039075C">
            <w:pPr>
              <w:pStyle w:val="ConsPlusNormal"/>
              <w:jc w:val="center"/>
            </w:pPr>
            <w:r>
              <w:t>1442130,0</w:t>
            </w:r>
          </w:p>
        </w:tc>
        <w:tc>
          <w:tcPr>
            <w:tcW w:w="1264" w:type="dxa"/>
            <w:vAlign w:val="center"/>
          </w:tcPr>
          <w:p w:rsidR="0039075C" w:rsidRDefault="0039075C">
            <w:pPr>
              <w:pStyle w:val="ConsPlusNormal"/>
              <w:jc w:val="center"/>
            </w:pPr>
            <w:r>
              <w:t>1902790,2</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12544199,6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областной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1.1.2</w:t>
            </w:r>
          </w:p>
        </w:tc>
        <w:tc>
          <w:tcPr>
            <w:tcW w:w="2324" w:type="dxa"/>
            <w:vMerge w:val="restart"/>
            <w:vAlign w:val="center"/>
          </w:tcPr>
          <w:p w:rsidR="0039075C" w:rsidRDefault="0039075C">
            <w:pPr>
              <w:pStyle w:val="ConsPlusNormal"/>
            </w:pPr>
            <w:r>
              <w:t>Субвенции на предоставление гражданам субсидий на оплату жилого помещения и коммунальных услуг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1307504,0</w:t>
            </w:r>
          </w:p>
        </w:tc>
        <w:tc>
          <w:tcPr>
            <w:tcW w:w="1144" w:type="dxa"/>
            <w:vAlign w:val="center"/>
          </w:tcPr>
          <w:p w:rsidR="0039075C" w:rsidRDefault="0039075C">
            <w:pPr>
              <w:pStyle w:val="ConsPlusNormal"/>
              <w:jc w:val="center"/>
            </w:pPr>
            <w:r>
              <w:t>121592,0</w:t>
            </w:r>
          </w:p>
        </w:tc>
        <w:tc>
          <w:tcPr>
            <w:tcW w:w="1144" w:type="dxa"/>
            <w:vAlign w:val="center"/>
          </w:tcPr>
          <w:p w:rsidR="0039075C" w:rsidRDefault="0039075C">
            <w:pPr>
              <w:pStyle w:val="ConsPlusNormal"/>
              <w:jc w:val="center"/>
            </w:pPr>
            <w:r>
              <w:t>117003,0</w:t>
            </w:r>
          </w:p>
        </w:tc>
        <w:tc>
          <w:tcPr>
            <w:tcW w:w="1144" w:type="dxa"/>
            <w:vAlign w:val="center"/>
          </w:tcPr>
          <w:p w:rsidR="0039075C" w:rsidRDefault="0039075C">
            <w:pPr>
              <w:pStyle w:val="ConsPlusNormal"/>
              <w:jc w:val="center"/>
            </w:pPr>
            <w:r>
              <w:t>100718,0</w:t>
            </w:r>
          </w:p>
        </w:tc>
        <w:tc>
          <w:tcPr>
            <w:tcW w:w="1144" w:type="dxa"/>
            <w:vAlign w:val="center"/>
          </w:tcPr>
          <w:p w:rsidR="0039075C" w:rsidRDefault="0039075C">
            <w:pPr>
              <w:pStyle w:val="ConsPlusNormal"/>
              <w:jc w:val="center"/>
            </w:pPr>
            <w:r>
              <w:t>97959,0</w:t>
            </w:r>
          </w:p>
        </w:tc>
        <w:tc>
          <w:tcPr>
            <w:tcW w:w="1144" w:type="dxa"/>
            <w:vAlign w:val="center"/>
          </w:tcPr>
          <w:p w:rsidR="0039075C" w:rsidRDefault="0039075C">
            <w:pPr>
              <w:pStyle w:val="ConsPlusNormal"/>
              <w:jc w:val="center"/>
            </w:pPr>
            <w:r>
              <w:t>96735,0</w:t>
            </w:r>
          </w:p>
        </w:tc>
        <w:tc>
          <w:tcPr>
            <w:tcW w:w="1264" w:type="dxa"/>
            <w:vAlign w:val="center"/>
          </w:tcPr>
          <w:p w:rsidR="0039075C" w:rsidRDefault="0039075C">
            <w:pPr>
              <w:pStyle w:val="ConsPlusNormal"/>
              <w:jc w:val="center"/>
            </w:pPr>
            <w:r>
              <w:t>99576,0</w:t>
            </w:r>
          </w:p>
        </w:tc>
        <w:tc>
          <w:tcPr>
            <w:tcW w:w="1264" w:type="dxa"/>
            <w:vAlign w:val="center"/>
          </w:tcPr>
          <w:p w:rsidR="0039075C" w:rsidRDefault="0039075C">
            <w:pPr>
              <w:pStyle w:val="ConsPlusNormal"/>
              <w:jc w:val="center"/>
            </w:pPr>
            <w:r>
              <w:t>106101,0</w:t>
            </w:r>
          </w:p>
        </w:tc>
        <w:tc>
          <w:tcPr>
            <w:tcW w:w="1264" w:type="dxa"/>
            <w:vAlign w:val="center"/>
          </w:tcPr>
          <w:p w:rsidR="0039075C" w:rsidRDefault="0039075C">
            <w:pPr>
              <w:pStyle w:val="ConsPlusNormal"/>
              <w:jc w:val="center"/>
            </w:pPr>
            <w:r>
              <w:t>739684,0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1307504,0</w:t>
            </w:r>
          </w:p>
        </w:tc>
        <w:tc>
          <w:tcPr>
            <w:tcW w:w="1144" w:type="dxa"/>
            <w:vAlign w:val="center"/>
          </w:tcPr>
          <w:p w:rsidR="0039075C" w:rsidRDefault="0039075C">
            <w:pPr>
              <w:pStyle w:val="ConsPlusNormal"/>
              <w:jc w:val="center"/>
            </w:pPr>
            <w:r>
              <w:t>121592,0</w:t>
            </w:r>
          </w:p>
        </w:tc>
        <w:tc>
          <w:tcPr>
            <w:tcW w:w="1144" w:type="dxa"/>
            <w:vAlign w:val="center"/>
          </w:tcPr>
          <w:p w:rsidR="0039075C" w:rsidRDefault="0039075C">
            <w:pPr>
              <w:pStyle w:val="ConsPlusNormal"/>
              <w:jc w:val="center"/>
            </w:pPr>
            <w:r>
              <w:t>117003,0</w:t>
            </w:r>
          </w:p>
        </w:tc>
        <w:tc>
          <w:tcPr>
            <w:tcW w:w="1144" w:type="dxa"/>
            <w:vAlign w:val="center"/>
          </w:tcPr>
          <w:p w:rsidR="0039075C" w:rsidRDefault="0039075C">
            <w:pPr>
              <w:pStyle w:val="ConsPlusNormal"/>
              <w:jc w:val="center"/>
            </w:pPr>
            <w:r>
              <w:t>100718,0</w:t>
            </w:r>
          </w:p>
        </w:tc>
        <w:tc>
          <w:tcPr>
            <w:tcW w:w="1144" w:type="dxa"/>
            <w:vAlign w:val="center"/>
          </w:tcPr>
          <w:p w:rsidR="0039075C" w:rsidRDefault="0039075C">
            <w:pPr>
              <w:pStyle w:val="ConsPlusNormal"/>
              <w:jc w:val="center"/>
            </w:pPr>
            <w:r>
              <w:t>97959,0</w:t>
            </w:r>
          </w:p>
        </w:tc>
        <w:tc>
          <w:tcPr>
            <w:tcW w:w="1144" w:type="dxa"/>
            <w:vAlign w:val="center"/>
          </w:tcPr>
          <w:p w:rsidR="0039075C" w:rsidRDefault="0039075C">
            <w:pPr>
              <w:pStyle w:val="ConsPlusNormal"/>
              <w:jc w:val="center"/>
            </w:pPr>
            <w:r>
              <w:t>96735,0</w:t>
            </w:r>
          </w:p>
        </w:tc>
        <w:tc>
          <w:tcPr>
            <w:tcW w:w="1264" w:type="dxa"/>
            <w:vAlign w:val="center"/>
          </w:tcPr>
          <w:p w:rsidR="0039075C" w:rsidRDefault="0039075C">
            <w:pPr>
              <w:pStyle w:val="ConsPlusNormal"/>
              <w:jc w:val="center"/>
            </w:pPr>
            <w:r>
              <w:t>99576,0</w:t>
            </w:r>
          </w:p>
        </w:tc>
        <w:tc>
          <w:tcPr>
            <w:tcW w:w="1264" w:type="dxa"/>
            <w:vAlign w:val="center"/>
          </w:tcPr>
          <w:p w:rsidR="0039075C" w:rsidRDefault="0039075C">
            <w:pPr>
              <w:pStyle w:val="ConsPlusNormal"/>
              <w:jc w:val="center"/>
            </w:pPr>
            <w:r>
              <w:t>106101,0</w:t>
            </w:r>
          </w:p>
        </w:tc>
        <w:tc>
          <w:tcPr>
            <w:tcW w:w="1264" w:type="dxa"/>
            <w:vAlign w:val="center"/>
          </w:tcPr>
          <w:p w:rsidR="0039075C" w:rsidRDefault="0039075C">
            <w:pPr>
              <w:pStyle w:val="ConsPlusNormal"/>
              <w:jc w:val="center"/>
            </w:pPr>
            <w:r>
              <w:t>739684,0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1.1.3</w:t>
            </w:r>
          </w:p>
        </w:tc>
        <w:tc>
          <w:tcPr>
            <w:tcW w:w="2324" w:type="dxa"/>
            <w:vMerge w:val="restart"/>
            <w:vAlign w:val="center"/>
          </w:tcPr>
          <w:p w:rsidR="0039075C" w:rsidRDefault="0039075C">
            <w:pPr>
              <w:pStyle w:val="ConsPlusNormal"/>
            </w:pPr>
            <w:r>
              <w:t xml:space="preserve">Субвенции на выплату ежемесячных денежных </w:t>
            </w:r>
            <w:r>
              <w:lastRenderedPageBreak/>
              <w:t>компенсаций расходов по оплате жилищно-коммунальных услуг ветеранам труда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7081832,0</w:t>
            </w:r>
          </w:p>
        </w:tc>
        <w:tc>
          <w:tcPr>
            <w:tcW w:w="1144" w:type="dxa"/>
            <w:vAlign w:val="center"/>
          </w:tcPr>
          <w:p w:rsidR="0039075C" w:rsidRDefault="0039075C">
            <w:pPr>
              <w:pStyle w:val="ConsPlusNormal"/>
              <w:jc w:val="center"/>
            </w:pPr>
            <w:r>
              <w:t>505201,0</w:t>
            </w:r>
          </w:p>
        </w:tc>
        <w:tc>
          <w:tcPr>
            <w:tcW w:w="1144" w:type="dxa"/>
            <w:vAlign w:val="center"/>
          </w:tcPr>
          <w:p w:rsidR="0039075C" w:rsidRDefault="0039075C">
            <w:pPr>
              <w:pStyle w:val="ConsPlusNormal"/>
              <w:jc w:val="center"/>
            </w:pPr>
            <w:r>
              <w:t>538698,0</w:t>
            </w:r>
          </w:p>
        </w:tc>
        <w:tc>
          <w:tcPr>
            <w:tcW w:w="1144" w:type="dxa"/>
            <w:vAlign w:val="center"/>
          </w:tcPr>
          <w:p w:rsidR="0039075C" w:rsidRDefault="0039075C">
            <w:pPr>
              <w:pStyle w:val="ConsPlusNormal"/>
              <w:jc w:val="center"/>
            </w:pPr>
            <w:r>
              <w:t>546816,0</w:t>
            </w:r>
          </w:p>
        </w:tc>
        <w:tc>
          <w:tcPr>
            <w:tcW w:w="1144" w:type="dxa"/>
            <w:vAlign w:val="center"/>
          </w:tcPr>
          <w:p w:rsidR="0039075C" w:rsidRDefault="0039075C">
            <w:pPr>
              <w:pStyle w:val="ConsPlusNormal"/>
              <w:jc w:val="center"/>
            </w:pPr>
            <w:r>
              <w:t>557346,0</w:t>
            </w:r>
          </w:p>
        </w:tc>
        <w:tc>
          <w:tcPr>
            <w:tcW w:w="1144" w:type="dxa"/>
            <w:vAlign w:val="center"/>
          </w:tcPr>
          <w:p w:rsidR="0039075C" w:rsidRDefault="0039075C">
            <w:pPr>
              <w:pStyle w:val="ConsPlusNormal"/>
              <w:jc w:val="center"/>
            </w:pPr>
            <w:r>
              <w:t>583428,0</w:t>
            </w:r>
          </w:p>
        </w:tc>
        <w:tc>
          <w:tcPr>
            <w:tcW w:w="1264" w:type="dxa"/>
            <w:vAlign w:val="center"/>
          </w:tcPr>
          <w:p w:rsidR="0039075C" w:rsidRDefault="0039075C">
            <w:pPr>
              <w:pStyle w:val="ConsPlusNormal"/>
              <w:jc w:val="center"/>
            </w:pPr>
            <w:r>
              <w:t>585490,0</w:t>
            </w:r>
          </w:p>
        </w:tc>
        <w:tc>
          <w:tcPr>
            <w:tcW w:w="1264" w:type="dxa"/>
            <w:vAlign w:val="center"/>
          </w:tcPr>
          <w:p w:rsidR="0039075C" w:rsidRDefault="0039075C">
            <w:pPr>
              <w:pStyle w:val="ConsPlusNormal"/>
              <w:jc w:val="center"/>
            </w:pPr>
            <w:r>
              <w:t>607493,0</w:t>
            </w:r>
          </w:p>
        </w:tc>
        <w:tc>
          <w:tcPr>
            <w:tcW w:w="1264" w:type="dxa"/>
            <w:vAlign w:val="center"/>
          </w:tcPr>
          <w:p w:rsidR="0039075C" w:rsidRDefault="0039075C">
            <w:pPr>
              <w:pStyle w:val="ConsPlusNormal"/>
              <w:jc w:val="center"/>
            </w:pPr>
            <w:r>
              <w:t>3924472,0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7081832,0</w:t>
            </w:r>
          </w:p>
        </w:tc>
        <w:tc>
          <w:tcPr>
            <w:tcW w:w="1144" w:type="dxa"/>
            <w:vAlign w:val="center"/>
          </w:tcPr>
          <w:p w:rsidR="0039075C" w:rsidRDefault="0039075C">
            <w:pPr>
              <w:pStyle w:val="ConsPlusNormal"/>
              <w:jc w:val="center"/>
            </w:pPr>
            <w:r>
              <w:t>505201,0</w:t>
            </w:r>
          </w:p>
        </w:tc>
        <w:tc>
          <w:tcPr>
            <w:tcW w:w="1144" w:type="dxa"/>
            <w:vAlign w:val="center"/>
          </w:tcPr>
          <w:p w:rsidR="0039075C" w:rsidRDefault="0039075C">
            <w:pPr>
              <w:pStyle w:val="ConsPlusNormal"/>
              <w:jc w:val="center"/>
            </w:pPr>
            <w:r>
              <w:t>538698,0</w:t>
            </w:r>
          </w:p>
        </w:tc>
        <w:tc>
          <w:tcPr>
            <w:tcW w:w="1144" w:type="dxa"/>
            <w:vAlign w:val="center"/>
          </w:tcPr>
          <w:p w:rsidR="0039075C" w:rsidRDefault="0039075C">
            <w:pPr>
              <w:pStyle w:val="ConsPlusNormal"/>
              <w:jc w:val="center"/>
            </w:pPr>
            <w:r>
              <w:t>546816,0</w:t>
            </w:r>
          </w:p>
        </w:tc>
        <w:tc>
          <w:tcPr>
            <w:tcW w:w="1144" w:type="dxa"/>
            <w:vAlign w:val="center"/>
          </w:tcPr>
          <w:p w:rsidR="0039075C" w:rsidRDefault="0039075C">
            <w:pPr>
              <w:pStyle w:val="ConsPlusNormal"/>
              <w:jc w:val="center"/>
            </w:pPr>
            <w:r>
              <w:t>557346,0</w:t>
            </w:r>
          </w:p>
        </w:tc>
        <w:tc>
          <w:tcPr>
            <w:tcW w:w="1144" w:type="dxa"/>
            <w:vAlign w:val="center"/>
          </w:tcPr>
          <w:p w:rsidR="0039075C" w:rsidRDefault="0039075C">
            <w:pPr>
              <w:pStyle w:val="ConsPlusNormal"/>
              <w:jc w:val="center"/>
            </w:pPr>
            <w:r>
              <w:t>583428,0</w:t>
            </w:r>
          </w:p>
        </w:tc>
        <w:tc>
          <w:tcPr>
            <w:tcW w:w="1264" w:type="dxa"/>
            <w:vAlign w:val="center"/>
          </w:tcPr>
          <w:p w:rsidR="0039075C" w:rsidRDefault="0039075C">
            <w:pPr>
              <w:pStyle w:val="ConsPlusNormal"/>
              <w:jc w:val="center"/>
            </w:pPr>
            <w:r>
              <w:t>585490,0</w:t>
            </w:r>
          </w:p>
        </w:tc>
        <w:tc>
          <w:tcPr>
            <w:tcW w:w="1264" w:type="dxa"/>
            <w:vAlign w:val="center"/>
          </w:tcPr>
          <w:p w:rsidR="0039075C" w:rsidRDefault="0039075C">
            <w:pPr>
              <w:pStyle w:val="ConsPlusNormal"/>
              <w:jc w:val="center"/>
            </w:pPr>
            <w:r>
              <w:t>607493,0</w:t>
            </w:r>
          </w:p>
        </w:tc>
        <w:tc>
          <w:tcPr>
            <w:tcW w:w="1264" w:type="dxa"/>
            <w:vAlign w:val="center"/>
          </w:tcPr>
          <w:p w:rsidR="0039075C" w:rsidRDefault="0039075C">
            <w:pPr>
              <w:pStyle w:val="ConsPlusNormal"/>
              <w:jc w:val="center"/>
            </w:pPr>
            <w:r>
              <w:t>3924472,0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1.1.4</w:t>
            </w:r>
          </w:p>
        </w:tc>
        <w:tc>
          <w:tcPr>
            <w:tcW w:w="2324" w:type="dxa"/>
            <w:vMerge w:val="restart"/>
            <w:vAlign w:val="center"/>
          </w:tcPr>
          <w:p w:rsidR="0039075C" w:rsidRDefault="0039075C">
            <w:pPr>
              <w:pStyle w:val="ConsPlusNormal"/>
            </w:pPr>
            <w:r>
              <w:t>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319315,0</w:t>
            </w:r>
          </w:p>
        </w:tc>
        <w:tc>
          <w:tcPr>
            <w:tcW w:w="1144" w:type="dxa"/>
            <w:vAlign w:val="center"/>
          </w:tcPr>
          <w:p w:rsidR="0039075C" w:rsidRDefault="0039075C">
            <w:pPr>
              <w:pStyle w:val="ConsPlusNormal"/>
              <w:jc w:val="center"/>
            </w:pPr>
            <w:r>
              <w:t>29571,0</w:t>
            </w:r>
          </w:p>
        </w:tc>
        <w:tc>
          <w:tcPr>
            <w:tcW w:w="1144" w:type="dxa"/>
            <w:vAlign w:val="center"/>
          </w:tcPr>
          <w:p w:rsidR="0039075C" w:rsidRDefault="0039075C">
            <w:pPr>
              <w:pStyle w:val="ConsPlusNormal"/>
              <w:jc w:val="center"/>
            </w:pPr>
            <w:r>
              <w:t>24033,0</w:t>
            </w:r>
          </w:p>
        </w:tc>
        <w:tc>
          <w:tcPr>
            <w:tcW w:w="1144" w:type="dxa"/>
            <w:vAlign w:val="center"/>
          </w:tcPr>
          <w:p w:rsidR="0039075C" w:rsidRDefault="0039075C">
            <w:pPr>
              <w:pStyle w:val="ConsPlusNormal"/>
              <w:jc w:val="center"/>
            </w:pPr>
            <w:r>
              <w:t>23651,0</w:t>
            </w:r>
          </w:p>
        </w:tc>
        <w:tc>
          <w:tcPr>
            <w:tcW w:w="1144" w:type="dxa"/>
            <w:vAlign w:val="center"/>
          </w:tcPr>
          <w:p w:rsidR="0039075C" w:rsidRDefault="0039075C">
            <w:pPr>
              <w:pStyle w:val="ConsPlusNormal"/>
              <w:jc w:val="center"/>
            </w:pPr>
            <w:r>
              <w:t>24260,0</w:t>
            </w:r>
          </w:p>
        </w:tc>
        <w:tc>
          <w:tcPr>
            <w:tcW w:w="1144" w:type="dxa"/>
            <w:vAlign w:val="center"/>
          </w:tcPr>
          <w:p w:rsidR="0039075C" w:rsidRDefault="0039075C">
            <w:pPr>
              <w:pStyle w:val="ConsPlusNormal"/>
              <w:jc w:val="center"/>
            </w:pPr>
            <w:r>
              <w:t>24902,0</w:t>
            </w:r>
          </w:p>
        </w:tc>
        <w:tc>
          <w:tcPr>
            <w:tcW w:w="1264" w:type="dxa"/>
            <w:vAlign w:val="center"/>
          </w:tcPr>
          <w:p w:rsidR="0039075C" w:rsidRDefault="0039075C">
            <w:pPr>
              <w:pStyle w:val="ConsPlusNormal"/>
              <w:jc w:val="center"/>
            </w:pPr>
            <w:r>
              <w:t>25897,0</w:t>
            </w:r>
          </w:p>
        </w:tc>
        <w:tc>
          <w:tcPr>
            <w:tcW w:w="1264" w:type="dxa"/>
            <w:vAlign w:val="center"/>
          </w:tcPr>
          <w:p w:rsidR="0039075C" w:rsidRDefault="0039075C">
            <w:pPr>
              <w:pStyle w:val="ConsPlusNormal"/>
              <w:jc w:val="center"/>
            </w:pPr>
            <w:r>
              <w:t>26936,0</w:t>
            </w:r>
          </w:p>
        </w:tc>
        <w:tc>
          <w:tcPr>
            <w:tcW w:w="1264" w:type="dxa"/>
            <w:vAlign w:val="center"/>
          </w:tcPr>
          <w:p w:rsidR="0039075C" w:rsidRDefault="0039075C">
            <w:pPr>
              <w:pStyle w:val="ConsPlusNormal"/>
              <w:jc w:val="center"/>
            </w:pPr>
            <w:r>
              <w:t>179250,0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319309,0</w:t>
            </w:r>
          </w:p>
        </w:tc>
        <w:tc>
          <w:tcPr>
            <w:tcW w:w="1144" w:type="dxa"/>
            <w:vAlign w:val="center"/>
          </w:tcPr>
          <w:p w:rsidR="0039075C" w:rsidRDefault="0039075C">
            <w:pPr>
              <w:pStyle w:val="ConsPlusNormal"/>
              <w:jc w:val="center"/>
            </w:pPr>
            <w:r>
              <w:t>29571,0</w:t>
            </w:r>
          </w:p>
        </w:tc>
        <w:tc>
          <w:tcPr>
            <w:tcW w:w="1144" w:type="dxa"/>
            <w:vAlign w:val="center"/>
          </w:tcPr>
          <w:p w:rsidR="0039075C" w:rsidRDefault="0039075C">
            <w:pPr>
              <w:pStyle w:val="ConsPlusNormal"/>
              <w:jc w:val="center"/>
            </w:pPr>
            <w:r>
              <w:t>24033,0</w:t>
            </w:r>
          </w:p>
        </w:tc>
        <w:tc>
          <w:tcPr>
            <w:tcW w:w="1144" w:type="dxa"/>
            <w:vAlign w:val="center"/>
          </w:tcPr>
          <w:p w:rsidR="0039075C" w:rsidRDefault="0039075C">
            <w:pPr>
              <w:pStyle w:val="ConsPlusNormal"/>
              <w:jc w:val="center"/>
            </w:pPr>
            <w:r>
              <w:t>23645,0</w:t>
            </w:r>
          </w:p>
        </w:tc>
        <w:tc>
          <w:tcPr>
            <w:tcW w:w="1144" w:type="dxa"/>
            <w:vAlign w:val="center"/>
          </w:tcPr>
          <w:p w:rsidR="0039075C" w:rsidRDefault="0039075C">
            <w:pPr>
              <w:pStyle w:val="ConsPlusNormal"/>
              <w:jc w:val="center"/>
            </w:pPr>
            <w:r>
              <w:t>24260,0</w:t>
            </w:r>
          </w:p>
        </w:tc>
        <w:tc>
          <w:tcPr>
            <w:tcW w:w="1144" w:type="dxa"/>
            <w:vAlign w:val="center"/>
          </w:tcPr>
          <w:p w:rsidR="0039075C" w:rsidRDefault="0039075C">
            <w:pPr>
              <w:pStyle w:val="ConsPlusNormal"/>
              <w:jc w:val="center"/>
            </w:pPr>
            <w:r>
              <w:t>24902,0</w:t>
            </w:r>
          </w:p>
        </w:tc>
        <w:tc>
          <w:tcPr>
            <w:tcW w:w="1264" w:type="dxa"/>
            <w:vAlign w:val="center"/>
          </w:tcPr>
          <w:p w:rsidR="0039075C" w:rsidRDefault="0039075C">
            <w:pPr>
              <w:pStyle w:val="ConsPlusNormal"/>
              <w:jc w:val="center"/>
            </w:pPr>
            <w:r>
              <w:t>25897,0</w:t>
            </w:r>
          </w:p>
        </w:tc>
        <w:tc>
          <w:tcPr>
            <w:tcW w:w="1264" w:type="dxa"/>
            <w:vAlign w:val="center"/>
          </w:tcPr>
          <w:p w:rsidR="0039075C" w:rsidRDefault="0039075C">
            <w:pPr>
              <w:pStyle w:val="ConsPlusNormal"/>
              <w:jc w:val="center"/>
            </w:pPr>
            <w:r>
              <w:t>26936,0</w:t>
            </w:r>
          </w:p>
        </w:tc>
        <w:tc>
          <w:tcPr>
            <w:tcW w:w="1264" w:type="dxa"/>
            <w:vAlign w:val="center"/>
          </w:tcPr>
          <w:p w:rsidR="0039075C" w:rsidRDefault="0039075C">
            <w:pPr>
              <w:pStyle w:val="ConsPlusNormal"/>
              <w:jc w:val="center"/>
            </w:pPr>
            <w:r>
              <w:t>179244,0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 xml:space="preserve">Мероприятие </w:t>
            </w:r>
            <w:r>
              <w:lastRenderedPageBreak/>
              <w:t>1.1.5</w:t>
            </w:r>
          </w:p>
        </w:tc>
        <w:tc>
          <w:tcPr>
            <w:tcW w:w="2324" w:type="dxa"/>
            <w:vMerge w:val="restart"/>
            <w:vAlign w:val="center"/>
          </w:tcPr>
          <w:p w:rsidR="0039075C" w:rsidRDefault="0039075C">
            <w:pPr>
              <w:pStyle w:val="ConsPlusNormal"/>
            </w:pPr>
            <w:r>
              <w:lastRenderedPageBreak/>
              <w:t xml:space="preserve">Субвенции на выплату ежемесячных </w:t>
            </w:r>
            <w:r>
              <w:lastRenderedPageBreak/>
              <w:t>денежных компенсаций расходов по оплате жилищно-коммунальных услуг многодетным семьям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1843310,0</w:t>
            </w:r>
          </w:p>
        </w:tc>
        <w:tc>
          <w:tcPr>
            <w:tcW w:w="1144" w:type="dxa"/>
            <w:vAlign w:val="center"/>
          </w:tcPr>
          <w:p w:rsidR="0039075C" w:rsidRDefault="0039075C">
            <w:pPr>
              <w:pStyle w:val="ConsPlusNormal"/>
              <w:jc w:val="center"/>
            </w:pPr>
            <w:r>
              <w:t>89601,0</w:t>
            </w:r>
          </w:p>
        </w:tc>
        <w:tc>
          <w:tcPr>
            <w:tcW w:w="1144" w:type="dxa"/>
            <w:vAlign w:val="center"/>
          </w:tcPr>
          <w:p w:rsidR="0039075C" w:rsidRDefault="0039075C">
            <w:pPr>
              <w:pStyle w:val="ConsPlusNormal"/>
              <w:jc w:val="center"/>
            </w:pPr>
            <w:r>
              <w:t>101375,0</w:t>
            </w:r>
          </w:p>
        </w:tc>
        <w:tc>
          <w:tcPr>
            <w:tcW w:w="1144" w:type="dxa"/>
            <w:vAlign w:val="center"/>
          </w:tcPr>
          <w:p w:rsidR="0039075C" w:rsidRDefault="0039075C">
            <w:pPr>
              <w:pStyle w:val="ConsPlusNormal"/>
              <w:jc w:val="center"/>
            </w:pPr>
            <w:r>
              <w:t>121529,0</w:t>
            </w:r>
          </w:p>
        </w:tc>
        <w:tc>
          <w:tcPr>
            <w:tcW w:w="1144" w:type="dxa"/>
            <w:vAlign w:val="center"/>
          </w:tcPr>
          <w:p w:rsidR="0039075C" w:rsidRDefault="0039075C">
            <w:pPr>
              <w:pStyle w:val="ConsPlusNormal"/>
              <w:jc w:val="center"/>
            </w:pPr>
            <w:r>
              <w:t>137887,0</w:t>
            </w:r>
          </w:p>
        </w:tc>
        <w:tc>
          <w:tcPr>
            <w:tcW w:w="1144" w:type="dxa"/>
            <w:vAlign w:val="center"/>
          </w:tcPr>
          <w:p w:rsidR="0039075C" w:rsidRDefault="0039075C">
            <w:pPr>
              <w:pStyle w:val="ConsPlusNormal"/>
              <w:jc w:val="center"/>
            </w:pPr>
            <w:r>
              <w:t>157193,0</w:t>
            </w:r>
          </w:p>
        </w:tc>
        <w:tc>
          <w:tcPr>
            <w:tcW w:w="1264" w:type="dxa"/>
            <w:vAlign w:val="center"/>
          </w:tcPr>
          <w:p w:rsidR="0039075C" w:rsidRDefault="0039075C">
            <w:pPr>
              <w:pStyle w:val="ConsPlusNormal"/>
              <w:jc w:val="center"/>
            </w:pPr>
            <w:r>
              <w:t>163400,0</w:t>
            </w:r>
          </w:p>
        </w:tc>
        <w:tc>
          <w:tcPr>
            <w:tcW w:w="1264" w:type="dxa"/>
            <w:vAlign w:val="center"/>
          </w:tcPr>
          <w:p w:rsidR="0039075C" w:rsidRDefault="0039075C">
            <w:pPr>
              <w:pStyle w:val="ConsPlusNormal"/>
              <w:jc w:val="center"/>
            </w:pPr>
            <w:r>
              <w:t>171570,0</w:t>
            </w:r>
          </w:p>
        </w:tc>
        <w:tc>
          <w:tcPr>
            <w:tcW w:w="1264" w:type="dxa"/>
            <w:vAlign w:val="center"/>
          </w:tcPr>
          <w:p w:rsidR="0039075C" w:rsidRDefault="0039075C">
            <w:pPr>
              <w:pStyle w:val="ConsPlusNormal"/>
              <w:jc w:val="center"/>
            </w:pPr>
            <w:r>
              <w:t>942555,0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федеральный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1843310,0</w:t>
            </w:r>
          </w:p>
        </w:tc>
        <w:tc>
          <w:tcPr>
            <w:tcW w:w="1144" w:type="dxa"/>
            <w:vAlign w:val="center"/>
          </w:tcPr>
          <w:p w:rsidR="0039075C" w:rsidRDefault="0039075C">
            <w:pPr>
              <w:pStyle w:val="ConsPlusNormal"/>
              <w:jc w:val="center"/>
            </w:pPr>
            <w:r>
              <w:t>89601,0</w:t>
            </w:r>
          </w:p>
        </w:tc>
        <w:tc>
          <w:tcPr>
            <w:tcW w:w="1144" w:type="dxa"/>
            <w:vAlign w:val="center"/>
          </w:tcPr>
          <w:p w:rsidR="0039075C" w:rsidRDefault="0039075C">
            <w:pPr>
              <w:pStyle w:val="ConsPlusNormal"/>
              <w:jc w:val="center"/>
            </w:pPr>
            <w:r>
              <w:t>101375,0</w:t>
            </w:r>
          </w:p>
        </w:tc>
        <w:tc>
          <w:tcPr>
            <w:tcW w:w="1144" w:type="dxa"/>
            <w:vAlign w:val="center"/>
          </w:tcPr>
          <w:p w:rsidR="0039075C" w:rsidRDefault="0039075C">
            <w:pPr>
              <w:pStyle w:val="ConsPlusNormal"/>
              <w:jc w:val="center"/>
            </w:pPr>
            <w:r>
              <w:t>121529,0</w:t>
            </w:r>
          </w:p>
        </w:tc>
        <w:tc>
          <w:tcPr>
            <w:tcW w:w="1144" w:type="dxa"/>
            <w:vAlign w:val="center"/>
          </w:tcPr>
          <w:p w:rsidR="0039075C" w:rsidRDefault="0039075C">
            <w:pPr>
              <w:pStyle w:val="ConsPlusNormal"/>
              <w:jc w:val="center"/>
            </w:pPr>
            <w:r>
              <w:t>137887,0</w:t>
            </w:r>
          </w:p>
        </w:tc>
        <w:tc>
          <w:tcPr>
            <w:tcW w:w="1144" w:type="dxa"/>
            <w:vAlign w:val="center"/>
          </w:tcPr>
          <w:p w:rsidR="0039075C" w:rsidRDefault="0039075C">
            <w:pPr>
              <w:pStyle w:val="ConsPlusNormal"/>
              <w:jc w:val="center"/>
            </w:pPr>
            <w:r>
              <w:t>157193,0</w:t>
            </w:r>
          </w:p>
        </w:tc>
        <w:tc>
          <w:tcPr>
            <w:tcW w:w="1264" w:type="dxa"/>
            <w:vAlign w:val="center"/>
          </w:tcPr>
          <w:p w:rsidR="0039075C" w:rsidRDefault="0039075C">
            <w:pPr>
              <w:pStyle w:val="ConsPlusNormal"/>
              <w:jc w:val="center"/>
            </w:pPr>
            <w:r>
              <w:t>163400,0</w:t>
            </w:r>
          </w:p>
        </w:tc>
        <w:tc>
          <w:tcPr>
            <w:tcW w:w="1264" w:type="dxa"/>
            <w:vAlign w:val="center"/>
          </w:tcPr>
          <w:p w:rsidR="0039075C" w:rsidRDefault="0039075C">
            <w:pPr>
              <w:pStyle w:val="ConsPlusNormal"/>
              <w:jc w:val="center"/>
            </w:pPr>
            <w:r>
              <w:t>171570,0</w:t>
            </w:r>
          </w:p>
        </w:tc>
        <w:tc>
          <w:tcPr>
            <w:tcW w:w="1264" w:type="dxa"/>
            <w:vAlign w:val="center"/>
          </w:tcPr>
          <w:p w:rsidR="0039075C" w:rsidRDefault="0039075C">
            <w:pPr>
              <w:pStyle w:val="ConsPlusNormal"/>
              <w:jc w:val="center"/>
            </w:pPr>
            <w:r>
              <w:t>942555,0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1.1.6</w:t>
            </w:r>
          </w:p>
        </w:tc>
        <w:tc>
          <w:tcPr>
            <w:tcW w:w="2324" w:type="dxa"/>
            <w:vMerge w:val="restart"/>
            <w:vAlign w:val="center"/>
          </w:tcPr>
          <w:p w:rsidR="0039075C" w:rsidRDefault="0039075C">
            <w:pPr>
              <w:pStyle w:val="ConsPlusNormal"/>
            </w:pPr>
            <w:r>
              <w:t>Субвенции на выплату ежемесячных денежных компенсаций расходов по оплате жилищно-коммунальных услуг иным категориям граждан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947036,0</w:t>
            </w:r>
          </w:p>
        </w:tc>
        <w:tc>
          <w:tcPr>
            <w:tcW w:w="1144" w:type="dxa"/>
            <w:vAlign w:val="center"/>
          </w:tcPr>
          <w:p w:rsidR="0039075C" w:rsidRDefault="0039075C">
            <w:pPr>
              <w:pStyle w:val="ConsPlusNormal"/>
              <w:jc w:val="center"/>
            </w:pPr>
            <w:r>
              <w:t>69187,0</w:t>
            </w:r>
          </w:p>
        </w:tc>
        <w:tc>
          <w:tcPr>
            <w:tcW w:w="1144" w:type="dxa"/>
            <w:vAlign w:val="center"/>
          </w:tcPr>
          <w:p w:rsidR="0039075C" w:rsidRDefault="0039075C">
            <w:pPr>
              <w:pStyle w:val="ConsPlusNormal"/>
              <w:jc w:val="center"/>
            </w:pPr>
            <w:r>
              <w:t>68688,0</w:t>
            </w:r>
          </w:p>
        </w:tc>
        <w:tc>
          <w:tcPr>
            <w:tcW w:w="1144" w:type="dxa"/>
            <w:vAlign w:val="center"/>
          </w:tcPr>
          <w:p w:rsidR="0039075C" w:rsidRDefault="0039075C">
            <w:pPr>
              <w:pStyle w:val="ConsPlusNormal"/>
              <w:jc w:val="center"/>
            </w:pPr>
            <w:r>
              <w:t>71779,0</w:t>
            </w:r>
          </w:p>
        </w:tc>
        <w:tc>
          <w:tcPr>
            <w:tcW w:w="1144" w:type="dxa"/>
            <w:vAlign w:val="center"/>
          </w:tcPr>
          <w:p w:rsidR="0039075C" w:rsidRDefault="0039075C">
            <w:pPr>
              <w:pStyle w:val="ConsPlusNormal"/>
              <w:jc w:val="center"/>
            </w:pPr>
            <w:r>
              <w:t>73885,0</w:t>
            </w:r>
          </w:p>
        </w:tc>
        <w:tc>
          <w:tcPr>
            <w:tcW w:w="1144" w:type="dxa"/>
            <w:vAlign w:val="center"/>
          </w:tcPr>
          <w:p w:rsidR="0039075C" w:rsidRDefault="0039075C">
            <w:pPr>
              <w:pStyle w:val="ConsPlusNormal"/>
              <w:jc w:val="center"/>
            </w:pPr>
            <w:r>
              <w:t>77052,0</w:t>
            </w:r>
          </w:p>
        </w:tc>
        <w:tc>
          <w:tcPr>
            <w:tcW w:w="1264" w:type="dxa"/>
            <w:vAlign w:val="center"/>
          </w:tcPr>
          <w:p w:rsidR="0039075C" w:rsidRDefault="0039075C">
            <w:pPr>
              <w:pStyle w:val="ConsPlusNormal"/>
              <w:jc w:val="center"/>
            </w:pPr>
            <w:r>
              <w:t>78742,0</w:t>
            </w:r>
          </w:p>
        </w:tc>
        <w:tc>
          <w:tcPr>
            <w:tcW w:w="1264" w:type="dxa"/>
            <w:vAlign w:val="center"/>
          </w:tcPr>
          <w:p w:rsidR="0039075C" w:rsidRDefault="0039075C">
            <w:pPr>
              <w:pStyle w:val="ConsPlusNormal"/>
              <w:jc w:val="center"/>
            </w:pPr>
            <w:r>
              <w:t>81888,0</w:t>
            </w:r>
          </w:p>
        </w:tc>
        <w:tc>
          <w:tcPr>
            <w:tcW w:w="1264" w:type="dxa"/>
            <w:vAlign w:val="center"/>
          </w:tcPr>
          <w:p w:rsidR="0039075C" w:rsidRDefault="0039075C">
            <w:pPr>
              <w:pStyle w:val="ConsPlusNormal"/>
              <w:jc w:val="center"/>
            </w:pPr>
            <w:r>
              <w:t>521221,0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947036,0</w:t>
            </w:r>
          </w:p>
        </w:tc>
        <w:tc>
          <w:tcPr>
            <w:tcW w:w="1144" w:type="dxa"/>
            <w:vAlign w:val="center"/>
          </w:tcPr>
          <w:p w:rsidR="0039075C" w:rsidRDefault="0039075C">
            <w:pPr>
              <w:pStyle w:val="ConsPlusNormal"/>
              <w:jc w:val="center"/>
            </w:pPr>
            <w:r>
              <w:t>69187,0</w:t>
            </w:r>
          </w:p>
        </w:tc>
        <w:tc>
          <w:tcPr>
            <w:tcW w:w="1144" w:type="dxa"/>
            <w:vAlign w:val="center"/>
          </w:tcPr>
          <w:p w:rsidR="0039075C" w:rsidRDefault="0039075C">
            <w:pPr>
              <w:pStyle w:val="ConsPlusNormal"/>
              <w:jc w:val="center"/>
            </w:pPr>
            <w:r>
              <w:t>68688,0</w:t>
            </w:r>
          </w:p>
        </w:tc>
        <w:tc>
          <w:tcPr>
            <w:tcW w:w="1144" w:type="dxa"/>
            <w:vAlign w:val="center"/>
          </w:tcPr>
          <w:p w:rsidR="0039075C" w:rsidRDefault="0039075C">
            <w:pPr>
              <w:pStyle w:val="ConsPlusNormal"/>
              <w:jc w:val="center"/>
            </w:pPr>
            <w:r>
              <w:t>71779,0</w:t>
            </w:r>
          </w:p>
        </w:tc>
        <w:tc>
          <w:tcPr>
            <w:tcW w:w="1144" w:type="dxa"/>
            <w:vAlign w:val="center"/>
          </w:tcPr>
          <w:p w:rsidR="0039075C" w:rsidRDefault="0039075C">
            <w:pPr>
              <w:pStyle w:val="ConsPlusNormal"/>
              <w:jc w:val="center"/>
            </w:pPr>
            <w:r>
              <w:t>73885,0</w:t>
            </w:r>
          </w:p>
        </w:tc>
        <w:tc>
          <w:tcPr>
            <w:tcW w:w="1144" w:type="dxa"/>
            <w:vAlign w:val="center"/>
          </w:tcPr>
          <w:p w:rsidR="0039075C" w:rsidRDefault="0039075C">
            <w:pPr>
              <w:pStyle w:val="ConsPlusNormal"/>
              <w:jc w:val="center"/>
            </w:pPr>
            <w:r>
              <w:t>77052,0</w:t>
            </w:r>
          </w:p>
        </w:tc>
        <w:tc>
          <w:tcPr>
            <w:tcW w:w="1264" w:type="dxa"/>
            <w:vAlign w:val="center"/>
          </w:tcPr>
          <w:p w:rsidR="0039075C" w:rsidRDefault="0039075C">
            <w:pPr>
              <w:pStyle w:val="ConsPlusNormal"/>
              <w:jc w:val="center"/>
            </w:pPr>
            <w:r>
              <w:t>78742,0</w:t>
            </w:r>
          </w:p>
        </w:tc>
        <w:tc>
          <w:tcPr>
            <w:tcW w:w="1264" w:type="dxa"/>
            <w:vAlign w:val="center"/>
          </w:tcPr>
          <w:p w:rsidR="0039075C" w:rsidRDefault="0039075C">
            <w:pPr>
              <w:pStyle w:val="ConsPlusNormal"/>
              <w:jc w:val="center"/>
            </w:pPr>
            <w:r>
              <w:t>81888,0</w:t>
            </w:r>
          </w:p>
        </w:tc>
        <w:tc>
          <w:tcPr>
            <w:tcW w:w="1264" w:type="dxa"/>
            <w:vAlign w:val="center"/>
          </w:tcPr>
          <w:p w:rsidR="0039075C" w:rsidRDefault="0039075C">
            <w:pPr>
              <w:pStyle w:val="ConsPlusNormal"/>
              <w:jc w:val="center"/>
            </w:pPr>
            <w:r>
              <w:t>521221,0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w:t>
            </w:r>
            <w:r>
              <w:lastRenderedPageBreak/>
              <w:t>ятие 1.1.7</w:t>
            </w:r>
          </w:p>
        </w:tc>
        <w:tc>
          <w:tcPr>
            <w:tcW w:w="2324" w:type="dxa"/>
            <w:vMerge w:val="restart"/>
            <w:vAlign w:val="center"/>
          </w:tcPr>
          <w:p w:rsidR="0039075C" w:rsidRDefault="0039075C">
            <w:pPr>
              <w:pStyle w:val="ConsPlusNormal"/>
            </w:pPr>
            <w:r>
              <w:lastRenderedPageBreak/>
              <w:t xml:space="preserve">Субвенции на </w:t>
            </w:r>
            <w:r>
              <w:lastRenderedPageBreak/>
              <w:t>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125516,0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16005,0</w:t>
            </w:r>
          </w:p>
        </w:tc>
        <w:tc>
          <w:tcPr>
            <w:tcW w:w="1264" w:type="dxa"/>
            <w:vAlign w:val="center"/>
          </w:tcPr>
          <w:p w:rsidR="0039075C" w:rsidRDefault="0039075C">
            <w:pPr>
              <w:pStyle w:val="ConsPlusNormal"/>
              <w:jc w:val="center"/>
            </w:pPr>
            <w:r>
              <w:t>17606,0</w:t>
            </w:r>
          </w:p>
        </w:tc>
        <w:tc>
          <w:tcPr>
            <w:tcW w:w="1264" w:type="dxa"/>
            <w:vAlign w:val="center"/>
          </w:tcPr>
          <w:p w:rsidR="0039075C" w:rsidRDefault="0039075C">
            <w:pPr>
              <w:pStyle w:val="ConsPlusNormal"/>
              <w:jc w:val="center"/>
            </w:pPr>
            <w:r>
              <w:t>33611,0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125516,0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16005,0</w:t>
            </w:r>
          </w:p>
        </w:tc>
        <w:tc>
          <w:tcPr>
            <w:tcW w:w="1264" w:type="dxa"/>
            <w:vAlign w:val="center"/>
          </w:tcPr>
          <w:p w:rsidR="0039075C" w:rsidRDefault="0039075C">
            <w:pPr>
              <w:pStyle w:val="ConsPlusNormal"/>
              <w:jc w:val="center"/>
            </w:pPr>
            <w:r>
              <w:t>17606,0</w:t>
            </w:r>
          </w:p>
        </w:tc>
        <w:tc>
          <w:tcPr>
            <w:tcW w:w="1264" w:type="dxa"/>
            <w:vAlign w:val="center"/>
          </w:tcPr>
          <w:p w:rsidR="0039075C" w:rsidRDefault="0039075C">
            <w:pPr>
              <w:pStyle w:val="ConsPlusNormal"/>
              <w:jc w:val="center"/>
            </w:pPr>
            <w:r>
              <w:t>33611,0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1.1.8</w:t>
            </w:r>
          </w:p>
        </w:tc>
        <w:tc>
          <w:tcPr>
            <w:tcW w:w="2324" w:type="dxa"/>
            <w:vMerge w:val="restart"/>
            <w:vAlign w:val="center"/>
          </w:tcPr>
          <w:p w:rsidR="0039075C" w:rsidRDefault="0039075C">
            <w:pPr>
              <w:pStyle w:val="ConsPlusNormal"/>
            </w:pPr>
            <w:r>
              <w:t>Иные межбюджетные трансферты на выплату компенсации расходов в целях соблюдения утвержденных предельных индексов изменения размера вносимой гражданами платы за коммунальные услуги</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6385,0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255,0</w:t>
            </w:r>
          </w:p>
        </w:tc>
        <w:tc>
          <w:tcPr>
            <w:tcW w:w="1144" w:type="dxa"/>
            <w:vAlign w:val="center"/>
          </w:tcPr>
          <w:p w:rsidR="0039075C" w:rsidRDefault="0039075C">
            <w:pPr>
              <w:pStyle w:val="ConsPlusNormal"/>
              <w:jc w:val="center"/>
            </w:pPr>
            <w:r>
              <w:t>6130,0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6385,0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6385,0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255,0</w:t>
            </w:r>
          </w:p>
        </w:tc>
        <w:tc>
          <w:tcPr>
            <w:tcW w:w="1144" w:type="dxa"/>
            <w:vAlign w:val="center"/>
          </w:tcPr>
          <w:p w:rsidR="0039075C" w:rsidRDefault="0039075C">
            <w:pPr>
              <w:pStyle w:val="ConsPlusNormal"/>
              <w:jc w:val="center"/>
            </w:pPr>
            <w:r>
              <w:t>6130,0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6385,0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lastRenderedPageBreak/>
              <w:t>Мероприятие 1.1.9</w:t>
            </w:r>
          </w:p>
        </w:tc>
        <w:tc>
          <w:tcPr>
            <w:tcW w:w="2324" w:type="dxa"/>
            <w:vMerge w:val="restart"/>
            <w:vAlign w:val="center"/>
          </w:tcPr>
          <w:p w:rsidR="0039075C" w:rsidRDefault="0039075C">
            <w:pPr>
              <w:pStyle w:val="ConsPlusNormal"/>
            </w:pPr>
            <w:r>
              <w:t>Компенсация отдельным категориям граждан оплаты взноса на капитальный ремонт общего имущества в многоквартирном доме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156511,6</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17567,0</w:t>
            </w:r>
          </w:p>
        </w:tc>
        <w:tc>
          <w:tcPr>
            <w:tcW w:w="1144" w:type="dxa"/>
            <w:vAlign w:val="center"/>
          </w:tcPr>
          <w:p w:rsidR="0039075C" w:rsidRDefault="0039075C">
            <w:pPr>
              <w:pStyle w:val="ConsPlusNormal"/>
              <w:jc w:val="center"/>
            </w:pPr>
            <w:r>
              <w:t>24275,0</w:t>
            </w:r>
          </w:p>
        </w:tc>
        <w:tc>
          <w:tcPr>
            <w:tcW w:w="1144" w:type="dxa"/>
            <w:vAlign w:val="center"/>
          </w:tcPr>
          <w:p w:rsidR="0039075C" w:rsidRDefault="0039075C">
            <w:pPr>
              <w:pStyle w:val="ConsPlusNormal"/>
              <w:jc w:val="center"/>
            </w:pPr>
            <w:r>
              <w:t>21991,0</w:t>
            </w:r>
          </w:p>
        </w:tc>
        <w:tc>
          <w:tcPr>
            <w:tcW w:w="1264" w:type="dxa"/>
            <w:vAlign w:val="center"/>
          </w:tcPr>
          <w:p w:rsidR="0039075C" w:rsidRDefault="0039075C">
            <w:pPr>
              <w:pStyle w:val="ConsPlusNormal"/>
              <w:jc w:val="center"/>
            </w:pPr>
            <w:r>
              <w:t>13372,7</w:t>
            </w:r>
          </w:p>
        </w:tc>
        <w:tc>
          <w:tcPr>
            <w:tcW w:w="1264" w:type="dxa"/>
            <w:vAlign w:val="center"/>
          </w:tcPr>
          <w:p w:rsidR="0039075C" w:rsidRDefault="0039075C">
            <w:pPr>
              <w:pStyle w:val="ConsPlusNormal"/>
              <w:jc w:val="center"/>
            </w:pPr>
            <w:r>
              <w:t>13631,4</w:t>
            </w:r>
          </w:p>
        </w:tc>
        <w:tc>
          <w:tcPr>
            <w:tcW w:w="1264" w:type="dxa"/>
            <w:vAlign w:val="center"/>
          </w:tcPr>
          <w:p w:rsidR="0039075C" w:rsidRDefault="0039075C">
            <w:pPr>
              <w:pStyle w:val="ConsPlusNormal"/>
              <w:jc w:val="center"/>
            </w:pPr>
            <w:r>
              <w:t>90837,1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1231243</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17567,0</w:t>
            </w:r>
          </w:p>
        </w:tc>
        <w:tc>
          <w:tcPr>
            <w:tcW w:w="1144" w:type="dxa"/>
            <w:vAlign w:val="center"/>
          </w:tcPr>
          <w:p w:rsidR="0039075C" w:rsidRDefault="0039075C">
            <w:pPr>
              <w:pStyle w:val="ConsPlusNormal"/>
              <w:jc w:val="center"/>
            </w:pPr>
            <w:r>
              <w:t>15823,0</w:t>
            </w:r>
          </w:p>
        </w:tc>
        <w:tc>
          <w:tcPr>
            <w:tcW w:w="1144" w:type="dxa"/>
            <w:vAlign w:val="center"/>
          </w:tcPr>
          <w:p w:rsidR="0039075C" w:rsidRDefault="0039075C">
            <w:pPr>
              <w:pStyle w:val="ConsPlusNormal"/>
              <w:jc w:val="center"/>
            </w:pPr>
            <w:r>
              <w:t>16514,0</w:t>
            </w:r>
          </w:p>
        </w:tc>
        <w:tc>
          <w:tcPr>
            <w:tcW w:w="1264" w:type="dxa"/>
            <w:vAlign w:val="center"/>
          </w:tcPr>
          <w:p w:rsidR="0039075C" w:rsidRDefault="0039075C">
            <w:pPr>
              <w:pStyle w:val="ConsPlusNormal"/>
              <w:jc w:val="center"/>
            </w:pPr>
            <w:r>
              <w:t>10568,9</w:t>
            </w:r>
          </w:p>
        </w:tc>
        <w:tc>
          <w:tcPr>
            <w:tcW w:w="1264" w:type="dxa"/>
            <w:vAlign w:val="center"/>
          </w:tcPr>
          <w:p w:rsidR="0039075C" w:rsidRDefault="0039075C">
            <w:pPr>
              <w:pStyle w:val="ConsPlusNormal"/>
              <w:jc w:val="center"/>
            </w:pPr>
            <w:r>
              <w:t>10768,7</w:t>
            </w:r>
          </w:p>
        </w:tc>
        <w:tc>
          <w:tcPr>
            <w:tcW w:w="1264" w:type="dxa"/>
            <w:vAlign w:val="center"/>
          </w:tcPr>
          <w:p w:rsidR="0039075C" w:rsidRDefault="0039075C">
            <w:pPr>
              <w:pStyle w:val="ConsPlusNormal"/>
              <w:jc w:val="center"/>
            </w:pPr>
            <w:r>
              <w:t>71241,6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333873</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8452,0</w:t>
            </w:r>
          </w:p>
        </w:tc>
        <w:tc>
          <w:tcPr>
            <w:tcW w:w="1144" w:type="dxa"/>
            <w:vAlign w:val="center"/>
          </w:tcPr>
          <w:p w:rsidR="0039075C" w:rsidRDefault="0039075C">
            <w:pPr>
              <w:pStyle w:val="ConsPlusNormal"/>
              <w:jc w:val="center"/>
            </w:pPr>
            <w:r>
              <w:t>5477,0</w:t>
            </w:r>
          </w:p>
        </w:tc>
        <w:tc>
          <w:tcPr>
            <w:tcW w:w="1264" w:type="dxa"/>
            <w:vAlign w:val="center"/>
          </w:tcPr>
          <w:p w:rsidR="0039075C" w:rsidRDefault="0039075C">
            <w:pPr>
              <w:pStyle w:val="ConsPlusNormal"/>
              <w:jc w:val="center"/>
            </w:pPr>
            <w:r>
              <w:t>2803,8</w:t>
            </w:r>
          </w:p>
        </w:tc>
        <w:tc>
          <w:tcPr>
            <w:tcW w:w="1264" w:type="dxa"/>
            <w:vAlign w:val="center"/>
          </w:tcPr>
          <w:p w:rsidR="0039075C" w:rsidRDefault="0039075C">
            <w:pPr>
              <w:pStyle w:val="ConsPlusNormal"/>
              <w:jc w:val="center"/>
            </w:pPr>
            <w:r>
              <w:t>2862,7</w:t>
            </w:r>
          </w:p>
        </w:tc>
        <w:tc>
          <w:tcPr>
            <w:tcW w:w="1264" w:type="dxa"/>
            <w:vAlign w:val="center"/>
          </w:tcPr>
          <w:p w:rsidR="0039075C" w:rsidRDefault="0039075C">
            <w:pPr>
              <w:pStyle w:val="ConsPlusNormal"/>
              <w:jc w:val="center"/>
            </w:pPr>
            <w:r>
              <w:t>19595,5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1.2</w:t>
            </w:r>
          </w:p>
        </w:tc>
        <w:tc>
          <w:tcPr>
            <w:tcW w:w="2324" w:type="dxa"/>
            <w:vMerge w:val="restart"/>
            <w:vAlign w:val="center"/>
          </w:tcPr>
          <w:p w:rsidR="0039075C" w:rsidRDefault="0039075C">
            <w:pPr>
              <w:pStyle w:val="ConsPlusNormal"/>
            </w:pPr>
            <w:r>
              <w:t>Социальная поддержка отдельных категорий граждан</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24398053,9</w:t>
            </w:r>
          </w:p>
        </w:tc>
        <w:tc>
          <w:tcPr>
            <w:tcW w:w="1144" w:type="dxa"/>
            <w:vAlign w:val="center"/>
          </w:tcPr>
          <w:p w:rsidR="0039075C" w:rsidRDefault="0039075C">
            <w:pPr>
              <w:pStyle w:val="ConsPlusNormal"/>
              <w:jc w:val="center"/>
            </w:pPr>
            <w:r>
              <w:t>1188205,7</w:t>
            </w:r>
          </w:p>
        </w:tc>
        <w:tc>
          <w:tcPr>
            <w:tcW w:w="1144" w:type="dxa"/>
            <w:vAlign w:val="center"/>
          </w:tcPr>
          <w:p w:rsidR="0039075C" w:rsidRDefault="0039075C">
            <w:pPr>
              <w:pStyle w:val="ConsPlusNormal"/>
              <w:jc w:val="center"/>
            </w:pPr>
            <w:r>
              <w:t>1774278,5</w:t>
            </w:r>
          </w:p>
        </w:tc>
        <w:tc>
          <w:tcPr>
            <w:tcW w:w="1144" w:type="dxa"/>
            <w:vAlign w:val="center"/>
          </w:tcPr>
          <w:p w:rsidR="0039075C" w:rsidRDefault="0039075C">
            <w:pPr>
              <w:pStyle w:val="ConsPlusNormal"/>
              <w:jc w:val="center"/>
            </w:pPr>
            <w:r>
              <w:t>1906578,8</w:t>
            </w:r>
          </w:p>
        </w:tc>
        <w:tc>
          <w:tcPr>
            <w:tcW w:w="1144" w:type="dxa"/>
            <w:vAlign w:val="center"/>
          </w:tcPr>
          <w:p w:rsidR="0039075C" w:rsidRDefault="0039075C">
            <w:pPr>
              <w:pStyle w:val="ConsPlusNormal"/>
              <w:jc w:val="center"/>
            </w:pPr>
            <w:r>
              <w:t>1925396,0</w:t>
            </w:r>
          </w:p>
        </w:tc>
        <w:tc>
          <w:tcPr>
            <w:tcW w:w="1144" w:type="dxa"/>
            <w:vAlign w:val="center"/>
          </w:tcPr>
          <w:p w:rsidR="0039075C" w:rsidRDefault="0039075C">
            <w:pPr>
              <w:pStyle w:val="ConsPlusNormal"/>
              <w:jc w:val="center"/>
            </w:pPr>
            <w:r>
              <w:t>1913719,0</w:t>
            </w:r>
          </w:p>
        </w:tc>
        <w:tc>
          <w:tcPr>
            <w:tcW w:w="1264" w:type="dxa"/>
            <w:vAlign w:val="center"/>
          </w:tcPr>
          <w:p w:rsidR="0039075C" w:rsidRDefault="0039075C">
            <w:pPr>
              <w:pStyle w:val="ConsPlusNormal"/>
              <w:jc w:val="center"/>
            </w:pPr>
            <w:r>
              <w:t>2034519,5</w:t>
            </w:r>
          </w:p>
        </w:tc>
        <w:tc>
          <w:tcPr>
            <w:tcW w:w="1264" w:type="dxa"/>
            <w:vAlign w:val="center"/>
          </w:tcPr>
          <w:p w:rsidR="0039075C" w:rsidRDefault="0039075C">
            <w:pPr>
              <w:pStyle w:val="ConsPlusNormal"/>
              <w:jc w:val="center"/>
            </w:pPr>
            <w:r>
              <w:t>2207013,1</w:t>
            </w:r>
          </w:p>
        </w:tc>
        <w:tc>
          <w:tcPr>
            <w:tcW w:w="1264" w:type="dxa"/>
            <w:vAlign w:val="center"/>
          </w:tcPr>
          <w:p w:rsidR="0039075C" w:rsidRDefault="0039075C">
            <w:pPr>
              <w:pStyle w:val="ConsPlusNormal"/>
              <w:jc w:val="center"/>
            </w:pPr>
            <w:r>
              <w:t>12949710,6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9372692,0</w:t>
            </w:r>
          </w:p>
        </w:tc>
        <w:tc>
          <w:tcPr>
            <w:tcW w:w="1144" w:type="dxa"/>
            <w:vAlign w:val="center"/>
          </w:tcPr>
          <w:p w:rsidR="0039075C" w:rsidRDefault="0039075C">
            <w:pPr>
              <w:pStyle w:val="ConsPlusNormal"/>
              <w:jc w:val="center"/>
            </w:pPr>
            <w:r>
              <w:t>133658,0</w:t>
            </w:r>
          </w:p>
        </w:tc>
        <w:tc>
          <w:tcPr>
            <w:tcW w:w="1144" w:type="dxa"/>
            <w:vAlign w:val="center"/>
          </w:tcPr>
          <w:p w:rsidR="0039075C" w:rsidRDefault="0039075C">
            <w:pPr>
              <w:pStyle w:val="ConsPlusNormal"/>
              <w:jc w:val="center"/>
            </w:pPr>
            <w:r>
              <w:t>699785,1</w:t>
            </w:r>
          </w:p>
        </w:tc>
        <w:tc>
          <w:tcPr>
            <w:tcW w:w="1144" w:type="dxa"/>
            <w:vAlign w:val="center"/>
          </w:tcPr>
          <w:p w:rsidR="0039075C" w:rsidRDefault="0039075C">
            <w:pPr>
              <w:pStyle w:val="ConsPlusNormal"/>
              <w:jc w:val="center"/>
            </w:pPr>
            <w:r>
              <w:t>755801,0</w:t>
            </w:r>
          </w:p>
        </w:tc>
        <w:tc>
          <w:tcPr>
            <w:tcW w:w="1144" w:type="dxa"/>
            <w:vAlign w:val="center"/>
          </w:tcPr>
          <w:p w:rsidR="0039075C" w:rsidRDefault="0039075C">
            <w:pPr>
              <w:pStyle w:val="ConsPlusNormal"/>
              <w:jc w:val="center"/>
            </w:pPr>
            <w:r>
              <w:t>757898,0</w:t>
            </w:r>
          </w:p>
        </w:tc>
        <w:tc>
          <w:tcPr>
            <w:tcW w:w="1144" w:type="dxa"/>
            <w:vAlign w:val="center"/>
          </w:tcPr>
          <w:p w:rsidR="0039075C" w:rsidRDefault="0039075C">
            <w:pPr>
              <w:pStyle w:val="ConsPlusNormal"/>
              <w:jc w:val="center"/>
            </w:pPr>
            <w:r>
              <w:t>668269,0</w:t>
            </w:r>
          </w:p>
        </w:tc>
        <w:tc>
          <w:tcPr>
            <w:tcW w:w="1264" w:type="dxa"/>
            <w:vAlign w:val="center"/>
          </w:tcPr>
          <w:p w:rsidR="0039075C" w:rsidRDefault="0039075C">
            <w:pPr>
              <w:pStyle w:val="ConsPlusNormal"/>
              <w:jc w:val="center"/>
            </w:pPr>
            <w:r>
              <w:t>779089,5</w:t>
            </w:r>
          </w:p>
        </w:tc>
        <w:tc>
          <w:tcPr>
            <w:tcW w:w="1264" w:type="dxa"/>
            <w:vAlign w:val="center"/>
          </w:tcPr>
          <w:p w:rsidR="0039075C" w:rsidRDefault="0039075C">
            <w:pPr>
              <w:pStyle w:val="ConsPlusNormal"/>
              <w:jc w:val="center"/>
            </w:pPr>
            <w:r>
              <w:t>896553,1</w:t>
            </w:r>
          </w:p>
        </w:tc>
        <w:tc>
          <w:tcPr>
            <w:tcW w:w="1264" w:type="dxa"/>
            <w:vAlign w:val="center"/>
          </w:tcPr>
          <w:p w:rsidR="0039075C" w:rsidRDefault="0039075C">
            <w:pPr>
              <w:pStyle w:val="ConsPlusNormal"/>
              <w:jc w:val="center"/>
            </w:pPr>
            <w:r>
              <w:t>4691053,7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15025361,9</w:t>
            </w:r>
          </w:p>
        </w:tc>
        <w:tc>
          <w:tcPr>
            <w:tcW w:w="1144" w:type="dxa"/>
            <w:vAlign w:val="center"/>
          </w:tcPr>
          <w:p w:rsidR="0039075C" w:rsidRDefault="0039075C">
            <w:pPr>
              <w:pStyle w:val="ConsPlusNormal"/>
              <w:jc w:val="center"/>
            </w:pPr>
            <w:r>
              <w:t>1054547,7</w:t>
            </w:r>
          </w:p>
        </w:tc>
        <w:tc>
          <w:tcPr>
            <w:tcW w:w="1144" w:type="dxa"/>
            <w:vAlign w:val="center"/>
          </w:tcPr>
          <w:p w:rsidR="0039075C" w:rsidRDefault="0039075C">
            <w:pPr>
              <w:pStyle w:val="ConsPlusNormal"/>
              <w:jc w:val="center"/>
            </w:pPr>
            <w:r>
              <w:t>1074493,4</w:t>
            </w:r>
          </w:p>
        </w:tc>
        <w:tc>
          <w:tcPr>
            <w:tcW w:w="1144" w:type="dxa"/>
            <w:vAlign w:val="center"/>
          </w:tcPr>
          <w:p w:rsidR="0039075C" w:rsidRDefault="0039075C">
            <w:pPr>
              <w:pStyle w:val="ConsPlusNormal"/>
              <w:jc w:val="center"/>
            </w:pPr>
            <w:r>
              <w:t>1150777,8</w:t>
            </w:r>
          </w:p>
        </w:tc>
        <w:tc>
          <w:tcPr>
            <w:tcW w:w="1144" w:type="dxa"/>
            <w:vAlign w:val="center"/>
          </w:tcPr>
          <w:p w:rsidR="0039075C" w:rsidRDefault="0039075C">
            <w:pPr>
              <w:pStyle w:val="ConsPlusNormal"/>
              <w:jc w:val="center"/>
            </w:pPr>
            <w:r>
              <w:t>1167498,0</w:t>
            </w:r>
          </w:p>
        </w:tc>
        <w:tc>
          <w:tcPr>
            <w:tcW w:w="1144" w:type="dxa"/>
            <w:vAlign w:val="center"/>
          </w:tcPr>
          <w:p w:rsidR="0039075C" w:rsidRDefault="0039075C">
            <w:pPr>
              <w:pStyle w:val="ConsPlusNormal"/>
              <w:jc w:val="center"/>
            </w:pPr>
            <w:r>
              <w:t>1245450,0</w:t>
            </w:r>
          </w:p>
        </w:tc>
        <w:tc>
          <w:tcPr>
            <w:tcW w:w="1264" w:type="dxa"/>
            <w:vAlign w:val="center"/>
          </w:tcPr>
          <w:p w:rsidR="0039075C" w:rsidRDefault="0039075C">
            <w:pPr>
              <w:pStyle w:val="ConsPlusNormal"/>
              <w:jc w:val="center"/>
            </w:pPr>
            <w:r>
              <w:t>1255430,0</w:t>
            </w:r>
          </w:p>
        </w:tc>
        <w:tc>
          <w:tcPr>
            <w:tcW w:w="1264" w:type="dxa"/>
            <w:vAlign w:val="center"/>
          </w:tcPr>
          <w:p w:rsidR="0039075C" w:rsidRDefault="0039075C">
            <w:pPr>
              <w:pStyle w:val="ConsPlusNormal"/>
              <w:jc w:val="center"/>
            </w:pPr>
            <w:r>
              <w:t>1310460,0</w:t>
            </w:r>
          </w:p>
        </w:tc>
        <w:tc>
          <w:tcPr>
            <w:tcW w:w="1264" w:type="dxa"/>
            <w:vAlign w:val="center"/>
          </w:tcPr>
          <w:p w:rsidR="0039075C" w:rsidRDefault="0039075C">
            <w:pPr>
              <w:pStyle w:val="ConsPlusNormal"/>
              <w:jc w:val="center"/>
            </w:pPr>
            <w:r>
              <w:t>8258656,9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w:t>
            </w:r>
          </w:p>
        </w:tc>
        <w:tc>
          <w:tcPr>
            <w:tcW w:w="2324" w:type="dxa"/>
            <w:vMerge w:val="restart"/>
            <w:vAlign w:val="center"/>
          </w:tcPr>
          <w:p w:rsidR="0039075C" w:rsidRDefault="0039075C">
            <w:pPr>
              <w:pStyle w:val="ConsPlusNormal"/>
            </w:pPr>
            <w:r>
              <w:t>Единовременное денежное поощрение при награждении почетным знаком "Материнская Слава"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193784,0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14918,0</w:t>
            </w:r>
          </w:p>
        </w:tc>
        <w:tc>
          <w:tcPr>
            <w:tcW w:w="1144" w:type="dxa"/>
            <w:vAlign w:val="center"/>
          </w:tcPr>
          <w:p w:rsidR="0039075C" w:rsidRDefault="0039075C">
            <w:pPr>
              <w:pStyle w:val="ConsPlusNormal"/>
              <w:jc w:val="center"/>
            </w:pPr>
            <w:r>
              <w:t>15515,0</w:t>
            </w:r>
          </w:p>
        </w:tc>
        <w:tc>
          <w:tcPr>
            <w:tcW w:w="1264" w:type="dxa"/>
            <w:vAlign w:val="center"/>
          </w:tcPr>
          <w:p w:rsidR="0039075C" w:rsidRDefault="0039075C">
            <w:pPr>
              <w:pStyle w:val="ConsPlusNormal"/>
              <w:jc w:val="center"/>
            </w:pPr>
            <w:r>
              <w:t>16182,0</w:t>
            </w:r>
          </w:p>
        </w:tc>
        <w:tc>
          <w:tcPr>
            <w:tcW w:w="1264" w:type="dxa"/>
            <w:vAlign w:val="center"/>
          </w:tcPr>
          <w:p w:rsidR="0039075C" w:rsidRDefault="0039075C">
            <w:pPr>
              <w:pStyle w:val="ConsPlusNormal"/>
              <w:jc w:val="center"/>
            </w:pPr>
            <w:r>
              <w:t>16797,0</w:t>
            </w:r>
          </w:p>
        </w:tc>
        <w:tc>
          <w:tcPr>
            <w:tcW w:w="1264" w:type="dxa"/>
            <w:vAlign w:val="center"/>
          </w:tcPr>
          <w:p w:rsidR="0039075C" w:rsidRDefault="0039075C">
            <w:pPr>
              <w:pStyle w:val="ConsPlusNormal"/>
              <w:jc w:val="center"/>
            </w:pPr>
            <w:r>
              <w:t>106444,0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193784,0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14918,0</w:t>
            </w:r>
          </w:p>
        </w:tc>
        <w:tc>
          <w:tcPr>
            <w:tcW w:w="1144" w:type="dxa"/>
            <w:vAlign w:val="center"/>
          </w:tcPr>
          <w:p w:rsidR="0039075C" w:rsidRDefault="0039075C">
            <w:pPr>
              <w:pStyle w:val="ConsPlusNormal"/>
              <w:jc w:val="center"/>
            </w:pPr>
            <w:r>
              <w:t>15515,0</w:t>
            </w:r>
          </w:p>
        </w:tc>
        <w:tc>
          <w:tcPr>
            <w:tcW w:w="1264" w:type="dxa"/>
            <w:vAlign w:val="center"/>
          </w:tcPr>
          <w:p w:rsidR="0039075C" w:rsidRDefault="0039075C">
            <w:pPr>
              <w:pStyle w:val="ConsPlusNormal"/>
              <w:jc w:val="center"/>
            </w:pPr>
            <w:r>
              <w:t>16182,0</w:t>
            </w:r>
          </w:p>
        </w:tc>
        <w:tc>
          <w:tcPr>
            <w:tcW w:w="1264" w:type="dxa"/>
            <w:vAlign w:val="center"/>
          </w:tcPr>
          <w:p w:rsidR="0039075C" w:rsidRDefault="0039075C">
            <w:pPr>
              <w:pStyle w:val="ConsPlusNormal"/>
              <w:jc w:val="center"/>
            </w:pPr>
            <w:r>
              <w:t>16797,0</w:t>
            </w:r>
          </w:p>
        </w:tc>
        <w:tc>
          <w:tcPr>
            <w:tcW w:w="1264" w:type="dxa"/>
            <w:vAlign w:val="center"/>
          </w:tcPr>
          <w:p w:rsidR="0039075C" w:rsidRDefault="0039075C">
            <w:pPr>
              <w:pStyle w:val="ConsPlusNormal"/>
              <w:jc w:val="center"/>
            </w:pPr>
            <w:r>
              <w:t>106444,0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w:t>
            </w:r>
          </w:p>
        </w:tc>
        <w:tc>
          <w:tcPr>
            <w:tcW w:w="2324" w:type="dxa"/>
            <w:vMerge w:val="restart"/>
            <w:vAlign w:val="center"/>
          </w:tcPr>
          <w:p w:rsidR="0039075C" w:rsidRDefault="0039075C">
            <w:pPr>
              <w:pStyle w:val="ConsPlusNormal"/>
            </w:pPr>
            <w:r>
              <w:t>Протезно-ортопедическая помощь гражданам, не имеющим группу инвалидности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149733,0</w:t>
            </w:r>
          </w:p>
        </w:tc>
        <w:tc>
          <w:tcPr>
            <w:tcW w:w="1144" w:type="dxa"/>
            <w:vAlign w:val="center"/>
          </w:tcPr>
          <w:p w:rsidR="0039075C" w:rsidRDefault="0039075C">
            <w:pPr>
              <w:pStyle w:val="ConsPlusNormal"/>
              <w:jc w:val="center"/>
            </w:pPr>
            <w:r>
              <w:t>6007,0</w:t>
            </w:r>
          </w:p>
        </w:tc>
        <w:tc>
          <w:tcPr>
            <w:tcW w:w="1144" w:type="dxa"/>
            <w:vAlign w:val="center"/>
          </w:tcPr>
          <w:p w:rsidR="0039075C" w:rsidRDefault="0039075C">
            <w:pPr>
              <w:pStyle w:val="ConsPlusNormal"/>
              <w:jc w:val="center"/>
            </w:pPr>
            <w:r>
              <w:t>4827,0</w:t>
            </w:r>
          </w:p>
        </w:tc>
        <w:tc>
          <w:tcPr>
            <w:tcW w:w="1144" w:type="dxa"/>
            <w:vAlign w:val="center"/>
          </w:tcPr>
          <w:p w:rsidR="0039075C" w:rsidRDefault="0039075C">
            <w:pPr>
              <w:pStyle w:val="ConsPlusNormal"/>
              <w:jc w:val="center"/>
            </w:pPr>
            <w:r>
              <w:t>7405,0</w:t>
            </w:r>
          </w:p>
        </w:tc>
        <w:tc>
          <w:tcPr>
            <w:tcW w:w="1144" w:type="dxa"/>
            <w:vAlign w:val="center"/>
          </w:tcPr>
          <w:p w:rsidR="0039075C" w:rsidRDefault="0039075C">
            <w:pPr>
              <w:pStyle w:val="ConsPlusNormal"/>
              <w:jc w:val="center"/>
            </w:pPr>
            <w:r>
              <w:t>12942,0</w:t>
            </w:r>
          </w:p>
        </w:tc>
        <w:tc>
          <w:tcPr>
            <w:tcW w:w="114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75638,0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149733,0</w:t>
            </w:r>
          </w:p>
        </w:tc>
        <w:tc>
          <w:tcPr>
            <w:tcW w:w="1144" w:type="dxa"/>
            <w:vAlign w:val="center"/>
          </w:tcPr>
          <w:p w:rsidR="0039075C" w:rsidRDefault="0039075C">
            <w:pPr>
              <w:pStyle w:val="ConsPlusNormal"/>
              <w:jc w:val="center"/>
            </w:pPr>
            <w:r>
              <w:t>6007,0</w:t>
            </w:r>
          </w:p>
        </w:tc>
        <w:tc>
          <w:tcPr>
            <w:tcW w:w="1144" w:type="dxa"/>
            <w:vAlign w:val="center"/>
          </w:tcPr>
          <w:p w:rsidR="0039075C" w:rsidRDefault="0039075C">
            <w:pPr>
              <w:pStyle w:val="ConsPlusNormal"/>
              <w:jc w:val="center"/>
            </w:pPr>
            <w:r>
              <w:t>4827,0</w:t>
            </w:r>
          </w:p>
        </w:tc>
        <w:tc>
          <w:tcPr>
            <w:tcW w:w="1144" w:type="dxa"/>
            <w:vAlign w:val="center"/>
          </w:tcPr>
          <w:p w:rsidR="0039075C" w:rsidRDefault="0039075C">
            <w:pPr>
              <w:pStyle w:val="ConsPlusNormal"/>
              <w:jc w:val="center"/>
            </w:pPr>
            <w:r>
              <w:t>7405,0</w:t>
            </w:r>
          </w:p>
        </w:tc>
        <w:tc>
          <w:tcPr>
            <w:tcW w:w="1144" w:type="dxa"/>
            <w:vAlign w:val="center"/>
          </w:tcPr>
          <w:p w:rsidR="0039075C" w:rsidRDefault="0039075C">
            <w:pPr>
              <w:pStyle w:val="ConsPlusNormal"/>
              <w:jc w:val="center"/>
            </w:pPr>
            <w:r>
              <w:t>12942,0</w:t>
            </w:r>
          </w:p>
        </w:tc>
        <w:tc>
          <w:tcPr>
            <w:tcW w:w="114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75638,0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территориальные внебюджетные </w:t>
            </w:r>
            <w:r>
              <w:lastRenderedPageBreak/>
              <w:t>фонды</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1.2.3</w:t>
            </w:r>
          </w:p>
        </w:tc>
        <w:tc>
          <w:tcPr>
            <w:tcW w:w="2324" w:type="dxa"/>
            <w:vMerge w:val="restart"/>
            <w:vAlign w:val="center"/>
          </w:tcPr>
          <w:p w:rsidR="0039075C" w:rsidRDefault="0039075C">
            <w:pPr>
              <w:pStyle w:val="ConsPlusNormal"/>
            </w:pPr>
            <w:r>
              <w:t>Ежемесячная адресная материальная поддержка студенческим семьям (матерям-одиночкам), имеющим детей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14136,0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8246,0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14136,0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8246,0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1.2.4</w:t>
            </w:r>
          </w:p>
        </w:tc>
        <w:tc>
          <w:tcPr>
            <w:tcW w:w="2324" w:type="dxa"/>
            <w:vMerge w:val="restart"/>
            <w:vAlign w:val="center"/>
          </w:tcPr>
          <w:p w:rsidR="0039075C" w:rsidRDefault="0039075C">
            <w:pPr>
              <w:pStyle w:val="ConsPlusNormal"/>
            </w:pPr>
            <w:r>
              <w:t>Иные мероприятия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8466,0</w:t>
            </w:r>
          </w:p>
        </w:tc>
        <w:tc>
          <w:tcPr>
            <w:tcW w:w="1144" w:type="dxa"/>
            <w:vAlign w:val="center"/>
          </w:tcPr>
          <w:p w:rsidR="0039075C" w:rsidRDefault="0039075C">
            <w:pPr>
              <w:pStyle w:val="ConsPlusNormal"/>
              <w:jc w:val="center"/>
            </w:pPr>
            <w:r>
              <w:t>455,0</w:t>
            </w:r>
          </w:p>
        </w:tc>
        <w:tc>
          <w:tcPr>
            <w:tcW w:w="1144" w:type="dxa"/>
            <w:vAlign w:val="center"/>
          </w:tcPr>
          <w:p w:rsidR="0039075C" w:rsidRDefault="0039075C">
            <w:pPr>
              <w:pStyle w:val="ConsPlusNormal"/>
              <w:jc w:val="center"/>
            </w:pPr>
            <w:r>
              <w:t>129,0</w:t>
            </w:r>
          </w:p>
        </w:tc>
        <w:tc>
          <w:tcPr>
            <w:tcW w:w="1144" w:type="dxa"/>
            <w:vAlign w:val="center"/>
          </w:tcPr>
          <w:p w:rsidR="0039075C" w:rsidRDefault="0039075C">
            <w:pPr>
              <w:pStyle w:val="ConsPlusNormal"/>
              <w:jc w:val="center"/>
            </w:pPr>
            <w:r>
              <w:t>800,0</w:t>
            </w:r>
          </w:p>
        </w:tc>
        <w:tc>
          <w:tcPr>
            <w:tcW w:w="1144" w:type="dxa"/>
            <w:vAlign w:val="center"/>
          </w:tcPr>
          <w:p w:rsidR="0039075C" w:rsidRDefault="0039075C">
            <w:pPr>
              <w:pStyle w:val="ConsPlusNormal"/>
              <w:jc w:val="center"/>
            </w:pPr>
            <w:r>
              <w:t>199,0</w:t>
            </w:r>
          </w:p>
        </w:tc>
        <w:tc>
          <w:tcPr>
            <w:tcW w:w="1144" w:type="dxa"/>
            <w:vAlign w:val="center"/>
          </w:tcPr>
          <w:p w:rsidR="0039075C" w:rsidRDefault="0039075C">
            <w:pPr>
              <w:pStyle w:val="ConsPlusNormal"/>
              <w:jc w:val="center"/>
            </w:pPr>
            <w:r>
              <w:t>800,0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4121,0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8466,0</w:t>
            </w:r>
          </w:p>
        </w:tc>
        <w:tc>
          <w:tcPr>
            <w:tcW w:w="1144" w:type="dxa"/>
            <w:vAlign w:val="center"/>
          </w:tcPr>
          <w:p w:rsidR="0039075C" w:rsidRDefault="0039075C">
            <w:pPr>
              <w:pStyle w:val="ConsPlusNormal"/>
              <w:jc w:val="center"/>
            </w:pPr>
            <w:r>
              <w:t>455,0</w:t>
            </w:r>
          </w:p>
        </w:tc>
        <w:tc>
          <w:tcPr>
            <w:tcW w:w="1144" w:type="dxa"/>
            <w:vAlign w:val="center"/>
          </w:tcPr>
          <w:p w:rsidR="0039075C" w:rsidRDefault="0039075C">
            <w:pPr>
              <w:pStyle w:val="ConsPlusNormal"/>
              <w:jc w:val="center"/>
            </w:pPr>
            <w:r>
              <w:t>129,0</w:t>
            </w:r>
          </w:p>
        </w:tc>
        <w:tc>
          <w:tcPr>
            <w:tcW w:w="1144" w:type="dxa"/>
            <w:vAlign w:val="center"/>
          </w:tcPr>
          <w:p w:rsidR="0039075C" w:rsidRDefault="0039075C">
            <w:pPr>
              <w:pStyle w:val="ConsPlusNormal"/>
              <w:jc w:val="center"/>
            </w:pPr>
            <w:r>
              <w:t>800,0</w:t>
            </w:r>
          </w:p>
        </w:tc>
        <w:tc>
          <w:tcPr>
            <w:tcW w:w="1144" w:type="dxa"/>
            <w:vAlign w:val="center"/>
          </w:tcPr>
          <w:p w:rsidR="0039075C" w:rsidRDefault="0039075C">
            <w:pPr>
              <w:pStyle w:val="ConsPlusNormal"/>
              <w:jc w:val="center"/>
            </w:pPr>
            <w:r>
              <w:t>199,0</w:t>
            </w:r>
          </w:p>
        </w:tc>
        <w:tc>
          <w:tcPr>
            <w:tcW w:w="1144" w:type="dxa"/>
            <w:vAlign w:val="center"/>
          </w:tcPr>
          <w:p w:rsidR="0039075C" w:rsidRDefault="0039075C">
            <w:pPr>
              <w:pStyle w:val="ConsPlusNormal"/>
              <w:jc w:val="center"/>
            </w:pPr>
            <w:r>
              <w:t>800,0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4121,0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1.2.5</w:t>
            </w:r>
          </w:p>
        </w:tc>
        <w:tc>
          <w:tcPr>
            <w:tcW w:w="2324" w:type="dxa"/>
            <w:vMerge w:val="restart"/>
            <w:vAlign w:val="center"/>
          </w:tcPr>
          <w:p w:rsidR="0039075C" w:rsidRDefault="0039075C">
            <w:pPr>
              <w:pStyle w:val="ConsPlusNormal"/>
            </w:pPr>
            <w:r>
              <w:t>Оплата ежемесячных денежных выплат ветеранам труда, ветеранам военной службы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43329,0</w:t>
            </w:r>
          </w:p>
        </w:tc>
        <w:tc>
          <w:tcPr>
            <w:tcW w:w="1144" w:type="dxa"/>
            <w:vAlign w:val="center"/>
          </w:tcPr>
          <w:p w:rsidR="0039075C" w:rsidRDefault="0039075C">
            <w:pPr>
              <w:pStyle w:val="ConsPlusNormal"/>
              <w:jc w:val="center"/>
            </w:pPr>
            <w:r>
              <w:t>12685,0</w:t>
            </w:r>
          </w:p>
        </w:tc>
        <w:tc>
          <w:tcPr>
            <w:tcW w:w="1144" w:type="dxa"/>
            <w:vAlign w:val="center"/>
          </w:tcPr>
          <w:p w:rsidR="0039075C" w:rsidRDefault="0039075C">
            <w:pPr>
              <w:pStyle w:val="ConsPlusNormal"/>
              <w:jc w:val="center"/>
            </w:pPr>
            <w:r>
              <w:t>1156,0</w:t>
            </w:r>
          </w:p>
        </w:tc>
        <w:tc>
          <w:tcPr>
            <w:tcW w:w="1144" w:type="dxa"/>
            <w:vAlign w:val="center"/>
          </w:tcPr>
          <w:p w:rsidR="0039075C" w:rsidRDefault="0039075C">
            <w:pPr>
              <w:pStyle w:val="ConsPlusNormal"/>
              <w:jc w:val="center"/>
            </w:pPr>
            <w:r>
              <w:t>1726,0</w:t>
            </w:r>
          </w:p>
        </w:tc>
        <w:tc>
          <w:tcPr>
            <w:tcW w:w="1144" w:type="dxa"/>
            <w:vAlign w:val="center"/>
          </w:tcPr>
          <w:p w:rsidR="0039075C" w:rsidRDefault="0039075C">
            <w:pPr>
              <w:pStyle w:val="ConsPlusNormal"/>
              <w:jc w:val="center"/>
            </w:pPr>
            <w:r>
              <w:t>1137,0</w:t>
            </w:r>
          </w:p>
        </w:tc>
        <w:tc>
          <w:tcPr>
            <w:tcW w:w="1144" w:type="dxa"/>
            <w:vAlign w:val="center"/>
          </w:tcPr>
          <w:p w:rsidR="0039075C" w:rsidRDefault="0039075C">
            <w:pPr>
              <w:pStyle w:val="ConsPlusNormal"/>
              <w:jc w:val="center"/>
            </w:pPr>
            <w:r>
              <w:t>3074,0</w:t>
            </w:r>
          </w:p>
        </w:tc>
        <w:tc>
          <w:tcPr>
            <w:tcW w:w="1264" w:type="dxa"/>
            <w:vAlign w:val="center"/>
          </w:tcPr>
          <w:p w:rsidR="0039075C" w:rsidRDefault="0039075C">
            <w:pPr>
              <w:pStyle w:val="ConsPlusNormal"/>
              <w:jc w:val="center"/>
            </w:pPr>
            <w:r>
              <w:t>2613,0</w:t>
            </w:r>
          </w:p>
        </w:tc>
        <w:tc>
          <w:tcPr>
            <w:tcW w:w="1264" w:type="dxa"/>
            <w:vAlign w:val="center"/>
          </w:tcPr>
          <w:p w:rsidR="0039075C" w:rsidRDefault="0039075C">
            <w:pPr>
              <w:pStyle w:val="ConsPlusNormal"/>
              <w:jc w:val="center"/>
            </w:pPr>
            <w:r>
              <w:t>3368,0</w:t>
            </w:r>
          </w:p>
        </w:tc>
        <w:tc>
          <w:tcPr>
            <w:tcW w:w="1264" w:type="dxa"/>
            <w:vAlign w:val="center"/>
          </w:tcPr>
          <w:p w:rsidR="0039075C" w:rsidRDefault="0039075C">
            <w:pPr>
              <w:pStyle w:val="ConsPlusNormal"/>
              <w:jc w:val="center"/>
            </w:pPr>
            <w:r>
              <w:t>25759,0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43329,0</w:t>
            </w:r>
          </w:p>
        </w:tc>
        <w:tc>
          <w:tcPr>
            <w:tcW w:w="1144" w:type="dxa"/>
            <w:vAlign w:val="center"/>
          </w:tcPr>
          <w:p w:rsidR="0039075C" w:rsidRDefault="0039075C">
            <w:pPr>
              <w:pStyle w:val="ConsPlusNormal"/>
              <w:jc w:val="center"/>
            </w:pPr>
            <w:r>
              <w:t>12685,0</w:t>
            </w:r>
          </w:p>
        </w:tc>
        <w:tc>
          <w:tcPr>
            <w:tcW w:w="1144" w:type="dxa"/>
            <w:vAlign w:val="center"/>
          </w:tcPr>
          <w:p w:rsidR="0039075C" w:rsidRDefault="0039075C">
            <w:pPr>
              <w:pStyle w:val="ConsPlusNormal"/>
              <w:jc w:val="center"/>
            </w:pPr>
            <w:r>
              <w:t>1156,0</w:t>
            </w:r>
          </w:p>
        </w:tc>
        <w:tc>
          <w:tcPr>
            <w:tcW w:w="1144" w:type="dxa"/>
            <w:vAlign w:val="center"/>
          </w:tcPr>
          <w:p w:rsidR="0039075C" w:rsidRDefault="0039075C">
            <w:pPr>
              <w:pStyle w:val="ConsPlusNormal"/>
              <w:jc w:val="center"/>
            </w:pPr>
            <w:r>
              <w:t>1726,0</w:t>
            </w:r>
          </w:p>
        </w:tc>
        <w:tc>
          <w:tcPr>
            <w:tcW w:w="1144" w:type="dxa"/>
            <w:vAlign w:val="center"/>
          </w:tcPr>
          <w:p w:rsidR="0039075C" w:rsidRDefault="0039075C">
            <w:pPr>
              <w:pStyle w:val="ConsPlusNormal"/>
              <w:jc w:val="center"/>
            </w:pPr>
            <w:r>
              <w:t>1137,0</w:t>
            </w:r>
          </w:p>
        </w:tc>
        <w:tc>
          <w:tcPr>
            <w:tcW w:w="1144" w:type="dxa"/>
            <w:vAlign w:val="center"/>
          </w:tcPr>
          <w:p w:rsidR="0039075C" w:rsidRDefault="0039075C">
            <w:pPr>
              <w:pStyle w:val="ConsPlusNormal"/>
              <w:jc w:val="center"/>
            </w:pPr>
            <w:r>
              <w:t>3074,0</w:t>
            </w:r>
          </w:p>
        </w:tc>
        <w:tc>
          <w:tcPr>
            <w:tcW w:w="1264" w:type="dxa"/>
            <w:vAlign w:val="center"/>
          </w:tcPr>
          <w:p w:rsidR="0039075C" w:rsidRDefault="0039075C">
            <w:pPr>
              <w:pStyle w:val="ConsPlusNormal"/>
              <w:jc w:val="center"/>
            </w:pPr>
            <w:r>
              <w:t>2613,0</w:t>
            </w:r>
          </w:p>
        </w:tc>
        <w:tc>
          <w:tcPr>
            <w:tcW w:w="1264" w:type="dxa"/>
            <w:vAlign w:val="center"/>
          </w:tcPr>
          <w:p w:rsidR="0039075C" w:rsidRDefault="0039075C">
            <w:pPr>
              <w:pStyle w:val="ConsPlusNormal"/>
              <w:jc w:val="center"/>
            </w:pPr>
            <w:r>
              <w:t>3368,0</w:t>
            </w:r>
          </w:p>
        </w:tc>
        <w:tc>
          <w:tcPr>
            <w:tcW w:w="1264" w:type="dxa"/>
            <w:vAlign w:val="center"/>
          </w:tcPr>
          <w:p w:rsidR="0039075C" w:rsidRDefault="0039075C">
            <w:pPr>
              <w:pStyle w:val="ConsPlusNormal"/>
              <w:jc w:val="center"/>
            </w:pPr>
            <w:r>
              <w:t>25759,0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1.2.6</w:t>
            </w:r>
          </w:p>
        </w:tc>
        <w:tc>
          <w:tcPr>
            <w:tcW w:w="2324" w:type="dxa"/>
            <w:vMerge w:val="restart"/>
            <w:vAlign w:val="center"/>
          </w:tcPr>
          <w:p w:rsidR="0039075C" w:rsidRDefault="0039075C">
            <w:pPr>
              <w:pStyle w:val="ConsPlusNormal"/>
            </w:pPr>
            <w:r>
              <w:t>Оплата ежемесячных денежных выплат труженикам тыла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269,0</w:t>
            </w:r>
          </w:p>
        </w:tc>
        <w:tc>
          <w:tcPr>
            <w:tcW w:w="114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57,0</w:t>
            </w:r>
          </w:p>
        </w:tc>
        <w:tc>
          <w:tcPr>
            <w:tcW w:w="1144" w:type="dxa"/>
            <w:vAlign w:val="center"/>
          </w:tcPr>
          <w:p w:rsidR="0039075C" w:rsidRDefault="0039075C">
            <w:pPr>
              <w:pStyle w:val="ConsPlusNormal"/>
              <w:jc w:val="center"/>
            </w:pPr>
            <w:r>
              <w:t>52,0</w:t>
            </w:r>
          </w:p>
        </w:tc>
        <w:tc>
          <w:tcPr>
            <w:tcW w:w="1144" w:type="dxa"/>
            <w:vAlign w:val="center"/>
          </w:tcPr>
          <w:p w:rsidR="0039075C" w:rsidRDefault="0039075C">
            <w:pPr>
              <w:pStyle w:val="ConsPlusNormal"/>
              <w:jc w:val="center"/>
            </w:pPr>
            <w:r>
              <w:t>11,0</w:t>
            </w:r>
          </w:p>
        </w:tc>
        <w:tc>
          <w:tcPr>
            <w:tcW w:w="1144" w:type="dxa"/>
            <w:vAlign w:val="center"/>
          </w:tcPr>
          <w:p w:rsidR="0039075C" w:rsidRDefault="0039075C">
            <w:pPr>
              <w:pStyle w:val="ConsPlusNormal"/>
              <w:jc w:val="center"/>
            </w:pPr>
            <w:r>
              <w:t>9,0</w:t>
            </w:r>
          </w:p>
        </w:tc>
        <w:tc>
          <w:tcPr>
            <w:tcW w:w="1264" w:type="dxa"/>
            <w:vAlign w:val="center"/>
          </w:tcPr>
          <w:p w:rsidR="0039075C" w:rsidRDefault="0039075C">
            <w:pPr>
              <w:pStyle w:val="ConsPlusNormal"/>
              <w:jc w:val="center"/>
            </w:pPr>
            <w:r>
              <w:t>13,0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229,0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269,0</w:t>
            </w:r>
          </w:p>
        </w:tc>
        <w:tc>
          <w:tcPr>
            <w:tcW w:w="114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57,0</w:t>
            </w:r>
          </w:p>
        </w:tc>
        <w:tc>
          <w:tcPr>
            <w:tcW w:w="1144" w:type="dxa"/>
            <w:vAlign w:val="center"/>
          </w:tcPr>
          <w:p w:rsidR="0039075C" w:rsidRDefault="0039075C">
            <w:pPr>
              <w:pStyle w:val="ConsPlusNormal"/>
              <w:jc w:val="center"/>
            </w:pPr>
            <w:r>
              <w:t>52,0</w:t>
            </w:r>
          </w:p>
        </w:tc>
        <w:tc>
          <w:tcPr>
            <w:tcW w:w="1144" w:type="dxa"/>
            <w:vAlign w:val="center"/>
          </w:tcPr>
          <w:p w:rsidR="0039075C" w:rsidRDefault="0039075C">
            <w:pPr>
              <w:pStyle w:val="ConsPlusNormal"/>
              <w:jc w:val="center"/>
            </w:pPr>
            <w:r>
              <w:t>11,0</w:t>
            </w:r>
          </w:p>
        </w:tc>
        <w:tc>
          <w:tcPr>
            <w:tcW w:w="1144" w:type="dxa"/>
            <w:vAlign w:val="center"/>
          </w:tcPr>
          <w:p w:rsidR="0039075C" w:rsidRDefault="0039075C">
            <w:pPr>
              <w:pStyle w:val="ConsPlusNormal"/>
              <w:jc w:val="center"/>
            </w:pPr>
            <w:r>
              <w:t>9,0</w:t>
            </w:r>
          </w:p>
        </w:tc>
        <w:tc>
          <w:tcPr>
            <w:tcW w:w="1264" w:type="dxa"/>
            <w:vAlign w:val="center"/>
          </w:tcPr>
          <w:p w:rsidR="0039075C" w:rsidRDefault="0039075C">
            <w:pPr>
              <w:pStyle w:val="ConsPlusNormal"/>
              <w:jc w:val="center"/>
            </w:pPr>
            <w:r>
              <w:t>13,0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229,0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1.2.7</w:t>
            </w:r>
          </w:p>
        </w:tc>
        <w:tc>
          <w:tcPr>
            <w:tcW w:w="2324" w:type="dxa"/>
            <w:vMerge w:val="restart"/>
            <w:vAlign w:val="center"/>
          </w:tcPr>
          <w:p w:rsidR="0039075C" w:rsidRDefault="0039075C">
            <w:pPr>
              <w:pStyle w:val="ConsPlusNormal"/>
            </w:pPr>
            <w:r>
              <w:t>Оплата ежемесячных денежных выплат реабилитированным лицам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26687,0</w:t>
            </w:r>
          </w:p>
        </w:tc>
        <w:tc>
          <w:tcPr>
            <w:tcW w:w="1144" w:type="dxa"/>
            <w:vAlign w:val="center"/>
          </w:tcPr>
          <w:p w:rsidR="0039075C" w:rsidRDefault="0039075C">
            <w:pPr>
              <w:pStyle w:val="ConsPlusNormal"/>
              <w:jc w:val="center"/>
            </w:pPr>
            <w:r>
              <w:t>2158,0</w:t>
            </w:r>
          </w:p>
        </w:tc>
        <w:tc>
          <w:tcPr>
            <w:tcW w:w="1144" w:type="dxa"/>
            <w:vAlign w:val="center"/>
          </w:tcPr>
          <w:p w:rsidR="0039075C" w:rsidRDefault="0039075C">
            <w:pPr>
              <w:pStyle w:val="ConsPlusNormal"/>
              <w:jc w:val="center"/>
            </w:pPr>
            <w:r>
              <w:t>1785,0</w:t>
            </w:r>
          </w:p>
        </w:tc>
        <w:tc>
          <w:tcPr>
            <w:tcW w:w="1144" w:type="dxa"/>
            <w:vAlign w:val="center"/>
          </w:tcPr>
          <w:p w:rsidR="0039075C" w:rsidRDefault="0039075C">
            <w:pPr>
              <w:pStyle w:val="ConsPlusNormal"/>
              <w:jc w:val="center"/>
            </w:pPr>
            <w:r>
              <w:t>2191,0</w:t>
            </w:r>
          </w:p>
        </w:tc>
        <w:tc>
          <w:tcPr>
            <w:tcW w:w="1144" w:type="dxa"/>
            <w:vAlign w:val="center"/>
          </w:tcPr>
          <w:p w:rsidR="0039075C" w:rsidRDefault="0039075C">
            <w:pPr>
              <w:pStyle w:val="ConsPlusNormal"/>
              <w:jc w:val="center"/>
            </w:pPr>
            <w:r>
              <w:t>2079,0</w:t>
            </w:r>
          </w:p>
        </w:tc>
        <w:tc>
          <w:tcPr>
            <w:tcW w:w="1144" w:type="dxa"/>
            <w:vAlign w:val="center"/>
          </w:tcPr>
          <w:p w:rsidR="0039075C" w:rsidRDefault="0039075C">
            <w:pPr>
              <w:pStyle w:val="ConsPlusNormal"/>
              <w:jc w:val="center"/>
            </w:pPr>
            <w:r>
              <w:t>2392,0</w:t>
            </w:r>
          </w:p>
        </w:tc>
        <w:tc>
          <w:tcPr>
            <w:tcW w:w="1264" w:type="dxa"/>
            <w:vAlign w:val="center"/>
          </w:tcPr>
          <w:p w:rsidR="0039075C" w:rsidRDefault="0039075C">
            <w:pPr>
              <w:pStyle w:val="ConsPlusNormal"/>
              <w:jc w:val="center"/>
            </w:pPr>
            <w:r>
              <w:t>2499,0</w:t>
            </w:r>
          </w:p>
        </w:tc>
        <w:tc>
          <w:tcPr>
            <w:tcW w:w="1264" w:type="dxa"/>
            <w:vAlign w:val="center"/>
          </w:tcPr>
          <w:p w:rsidR="0039075C" w:rsidRDefault="0039075C">
            <w:pPr>
              <w:pStyle w:val="ConsPlusNormal"/>
              <w:jc w:val="center"/>
            </w:pPr>
            <w:r>
              <w:t>2198,0</w:t>
            </w:r>
          </w:p>
        </w:tc>
        <w:tc>
          <w:tcPr>
            <w:tcW w:w="1264" w:type="dxa"/>
            <w:vAlign w:val="center"/>
          </w:tcPr>
          <w:p w:rsidR="0039075C" w:rsidRDefault="0039075C">
            <w:pPr>
              <w:pStyle w:val="ConsPlusNormal"/>
              <w:jc w:val="center"/>
            </w:pPr>
            <w:r>
              <w:t>15302,0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26687,0</w:t>
            </w:r>
          </w:p>
        </w:tc>
        <w:tc>
          <w:tcPr>
            <w:tcW w:w="1144" w:type="dxa"/>
            <w:vAlign w:val="center"/>
          </w:tcPr>
          <w:p w:rsidR="0039075C" w:rsidRDefault="0039075C">
            <w:pPr>
              <w:pStyle w:val="ConsPlusNormal"/>
              <w:jc w:val="center"/>
            </w:pPr>
            <w:r>
              <w:t>2158,0</w:t>
            </w:r>
          </w:p>
        </w:tc>
        <w:tc>
          <w:tcPr>
            <w:tcW w:w="1144" w:type="dxa"/>
            <w:vAlign w:val="center"/>
          </w:tcPr>
          <w:p w:rsidR="0039075C" w:rsidRDefault="0039075C">
            <w:pPr>
              <w:pStyle w:val="ConsPlusNormal"/>
              <w:jc w:val="center"/>
            </w:pPr>
            <w:r>
              <w:t>1785,0</w:t>
            </w:r>
          </w:p>
        </w:tc>
        <w:tc>
          <w:tcPr>
            <w:tcW w:w="1144" w:type="dxa"/>
            <w:vAlign w:val="center"/>
          </w:tcPr>
          <w:p w:rsidR="0039075C" w:rsidRDefault="0039075C">
            <w:pPr>
              <w:pStyle w:val="ConsPlusNormal"/>
              <w:jc w:val="center"/>
            </w:pPr>
            <w:r>
              <w:t>2191,0</w:t>
            </w:r>
          </w:p>
        </w:tc>
        <w:tc>
          <w:tcPr>
            <w:tcW w:w="1144" w:type="dxa"/>
            <w:vAlign w:val="center"/>
          </w:tcPr>
          <w:p w:rsidR="0039075C" w:rsidRDefault="0039075C">
            <w:pPr>
              <w:pStyle w:val="ConsPlusNormal"/>
              <w:jc w:val="center"/>
            </w:pPr>
            <w:r>
              <w:t>2079,0</w:t>
            </w:r>
          </w:p>
        </w:tc>
        <w:tc>
          <w:tcPr>
            <w:tcW w:w="1144" w:type="dxa"/>
            <w:vAlign w:val="center"/>
          </w:tcPr>
          <w:p w:rsidR="0039075C" w:rsidRDefault="0039075C">
            <w:pPr>
              <w:pStyle w:val="ConsPlusNormal"/>
              <w:jc w:val="center"/>
            </w:pPr>
            <w:r>
              <w:t>2392,0</w:t>
            </w:r>
          </w:p>
        </w:tc>
        <w:tc>
          <w:tcPr>
            <w:tcW w:w="1264" w:type="dxa"/>
            <w:vAlign w:val="center"/>
          </w:tcPr>
          <w:p w:rsidR="0039075C" w:rsidRDefault="0039075C">
            <w:pPr>
              <w:pStyle w:val="ConsPlusNormal"/>
              <w:jc w:val="center"/>
            </w:pPr>
            <w:r>
              <w:t>2499,0</w:t>
            </w:r>
          </w:p>
        </w:tc>
        <w:tc>
          <w:tcPr>
            <w:tcW w:w="1264" w:type="dxa"/>
            <w:vAlign w:val="center"/>
          </w:tcPr>
          <w:p w:rsidR="0039075C" w:rsidRDefault="0039075C">
            <w:pPr>
              <w:pStyle w:val="ConsPlusNormal"/>
              <w:jc w:val="center"/>
            </w:pPr>
            <w:r>
              <w:t>2198,0</w:t>
            </w:r>
          </w:p>
        </w:tc>
        <w:tc>
          <w:tcPr>
            <w:tcW w:w="1264" w:type="dxa"/>
            <w:vAlign w:val="center"/>
          </w:tcPr>
          <w:p w:rsidR="0039075C" w:rsidRDefault="0039075C">
            <w:pPr>
              <w:pStyle w:val="ConsPlusNormal"/>
              <w:jc w:val="center"/>
            </w:pPr>
            <w:r>
              <w:t>15302,0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1.2.8</w:t>
            </w:r>
          </w:p>
        </w:tc>
        <w:tc>
          <w:tcPr>
            <w:tcW w:w="2324" w:type="dxa"/>
            <w:vMerge w:val="restart"/>
            <w:vAlign w:val="center"/>
          </w:tcPr>
          <w:p w:rsidR="0039075C" w:rsidRDefault="0039075C">
            <w:pPr>
              <w:pStyle w:val="ConsPlusNormal"/>
            </w:pPr>
            <w:r>
              <w:t xml:space="preserve">Оплата ежемесячных денежных выплат лицам, родившимся в период с 22 июня 1923 года по 3 сентября 1945 года (Дети войны) (Иные бюджетные </w:t>
            </w:r>
            <w:r>
              <w:lastRenderedPageBreak/>
              <w:t>ассигнования)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3124,0</w:t>
            </w:r>
          </w:p>
        </w:tc>
        <w:tc>
          <w:tcPr>
            <w:tcW w:w="1144" w:type="dxa"/>
            <w:vAlign w:val="center"/>
          </w:tcPr>
          <w:p w:rsidR="0039075C" w:rsidRDefault="0039075C">
            <w:pPr>
              <w:pStyle w:val="ConsPlusNormal"/>
              <w:jc w:val="center"/>
            </w:pPr>
            <w:r>
              <w:t>1000,0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2124,0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3124,0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3124,0</w:t>
            </w:r>
          </w:p>
        </w:tc>
        <w:tc>
          <w:tcPr>
            <w:tcW w:w="1144" w:type="dxa"/>
            <w:vAlign w:val="center"/>
          </w:tcPr>
          <w:p w:rsidR="0039075C" w:rsidRDefault="0039075C">
            <w:pPr>
              <w:pStyle w:val="ConsPlusNormal"/>
              <w:jc w:val="center"/>
            </w:pPr>
            <w:r>
              <w:t>1000,0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2124,0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3124,0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w:t>
            </w:r>
            <w:r>
              <w:lastRenderedPageBreak/>
              <w:t>ные бюджеты 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1.2.9</w:t>
            </w:r>
          </w:p>
        </w:tc>
        <w:tc>
          <w:tcPr>
            <w:tcW w:w="2324" w:type="dxa"/>
            <w:vMerge w:val="restart"/>
            <w:vAlign w:val="center"/>
          </w:tcPr>
          <w:p w:rsidR="0039075C" w:rsidRDefault="0039075C">
            <w:pPr>
              <w:pStyle w:val="ConsPlusNormal"/>
            </w:pPr>
            <w:r>
              <w:t>Выплата региональной доплаты к пенсии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1017940,0</w:t>
            </w:r>
          </w:p>
        </w:tc>
        <w:tc>
          <w:tcPr>
            <w:tcW w:w="1144" w:type="dxa"/>
            <w:vAlign w:val="center"/>
          </w:tcPr>
          <w:p w:rsidR="0039075C" w:rsidRDefault="0039075C">
            <w:pPr>
              <w:pStyle w:val="ConsPlusNormal"/>
              <w:jc w:val="center"/>
            </w:pPr>
            <w:r>
              <w:t>47870,0</w:t>
            </w:r>
          </w:p>
        </w:tc>
        <w:tc>
          <w:tcPr>
            <w:tcW w:w="1144" w:type="dxa"/>
            <w:vAlign w:val="center"/>
          </w:tcPr>
          <w:p w:rsidR="0039075C" w:rsidRDefault="0039075C">
            <w:pPr>
              <w:pStyle w:val="ConsPlusNormal"/>
              <w:jc w:val="center"/>
            </w:pPr>
            <w:r>
              <w:t>54309,0</w:t>
            </w:r>
          </w:p>
        </w:tc>
        <w:tc>
          <w:tcPr>
            <w:tcW w:w="1144" w:type="dxa"/>
            <w:vAlign w:val="center"/>
          </w:tcPr>
          <w:p w:rsidR="0039075C" w:rsidRDefault="0039075C">
            <w:pPr>
              <w:pStyle w:val="ConsPlusNormal"/>
              <w:jc w:val="center"/>
            </w:pPr>
            <w:r>
              <w:t>58205,0</w:t>
            </w:r>
          </w:p>
        </w:tc>
        <w:tc>
          <w:tcPr>
            <w:tcW w:w="1144" w:type="dxa"/>
            <w:vAlign w:val="center"/>
          </w:tcPr>
          <w:p w:rsidR="0039075C" w:rsidRDefault="0039075C">
            <w:pPr>
              <w:pStyle w:val="ConsPlusNormal"/>
              <w:jc w:val="center"/>
            </w:pPr>
            <w:r>
              <w:t>66925,0</w:t>
            </w:r>
          </w:p>
        </w:tc>
        <w:tc>
          <w:tcPr>
            <w:tcW w:w="1144" w:type="dxa"/>
            <w:vAlign w:val="center"/>
          </w:tcPr>
          <w:p w:rsidR="0039075C" w:rsidRDefault="0039075C">
            <w:pPr>
              <w:pStyle w:val="ConsPlusNormal"/>
              <w:jc w:val="center"/>
            </w:pPr>
            <w:r>
              <w:t>91605,0</w:t>
            </w:r>
          </w:p>
        </w:tc>
        <w:tc>
          <w:tcPr>
            <w:tcW w:w="1264" w:type="dxa"/>
            <w:vAlign w:val="center"/>
          </w:tcPr>
          <w:p w:rsidR="0039075C" w:rsidRDefault="0039075C">
            <w:pPr>
              <w:pStyle w:val="ConsPlusNormal"/>
              <w:jc w:val="center"/>
            </w:pPr>
            <w:r>
              <w:t>94431,0</w:t>
            </w:r>
          </w:p>
        </w:tc>
        <w:tc>
          <w:tcPr>
            <w:tcW w:w="1264" w:type="dxa"/>
            <w:vAlign w:val="center"/>
          </w:tcPr>
          <w:p w:rsidR="0039075C" w:rsidRDefault="0039075C">
            <w:pPr>
              <w:pStyle w:val="ConsPlusNormal"/>
              <w:jc w:val="center"/>
            </w:pPr>
            <w:r>
              <w:t>97515,0</w:t>
            </w:r>
          </w:p>
        </w:tc>
        <w:tc>
          <w:tcPr>
            <w:tcW w:w="1264" w:type="dxa"/>
            <w:vAlign w:val="center"/>
          </w:tcPr>
          <w:p w:rsidR="0039075C" w:rsidRDefault="0039075C">
            <w:pPr>
              <w:pStyle w:val="ConsPlusNormal"/>
              <w:jc w:val="center"/>
            </w:pPr>
            <w:r>
              <w:t>510860,0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1017940,0</w:t>
            </w:r>
          </w:p>
        </w:tc>
        <w:tc>
          <w:tcPr>
            <w:tcW w:w="1144" w:type="dxa"/>
            <w:vAlign w:val="center"/>
          </w:tcPr>
          <w:p w:rsidR="0039075C" w:rsidRDefault="0039075C">
            <w:pPr>
              <w:pStyle w:val="ConsPlusNormal"/>
              <w:jc w:val="center"/>
            </w:pPr>
            <w:r>
              <w:t>47870,0</w:t>
            </w:r>
          </w:p>
        </w:tc>
        <w:tc>
          <w:tcPr>
            <w:tcW w:w="1144" w:type="dxa"/>
            <w:vAlign w:val="center"/>
          </w:tcPr>
          <w:p w:rsidR="0039075C" w:rsidRDefault="0039075C">
            <w:pPr>
              <w:pStyle w:val="ConsPlusNormal"/>
              <w:jc w:val="center"/>
            </w:pPr>
            <w:r>
              <w:t>54309,0</w:t>
            </w:r>
          </w:p>
        </w:tc>
        <w:tc>
          <w:tcPr>
            <w:tcW w:w="1144" w:type="dxa"/>
            <w:vAlign w:val="center"/>
          </w:tcPr>
          <w:p w:rsidR="0039075C" w:rsidRDefault="0039075C">
            <w:pPr>
              <w:pStyle w:val="ConsPlusNormal"/>
              <w:jc w:val="center"/>
            </w:pPr>
            <w:r>
              <w:t>58205,0</w:t>
            </w:r>
          </w:p>
        </w:tc>
        <w:tc>
          <w:tcPr>
            <w:tcW w:w="1144" w:type="dxa"/>
            <w:vAlign w:val="center"/>
          </w:tcPr>
          <w:p w:rsidR="0039075C" w:rsidRDefault="0039075C">
            <w:pPr>
              <w:pStyle w:val="ConsPlusNormal"/>
              <w:jc w:val="center"/>
            </w:pPr>
            <w:r>
              <w:t>66925,0</w:t>
            </w:r>
          </w:p>
        </w:tc>
        <w:tc>
          <w:tcPr>
            <w:tcW w:w="1144" w:type="dxa"/>
            <w:vAlign w:val="center"/>
          </w:tcPr>
          <w:p w:rsidR="0039075C" w:rsidRDefault="0039075C">
            <w:pPr>
              <w:pStyle w:val="ConsPlusNormal"/>
              <w:jc w:val="center"/>
            </w:pPr>
            <w:r>
              <w:t>91605,0</w:t>
            </w:r>
          </w:p>
        </w:tc>
        <w:tc>
          <w:tcPr>
            <w:tcW w:w="1264" w:type="dxa"/>
            <w:vAlign w:val="center"/>
          </w:tcPr>
          <w:p w:rsidR="0039075C" w:rsidRDefault="0039075C">
            <w:pPr>
              <w:pStyle w:val="ConsPlusNormal"/>
              <w:jc w:val="center"/>
            </w:pPr>
            <w:r>
              <w:t>94431,0</w:t>
            </w:r>
          </w:p>
        </w:tc>
        <w:tc>
          <w:tcPr>
            <w:tcW w:w="1264" w:type="dxa"/>
            <w:vAlign w:val="center"/>
          </w:tcPr>
          <w:p w:rsidR="0039075C" w:rsidRDefault="0039075C">
            <w:pPr>
              <w:pStyle w:val="ConsPlusNormal"/>
              <w:jc w:val="center"/>
            </w:pPr>
            <w:r>
              <w:t>97515,0</w:t>
            </w:r>
          </w:p>
        </w:tc>
        <w:tc>
          <w:tcPr>
            <w:tcW w:w="1264" w:type="dxa"/>
            <w:vAlign w:val="center"/>
          </w:tcPr>
          <w:p w:rsidR="0039075C" w:rsidRDefault="0039075C">
            <w:pPr>
              <w:pStyle w:val="ConsPlusNormal"/>
              <w:jc w:val="center"/>
            </w:pPr>
            <w:r>
              <w:t>510860,0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1.2.10</w:t>
            </w:r>
          </w:p>
        </w:tc>
        <w:tc>
          <w:tcPr>
            <w:tcW w:w="2324" w:type="dxa"/>
            <w:vMerge w:val="restart"/>
            <w:vAlign w:val="center"/>
          </w:tcPr>
          <w:p w:rsidR="0039075C" w:rsidRDefault="0039075C">
            <w:pPr>
              <w:pStyle w:val="ConsPlusNormal"/>
            </w:pPr>
            <w:r>
              <w:t>Резервный фонд Правительства Белгородской области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262,5</w:t>
            </w:r>
          </w:p>
        </w:tc>
        <w:tc>
          <w:tcPr>
            <w:tcW w:w="1144" w:type="dxa"/>
            <w:vAlign w:val="center"/>
          </w:tcPr>
          <w:p w:rsidR="0039075C" w:rsidRDefault="0039075C">
            <w:pPr>
              <w:pStyle w:val="ConsPlusNormal"/>
              <w:jc w:val="center"/>
            </w:pPr>
            <w:r>
              <w:t>79,2</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60,3</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63,0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262,5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262,5</w:t>
            </w:r>
          </w:p>
        </w:tc>
        <w:tc>
          <w:tcPr>
            <w:tcW w:w="1144" w:type="dxa"/>
            <w:vAlign w:val="center"/>
          </w:tcPr>
          <w:p w:rsidR="0039075C" w:rsidRDefault="0039075C">
            <w:pPr>
              <w:pStyle w:val="ConsPlusNormal"/>
              <w:jc w:val="center"/>
            </w:pPr>
            <w:r>
              <w:t>79,2</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60,3</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262,5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1.2.11</w:t>
            </w:r>
          </w:p>
        </w:tc>
        <w:tc>
          <w:tcPr>
            <w:tcW w:w="2324" w:type="dxa"/>
            <w:vMerge w:val="restart"/>
            <w:vAlign w:val="center"/>
          </w:tcPr>
          <w:p w:rsidR="0039075C" w:rsidRDefault="0039075C">
            <w:pPr>
              <w:pStyle w:val="ConsPlusNormal"/>
            </w:pPr>
            <w:r>
              <w:t>Дополнительные социальные гарантии молодому поколению Белгородской области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986660,0</w:t>
            </w:r>
          </w:p>
        </w:tc>
        <w:tc>
          <w:tcPr>
            <w:tcW w:w="1144" w:type="dxa"/>
            <w:vAlign w:val="center"/>
          </w:tcPr>
          <w:p w:rsidR="0039075C" w:rsidRDefault="0039075C">
            <w:pPr>
              <w:pStyle w:val="ConsPlusNormal"/>
              <w:jc w:val="center"/>
            </w:pPr>
            <w:r>
              <w:t>94790,0</w:t>
            </w:r>
          </w:p>
        </w:tc>
        <w:tc>
          <w:tcPr>
            <w:tcW w:w="1144" w:type="dxa"/>
            <w:vAlign w:val="center"/>
          </w:tcPr>
          <w:p w:rsidR="0039075C" w:rsidRDefault="0039075C">
            <w:pPr>
              <w:pStyle w:val="ConsPlusNormal"/>
              <w:jc w:val="center"/>
            </w:pPr>
            <w:r>
              <w:t>93250,0</w:t>
            </w:r>
          </w:p>
        </w:tc>
        <w:tc>
          <w:tcPr>
            <w:tcW w:w="1144" w:type="dxa"/>
            <w:vAlign w:val="center"/>
          </w:tcPr>
          <w:p w:rsidR="0039075C" w:rsidRDefault="0039075C">
            <w:pPr>
              <w:pStyle w:val="ConsPlusNormal"/>
              <w:jc w:val="center"/>
            </w:pPr>
            <w:r>
              <w:t>93800,0</w:t>
            </w:r>
          </w:p>
        </w:tc>
        <w:tc>
          <w:tcPr>
            <w:tcW w:w="1144" w:type="dxa"/>
            <w:vAlign w:val="center"/>
          </w:tcPr>
          <w:p w:rsidR="0039075C" w:rsidRDefault="0039075C">
            <w:pPr>
              <w:pStyle w:val="ConsPlusNormal"/>
              <w:jc w:val="center"/>
            </w:pPr>
            <w:r>
              <w:t>75820,0</w:t>
            </w:r>
          </w:p>
        </w:tc>
        <w:tc>
          <w:tcPr>
            <w:tcW w:w="1144" w:type="dxa"/>
            <w:vAlign w:val="center"/>
          </w:tcPr>
          <w:p w:rsidR="0039075C" w:rsidRDefault="0039075C">
            <w:pPr>
              <w:pStyle w:val="ConsPlusNormal"/>
              <w:jc w:val="center"/>
            </w:pPr>
            <w:r>
              <w:t>86500,0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599160,0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986660,0</w:t>
            </w:r>
          </w:p>
        </w:tc>
        <w:tc>
          <w:tcPr>
            <w:tcW w:w="1144" w:type="dxa"/>
            <w:vAlign w:val="center"/>
          </w:tcPr>
          <w:p w:rsidR="0039075C" w:rsidRDefault="0039075C">
            <w:pPr>
              <w:pStyle w:val="ConsPlusNormal"/>
              <w:jc w:val="center"/>
            </w:pPr>
            <w:r>
              <w:t>94790,0</w:t>
            </w:r>
          </w:p>
        </w:tc>
        <w:tc>
          <w:tcPr>
            <w:tcW w:w="1144" w:type="dxa"/>
            <w:vAlign w:val="center"/>
          </w:tcPr>
          <w:p w:rsidR="0039075C" w:rsidRDefault="0039075C">
            <w:pPr>
              <w:pStyle w:val="ConsPlusNormal"/>
              <w:jc w:val="center"/>
            </w:pPr>
            <w:r>
              <w:t>93250,0</w:t>
            </w:r>
          </w:p>
        </w:tc>
        <w:tc>
          <w:tcPr>
            <w:tcW w:w="1144" w:type="dxa"/>
            <w:vAlign w:val="center"/>
          </w:tcPr>
          <w:p w:rsidR="0039075C" w:rsidRDefault="0039075C">
            <w:pPr>
              <w:pStyle w:val="ConsPlusNormal"/>
              <w:jc w:val="center"/>
            </w:pPr>
            <w:r>
              <w:t>93800,0</w:t>
            </w:r>
          </w:p>
        </w:tc>
        <w:tc>
          <w:tcPr>
            <w:tcW w:w="1144" w:type="dxa"/>
            <w:vAlign w:val="center"/>
          </w:tcPr>
          <w:p w:rsidR="0039075C" w:rsidRDefault="0039075C">
            <w:pPr>
              <w:pStyle w:val="ConsPlusNormal"/>
              <w:jc w:val="center"/>
            </w:pPr>
            <w:r>
              <w:t>75820,0</w:t>
            </w:r>
          </w:p>
        </w:tc>
        <w:tc>
          <w:tcPr>
            <w:tcW w:w="1144" w:type="dxa"/>
            <w:vAlign w:val="center"/>
          </w:tcPr>
          <w:p w:rsidR="0039075C" w:rsidRDefault="0039075C">
            <w:pPr>
              <w:pStyle w:val="ConsPlusNormal"/>
              <w:jc w:val="center"/>
            </w:pPr>
            <w:r>
              <w:t>86500,0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599160,0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1.2.12</w:t>
            </w:r>
          </w:p>
        </w:tc>
        <w:tc>
          <w:tcPr>
            <w:tcW w:w="2324" w:type="dxa"/>
            <w:vMerge w:val="restart"/>
            <w:vAlign w:val="center"/>
          </w:tcPr>
          <w:p w:rsidR="0039075C" w:rsidRDefault="0039075C">
            <w:pPr>
              <w:pStyle w:val="ConsPlusNormal"/>
            </w:pPr>
            <w:r>
              <w:t xml:space="preserve">Мероприятия (Закупка товаров, работ и услуг для обеспечения государственных (муниципальных) </w:t>
            </w:r>
            <w:r>
              <w:lastRenderedPageBreak/>
              <w:t>нужд), (Социальное обеспечение и иные 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129539,9</w:t>
            </w:r>
          </w:p>
        </w:tc>
        <w:tc>
          <w:tcPr>
            <w:tcW w:w="1144" w:type="dxa"/>
            <w:vAlign w:val="center"/>
          </w:tcPr>
          <w:p w:rsidR="0039075C" w:rsidRDefault="0039075C">
            <w:pPr>
              <w:pStyle w:val="ConsPlusNormal"/>
              <w:jc w:val="center"/>
            </w:pPr>
            <w:r>
              <w:t>5587,0</w:t>
            </w:r>
          </w:p>
        </w:tc>
        <w:tc>
          <w:tcPr>
            <w:tcW w:w="1144" w:type="dxa"/>
            <w:vAlign w:val="center"/>
          </w:tcPr>
          <w:p w:rsidR="0039075C" w:rsidRDefault="0039075C">
            <w:pPr>
              <w:pStyle w:val="ConsPlusNormal"/>
              <w:jc w:val="center"/>
            </w:pPr>
            <w:r>
              <w:t>4467,4</w:t>
            </w:r>
          </w:p>
        </w:tc>
        <w:tc>
          <w:tcPr>
            <w:tcW w:w="1144" w:type="dxa"/>
            <w:vAlign w:val="center"/>
          </w:tcPr>
          <w:p w:rsidR="0039075C" w:rsidRDefault="0039075C">
            <w:pPr>
              <w:pStyle w:val="ConsPlusNormal"/>
              <w:jc w:val="center"/>
            </w:pPr>
            <w:r>
              <w:t>6585,5</w:t>
            </w:r>
          </w:p>
        </w:tc>
        <w:tc>
          <w:tcPr>
            <w:tcW w:w="1144" w:type="dxa"/>
            <w:vAlign w:val="center"/>
          </w:tcPr>
          <w:p w:rsidR="0039075C" w:rsidRDefault="0039075C">
            <w:pPr>
              <w:pStyle w:val="ConsPlusNormal"/>
              <w:jc w:val="center"/>
            </w:pPr>
            <w:r>
              <w:t>8263,0</w:t>
            </w:r>
          </w:p>
        </w:tc>
        <w:tc>
          <w:tcPr>
            <w:tcW w:w="1144" w:type="dxa"/>
            <w:vAlign w:val="center"/>
          </w:tcPr>
          <w:p w:rsidR="0039075C" w:rsidRDefault="0039075C">
            <w:pPr>
              <w:pStyle w:val="ConsPlusNormal"/>
              <w:jc w:val="center"/>
            </w:pPr>
            <w:r>
              <w:t>11049,0</w:t>
            </w:r>
          </w:p>
        </w:tc>
        <w:tc>
          <w:tcPr>
            <w:tcW w:w="1264" w:type="dxa"/>
            <w:vAlign w:val="center"/>
          </w:tcPr>
          <w:p w:rsidR="0039075C" w:rsidRDefault="0039075C">
            <w:pPr>
              <w:pStyle w:val="ConsPlusNormal"/>
              <w:jc w:val="center"/>
            </w:pPr>
            <w:r>
              <w:t>10740,0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60499,9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областной </w:t>
            </w:r>
            <w:r>
              <w:lastRenderedPageBreak/>
              <w:t>бюджет</w:t>
            </w:r>
          </w:p>
        </w:tc>
        <w:tc>
          <w:tcPr>
            <w:tcW w:w="1384" w:type="dxa"/>
            <w:vAlign w:val="center"/>
          </w:tcPr>
          <w:p w:rsidR="0039075C" w:rsidRDefault="0039075C">
            <w:pPr>
              <w:pStyle w:val="ConsPlusNormal"/>
              <w:jc w:val="center"/>
            </w:pPr>
            <w:r>
              <w:lastRenderedPageBreak/>
              <w:t>129539,9</w:t>
            </w:r>
          </w:p>
        </w:tc>
        <w:tc>
          <w:tcPr>
            <w:tcW w:w="1144" w:type="dxa"/>
            <w:vAlign w:val="center"/>
          </w:tcPr>
          <w:p w:rsidR="0039075C" w:rsidRDefault="0039075C">
            <w:pPr>
              <w:pStyle w:val="ConsPlusNormal"/>
              <w:jc w:val="center"/>
            </w:pPr>
            <w:r>
              <w:t>5587,0</w:t>
            </w:r>
          </w:p>
        </w:tc>
        <w:tc>
          <w:tcPr>
            <w:tcW w:w="1144" w:type="dxa"/>
            <w:vAlign w:val="center"/>
          </w:tcPr>
          <w:p w:rsidR="0039075C" w:rsidRDefault="0039075C">
            <w:pPr>
              <w:pStyle w:val="ConsPlusNormal"/>
              <w:jc w:val="center"/>
            </w:pPr>
            <w:r>
              <w:t>4467,4</w:t>
            </w:r>
          </w:p>
        </w:tc>
        <w:tc>
          <w:tcPr>
            <w:tcW w:w="1144" w:type="dxa"/>
            <w:vAlign w:val="center"/>
          </w:tcPr>
          <w:p w:rsidR="0039075C" w:rsidRDefault="0039075C">
            <w:pPr>
              <w:pStyle w:val="ConsPlusNormal"/>
              <w:jc w:val="center"/>
            </w:pPr>
            <w:r>
              <w:t>6585,5</w:t>
            </w:r>
          </w:p>
        </w:tc>
        <w:tc>
          <w:tcPr>
            <w:tcW w:w="1144" w:type="dxa"/>
            <w:vAlign w:val="center"/>
          </w:tcPr>
          <w:p w:rsidR="0039075C" w:rsidRDefault="0039075C">
            <w:pPr>
              <w:pStyle w:val="ConsPlusNormal"/>
              <w:jc w:val="center"/>
            </w:pPr>
            <w:r>
              <w:t>8263,0</w:t>
            </w:r>
          </w:p>
        </w:tc>
        <w:tc>
          <w:tcPr>
            <w:tcW w:w="1144" w:type="dxa"/>
            <w:vAlign w:val="center"/>
          </w:tcPr>
          <w:p w:rsidR="0039075C" w:rsidRDefault="0039075C">
            <w:pPr>
              <w:pStyle w:val="ConsPlusNormal"/>
              <w:jc w:val="center"/>
            </w:pPr>
            <w:r>
              <w:t>11049,0</w:t>
            </w:r>
          </w:p>
        </w:tc>
        <w:tc>
          <w:tcPr>
            <w:tcW w:w="1264" w:type="dxa"/>
            <w:vAlign w:val="center"/>
          </w:tcPr>
          <w:p w:rsidR="0039075C" w:rsidRDefault="0039075C">
            <w:pPr>
              <w:pStyle w:val="ConsPlusNormal"/>
              <w:jc w:val="center"/>
            </w:pPr>
            <w:r>
              <w:t>10740,0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60499,9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1.2.13</w:t>
            </w:r>
          </w:p>
        </w:tc>
        <w:tc>
          <w:tcPr>
            <w:tcW w:w="2324" w:type="dxa"/>
            <w:vMerge w:val="restart"/>
            <w:vAlign w:val="center"/>
          </w:tcPr>
          <w:p w:rsidR="0039075C" w:rsidRDefault="0039075C">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7396321,6</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543566,0</w:t>
            </w:r>
          </w:p>
        </w:tc>
        <w:tc>
          <w:tcPr>
            <w:tcW w:w="1144" w:type="dxa"/>
            <w:vAlign w:val="center"/>
          </w:tcPr>
          <w:p w:rsidR="0039075C" w:rsidRDefault="0039075C">
            <w:pPr>
              <w:pStyle w:val="ConsPlusNormal"/>
              <w:jc w:val="center"/>
            </w:pPr>
            <w:r>
              <w:t>559978,0</w:t>
            </w:r>
          </w:p>
        </w:tc>
        <w:tc>
          <w:tcPr>
            <w:tcW w:w="1144" w:type="dxa"/>
            <w:vAlign w:val="center"/>
          </w:tcPr>
          <w:p w:rsidR="0039075C" w:rsidRDefault="0039075C">
            <w:pPr>
              <w:pStyle w:val="ConsPlusNormal"/>
              <w:jc w:val="center"/>
            </w:pPr>
            <w:r>
              <w:t>612727,0</w:t>
            </w:r>
          </w:p>
        </w:tc>
        <w:tc>
          <w:tcPr>
            <w:tcW w:w="1144" w:type="dxa"/>
            <w:vAlign w:val="center"/>
          </w:tcPr>
          <w:p w:rsidR="0039075C" w:rsidRDefault="0039075C">
            <w:pPr>
              <w:pStyle w:val="ConsPlusNormal"/>
              <w:jc w:val="center"/>
            </w:pPr>
            <w:r>
              <w:t>518142,0</w:t>
            </w:r>
          </w:p>
        </w:tc>
        <w:tc>
          <w:tcPr>
            <w:tcW w:w="1264" w:type="dxa"/>
            <w:vAlign w:val="center"/>
          </w:tcPr>
          <w:p w:rsidR="0039075C" w:rsidRDefault="0039075C">
            <w:pPr>
              <w:pStyle w:val="ConsPlusNormal"/>
              <w:jc w:val="center"/>
            </w:pPr>
            <w:r>
              <w:t>618306,3</w:t>
            </w:r>
          </w:p>
        </w:tc>
        <w:tc>
          <w:tcPr>
            <w:tcW w:w="1264" w:type="dxa"/>
            <w:vAlign w:val="center"/>
          </w:tcPr>
          <w:p w:rsidR="0039075C" w:rsidRDefault="0039075C">
            <w:pPr>
              <w:pStyle w:val="ConsPlusNormal"/>
              <w:jc w:val="center"/>
            </w:pPr>
            <w:r>
              <w:t>729674,3</w:t>
            </w:r>
          </w:p>
        </w:tc>
        <w:tc>
          <w:tcPr>
            <w:tcW w:w="1264" w:type="dxa"/>
            <w:vAlign w:val="center"/>
          </w:tcPr>
          <w:p w:rsidR="0039075C" w:rsidRDefault="0039075C">
            <w:pPr>
              <w:pStyle w:val="ConsPlusNormal"/>
              <w:jc w:val="center"/>
            </w:pPr>
            <w:r>
              <w:t>3582393,6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7396321,6</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543566,0</w:t>
            </w:r>
          </w:p>
        </w:tc>
        <w:tc>
          <w:tcPr>
            <w:tcW w:w="1144" w:type="dxa"/>
            <w:vAlign w:val="center"/>
          </w:tcPr>
          <w:p w:rsidR="0039075C" w:rsidRDefault="0039075C">
            <w:pPr>
              <w:pStyle w:val="ConsPlusNormal"/>
              <w:jc w:val="center"/>
            </w:pPr>
            <w:r>
              <w:t>559978,0</w:t>
            </w:r>
          </w:p>
        </w:tc>
        <w:tc>
          <w:tcPr>
            <w:tcW w:w="1144" w:type="dxa"/>
            <w:vAlign w:val="center"/>
          </w:tcPr>
          <w:p w:rsidR="0039075C" w:rsidRDefault="0039075C">
            <w:pPr>
              <w:pStyle w:val="ConsPlusNormal"/>
              <w:jc w:val="center"/>
            </w:pPr>
            <w:r>
              <w:t>612727,0</w:t>
            </w:r>
          </w:p>
        </w:tc>
        <w:tc>
          <w:tcPr>
            <w:tcW w:w="1144" w:type="dxa"/>
            <w:vAlign w:val="center"/>
          </w:tcPr>
          <w:p w:rsidR="0039075C" w:rsidRDefault="0039075C">
            <w:pPr>
              <w:pStyle w:val="ConsPlusNormal"/>
              <w:jc w:val="center"/>
            </w:pPr>
            <w:r>
              <w:t>518142,0</w:t>
            </w:r>
          </w:p>
        </w:tc>
        <w:tc>
          <w:tcPr>
            <w:tcW w:w="1264" w:type="dxa"/>
            <w:vAlign w:val="center"/>
          </w:tcPr>
          <w:p w:rsidR="0039075C" w:rsidRDefault="0039075C">
            <w:pPr>
              <w:pStyle w:val="ConsPlusNormal"/>
              <w:jc w:val="center"/>
            </w:pPr>
            <w:r>
              <w:t>618306,3</w:t>
            </w:r>
          </w:p>
        </w:tc>
        <w:tc>
          <w:tcPr>
            <w:tcW w:w="1264" w:type="dxa"/>
            <w:vAlign w:val="center"/>
          </w:tcPr>
          <w:p w:rsidR="0039075C" w:rsidRDefault="0039075C">
            <w:pPr>
              <w:pStyle w:val="ConsPlusNormal"/>
              <w:jc w:val="center"/>
            </w:pPr>
            <w:r>
              <w:t>729674,3</w:t>
            </w:r>
          </w:p>
        </w:tc>
        <w:tc>
          <w:tcPr>
            <w:tcW w:w="1264" w:type="dxa"/>
            <w:vAlign w:val="center"/>
          </w:tcPr>
          <w:p w:rsidR="0039075C" w:rsidRDefault="0039075C">
            <w:pPr>
              <w:pStyle w:val="ConsPlusNormal"/>
              <w:jc w:val="center"/>
            </w:pPr>
            <w:r>
              <w:t>3582393,6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1.2.14</w:t>
            </w:r>
          </w:p>
        </w:tc>
        <w:tc>
          <w:tcPr>
            <w:tcW w:w="2324" w:type="dxa"/>
            <w:vMerge w:val="restart"/>
            <w:vAlign w:val="center"/>
          </w:tcPr>
          <w:p w:rsidR="0039075C" w:rsidRDefault="0039075C">
            <w:pPr>
              <w:pStyle w:val="ConsPlusNormal"/>
            </w:pPr>
            <w:r>
              <w:t xml:space="preserve">Осуществление переданного полномочия </w:t>
            </w:r>
            <w:r>
              <w:lastRenderedPageBreak/>
              <w:t>Российской Федерации по осуществлению ежегодной денежной выплаты лицам, награжденным нагрудным знаком "Почетный донор России"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1884877,1</w:t>
            </w:r>
          </w:p>
        </w:tc>
        <w:tc>
          <w:tcPr>
            <w:tcW w:w="1144" w:type="dxa"/>
            <w:vAlign w:val="center"/>
          </w:tcPr>
          <w:p w:rsidR="0039075C" w:rsidRDefault="0039075C">
            <w:pPr>
              <w:pStyle w:val="ConsPlusNormal"/>
              <w:jc w:val="center"/>
            </w:pPr>
            <w:r>
              <w:t>128492,0</w:t>
            </w:r>
          </w:p>
        </w:tc>
        <w:tc>
          <w:tcPr>
            <w:tcW w:w="1144" w:type="dxa"/>
            <w:vAlign w:val="center"/>
          </w:tcPr>
          <w:p w:rsidR="0039075C" w:rsidRDefault="0039075C">
            <w:pPr>
              <w:pStyle w:val="ConsPlusNormal"/>
              <w:jc w:val="center"/>
            </w:pPr>
            <w:r>
              <w:t>135561,6</w:t>
            </w:r>
          </w:p>
        </w:tc>
        <w:tc>
          <w:tcPr>
            <w:tcW w:w="1144" w:type="dxa"/>
            <w:vAlign w:val="center"/>
          </w:tcPr>
          <w:p w:rsidR="0039075C" w:rsidRDefault="0039075C">
            <w:pPr>
              <w:pStyle w:val="ConsPlusNormal"/>
              <w:jc w:val="center"/>
            </w:pPr>
            <w:r>
              <w:t>133992,0</w:t>
            </w:r>
          </w:p>
        </w:tc>
        <w:tc>
          <w:tcPr>
            <w:tcW w:w="1144" w:type="dxa"/>
            <w:vAlign w:val="center"/>
          </w:tcPr>
          <w:p w:rsidR="0039075C" w:rsidRDefault="0039075C">
            <w:pPr>
              <w:pStyle w:val="ConsPlusNormal"/>
              <w:jc w:val="center"/>
            </w:pPr>
            <w:r>
              <w:t>144624,0</w:t>
            </w:r>
          </w:p>
        </w:tc>
        <w:tc>
          <w:tcPr>
            <w:tcW w:w="1144" w:type="dxa"/>
            <w:vAlign w:val="center"/>
          </w:tcPr>
          <w:p w:rsidR="0039075C" w:rsidRDefault="0039075C">
            <w:pPr>
              <w:pStyle w:val="ConsPlusNormal"/>
              <w:jc w:val="center"/>
            </w:pPr>
            <w:r>
              <w:t>149689,0</w:t>
            </w:r>
          </w:p>
        </w:tc>
        <w:tc>
          <w:tcPr>
            <w:tcW w:w="1264" w:type="dxa"/>
            <w:vAlign w:val="center"/>
          </w:tcPr>
          <w:p w:rsidR="0039075C" w:rsidRDefault="0039075C">
            <w:pPr>
              <w:pStyle w:val="ConsPlusNormal"/>
              <w:jc w:val="center"/>
            </w:pPr>
            <w:r>
              <w:t>160378,6</w:t>
            </w:r>
          </w:p>
        </w:tc>
        <w:tc>
          <w:tcPr>
            <w:tcW w:w="1264" w:type="dxa"/>
            <w:vAlign w:val="center"/>
          </w:tcPr>
          <w:p w:rsidR="0039075C" w:rsidRDefault="0039075C">
            <w:pPr>
              <w:pStyle w:val="ConsPlusNormal"/>
              <w:jc w:val="center"/>
            </w:pPr>
            <w:r>
              <w:t>166472,4</w:t>
            </w:r>
          </w:p>
        </w:tc>
        <w:tc>
          <w:tcPr>
            <w:tcW w:w="1264" w:type="dxa"/>
            <w:vAlign w:val="center"/>
          </w:tcPr>
          <w:p w:rsidR="0039075C" w:rsidRDefault="0039075C">
            <w:pPr>
              <w:pStyle w:val="ConsPlusNormal"/>
              <w:jc w:val="center"/>
            </w:pPr>
            <w:r>
              <w:t>1019209,6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1884877,1</w:t>
            </w:r>
          </w:p>
        </w:tc>
        <w:tc>
          <w:tcPr>
            <w:tcW w:w="1144" w:type="dxa"/>
            <w:vAlign w:val="center"/>
          </w:tcPr>
          <w:p w:rsidR="0039075C" w:rsidRDefault="0039075C">
            <w:pPr>
              <w:pStyle w:val="ConsPlusNormal"/>
              <w:jc w:val="center"/>
            </w:pPr>
            <w:r>
              <w:t>128492,0</w:t>
            </w:r>
          </w:p>
        </w:tc>
        <w:tc>
          <w:tcPr>
            <w:tcW w:w="1144" w:type="dxa"/>
            <w:vAlign w:val="center"/>
          </w:tcPr>
          <w:p w:rsidR="0039075C" w:rsidRDefault="0039075C">
            <w:pPr>
              <w:pStyle w:val="ConsPlusNormal"/>
              <w:jc w:val="center"/>
            </w:pPr>
            <w:r>
              <w:t>135561,6</w:t>
            </w:r>
          </w:p>
        </w:tc>
        <w:tc>
          <w:tcPr>
            <w:tcW w:w="1144" w:type="dxa"/>
            <w:vAlign w:val="center"/>
          </w:tcPr>
          <w:p w:rsidR="0039075C" w:rsidRDefault="0039075C">
            <w:pPr>
              <w:pStyle w:val="ConsPlusNormal"/>
              <w:jc w:val="center"/>
            </w:pPr>
            <w:r>
              <w:t>133992,0</w:t>
            </w:r>
          </w:p>
        </w:tc>
        <w:tc>
          <w:tcPr>
            <w:tcW w:w="1144" w:type="dxa"/>
            <w:vAlign w:val="center"/>
          </w:tcPr>
          <w:p w:rsidR="0039075C" w:rsidRDefault="0039075C">
            <w:pPr>
              <w:pStyle w:val="ConsPlusNormal"/>
              <w:jc w:val="center"/>
            </w:pPr>
            <w:r>
              <w:t>144624,0</w:t>
            </w:r>
          </w:p>
        </w:tc>
        <w:tc>
          <w:tcPr>
            <w:tcW w:w="1144" w:type="dxa"/>
            <w:vAlign w:val="center"/>
          </w:tcPr>
          <w:p w:rsidR="0039075C" w:rsidRDefault="0039075C">
            <w:pPr>
              <w:pStyle w:val="ConsPlusNormal"/>
              <w:jc w:val="center"/>
            </w:pPr>
            <w:r>
              <w:t>149689,0</w:t>
            </w:r>
          </w:p>
        </w:tc>
        <w:tc>
          <w:tcPr>
            <w:tcW w:w="1264" w:type="dxa"/>
            <w:vAlign w:val="center"/>
          </w:tcPr>
          <w:p w:rsidR="0039075C" w:rsidRDefault="0039075C">
            <w:pPr>
              <w:pStyle w:val="ConsPlusNormal"/>
              <w:jc w:val="center"/>
            </w:pPr>
            <w:r>
              <w:t>160378,6</w:t>
            </w:r>
          </w:p>
        </w:tc>
        <w:tc>
          <w:tcPr>
            <w:tcW w:w="1264" w:type="dxa"/>
            <w:vAlign w:val="center"/>
          </w:tcPr>
          <w:p w:rsidR="0039075C" w:rsidRDefault="0039075C">
            <w:pPr>
              <w:pStyle w:val="ConsPlusNormal"/>
              <w:jc w:val="center"/>
            </w:pPr>
            <w:r>
              <w:t>166472,4</w:t>
            </w:r>
          </w:p>
        </w:tc>
        <w:tc>
          <w:tcPr>
            <w:tcW w:w="1264" w:type="dxa"/>
            <w:vAlign w:val="center"/>
          </w:tcPr>
          <w:p w:rsidR="0039075C" w:rsidRDefault="0039075C">
            <w:pPr>
              <w:pStyle w:val="ConsPlusNormal"/>
              <w:jc w:val="center"/>
            </w:pPr>
            <w:r>
              <w:t>1019209,6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1.2.15</w:t>
            </w:r>
          </w:p>
        </w:tc>
        <w:tc>
          <w:tcPr>
            <w:tcW w:w="2324" w:type="dxa"/>
            <w:vMerge w:val="restart"/>
            <w:vAlign w:val="center"/>
          </w:tcPr>
          <w:p w:rsidR="0039075C" w:rsidRDefault="0039075C">
            <w:pPr>
              <w:pStyle w:val="ConsPlusNormal"/>
            </w:pPr>
            <w:r>
              <w:t>Финансовое обеспечение мероприятий по временному социально-бытовому обустройству граждан Украины и лиц без гражданства, вынужденно покинувших территорию Украины и находящихся в пунктах временного размещения</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61268,0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61268,0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61268,0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61268,0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61268,0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61268,0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 xml:space="preserve">Мероприятие </w:t>
            </w:r>
            <w:r>
              <w:lastRenderedPageBreak/>
              <w:t>1.2.16</w:t>
            </w:r>
          </w:p>
        </w:tc>
        <w:tc>
          <w:tcPr>
            <w:tcW w:w="2324" w:type="dxa"/>
            <w:vMerge w:val="restart"/>
            <w:vAlign w:val="center"/>
          </w:tcPr>
          <w:p w:rsidR="0039075C" w:rsidRDefault="0039075C">
            <w:pPr>
              <w:pStyle w:val="ConsPlusNormal"/>
            </w:pPr>
            <w:r>
              <w:lastRenderedPageBreak/>
              <w:t xml:space="preserve">Оказание адресной финансовой помощи </w:t>
            </w:r>
            <w:r>
              <w:lastRenderedPageBreak/>
              <w:t>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23668,5</w:t>
            </w:r>
          </w:p>
        </w:tc>
        <w:tc>
          <w:tcPr>
            <w:tcW w:w="1144" w:type="dxa"/>
            <w:vAlign w:val="center"/>
          </w:tcPr>
          <w:p w:rsidR="0039075C" w:rsidRDefault="0039075C">
            <w:pPr>
              <w:pStyle w:val="ConsPlusNormal"/>
              <w:jc w:val="center"/>
            </w:pPr>
            <w:r>
              <w:t>3720,0</w:t>
            </w:r>
          </w:p>
        </w:tc>
        <w:tc>
          <w:tcPr>
            <w:tcW w:w="1144" w:type="dxa"/>
            <w:vAlign w:val="center"/>
          </w:tcPr>
          <w:p w:rsidR="0039075C" w:rsidRDefault="0039075C">
            <w:pPr>
              <w:pStyle w:val="ConsPlusNormal"/>
              <w:jc w:val="center"/>
            </w:pPr>
            <w:r>
              <w:t>19948,5</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23668,5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федеральный </w:t>
            </w:r>
            <w:r>
              <w:lastRenderedPageBreak/>
              <w:t>бюджет</w:t>
            </w:r>
          </w:p>
        </w:tc>
        <w:tc>
          <w:tcPr>
            <w:tcW w:w="1384" w:type="dxa"/>
            <w:vAlign w:val="center"/>
          </w:tcPr>
          <w:p w:rsidR="0039075C" w:rsidRDefault="0039075C">
            <w:pPr>
              <w:pStyle w:val="ConsPlusNormal"/>
              <w:jc w:val="center"/>
            </w:pPr>
            <w:r>
              <w:lastRenderedPageBreak/>
              <w:t>23668,5</w:t>
            </w:r>
          </w:p>
        </w:tc>
        <w:tc>
          <w:tcPr>
            <w:tcW w:w="1144" w:type="dxa"/>
            <w:vAlign w:val="center"/>
          </w:tcPr>
          <w:p w:rsidR="0039075C" w:rsidRDefault="0039075C">
            <w:pPr>
              <w:pStyle w:val="ConsPlusNormal"/>
              <w:jc w:val="center"/>
            </w:pPr>
            <w:r>
              <w:t>3720,0</w:t>
            </w:r>
          </w:p>
        </w:tc>
        <w:tc>
          <w:tcPr>
            <w:tcW w:w="1144" w:type="dxa"/>
            <w:vAlign w:val="center"/>
          </w:tcPr>
          <w:p w:rsidR="0039075C" w:rsidRDefault="0039075C">
            <w:pPr>
              <w:pStyle w:val="ConsPlusNormal"/>
              <w:jc w:val="center"/>
            </w:pPr>
            <w:r>
              <w:t>19948,5</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23668,5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1.2.17</w:t>
            </w:r>
          </w:p>
        </w:tc>
        <w:tc>
          <w:tcPr>
            <w:tcW w:w="2324" w:type="dxa"/>
            <w:vMerge w:val="restart"/>
            <w:vAlign w:val="center"/>
          </w:tcPr>
          <w:p w:rsidR="0039075C" w:rsidRDefault="0039075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3" w:history="1">
              <w:r>
                <w:rPr>
                  <w:color w:val="0000FF"/>
                </w:rPr>
                <w:t>законом</w:t>
              </w:r>
            </w:hyperlink>
            <w:r>
              <w:t xml:space="preserve"> от 17 сентября 1998 года N 157-ФЗ "Об иммунопрофилактике инфекционных болезней" (Социальное </w:t>
            </w:r>
            <w:r>
              <w:lastRenderedPageBreak/>
              <w:t>обеспечение и иные 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666,2</w:t>
            </w:r>
          </w:p>
        </w:tc>
        <w:tc>
          <w:tcPr>
            <w:tcW w:w="1144" w:type="dxa"/>
            <w:vAlign w:val="center"/>
          </w:tcPr>
          <w:p w:rsidR="0039075C" w:rsidRDefault="0039075C">
            <w:pPr>
              <w:pStyle w:val="ConsPlusNormal"/>
              <w:jc w:val="center"/>
            </w:pPr>
            <w:r>
              <w:t>76,0</w:t>
            </w:r>
          </w:p>
        </w:tc>
        <w:tc>
          <w:tcPr>
            <w:tcW w:w="1144" w:type="dxa"/>
            <w:vAlign w:val="center"/>
          </w:tcPr>
          <w:p w:rsidR="0039075C" w:rsidRDefault="0039075C">
            <w:pPr>
              <w:pStyle w:val="ConsPlusNormal"/>
              <w:jc w:val="center"/>
            </w:pPr>
            <w:r>
              <w:t>73,0</w:t>
            </w:r>
          </w:p>
        </w:tc>
        <w:tc>
          <w:tcPr>
            <w:tcW w:w="1144" w:type="dxa"/>
            <w:vAlign w:val="center"/>
          </w:tcPr>
          <w:p w:rsidR="0039075C" w:rsidRDefault="0039075C">
            <w:pPr>
              <w:pStyle w:val="ConsPlusNormal"/>
              <w:jc w:val="center"/>
            </w:pPr>
            <w:r>
              <w:t>63,0</w:t>
            </w:r>
          </w:p>
        </w:tc>
        <w:tc>
          <w:tcPr>
            <w:tcW w:w="1144" w:type="dxa"/>
            <w:vAlign w:val="center"/>
          </w:tcPr>
          <w:p w:rsidR="0039075C" w:rsidRDefault="0039075C">
            <w:pPr>
              <w:pStyle w:val="ConsPlusNormal"/>
              <w:jc w:val="center"/>
            </w:pPr>
            <w:r>
              <w:t>45,0</w:t>
            </w:r>
          </w:p>
        </w:tc>
        <w:tc>
          <w:tcPr>
            <w:tcW w:w="1144" w:type="dxa"/>
            <w:vAlign w:val="center"/>
          </w:tcPr>
          <w:p w:rsidR="0039075C" w:rsidRDefault="0039075C">
            <w:pPr>
              <w:pStyle w:val="ConsPlusNormal"/>
              <w:jc w:val="center"/>
            </w:pPr>
            <w:r>
              <w:t>46,0</w:t>
            </w:r>
          </w:p>
        </w:tc>
        <w:tc>
          <w:tcPr>
            <w:tcW w:w="1264" w:type="dxa"/>
            <w:vAlign w:val="center"/>
          </w:tcPr>
          <w:p w:rsidR="0039075C" w:rsidRDefault="0039075C">
            <w:pPr>
              <w:pStyle w:val="ConsPlusNormal"/>
              <w:jc w:val="center"/>
            </w:pPr>
            <w:r>
              <w:t>48,8</w:t>
            </w:r>
          </w:p>
        </w:tc>
        <w:tc>
          <w:tcPr>
            <w:tcW w:w="1264" w:type="dxa"/>
            <w:vAlign w:val="center"/>
          </w:tcPr>
          <w:p w:rsidR="0039075C" w:rsidRDefault="0039075C">
            <w:pPr>
              <w:pStyle w:val="ConsPlusNormal"/>
              <w:jc w:val="center"/>
            </w:pPr>
            <w:r>
              <w:t>50,6</w:t>
            </w:r>
          </w:p>
        </w:tc>
        <w:tc>
          <w:tcPr>
            <w:tcW w:w="1264" w:type="dxa"/>
            <w:vAlign w:val="center"/>
          </w:tcPr>
          <w:p w:rsidR="0039075C" w:rsidRDefault="0039075C">
            <w:pPr>
              <w:pStyle w:val="ConsPlusNormal"/>
              <w:jc w:val="center"/>
            </w:pPr>
            <w:r>
              <w:t>402,4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666,2</w:t>
            </w:r>
          </w:p>
        </w:tc>
        <w:tc>
          <w:tcPr>
            <w:tcW w:w="1144" w:type="dxa"/>
            <w:vAlign w:val="center"/>
          </w:tcPr>
          <w:p w:rsidR="0039075C" w:rsidRDefault="0039075C">
            <w:pPr>
              <w:pStyle w:val="ConsPlusNormal"/>
              <w:jc w:val="center"/>
            </w:pPr>
            <w:r>
              <w:t>76,0</w:t>
            </w:r>
          </w:p>
        </w:tc>
        <w:tc>
          <w:tcPr>
            <w:tcW w:w="1144" w:type="dxa"/>
            <w:vAlign w:val="center"/>
          </w:tcPr>
          <w:p w:rsidR="0039075C" w:rsidRDefault="0039075C">
            <w:pPr>
              <w:pStyle w:val="ConsPlusNormal"/>
              <w:jc w:val="center"/>
            </w:pPr>
            <w:r>
              <w:t>73,0</w:t>
            </w:r>
          </w:p>
        </w:tc>
        <w:tc>
          <w:tcPr>
            <w:tcW w:w="1144" w:type="dxa"/>
            <w:vAlign w:val="center"/>
          </w:tcPr>
          <w:p w:rsidR="0039075C" w:rsidRDefault="0039075C">
            <w:pPr>
              <w:pStyle w:val="ConsPlusNormal"/>
              <w:jc w:val="center"/>
            </w:pPr>
            <w:r>
              <w:t>63,0</w:t>
            </w:r>
          </w:p>
        </w:tc>
        <w:tc>
          <w:tcPr>
            <w:tcW w:w="1144" w:type="dxa"/>
            <w:vAlign w:val="center"/>
          </w:tcPr>
          <w:p w:rsidR="0039075C" w:rsidRDefault="0039075C">
            <w:pPr>
              <w:pStyle w:val="ConsPlusNormal"/>
              <w:jc w:val="center"/>
            </w:pPr>
            <w:r>
              <w:t>45,0</w:t>
            </w:r>
          </w:p>
        </w:tc>
        <w:tc>
          <w:tcPr>
            <w:tcW w:w="1144" w:type="dxa"/>
            <w:vAlign w:val="center"/>
          </w:tcPr>
          <w:p w:rsidR="0039075C" w:rsidRDefault="0039075C">
            <w:pPr>
              <w:pStyle w:val="ConsPlusNormal"/>
              <w:jc w:val="center"/>
            </w:pPr>
            <w:r>
              <w:t>46,0</w:t>
            </w:r>
          </w:p>
        </w:tc>
        <w:tc>
          <w:tcPr>
            <w:tcW w:w="1264" w:type="dxa"/>
            <w:vAlign w:val="center"/>
          </w:tcPr>
          <w:p w:rsidR="0039075C" w:rsidRDefault="0039075C">
            <w:pPr>
              <w:pStyle w:val="ConsPlusNormal"/>
              <w:jc w:val="center"/>
            </w:pPr>
            <w:r>
              <w:t>48,8</w:t>
            </w:r>
          </w:p>
        </w:tc>
        <w:tc>
          <w:tcPr>
            <w:tcW w:w="1264" w:type="dxa"/>
            <w:vAlign w:val="center"/>
          </w:tcPr>
          <w:p w:rsidR="0039075C" w:rsidRDefault="0039075C">
            <w:pPr>
              <w:pStyle w:val="ConsPlusNormal"/>
              <w:jc w:val="center"/>
            </w:pPr>
            <w:r>
              <w:t>50,6</w:t>
            </w:r>
          </w:p>
        </w:tc>
        <w:tc>
          <w:tcPr>
            <w:tcW w:w="1264" w:type="dxa"/>
            <w:vAlign w:val="center"/>
          </w:tcPr>
          <w:p w:rsidR="0039075C" w:rsidRDefault="0039075C">
            <w:pPr>
              <w:pStyle w:val="ConsPlusNormal"/>
              <w:jc w:val="center"/>
            </w:pPr>
            <w:r>
              <w:t>402,4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1.2.18</w:t>
            </w:r>
          </w:p>
        </w:tc>
        <w:tc>
          <w:tcPr>
            <w:tcW w:w="2324" w:type="dxa"/>
            <w:vMerge w:val="restart"/>
            <w:vAlign w:val="center"/>
          </w:tcPr>
          <w:p w:rsidR="0039075C" w:rsidRDefault="0039075C">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4" w:history="1">
              <w:r>
                <w:rPr>
                  <w:color w:val="0000FF"/>
                </w:rPr>
                <w:t>законом</w:t>
              </w:r>
            </w:hyperlink>
            <w:r>
              <w:t xml:space="preserve"> от 25 апреля 2002 года N 40-ФЗ "Об обязательном страховании ответственности владельцев транспортных средств"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5890,6</w:t>
            </w:r>
          </w:p>
        </w:tc>
        <w:tc>
          <w:tcPr>
            <w:tcW w:w="1144" w:type="dxa"/>
            <w:vAlign w:val="center"/>
          </w:tcPr>
          <w:p w:rsidR="0039075C" w:rsidRDefault="0039075C">
            <w:pPr>
              <w:pStyle w:val="ConsPlusNormal"/>
              <w:jc w:val="center"/>
            </w:pPr>
            <w:r>
              <w:t>1370,0</w:t>
            </w:r>
          </w:p>
        </w:tc>
        <w:tc>
          <w:tcPr>
            <w:tcW w:w="1144" w:type="dxa"/>
            <w:vAlign w:val="center"/>
          </w:tcPr>
          <w:p w:rsidR="0039075C" w:rsidRDefault="0039075C">
            <w:pPr>
              <w:pStyle w:val="ConsPlusNormal"/>
              <w:jc w:val="center"/>
            </w:pPr>
            <w:r>
              <w:t>636,0</w:t>
            </w:r>
          </w:p>
        </w:tc>
        <w:tc>
          <w:tcPr>
            <w:tcW w:w="1144" w:type="dxa"/>
            <w:vAlign w:val="center"/>
          </w:tcPr>
          <w:p w:rsidR="0039075C" w:rsidRDefault="0039075C">
            <w:pPr>
              <w:pStyle w:val="ConsPlusNormal"/>
              <w:jc w:val="center"/>
            </w:pPr>
            <w:r>
              <w:t>500,0</w:t>
            </w:r>
          </w:p>
        </w:tc>
        <w:tc>
          <w:tcPr>
            <w:tcW w:w="1144" w:type="dxa"/>
            <w:vAlign w:val="center"/>
          </w:tcPr>
          <w:p w:rsidR="0039075C" w:rsidRDefault="0039075C">
            <w:pPr>
              <w:pStyle w:val="ConsPlusNormal"/>
              <w:jc w:val="center"/>
            </w:pPr>
            <w:r>
              <w:t>502,0</w:t>
            </w:r>
          </w:p>
        </w:tc>
        <w:tc>
          <w:tcPr>
            <w:tcW w:w="1144" w:type="dxa"/>
            <w:vAlign w:val="center"/>
          </w:tcPr>
          <w:p w:rsidR="0039075C" w:rsidRDefault="0039075C">
            <w:pPr>
              <w:pStyle w:val="ConsPlusNormal"/>
              <w:jc w:val="center"/>
            </w:pPr>
            <w:r>
              <w:t>392,0</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4111,6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5890,6</w:t>
            </w:r>
          </w:p>
        </w:tc>
        <w:tc>
          <w:tcPr>
            <w:tcW w:w="1144" w:type="dxa"/>
            <w:vAlign w:val="center"/>
          </w:tcPr>
          <w:p w:rsidR="0039075C" w:rsidRDefault="0039075C">
            <w:pPr>
              <w:pStyle w:val="ConsPlusNormal"/>
              <w:jc w:val="center"/>
            </w:pPr>
            <w:r>
              <w:t>1370,0</w:t>
            </w:r>
          </w:p>
        </w:tc>
        <w:tc>
          <w:tcPr>
            <w:tcW w:w="1144" w:type="dxa"/>
            <w:vAlign w:val="center"/>
          </w:tcPr>
          <w:p w:rsidR="0039075C" w:rsidRDefault="0039075C">
            <w:pPr>
              <w:pStyle w:val="ConsPlusNormal"/>
              <w:jc w:val="center"/>
            </w:pPr>
            <w:r>
              <w:t>636,0</w:t>
            </w:r>
          </w:p>
        </w:tc>
        <w:tc>
          <w:tcPr>
            <w:tcW w:w="1144" w:type="dxa"/>
            <w:vAlign w:val="center"/>
          </w:tcPr>
          <w:p w:rsidR="0039075C" w:rsidRDefault="0039075C">
            <w:pPr>
              <w:pStyle w:val="ConsPlusNormal"/>
              <w:jc w:val="center"/>
            </w:pPr>
            <w:r>
              <w:t>500,0</w:t>
            </w:r>
          </w:p>
        </w:tc>
        <w:tc>
          <w:tcPr>
            <w:tcW w:w="1144" w:type="dxa"/>
            <w:vAlign w:val="center"/>
          </w:tcPr>
          <w:p w:rsidR="0039075C" w:rsidRDefault="0039075C">
            <w:pPr>
              <w:pStyle w:val="ConsPlusNormal"/>
              <w:jc w:val="center"/>
            </w:pPr>
            <w:r>
              <w:t>502,0</w:t>
            </w:r>
          </w:p>
        </w:tc>
        <w:tc>
          <w:tcPr>
            <w:tcW w:w="1144" w:type="dxa"/>
            <w:vAlign w:val="center"/>
          </w:tcPr>
          <w:p w:rsidR="0039075C" w:rsidRDefault="0039075C">
            <w:pPr>
              <w:pStyle w:val="ConsPlusNormal"/>
              <w:jc w:val="center"/>
            </w:pPr>
            <w:r>
              <w:t>392,0</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4111,6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1.2.19</w:t>
            </w:r>
          </w:p>
        </w:tc>
        <w:tc>
          <w:tcPr>
            <w:tcW w:w="2324" w:type="dxa"/>
            <w:vMerge w:val="restart"/>
            <w:vAlign w:val="center"/>
          </w:tcPr>
          <w:p w:rsidR="0039075C" w:rsidRDefault="0039075C">
            <w:pPr>
              <w:pStyle w:val="ConsPlusNormal"/>
            </w:pPr>
            <w:r>
              <w:t>Субвенции на выплату пособий малоимущим гражданам и гражданам, оказавшимся в трудной жизненной ситуации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611434,0</w:t>
            </w:r>
          </w:p>
        </w:tc>
        <w:tc>
          <w:tcPr>
            <w:tcW w:w="1144" w:type="dxa"/>
            <w:vAlign w:val="center"/>
          </w:tcPr>
          <w:p w:rsidR="0039075C" w:rsidRDefault="0039075C">
            <w:pPr>
              <w:pStyle w:val="ConsPlusNormal"/>
              <w:jc w:val="center"/>
            </w:pPr>
            <w:r>
              <w:t>45391,0</w:t>
            </w:r>
          </w:p>
        </w:tc>
        <w:tc>
          <w:tcPr>
            <w:tcW w:w="1144" w:type="dxa"/>
            <w:vAlign w:val="center"/>
          </w:tcPr>
          <w:p w:rsidR="0039075C" w:rsidRDefault="0039075C">
            <w:pPr>
              <w:pStyle w:val="ConsPlusNormal"/>
              <w:jc w:val="center"/>
            </w:pPr>
            <w:r>
              <w:t>44891,0</w:t>
            </w:r>
          </w:p>
        </w:tc>
        <w:tc>
          <w:tcPr>
            <w:tcW w:w="1144" w:type="dxa"/>
            <w:vAlign w:val="center"/>
          </w:tcPr>
          <w:p w:rsidR="0039075C" w:rsidRDefault="0039075C">
            <w:pPr>
              <w:pStyle w:val="ConsPlusNormal"/>
              <w:jc w:val="center"/>
            </w:pPr>
            <w:r>
              <w:t>45391,0</w:t>
            </w:r>
          </w:p>
        </w:tc>
        <w:tc>
          <w:tcPr>
            <w:tcW w:w="1144" w:type="dxa"/>
            <w:vAlign w:val="center"/>
          </w:tcPr>
          <w:p w:rsidR="0039075C" w:rsidRDefault="0039075C">
            <w:pPr>
              <w:pStyle w:val="ConsPlusNormal"/>
              <w:jc w:val="center"/>
            </w:pPr>
            <w:r>
              <w:t>47207,0</w:t>
            </w:r>
          </w:p>
        </w:tc>
        <w:tc>
          <w:tcPr>
            <w:tcW w:w="1144" w:type="dxa"/>
            <w:vAlign w:val="center"/>
          </w:tcPr>
          <w:p w:rsidR="0039075C" w:rsidRDefault="0039075C">
            <w:pPr>
              <w:pStyle w:val="ConsPlusNormal"/>
              <w:jc w:val="center"/>
            </w:pPr>
            <w:r>
              <w:t>49095,0</w:t>
            </w:r>
          </w:p>
        </w:tc>
        <w:tc>
          <w:tcPr>
            <w:tcW w:w="1264" w:type="dxa"/>
            <w:vAlign w:val="center"/>
          </w:tcPr>
          <w:p w:rsidR="0039075C" w:rsidRDefault="0039075C">
            <w:pPr>
              <w:pStyle w:val="ConsPlusNormal"/>
              <w:jc w:val="center"/>
            </w:pPr>
            <w:r>
              <w:t>51204,0</w:t>
            </w:r>
          </w:p>
        </w:tc>
        <w:tc>
          <w:tcPr>
            <w:tcW w:w="1264" w:type="dxa"/>
            <w:vAlign w:val="center"/>
          </w:tcPr>
          <w:p w:rsidR="0039075C" w:rsidRDefault="0039075C">
            <w:pPr>
              <w:pStyle w:val="ConsPlusNormal"/>
              <w:jc w:val="center"/>
            </w:pPr>
            <w:r>
              <w:t>52945,0</w:t>
            </w:r>
          </w:p>
        </w:tc>
        <w:tc>
          <w:tcPr>
            <w:tcW w:w="1264" w:type="dxa"/>
            <w:vAlign w:val="center"/>
          </w:tcPr>
          <w:p w:rsidR="0039075C" w:rsidRDefault="0039075C">
            <w:pPr>
              <w:pStyle w:val="ConsPlusNormal"/>
              <w:jc w:val="center"/>
            </w:pPr>
            <w:r>
              <w:t>336124,0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611434,0</w:t>
            </w:r>
          </w:p>
        </w:tc>
        <w:tc>
          <w:tcPr>
            <w:tcW w:w="1144" w:type="dxa"/>
            <w:vAlign w:val="center"/>
          </w:tcPr>
          <w:p w:rsidR="0039075C" w:rsidRDefault="0039075C">
            <w:pPr>
              <w:pStyle w:val="ConsPlusNormal"/>
              <w:jc w:val="center"/>
            </w:pPr>
            <w:r>
              <w:t>45391,0</w:t>
            </w:r>
          </w:p>
        </w:tc>
        <w:tc>
          <w:tcPr>
            <w:tcW w:w="1144" w:type="dxa"/>
            <w:vAlign w:val="center"/>
          </w:tcPr>
          <w:p w:rsidR="0039075C" w:rsidRDefault="0039075C">
            <w:pPr>
              <w:pStyle w:val="ConsPlusNormal"/>
              <w:jc w:val="center"/>
            </w:pPr>
            <w:r>
              <w:t>44891,0</w:t>
            </w:r>
          </w:p>
        </w:tc>
        <w:tc>
          <w:tcPr>
            <w:tcW w:w="1144" w:type="dxa"/>
            <w:vAlign w:val="center"/>
          </w:tcPr>
          <w:p w:rsidR="0039075C" w:rsidRDefault="0039075C">
            <w:pPr>
              <w:pStyle w:val="ConsPlusNormal"/>
              <w:jc w:val="center"/>
            </w:pPr>
            <w:r>
              <w:t>45391,0 -</w:t>
            </w:r>
          </w:p>
        </w:tc>
        <w:tc>
          <w:tcPr>
            <w:tcW w:w="1144" w:type="dxa"/>
            <w:vAlign w:val="center"/>
          </w:tcPr>
          <w:p w:rsidR="0039075C" w:rsidRDefault="0039075C">
            <w:pPr>
              <w:pStyle w:val="ConsPlusNormal"/>
              <w:jc w:val="center"/>
            </w:pPr>
            <w:r>
              <w:t>47207,0</w:t>
            </w:r>
          </w:p>
        </w:tc>
        <w:tc>
          <w:tcPr>
            <w:tcW w:w="1144" w:type="dxa"/>
            <w:vAlign w:val="center"/>
          </w:tcPr>
          <w:p w:rsidR="0039075C" w:rsidRDefault="0039075C">
            <w:pPr>
              <w:pStyle w:val="ConsPlusNormal"/>
              <w:jc w:val="center"/>
            </w:pPr>
            <w:r>
              <w:t>49095,0</w:t>
            </w:r>
          </w:p>
        </w:tc>
        <w:tc>
          <w:tcPr>
            <w:tcW w:w="1264" w:type="dxa"/>
            <w:vAlign w:val="center"/>
          </w:tcPr>
          <w:p w:rsidR="0039075C" w:rsidRDefault="0039075C">
            <w:pPr>
              <w:pStyle w:val="ConsPlusNormal"/>
              <w:jc w:val="center"/>
            </w:pPr>
            <w:r>
              <w:t>51204,0</w:t>
            </w:r>
          </w:p>
        </w:tc>
        <w:tc>
          <w:tcPr>
            <w:tcW w:w="1264" w:type="dxa"/>
            <w:vAlign w:val="center"/>
          </w:tcPr>
          <w:p w:rsidR="0039075C" w:rsidRDefault="0039075C">
            <w:pPr>
              <w:pStyle w:val="ConsPlusNormal"/>
              <w:jc w:val="center"/>
            </w:pPr>
            <w:r>
              <w:t>52945,0</w:t>
            </w:r>
          </w:p>
        </w:tc>
        <w:tc>
          <w:tcPr>
            <w:tcW w:w="1264" w:type="dxa"/>
            <w:vAlign w:val="center"/>
          </w:tcPr>
          <w:p w:rsidR="0039075C" w:rsidRDefault="0039075C">
            <w:pPr>
              <w:pStyle w:val="ConsPlusNormal"/>
              <w:jc w:val="center"/>
            </w:pPr>
            <w:r>
              <w:t>336124,0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w:t>
            </w:r>
            <w:r>
              <w:lastRenderedPageBreak/>
              <w:t>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1.2.20</w:t>
            </w:r>
          </w:p>
        </w:tc>
        <w:tc>
          <w:tcPr>
            <w:tcW w:w="2324" w:type="dxa"/>
            <w:vMerge w:val="restart"/>
            <w:vAlign w:val="center"/>
          </w:tcPr>
          <w:p w:rsidR="0039075C" w:rsidRDefault="0039075C">
            <w:pPr>
              <w:pStyle w:val="ConsPlusNormal"/>
            </w:pPr>
            <w:r>
              <w:t>Субвенции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82350,0</w:t>
            </w:r>
          </w:p>
        </w:tc>
        <w:tc>
          <w:tcPr>
            <w:tcW w:w="1144" w:type="dxa"/>
            <w:vAlign w:val="center"/>
          </w:tcPr>
          <w:p w:rsidR="0039075C" w:rsidRDefault="0039075C">
            <w:pPr>
              <w:pStyle w:val="ConsPlusNormal"/>
              <w:jc w:val="center"/>
            </w:pPr>
            <w:r>
              <w:t>5869,0</w:t>
            </w:r>
          </w:p>
        </w:tc>
        <w:tc>
          <w:tcPr>
            <w:tcW w:w="1144" w:type="dxa"/>
            <w:vAlign w:val="center"/>
          </w:tcPr>
          <w:p w:rsidR="0039075C" w:rsidRDefault="0039075C">
            <w:pPr>
              <w:pStyle w:val="ConsPlusNormal"/>
              <w:jc w:val="center"/>
            </w:pPr>
            <w:r>
              <w:t>5396,0</w:t>
            </w:r>
          </w:p>
        </w:tc>
        <w:tc>
          <w:tcPr>
            <w:tcW w:w="1144" w:type="dxa"/>
            <w:vAlign w:val="center"/>
          </w:tcPr>
          <w:p w:rsidR="0039075C" w:rsidRDefault="0039075C">
            <w:pPr>
              <w:pStyle w:val="ConsPlusNormal"/>
              <w:jc w:val="center"/>
            </w:pPr>
            <w:r>
              <w:t>8576,0</w:t>
            </w:r>
          </w:p>
        </w:tc>
        <w:tc>
          <w:tcPr>
            <w:tcW w:w="1144" w:type="dxa"/>
            <w:vAlign w:val="center"/>
          </w:tcPr>
          <w:p w:rsidR="0039075C" w:rsidRDefault="0039075C">
            <w:pPr>
              <w:pStyle w:val="ConsPlusNormal"/>
              <w:jc w:val="center"/>
            </w:pPr>
            <w:r>
              <w:t>5852,0</w:t>
            </w:r>
          </w:p>
        </w:tc>
        <w:tc>
          <w:tcPr>
            <w:tcW w:w="1144" w:type="dxa"/>
            <w:vAlign w:val="center"/>
          </w:tcPr>
          <w:p w:rsidR="0039075C" w:rsidRDefault="0039075C">
            <w:pPr>
              <w:pStyle w:val="ConsPlusNormal"/>
              <w:jc w:val="center"/>
            </w:pPr>
            <w:r>
              <w:t>6877,0</w:t>
            </w:r>
          </w:p>
        </w:tc>
        <w:tc>
          <w:tcPr>
            <w:tcW w:w="1264" w:type="dxa"/>
            <w:vAlign w:val="center"/>
          </w:tcPr>
          <w:p w:rsidR="0039075C" w:rsidRDefault="0039075C">
            <w:pPr>
              <w:pStyle w:val="ConsPlusNormal"/>
              <w:jc w:val="center"/>
            </w:pPr>
            <w:r>
              <w:t>6434,0</w:t>
            </w:r>
          </w:p>
        </w:tc>
        <w:tc>
          <w:tcPr>
            <w:tcW w:w="1264" w:type="dxa"/>
            <w:vAlign w:val="center"/>
          </w:tcPr>
          <w:p w:rsidR="0039075C" w:rsidRDefault="0039075C">
            <w:pPr>
              <w:pStyle w:val="ConsPlusNormal"/>
              <w:jc w:val="center"/>
            </w:pPr>
            <w:r>
              <w:t>6991,0</w:t>
            </w:r>
          </w:p>
        </w:tc>
        <w:tc>
          <w:tcPr>
            <w:tcW w:w="1264" w:type="dxa"/>
            <w:vAlign w:val="center"/>
          </w:tcPr>
          <w:p w:rsidR="0039075C" w:rsidRDefault="0039075C">
            <w:pPr>
              <w:pStyle w:val="ConsPlusNormal"/>
              <w:jc w:val="center"/>
            </w:pPr>
            <w:r>
              <w:t>45995,0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82350,0</w:t>
            </w:r>
          </w:p>
        </w:tc>
        <w:tc>
          <w:tcPr>
            <w:tcW w:w="1144" w:type="dxa"/>
            <w:vAlign w:val="center"/>
          </w:tcPr>
          <w:p w:rsidR="0039075C" w:rsidRDefault="0039075C">
            <w:pPr>
              <w:pStyle w:val="ConsPlusNormal"/>
              <w:jc w:val="center"/>
            </w:pPr>
            <w:r>
              <w:t>5869,0</w:t>
            </w:r>
          </w:p>
        </w:tc>
        <w:tc>
          <w:tcPr>
            <w:tcW w:w="1144" w:type="dxa"/>
            <w:vAlign w:val="center"/>
          </w:tcPr>
          <w:p w:rsidR="0039075C" w:rsidRDefault="0039075C">
            <w:pPr>
              <w:pStyle w:val="ConsPlusNormal"/>
              <w:jc w:val="center"/>
            </w:pPr>
            <w:r>
              <w:t>5396,0</w:t>
            </w:r>
          </w:p>
        </w:tc>
        <w:tc>
          <w:tcPr>
            <w:tcW w:w="1144" w:type="dxa"/>
            <w:vAlign w:val="center"/>
          </w:tcPr>
          <w:p w:rsidR="0039075C" w:rsidRDefault="0039075C">
            <w:pPr>
              <w:pStyle w:val="ConsPlusNormal"/>
              <w:jc w:val="center"/>
            </w:pPr>
            <w:r>
              <w:t>8576,0</w:t>
            </w:r>
          </w:p>
        </w:tc>
        <w:tc>
          <w:tcPr>
            <w:tcW w:w="1144" w:type="dxa"/>
            <w:vAlign w:val="center"/>
          </w:tcPr>
          <w:p w:rsidR="0039075C" w:rsidRDefault="0039075C">
            <w:pPr>
              <w:pStyle w:val="ConsPlusNormal"/>
              <w:jc w:val="center"/>
            </w:pPr>
            <w:r>
              <w:t>5852,0</w:t>
            </w:r>
          </w:p>
        </w:tc>
        <w:tc>
          <w:tcPr>
            <w:tcW w:w="1144" w:type="dxa"/>
            <w:vAlign w:val="center"/>
          </w:tcPr>
          <w:p w:rsidR="0039075C" w:rsidRDefault="0039075C">
            <w:pPr>
              <w:pStyle w:val="ConsPlusNormal"/>
              <w:jc w:val="center"/>
            </w:pPr>
            <w:r>
              <w:t>6877,0</w:t>
            </w:r>
          </w:p>
        </w:tc>
        <w:tc>
          <w:tcPr>
            <w:tcW w:w="1264" w:type="dxa"/>
            <w:vAlign w:val="center"/>
          </w:tcPr>
          <w:p w:rsidR="0039075C" w:rsidRDefault="0039075C">
            <w:pPr>
              <w:pStyle w:val="ConsPlusNormal"/>
              <w:jc w:val="center"/>
            </w:pPr>
            <w:r>
              <w:t>6434,0</w:t>
            </w:r>
          </w:p>
        </w:tc>
        <w:tc>
          <w:tcPr>
            <w:tcW w:w="1264" w:type="dxa"/>
            <w:vAlign w:val="center"/>
          </w:tcPr>
          <w:p w:rsidR="0039075C" w:rsidRDefault="0039075C">
            <w:pPr>
              <w:pStyle w:val="ConsPlusNormal"/>
              <w:jc w:val="center"/>
            </w:pPr>
            <w:r>
              <w:t>6991,0</w:t>
            </w:r>
          </w:p>
        </w:tc>
        <w:tc>
          <w:tcPr>
            <w:tcW w:w="1264" w:type="dxa"/>
            <w:vAlign w:val="center"/>
          </w:tcPr>
          <w:p w:rsidR="0039075C" w:rsidRDefault="0039075C">
            <w:pPr>
              <w:pStyle w:val="ConsPlusNormal"/>
              <w:jc w:val="center"/>
            </w:pPr>
            <w:r>
              <w:t>45995,0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1.2.21</w:t>
            </w:r>
          </w:p>
        </w:tc>
        <w:tc>
          <w:tcPr>
            <w:tcW w:w="2324" w:type="dxa"/>
            <w:vMerge w:val="restart"/>
            <w:vAlign w:val="center"/>
          </w:tcPr>
          <w:p w:rsidR="0039075C" w:rsidRDefault="0039075C">
            <w:pPr>
              <w:pStyle w:val="ConsPlusNormal"/>
            </w:pPr>
            <w:r>
              <w:t xml:space="preserve">Субвенции на выплату ежемесячных пособий отдельным категориям граждан (инвалидам боевых действий I и II групп, а также членам </w:t>
            </w:r>
            <w:r>
              <w:lastRenderedPageBreak/>
              <w:t>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57489,0</w:t>
            </w:r>
          </w:p>
        </w:tc>
        <w:tc>
          <w:tcPr>
            <w:tcW w:w="1144" w:type="dxa"/>
            <w:vAlign w:val="center"/>
          </w:tcPr>
          <w:p w:rsidR="0039075C" w:rsidRDefault="0039075C">
            <w:pPr>
              <w:pStyle w:val="ConsPlusNormal"/>
              <w:jc w:val="center"/>
            </w:pPr>
            <w:r>
              <w:t>4080,0</w:t>
            </w:r>
          </w:p>
        </w:tc>
        <w:tc>
          <w:tcPr>
            <w:tcW w:w="1144" w:type="dxa"/>
            <w:vAlign w:val="center"/>
          </w:tcPr>
          <w:p w:rsidR="0039075C" w:rsidRDefault="0039075C">
            <w:pPr>
              <w:pStyle w:val="ConsPlusNormal"/>
              <w:jc w:val="center"/>
            </w:pPr>
            <w:r>
              <w:t>4130,0</w:t>
            </w:r>
          </w:p>
        </w:tc>
        <w:tc>
          <w:tcPr>
            <w:tcW w:w="1144" w:type="dxa"/>
            <w:vAlign w:val="center"/>
          </w:tcPr>
          <w:p w:rsidR="0039075C" w:rsidRDefault="0039075C">
            <w:pPr>
              <w:pStyle w:val="ConsPlusNormal"/>
              <w:jc w:val="center"/>
            </w:pPr>
            <w:r>
              <w:t>4599,0</w:t>
            </w:r>
          </w:p>
        </w:tc>
        <w:tc>
          <w:tcPr>
            <w:tcW w:w="1144" w:type="dxa"/>
            <w:vAlign w:val="center"/>
          </w:tcPr>
          <w:p w:rsidR="0039075C" w:rsidRDefault="0039075C">
            <w:pPr>
              <w:pStyle w:val="ConsPlusNormal"/>
              <w:jc w:val="center"/>
            </w:pPr>
            <w:r>
              <w:t>4648,0</w:t>
            </w:r>
          </w:p>
        </w:tc>
        <w:tc>
          <w:tcPr>
            <w:tcW w:w="1144" w:type="dxa"/>
            <w:vAlign w:val="center"/>
          </w:tcPr>
          <w:p w:rsidR="0039075C" w:rsidRDefault="0039075C">
            <w:pPr>
              <w:pStyle w:val="ConsPlusNormal"/>
              <w:jc w:val="center"/>
            </w:pPr>
            <w:r>
              <w:t>4705,0</w:t>
            </w:r>
          </w:p>
        </w:tc>
        <w:tc>
          <w:tcPr>
            <w:tcW w:w="1264" w:type="dxa"/>
            <w:vAlign w:val="center"/>
          </w:tcPr>
          <w:p w:rsidR="0039075C" w:rsidRDefault="0039075C">
            <w:pPr>
              <w:pStyle w:val="ConsPlusNormal"/>
              <w:jc w:val="center"/>
            </w:pPr>
            <w:r>
              <w:t>4754,0</w:t>
            </w:r>
          </w:p>
        </w:tc>
        <w:tc>
          <w:tcPr>
            <w:tcW w:w="1264" w:type="dxa"/>
            <w:vAlign w:val="center"/>
          </w:tcPr>
          <w:p w:rsidR="0039075C" w:rsidRDefault="0039075C">
            <w:pPr>
              <w:pStyle w:val="ConsPlusNormal"/>
              <w:jc w:val="center"/>
            </w:pPr>
            <w:r>
              <w:t>4933,0</w:t>
            </w:r>
          </w:p>
        </w:tc>
        <w:tc>
          <w:tcPr>
            <w:tcW w:w="1264" w:type="dxa"/>
            <w:vAlign w:val="center"/>
          </w:tcPr>
          <w:p w:rsidR="0039075C" w:rsidRDefault="0039075C">
            <w:pPr>
              <w:pStyle w:val="ConsPlusNormal"/>
              <w:jc w:val="center"/>
            </w:pPr>
            <w:r>
              <w:t>31849,0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57489,0</w:t>
            </w:r>
          </w:p>
        </w:tc>
        <w:tc>
          <w:tcPr>
            <w:tcW w:w="1144" w:type="dxa"/>
            <w:vAlign w:val="center"/>
          </w:tcPr>
          <w:p w:rsidR="0039075C" w:rsidRDefault="0039075C">
            <w:pPr>
              <w:pStyle w:val="ConsPlusNormal"/>
              <w:jc w:val="center"/>
            </w:pPr>
            <w:r>
              <w:t>4080,0</w:t>
            </w:r>
          </w:p>
        </w:tc>
        <w:tc>
          <w:tcPr>
            <w:tcW w:w="1144" w:type="dxa"/>
            <w:vAlign w:val="center"/>
          </w:tcPr>
          <w:p w:rsidR="0039075C" w:rsidRDefault="0039075C">
            <w:pPr>
              <w:pStyle w:val="ConsPlusNormal"/>
              <w:jc w:val="center"/>
            </w:pPr>
            <w:r>
              <w:t>4130,0</w:t>
            </w:r>
          </w:p>
        </w:tc>
        <w:tc>
          <w:tcPr>
            <w:tcW w:w="1144" w:type="dxa"/>
            <w:vAlign w:val="center"/>
          </w:tcPr>
          <w:p w:rsidR="0039075C" w:rsidRDefault="0039075C">
            <w:pPr>
              <w:pStyle w:val="ConsPlusNormal"/>
              <w:jc w:val="center"/>
            </w:pPr>
            <w:r>
              <w:t>4599,0</w:t>
            </w:r>
          </w:p>
        </w:tc>
        <w:tc>
          <w:tcPr>
            <w:tcW w:w="1144" w:type="dxa"/>
            <w:vAlign w:val="center"/>
          </w:tcPr>
          <w:p w:rsidR="0039075C" w:rsidRDefault="0039075C">
            <w:pPr>
              <w:pStyle w:val="ConsPlusNormal"/>
              <w:jc w:val="center"/>
            </w:pPr>
            <w:r>
              <w:t>4648,0</w:t>
            </w:r>
          </w:p>
        </w:tc>
        <w:tc>
          <w:tcPr>
            <w:tcW w:w="1144" w:type="dxa"/>
            <w:vAlign w:val="center"/>
          </w:tcPr>
          <w:p w:rsidR="0039075C" w:rsidRDefault="0039075C">
            <w:pPr>
              <w:pStyle w:val="ConsPlusNormal"/>
              <w:jc w:val="center"/>
            </w:pPr>
            <w:r>
              <w:t>4705,0</w:t>
            </w:r>
          </w:p>
        </w:tc>
        <w:tc>
          <w:tcPr>
            <w:tcW w:w="1264" w:type="dxa"/>
            <w:vAlign w:val="center"/>
          </w:tcPr>
          <w:p w:rsidR="0039075C" w:rsidRDefault="0039075C">
            <w:pPr>
              <w:pStyle w:val="ConsPlusNormal"/>
              <w:jc w:val="center"/>
            </w:pPr>
            <w:r>
              <w:t>4754,0</w:t>
            </w:r>
          </w:p>
        </w:tc>
        <w:tc>
          <w:tcPr>
            <w:tcW w:w="1264" w:type="dxa"/>
            <w:vAlign w:val="center"/>
          </w:tcPr>
          <w:p w:rsidR="0039075C" w:rsidRDefault="0039075C">
            <w:pPr>
              <w:pStyle w:val="ConsPlusNormal"/>
              <w:jc w:val="center"/>
            </w:pPr>
            <w:r>
              <w:t>4933,0</w:t>
            </w:r>
          </w:p>
        </w:tc>
        <w:tc>
          <w:tcPr>
            <w:tcW w:w="1264" w:type="dxa"/>
            <w:vAlign w:val="center"/>
          </w:tcPr>
          <w:p w:rsidR="0039075C" w:rsidRDefault="0039075C">
            <w:pPr>
              <w:pStyle w:val="ConsPlusNormal"/>
              <w:jc w:val="center"/>
            </w:pPr>
            <w:r>
              <w:t>31849,0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1.2.22</w:t>
            </w:r>
          </w:p>
        </w:tc>
        <w:tc>
          <w:tcPr>
            <w:tcW w:w="2324" w:type="dxa"/>
            <w:vMerge w:val="restart"/>
            <w:vAlign w:val="center"/>
          </w:tcPr>
          <w:p w:rsidR="0039075C" w:rsidRDefault="0039075C">
            <w:pPr>
              <w:pStyle w:val="ConsPlusNormal"/>
            </w:pPr>
            <w:r>
              <w:t>Субвенции на выплату ежемесячных пособий лицам, привлекавшимся органами местной власти к разминированию территорий и объектов в период 1943 - 1950 годов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1661,5</w:t>
            </w:r>
          </w:p>
        </w:tc>
        <w:tc>
          <w:tcPr>
            <w:tcW w:w="1144" w:type="dxa"/>
            <w:vAlign w:val="center"/>
          </w:tcPr>
          <w:p w:rsidR="0039075C" w:rsidRDefault="0039075C">
            <w:pPr>
              <w:pStyle w:val="ConsPlusNormal"/>
              <w:jc w:val="center"/>
            </w:pPr>
            <w:r>
              <w:t>457,5</w:t>
            </w:r>
          </w:p>
        </w:tc>
        <w:tc>
          <w:tcPr>
            <w:tcW w:w="1144" w:type="dxa"/>
            <w:vAlign w:val="center"/>
          </w:tcPr>
          <w:p w:rsidR="0039075C" w:rsidRDefault="0039075C">
            <w:pPr>
              <w:pStyle w:val="ConsPlusNormal"/>
              <w:jc w:val="center"/>
            </w:pPr>
            <w:r>
              <w:t>459,0</w:t>
            </w:r>
          </w:p>
        </w:tc>
        <w:tc>
          <w:tcPr>
            <w:tcW w:w="1144" w:type="dxa"/>
            <w:vAlign w:val="center"/>
          </w:tcPr>
          <w:p w:rsidR="0039075C" w:rsidRDefault="0039075C">
            <w:pPr>
              <w:pStyle w:val="ConsPlusNormal"/>
              <w:jc w:val="center"/>
            </w:pPr>
            <w:r>
              <w:t>460,0</w:t>
            </w:r>
          </w:p>
        </w:tc>
        <w:tc>
          <w:tcPr>
            <w:tcW w:w="1144" w:type="dxa"/>
            <w:vAlign w:val="center"/>
          </w:tcPr>
          <w:p w:rsidR="0039075C" w:rsidRDefault="0039075C">
            <w:pPr>
              <w:pStyle w:val="ConsPlusNormal"/>
              <w:jc w:val="center"/>
            </w:pPr>
            <w:r>
              <w:t>285,0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1661,5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1661,5</w:t>
            </w:r>
          </w:p>
        </w:tc>
        <w:tc>
          <w:tcPr>
            <w:tcW w:w="1144" w:type="dxa"/>
            <w:vAlign w:val="center"/>
          </w:tcPr>
          <w:p w:rsidR="0039075C" w:rsidRDefault="0039075C">
            <w:pPr>
              <w:pStyle w:val="ConsPlusNormal"/>
              <w:jc w:val="center"/>
            </w:pPr>
            <w:r>
              <w:t>457,5</w:t>
            </w:r>
          </w:p>
        </w:tc>
        <w:tc>
          <w:tcPr>
            <w:tcW w:w="1144" w:type="dxa"/>
            <w:vAlign w:val="center"/>
          </w:tcPr>
          <w:p w:rsidR="0039075C" w:rsidRDefault="0039075C">
            <w:pPr>
              <w:pStyle w:val="ConsPlusNormal"/>
              <w:jc w:val="center"/>
            </w:pPr>
            <w:r>
              <w:t>459,0</w:t>
            </w:r>
          </w:p>
        </w:tc>
        <w:tc>
          <w:tcPr>
            <w:tcW w:w="1144" w:type="dxa"/>
            <w:vAlign w:val="center"/>
          </w:tcPr>
          <w:p w:rsidR="0039075C" w:rsidRDefault="0039075C">
            <w:pPr>
              <w:pStyle w:val="ConsPlusNormal"/>
              <w:jc w:val="center"/>
            </w:pPr>
            <w:r>
              <w:t>460,0</w:t>
            </w:r>
          </w:p>
        </w:tc>
        <w:tc>
          <w:tcPr>
            <w:tcW w:w="1144" w:type="dxa"/>
            <w:vAlign w:val="center"/>
          </w:tcPr>
          <w:p w:rsidR="0039075C" w:rsidRDefault="0039075C">
            <w:pPr>
              <w:pStyle w:val="ConsPlusNormal"/>
              <w:jc w:val="center"/>
            </w:pPr>
            <w:r>
              <w:t>285,0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1661,5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1.2.23</w:t>
            </w:r>
          </w:p>
        </w:tc>
        <w:tc>
          <w:tcPr>
            <w:tcW w:w="2324" w:type="dxa"/>
            <w:vMerge w:val="restart"/>
            <w:vAlign w:val="center"/>
          </w:tcPr>
          <w:p w:rsidR="0039075C" w:rsidRDefault="0039075C">
            <w:pPr>
              <w:pStyle w:val="ConsPlusNormal"/>
            </w:pPr>
            <w:r>
              <w:t>Субвенции на оплату ежемесячных денежных выплат ветеранам труда, ветеранам военной службы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7734705,0</w:t>
            </w:r>
          </w:p>
        </w:tc>
        <w:tc>
          <w:tcPr>
            <w:tcW w:w="1144" w:type="dxa"/>
            <w:vAlign w:val="center"/>
          </w:tcPr>
          <w:p w:rsidR="0039075C" w:rsidRDefault="0039075C">
            <w:pPr>
              <w:pStyle w:val="ConsPlusNormal"/>
              <w:jc w:val="center"/>
            </w:pPr>
            <w:r>
              <w:t>496577,0</w:t>
            </w:r>
          </w:p>
        </w:tc>
        <w:tc>
          <w:tcPr>
            <w:tcW w:w="1144" w:type="dxa"/>
            <w:vAlign w:val="center"/>
          </w:tcPr>
          <w:p w:rsidR="0039075C" w:rsidRDefault="0039075C">
            <w:pPr>
              <w:pStyle w:val="ConsPlusNormal"/>
              <w:jc w:val="center"/>
            </w:pPr>
            <w:r>
              <w:t>528624,0</w:t>
            </w:r>
          </w:p>
        </w:tc>
        <w:tc>
          <w:tcPr>
            <w:tcW w:w="1144" w:type="dxa"/>
            <w:vAlign w:val="center"/>
          </w:tcPr>
          <w:p w:rsidR="0039075C" w:rsidRDefault="0039075C">
            <w:pPr>
              <w:pStyle w:val="ConsPlusNormal"/>
              <w:jc w:val="center"/>
            </w:pPr>
            <w:r>
              <w:t>577773,0</w:t>
            </w:r>
          </w:p>
        </w:tc>
        <w:tc>
          <w:tcPr>
            <w:tcW w:w="1144" w:type="dxa"/>
            <w:vAlign w:val="center"/>
          </w:tcPr>
          <w:p w:rsidR="0039075C" w:rsidRDefault="0039075C">
            <w:pPr>
              <w:pStyle w:val="ConsPlusNormal"/>
              <w:jc w:val="center"/>
            </w:pPr>
            <w:r>
              <w:t>604697,0</w:t>
            </w:r>
          </w:p>
        </w:tc>
        <w:tc>
          <w:tcPr>
            <w:tcW w:w="1144" w:type="dxa"/>
            <w:vAlign w:val="center"/>
          </w:tcPr>
          <w:p w:rsidR="0039075C" w:rsidRDefault="0039075C">
            <w:pPr>
              <w:pStyle w:val="ConsPlusNormal"/>
              <w:jc w:val="center"/>
            </w:pPr>
            <w:r>
              <w:t>632767,0</w:t>
            </w:r>
          </w:p>
        </w:tc>
        <w:tc>
          <w:tcPr>
            <w:tcW w:w="1264" w:type="dxa"/>
            <w:vAlign w:val="center"/>
          </w:tcPr>
          <w:p w:rsidR="0039075C" w:rsidRDefault="0039075C">
            <w:pPr>
              <w:pStyle w:val="ConsPlusNormal"/>
              <w:jc w:val="center"/>
            </w:pPr>
            <w:r>
              <w:t>647220,0</w:t>
            </w:r>
          </w:p>
        </w:tc>
        <w:tc>
          <w:tcPr>
            <w:tcW w:w="1264" w:type="dxa"/>
            <w:vAlign w:val="center"/>
          </w:tcPr>
          <w:p w:rsidR="0039075C" w:rsidRDefault="0039075C">
            <w:pPr>
              <w:pStyle w:val="ConsPlusNormal"/>
              <w:jc w:val="center"/>
            </w:pPr>
            <w:r>
              <w:t>685067,0</w:t>
            </w:r>
          </w:p>
        </w:tc>
        <w:tc>
          <w:tcPr>
            <w:tcW w:w="1264" w:type="dxa"/>
            <w:vAlign w:val="center"/>
          </w:tcPr>
          <w:p w:rsidR="0039075C" w:rsidRDefault="0039075C">
            <w:pPr>
              <w:pStyle w:val="ConsPlusNormal"/>
              <w:jc w:val="center"/>
            </w:pPr>
            <w:r>
              <w:t>4172725,0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7734705,0</w:t>
            </w:r>
          </w:p>
        </w:tc>
        <w:tc>
          <w:tcPr>
            <w:tcW w:w="1144" w:type="dxa"/>
            <w:vAlign w:val="center"/>
          </w:tcPr>
          <w:p w:rsidR="0039075C" w:rsidRDefault="0039075C">
            <w:pPr>
              <w:pStyle w:val="ConsPlusNormal"/>
              <w:jc w:val="center"/>
            </w:pPr>
            <w:r>
              <w:t>496577,0</w:t>
            </w:r>
          </w:p>
        </w:tc>
        <w:tc>
          <w:tcPr>
            <w:tcW w:w="1144" w:type="dxa"/>
            <w:vAlign w:val="center"/>
          </w:tcPr>
          <w:p w:rsidR="0039075C" w:rsidRDefault="0039075C">
            <w:pPr>
              <w:pStyle w:val="ConsPlusNormal"/>
              <w:jc w:val="center"/>
            </w:pPr>
            <w:r>
              <w:t>528624,0</w:t>
            </w:r>
          </w:p>
        </w:tc>
        <w:tc>
          <w:tcPr>
            <w:tcW w:w="1144" w:type="dxa"/>
            <w:vAlign w:val="center"/>
          </w:tcPr>
          <w:p w:rsidR="0039075C" w:rsidRDefault="0039075C">
            <w:pPr>
              <w:pStyle w:val="ConsPlusNormal"/>
              <w:jc w:val="center"/>
            </w:pPr>
            <w:r>
              <w:t>577773,0</w:t>
            </w:r>
          </w:p>
        </w:tc>
        <w:tc>
          <w:tcPr>
            <w:tcW w:w="1144" w:type="dxa"/>
            <w:vAlign w:val="center"/>
          </w:tcPr>
          <w:p w:rsidR="0039075C" w:rsidRDefault="0039075C">
            <w:pPr>
              <w:pStyle w:val="ConsPlusNormal"/>
              <w:jc w:val="center"/>
            </w:pPr>
            <w:r>
              <w:t>604697,0</w:t>
            </w:r>
          </w:p>
        </w:tc>
        <w:tc>
          <w:tcPr>
            <w:tcW w:w="1144" w:type="dxa"/>
            <w:vAlign w:val="center"/>
          </w:tcPr>
          <w:p w:rsidR="0039075C" w:rsidRDefault="0039075C">
            <w:pPr>
              <w:pStyle w:val="ConsPlusNormal"/>
              <w:jc w:val="center"/>
            </w:pPr>
            <w:r>
              <w:t>632767,0</w:t>
            </w:r>
          </w:p>
        </w:tc>
        <w:tc>
          <w:tcPr>
            <w:tcW w:w="1264" w:type="dxa"/>
            <w:vAlign w:val="center"/>
          </w:tcPr>
          <w:p w:rsidR="0039075C" w:rsidRDefault="0039075C">
            <w:pPr>
              <w:pStyle w:val="ConsPlusNormal"/>
              <w:jc w:val="center"/>
            </w:pPr>
            <w:r>
              <w:t>647220,0</w:t>
            </w:r>
          </w:p>
        </w:tc>
        <w:tc>
          <w:tcPr>
            <w:tcW w:w="1264" w:type="dxa"/>
            <w:vAlign w:val="center"/>
          </w:tcPr>
          <w:p w:rsidR="0039075C" w:rsidRDefault="0039075C">
            <w:pPr>
              <w:pStyle w:val="ConsPlusNormal"/>
              <w:jc w:val="center"/>
            </w:pPr>
            <w:r>
              <w:t>685067,0</w:t>
            </w:r>
          </w:p>
        </w:tc>
        <w:tc>
          <w:tcPr>
            <w:tcW w:w="1264" w:type="dxa"/>
            <w:vAlign w:val="center"/>
          </w:tcPr>
          <w:p w:rsidR="0039075C" w:rsidRDefault="0039075C">
            <w:pPr>
              <w:pStyle w:val="ConsPlusNormal"/>
              <w:jc w:val="center"/>
            </w:pPr>
            <w:r>
              <w:t>4172725,0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1.2.24</w:t>
            </w:r>
          </w:p>
        </w:tc>
        <w:tc>
          <w:tcPr>
            <w:tcW w:w="2324" w:type="dxa"/>
            <w:vMerge w:val="restart"/>
            <w:vAlign w:val="center"/>
          </w:tcPr>
          <w:p w:rsidR="0039075C" w:rsidRDefault="0039075C">
            <w:pPr>
              <w:pStyle w:val="ConsPlusNormal"/>
            </w:pPr>
            <w:r>
              <w:t>Субвенции на оплату ежемесячных денежных выплат труженикам тыла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45064,0</w:t>
            </w:r>
          </w:p>
        </w:tc>
        <w:tc>
          <w:tcPr>
            <w:tcW w:w="1144" w:type="dxa"/>
            <w:vAlign w:val="center"/>
          </w:tcPr>
          <w:p w:rsidR="0039075C" w:rsidRDefault="0039075C">
            <w:pPr>
              <w:pStyle w:val="ConsPlusNormal"/>
              <w:jc w:val="center"/>
            </w:pPr>
            <w:r>
              <w:t>4994,0</w:t>
            </w:r>
          </w:p>
        </w:tc>
        <w:tc>
          <w:tcPr>
            <w:tcW w:w="1144" w:type="dxa"/>
            <w:vAlign w:val="center"/>
          </w:tcPr>
          <w:p w:rsidR="0039075C" w:rsidRDefault="0039075C">
            <w:pPr>
              <w:pStyle w:val="ConsPlusNormal"/>
              <w:jc w:val="center"/>
            </w:pPr>
            <w:r>
              <w:t>3953,0</w:t>
            </w:r>
          </w:p>
        </w:tc>
        <w:tc>
          <w:tcPr>
            <w:tcW w:w="1144" w:type="dxa"/>
            <w:vAlign w:val="center"/>
          </w:tcPr>
          <w:p w:rsidR="0039075C" w:rsidRDefault="0039075C">
            <w:pPr>
              <w:pStyle w:val="ConsPlusNormal"/>
              <w:jc w:val="center"/>
            </w:pPr>
            <w:r>
              <w:t>4499,0</w:t>
            </w:r>
          </w:p>
        </w:tc>
        <w:tc>
          <w:tcPr>
            <w:tcW w:w="1144" w:type="dxa"/>
            <w:vAlign w:val="center"/>
          </w:tcPr>
          <w:p w:rsidR="0039075C" w:rsidRDefault="0039075C">
            <w:pPr>
              <w:pStyle w:val="ConsPlusNormal"/>
              <w:jc w:val="center"/>
            </w:pPr>
            <w:r>
              <w:t>3500,0</w:t>
            </w:r>
          </w:p>
        </w:tc>
        <w:tc>
          <w:tcPr>
            <w:tcW w:w="1144" w:type="dxa"/>
            <w:vAlign w:val="center"/>
          </w:tcPr>
          <w:p w:rsidR="0039075C" w:rsidRDefault="0039075C">
            <w:pPr>
              <w:pStyle w:val="ConsPlusNormal"/>
              <w:jc w:val="center"/>
            </w:pPr>
            <w:r>
              <w:t>3287,0</w:t>
            </w:r>
          </w:p>
        </w:tc>
        <w:tc>
          <w:tcPr>
            <w:tcW w:w="1264" w:type="dxa"/>
            <w:vAlign w:val="center"/>
          </w:tcPr>
          <w:p w:rsidR="0039075C" w:rsidRDefault="0039075C">
            <w:pPr>
              <w:pStyle w:val="ConsPlusNormal"/>
              <w:jc w:val="center"/>
            </w:pPr>
            <w:r>
              <w:t>3650,0</w:t>
            </w:r>
          </w:p>
        </w:tc>
        <w:tc>
          <w:tcPr>
            <w:tcW w:w="1264" w:type="dxa"/>
            <w:vAlign w:val="center"/>
          </w:tcPr>
          <w:p w:rsidR="0039075C" w:rsidRDefault="0039075C">
            <w:pPr>
              <w:pStyle w:val="ConsPlusNormal"/>
              <w:jc w:val="center"/>
            </w:pPr>
            <w:r>
              <w:t>3561,0</w:t>
            </w:r>
          </w:p>
        </w:tc>
        <w:tc>
          <w:tcPr>
            <w:tcW w:w="1264" w:type="dxa"/>
            <w:vAlign w:val="center"/>
          </w:tcPr>
          <w:p w:rsidR="0039075C" w:rsidRDefault="0039075C">
            <w:pPr>
              <w:pStyle w:val="ConsPlusNormal"/>
              <w:jc w:val="center"/>
            </w:pPr>
            <w:r>
              <w:t>27444,0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45064,0</w:t>
            </w:r>
          </w:p>
        </w:tc>
        <w:tc>
          <w:tcPr>
            <w:tcW w:w="1144" w:type="dxa"/>
            <w:vAlign w:val="center"/>
          </w:tcPr>
          <w:p w:rsidR="0039075C" w:rsidRDefault="0039075C">
            <w:pPr>
              <w:pStyle w:val="ConsPlusNormal"/>
              <w:jc w:val="center"/>
            </w:pPr>
            <w:r>
              <w:t>4994,0</w:t>
            </w:r>
          </w:p>
        </w:tc>
        <w:tc>
          <w:tcPr>
            <w:tcW w:w="1144" w:type="dxa"/>
            <w:vAlign w:val="center"/>
          </w:tcPr>
          <w:p w:rsidR="0039075C" w:rsidRDefault="0039075C">
            <w:pPr>
              <w:pStyle w:val="ConsPlusNormal"/>
              <w:jc w:val="center"/>
            </w:pPr>
            <w:r>
              <w:t>3953,0</w:t>
            </w:r>
          </w:p>
        </w:tc>
        <w:tc>
          <w:tcPr>
            <w:tcW w:w="1144" w:type="dxa"/>
            <w:vAlign w:val="center"/>
          </w:tcPr>
          <w:p w:rsidR="0039075C" w:rsidRDefault="0039075C">
            <w:pPr>
              <w:pStyle w:val="ConsPlusNormal"/>
              <w:jc w:val="center"/>
            </w:pPr>
            <w:r>
              <w:t>4499,0</w:t>
            </w:r>
          </w:p>
        </w:tc>
        <w:tc>
          <w:tcPr>
            <w:tcW w:w="1144" w:type="dxa"/>
            <w:vAlign w:val="center"/>
          </w:tcPr>
          <w:p w:rsidR="0039075C" w:rsidRDefault="0039075C">
            <w:pPr>
              <w:pStyle w:val="ConsPlusNormal"/>
              <w:jc w:val="center"/>
            </w:pPr>
            <w:r>
              <w:t>3500,0</w:t>
            </w:r>
          </w:p>
        </w:tc>
        <w:tc>
          <w:tcPr>
            <w:tcW w:w="1144" w:type="dxa"/>
            <w:vAlign w:val="center"/>
          </w:tcPr>
          <w:p w:rsidR="0039075C" w:rsidRDefault="0039075C">
            <w:pPr>
              <w:pStyle w:val="ConsPlusNormal"/>
              <w:jc w:val="center"/>
            </w:pPr>
            <w:r>
              <w:t>3287,0</w:t>
            </w:r>
          </w:p>
        </w:tc>
        <w:tc>
          <w:tcPr>
            <w:tcW w:w="1264" w:type="dxa"/>
            <w:vAlign w:val="center"/>
          </w:tcPr>
          <w:p w:rsidR="0039075C" w:rsidRDefault="0039075C">
            <w:pPr>
              <w:pStyle w:val="ConsPlusNormal"/>
              <w:jc w:val="center"/>
            </w:pPr>
            <w:r>
              <w:t>3650,0</w:t>
            </w:r>
          </w:p>
        </w:tc>
        <w:tc>
          <w:tcPr>
            <w:tcW w:w="1264" w:type="dxa"/>
            <w:vAlign w:val="center"/>
          </w:tcPr>
          <w:p w:rsidR="0039075C" w:rsidRDefault="0039075C">
            <w:pPr>
              <w:pStyle w:val="ConsPlusNormal"/>
              <w:jc w:val="center"/>
            </w:pPr>
            <w:r>
              <w:t>3561,0</w:t>
            </w:r>
          </w:p>
        </w:tc>
        <w:tc>
          <w:tcPr>
            <w:tcW w:w="1264" w:type="dxa"/>
            <w:vAlign w:val="center"/>
          </w:tcPr>
          <w:p w:rsidR="0039075C" w:rsidRDefault="0039075C">
            <w:pPr>
              <w:pStyle w:val="ConsPlusNormal"/>
              <w:jc w:val="center"/>
            </w:pPr>
            <w:r>
              <w:t>27444,0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территориальные внебюджетные </w:t>
            </w:r>
            <w:r>
              <w:lastRenderedPageBreak/>
              <w:t>фонды</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1.2.25</w:t>
            </w:r>
          </w:p>
        </w:tc>
        <w:tc>
          <w:tcPr>
            <w:tcW w:w="2324" w:type="dxa"/>
            <w:vMerge w:val="restart"/>
            <w:vAlign w:val="center"/>
          </w:tcPr>
          <w:p w:rsidR="0039075C" w:rsidRDefault="0039075C">
            <w:pPr>
              <w:pStyle w:val="ConsPlusNormal"/>
            </w:pPr>
            <w:r>
              <w:t>Субвенции на оплату ежемесячных денежных выплат реабилитированным лицам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117801,0</w:t>
            </w:r>
          </w:p>
        </w:tc>
        <w:tc>
          <w:tcPr>
            <w:tcW w:w="1144" w:type="dxa"/>
            <w:vAlign w:val="center"/>
          </w:tcPr>
          <w:p w:rsidR="0039075C" w:rsidRDefault="0039075C">
            <w:pPr>
              <w:pStyle w:val="ConsPlusNormal"/>
              <w:jc w:val="center"/>
            </w:pPr>
            <w:r>
              <w:t>7632,0</w:t>
            </w:r>
          </w:p>
        </w:tc>
        <w:tc>
          <w:tcPr>
            <w:tcW w:w="1144" w:type="dxa"/>
            <w:vAlign w:val="center"/>
          </w:tcPr>
          <w:p w:rsidR="0039075C" w:rsidRDefault="0039075C">
            <w:pPr>
              <w:pStyle w:val="ConsPlusNormal"/>
              <w:jc w:val="center"/>
            </w:pPr>
            <w:r>
              <w:t>8307,0</w:t>
            </w:r>
          </w:p>
        </w:tc>
        <w:tc>
          <w:tcPr>
            <w:tcW w:w="1144" w:type="dxa"/>
            <w:vAlign w:val="center"/>
          </w:tcPr>
          <w:p w:rsidR="0039075C" w:rsidRDefault="0039075C">
            <w:pPr>
              <w:pStyle w:val="ConsPlusNormal"/>
              <w:jc w:val="center"/>
            </w:pPr>
            <w:r>
              <w:t>9151,0</w:t>
            </w:r>
          </w:p>
        </w:tc>
        <w:tc>
          <w:tcPr>
            <w:tcW w:w="1144" w:type="dxa"/>
            <w:vAlign w:val="center"/>
          </w:tcPr>
          <w:p w:rsidR="0039075C" w:rsidRDefault="0039075C">
            <w:pPr>
              <w:pStyle w:val="ConsPlusNormal"/>
              <w:jc w:val="center"/>
            </w:pPr>
            <w:r>
              <w:t>9085,0</w:t>
            </w:r>
          </w:p>
        </w:tc>
        <w:tc>
          <w:tcPr>
            <w:tcW w:w="1144" w:type="dxa"/>
            <w:vAlign w:val="center"/>
          </w:tcPr>
          <w:p w:rsidR="0039075C" w:rsidRDefault="0039075C">
            <w:pPr>
              <w:pStyle w:val="ConsPlusNormal"/>
              <w:jc w:val="center"/>
            </w:pPr>
            <w:r>
              <w:t>9450,0</w:t>
            </w:r>
          </w:p>
        </w:tc>
        <w:tc>
          <w:tcPr>
            <w:tcW w:w="1264" w:type="dxa"/>
            <w:vAlign w:val="center"/>
          </w:tcPr>
          <w:p w:rsidR="0039075C" w:rsidRDefault="0039075C">
            <w:pPr>
              <w:pStyle w:val="ConsPlusNormal"/>
              <w:jc w:val="center"/>
            </w:pPr>
            <w:r>
              <w:t>10059,0</w:t>
            </w:r>
          </w:p>
        </w:tc>
        <w:tc>
          <w:tcPr>
            <w:tcW w:w="1264" w:type="dxa"/>
            <w:vAlign w:val="center"/>
          </w:tcPr>
          <w:p w:rsidR="0039075C" w:rsidRDefault="0039075C">
            <w:pPr>
              <w:pStyle w:val="ConsPlusNormal"/>
              <w:jc w:val="center"/>
            </w:pPr>
            <w:r>
              <w:t>10342,0</w:t>
            </w:r>
          </w:p>
        </w:tc>
        <w:tc>
          <w:tcPr>
            <w:tcW w:w="1264" w:type="dxa"/>
            <w:vAlign w:val="center"/>
          </w:tcPr>
          <w:p w:rsidR="0039075C" w:rsidRDefault="0039075C">
            <w:pPr>
              <w:pStyle w:val="ConsPlusNormal"/>
              <w:jc w:val="center"/>
            </w:pPr>
            <w:r>
              <w:t>64026,0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117801,0</w:t>
            </w:r>
          </w:p>
        </w:tc>
        <w:tc>
          <w:tcPr>
            <w:tcW w:w="1144" w:type="dxa"/>
            <w:vAlign w:val="center"/>
          </w:tcPr>
          <w:p w:rsidR="0039075C" w:rsidRDefault="0039075C">
            <w:pPr>
              <w:pStyle w:val="ConsPlusNormal"/>
              <w:jc w:val="center"/>
            </w:pPr>
            <w:r>
              <w:t>7632,0</w:t>
            </w:r>
          </w:p>
        </w:tc>
        <w:tc>
          <w:tcPr>
            <w:tcW w:w="1144" w:type="dxa"/>
            <w:vAlign w:val="center"/>
          </w:tcPr>
          <w:p w:rsidR="0039075C" w:rsidRDefault="0039075C">
            <w:pPr>
              <w:pStyle w:val="ConsPlusNormal"/>
              <w:jc w:val="center"/>
            </w:pPr>
            <w:r>
              <w:t>8307,0</w:t>
            </w:r>
          </w:p>
        </w:tc>
        <w:tc>
          <w:tcPr>
            <w:tcW w:w="1144" w:type="dxa"/>
            <w:vAlign w:val="center"/>
          </w:tcPr>
          <w:p w:rsidR="0039075C" w:rsidRDefault="0039075C">
            <w:pPr>
              <w:pStyle w:val="ConsPlusNormal"/>
              <w:jc w:val="center"/>
            </w:pPr>
            <w:r>
              <w:t>9151,0</w:t>
            </w:r>
          </w:p>
        </w:tc>
        <w:tc>
          <w:tcPr>
            <w:tcW w:w="1144" w:type="dxa"/>
            <w:vAlign w:val="center"/>
          </w:tcPr>
          <w:p w:rsidR="0039075C" w:rsidRDefault="0039075C">
            <w:pPr>
              <w:pStyle w:val="ConsPlusNormal"/>
              <w:jc w:val="center"/>
            </w:pPr>
            <w:r>
              <w:t>9085,0</w:t>
            </w:r>
          </w:p>
        </w:tc>
        <w:tc>
          <w:tcPr>
            <w:tcW w:w="1144" w:type="dxa"/>
            <w:vAlign w:val="center"/>
          </w:tcPr>
          <w:p w:rsidR="0039075C" w:rsidRDefault="0039075C">
            <w:pPr>
              <w:pStyle w:val="ConsPlusNormal"/>
              <w:jc w:val="center"/>
            </w:pPr>
            <w:r>
              <w:t>9450,0</w:t>
            </w:r>
          </w:p>
        </w:tc>
        <w:tc>
          <w:tcPr>
            <w:tcW w:w="1264" w:type="dxa"/>
            <w:vAlign w:val="center"/>
          </w:tcPr>
          <w:p w:rsidR="0039075C" w:rsidRDefault="0039075C">
            <w:pPr>
              <w:pStyle w:val="ConsPlusNormal"/>
              <w:jc w:val="center"/>
            </w:pPr>
            <w:r>
              <w:t>10059,0</w:t>
            </w:r>
          </w:p>
        </w:tc>
        <w:tc>
          <w:tcPr>
            <w:tcW w:w="1264" w:type="dxa"/>
            <w:vAlign w:val="center"/>
          </w:tcPr>
          <w:p w:rsidR="0039075C" w:rsidRDefault="0039075C">
            <w:pPr>
              <w:pStyle w:val="ConsPlusNormal"/>
              <w:jc w:val="center"/>
            </w:pPr>
            <w:r>
              <w:t>10342,0</w:t>
            </w:r>
          </w:p>
        </w:tc>
        <w:tc>
          <w:tcPr>
            <w:tcW w:w="1264" w:type="dxa"/>
            <w:vAlign w:val="center"/>
          </w:tcPr>
          <w:p w:rsidR="0039075C" w:rsidRDefault="0039075C">
            <w:pPr>
              <w:pStyle w:val="ConsPlusNormal"/>
              <w:jc w:val="center"/>
            </w:pPr>
            <w:r>
              <w:t>64026,0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1.2.26</w:t>
            </w:r>
          </w:p>
        </w:tc>
        <w:tc>
          <w:tcPr>
            <w:tcW w:w="2324" w:type="dxa"/>
            <w:vMerge w:val="restart"/>
            <w:vAlign w:val="center"/>
          </w:tcPr>
          <w:p w:rsidR="0039075C" w:rsidRDefault="0039075C">
            <w:pPr>
              <w:pStyle w:val="ConsPlusNormal"/>
            </w:pPr>
            <w:r>
              <w:t>Оплата ежемесячных денежных выплат лицам, признанным пострадавшими от политических репрессий</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119,0</w:t>
            </w:r>
          </w:p>
        </w:tc>
        <w:tc>
          <w:tcPr>
            <w:tcW w:w="1144" w:type="dxa"/>
            <w:vAlign w:val="center"/>
          </w:tcPr>
          <w:p w:rsidR="0039075C" w:rsidRDefault="0039075C">
            <w:pPr>
              <w:pStyle w:val="ConsPlusNormal"/>
              <w:jc w:val="center"/>
            </w:pPr>
            <w:r>
              <w:t>110,0</w:t>
            </w:r>
          </w:p>
        </w:tc>
        <w:tc>
          <w:tcPr>
            <w:tcW w:w="1144" w:type="dxa"/>
            <w:vAlign w:val="center"/>
          </w:tcPr>
          <w:p w:rsidR="0039075C" w:rsidRDefault="0039075C">
            <w:pPr>
              <w:pStyle w:val="ConsPlusNormal"/>
              <w:jc w:val="center"/>
            </w:pPr>
            <w:r>
              <w:t>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119,0</w:t>
            </w:r>
          </w:p>
        </w:tc>
        <w:tc>
          <w:tcPr>
            <w:tcW w:w="1144" w:type="dxa"/>
            <w:vAlign w:val="center"/>
          </w:tcPr>
          <w:p w:rsidR="0039075C" w:rsidRDefault="0039075C">
            <w:pPr>
              <w:pStyle w:val="ConsPlusNormal"/>
              <w:jc w:val="center"/>
            </w:pPr>
            <w:r>
              <w:t>110,0</w:t>
            </w:r>
          </w:p>
        </w:tc>
        <w:tc>
          <w:tcPr>
            <w:tcW w:w="1144" w:type="dxa"/>
            <w:vAlign w:val="center"/>
          </w:tcPr>
          <w:p w:rsidR="0039075C" w:rsidRDefault="0039075C">
            <w:pPr>
              <w:pStyle w:val="ConsPlusNormal"/>
              <w:jc w:val="center"/>
            </w:pPr>
            <w:r>
              <w:t>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1.2.27</w:t>
            </w:r>
          </w:p>
        </w:tc>
        <w:tc>
          <w:tcPr>
            <w:tcW w:w="2324" w:type="dxa"/>
            <w:vMerge w:val="restart"/>
            <w:vAlign w:val="center"/>
          </w:tcPr>
          <w:p w:rsidR="0039075C" w:rsidRDefault="0039075C">
            <w:pPr>
              <w:pStyle w:val="ConsPlusNormal"/>
            </w:pPr>
            <w:r>
              <w:t>Субвенции на оплату ежемесячных денежных выплат лицам, признанным пострадавшими от политических репрессий (Межбюджетные трансферты)</w:t>
            </w:r>
          </w:p>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1151,0</w:t>
            </w:r>
          </w:p>
        </w:tc>
        <w:tc>
          <w:tcPr>
            <w:tcW w:w="1144" w:type="dxa"/>
            <w:vAlign w:val="center"/>
          </w:tcPr>
          <w:p w:rsidR="0039075C" w:rsidRDefault="0039075C">
            <w:pPr>
              <w:pStyle w:val="ConsPlusNormal"/>
              <w:jc w:val="center"/>
            </w:pPr>
            <w:r>
              <w:t>219,0</w:t>
            </w:r>
          </w:p>
        </w:tc>
        <w:tc>
          <w:tcPr>
            <w:tcW w:w="1144" w:type="dxa"/>
            <w:vAlign w:val="center"/>
          </w:tcPr>
          <w:p w:rsidR="0039075C" w:rsidRDefault="0039075C">
            <w:pPr>
              <w:pStyle w:val="ConsPlusNormal"/>
              <w:jc w:val="center"/>
            </w:pPr>
            <w:r>
              <w:t>73,0</w:t>
            </w:r>
          </w:p>
        </w:tc>
        <w:tc>
          <w:tcPr>
            <w:tcW w:w="1144" w:type="dxa"/>
            <w:vAlign w:val="center"/>
          </w:tcPr>
          <w:p w:rsidR="0039075C" w:rsidRDefault="0039075C">
            <w:pPr>
              <w:pStyle w:val="ConsPlusNormal"/>
              <w:jc w:val="center"/>
            </w:pPr>
            <w:r>
              <w:t>91,0</w:t>
            </w:r>
          </w:p>
        </w:tc>
        <w:tc>
          <w:tcPr>
            <w:tcW w:w="1144" w:type="dxa"/>
            <w:vAlign w:val="center"/>
          </w:tcPr>
          <w:p w:rsidR="0039075C" w:rsidRDefault="0039075C">
            <w:pPr>
              <w:pStyle w:val="ConsPlusNormal"/>
              <w:jc w:val="center"/>
            </w:pPr>
            <w:r>
              <w:t>76,0</w:t>
            </w:r>
          </w:p>
        </w:tc>
        <w:tc>
          <w:tcPr>
            <w:tcW w:w="1144"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82,0</w:t>
            </w:r>
          </w:p>
        </w:tc>
        <w:tc>
          <w:tcPr>
            <w:tcW w:w="1264" w:type="dxa"/>
            <w:vAlign w:val="center"/>
          </w:tcPr>
          <w:p w:rsidR="0039075C" w:rsidRDefault="0039075C">
            <w:pPr>
              <w:pStyle w:val="ConsPlusNormal"/>
              <w:jc w:val="center"/>
            </w:pPr>
            <w:r>
              <w:t>85,0</w:t>
            </w:r>
          </w:p>
        </w:tc>
        <w:tc>
          <w:tcPr>
            <w:tcW w:w="1264" w:type="dxa"/>
            <w:vAlign w:val="center"/>
          </w:tcPr>
          <w:p w:rsidR="0039075C" w:rsidRDefault="0039075C">
            <w:pPr>
              <w:pStyle w:val="ConsPlusNormal"/>
              <w:jc w:val="center"/>
            </w:pPr>
            <w:r>
              <w:t>706,0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1.2.28</w:t>
            </w:r>
          </w:p>
        </w:tc>
        <w:tc>
          <w:tcPr>
            <w:tcW w:w="2324" w:type="dxa"/>
            <w:vMerge w:val="restart"/>
            <w:vAlign w:val="center"/>
          </w:tcPr>
          <w:p w:rsidR="0039075C" w:rsidRDefault="0039075C">
            <w:pPr>
              <w:pStyle w:val="ConsPlusNormal"/>
            </w:pPr>
            <w:r>
              <w:t>Субвенции на оплату ежемесячных денежных выплат лицам, родившимся в период с 22 июня 1923 года по 3 сентября 1945 года (Дети войны)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2348279,0</w:t>
            </w:r>
          </w:p>
        </w:tc>
        <w:tc>
          <w:tcPr>
            <w:tcW w:w="1144" w:type="dxa"/>
            <w:vAlign w:val="center"/>
          </w:tcPr>
          <w:p w:rsidR="0039075C" w:rsidRDefault="0039075C">
            <w:pPr>
              <w:pStyle w:val="ConsPlusNormal"/>
              <w:jc w:val="center"/>
            </w:pPr>
            <w:r>
              <w:t>193858,0</w:t>
            </w:r>
          </w:p>
        </w:tc>
        <w:tc>
          <w:tcPr>
            <w:tcW w:w="1144" w:type="dxa"/>
            <w:vAlign w:val="center"/>
          </w:tcPr>
          <w:p w:rsidR="0039075C" w:rsidRDefault="0039075C">
            <w:pPr>
              <w:pStyle w:val="ConsPlusNormal"/>
              <w:jc w:val="center"/>
            </w:pPr>
            <w:r>
              <w:t>194982,0</w:t>
            </w:r>
          </w:p>
        </w:tc>
        <w:tc>
          <w:tcPr>
            <w:tcW w:w="1144" w:type="dxa"/>
            <w:vAlign w:val="center"/>
          </w:tcPr>
          <w:p w:rsidR="0039075C" w:rsidRDefault="0039075C">
            <w:pPr>
              <w:pStyle w:val="ConsPlusNormal"/>
              <w:jc w:val="center"/>
            </w:pPr>
            <w:r>
              <w:t>195516,0</w:t>
            </w:r>
          </w:p>
        </w:tc>
        <w:tc>
          <w:tcPr>
            <w:tcW w:w="1144" w:type="dxa"/>
            <w:vAlign w:val="center"/>
          </w:tcPr>
          <w:p w:rsidR="0039075C" w:rsidRDefault="0039075C">
            <w:pPr>
              <w:pStyle w:val="ConsPlusNormal"/>
              <w:jc w:val="center"/>
            </w:pPr>
            <w:r>
              <w:t>194500,0</w:t>
            </w:r>
          </w:p>
        </w:tc>
        <w:tc>
          <w:tcPr>
            <w:tcW w:w="1144" w:type="dxa"/>
            <w:vAlign w:val="center"/>
          </w:tcPr>
          <w:p w:rsidR="0039075C" w:rsidRDefault="0039075C">
            <w:pPr>
              <w:pStyle w:val="ConsPlusNormal"/>
              <w:jc w:val="center"/>
            </w:pPr>
            <w:r>
              <w:t>196941,0</w:t>
            </w:r>
          </w:p>
        </w:tc>
        <w:tc>
          <w:tcPr>
            <w:tcW w:w="1264" w:type="dxa"/>
            <w:vAlign w:val="center"/>
          </w:tcPr>
          <w:p w:rsidR="0039075C" w:rsidRDefault="0039075C">
            <w:pPr>
              <w:pStyle w:val="ConsPlusNormal"/>
              <w:jc w:val="center"/>
            </w:pPr>
            <w:r>
              <w:t>184898,0</w:t>
            </w:r>
          </w:p>
        </w:tc>
        <w:tc>
          <w:tcPr>
            <w:tcW w:w="1264" w:type="dxa"/>
            <w:vAlign w:val="center"/>
          </w:tcPr>
          <w:p w:rsidR="0039075C" w:rsidRDefault="0039075C">
            <w:pPr>
              <w:pStyle w:val="ConsPlusNormal"/>
              <w:jc w:val="center"/>
            </w:pPr>
            <w:r>
              <w:t>191739,0</w:t>
            </w:r>
          </w:p>
        </w:tc>
        <w:tc>
          <w:tcPr>
            <w:tcW w:w="1264" w:type="dxa"/>
            <w:vAlign w:val="center"/>
          </w:tcPr>
          <w:p w:rsidR="0039075C" w:rsidRDefault="0039075C">
            <w:pPr>
              <w:pStyle w:val="ConsPlusNormal"/>
              <w:jc w:val="center"/>
            </w:pPr>
            <w:r>
              <w:t>1352434,0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2348279,0</w:t>
            </w:r>
          </w:p>
        </w:tc>
        <w:tc>
          <w:tcPr>
            <w:tcW w:w="1144" w:type="dxa"/>
            <w:vAlign w:val="center"/>
          </w:tcPr>
          <w:p w:rsidR="0039075C" w:rsidRDefault="0039075C">
            <w:pPr>
              <w:pStyle w:val="ConsPlusNormal"/>
              <w:jc w:val="center"/>
            </w:pPr>
            <w:r>
              <w:t>193858,0</w:t>
            </w:r>
          </w:p>
        </w:tc>
        <w:tc>
          <w:tcPr>
            <w:tcW w:w="1144" w:type="dxa"/>
            <w:vAlign w:val="center"/>
          </w:tcPr>
          <w:p w:rsidR="0039075C" w:rsidRDefault="0039075C">
            <w:pPr>
              <w:pStyle w:val="ConsPlusNormal"/>
              <w:jc w:val="center"/>
            </w:pPr>
            <w:r>
              <w:t>194982,0</w:t>
            </w:r>
          </w:p>
        </w:tc>
        <w:tc>
          <w:tcPr>
            <w:tcW w:w="1144" w:type="dxa"/>
            <w:vAlign w:val="center"/>
          </w:tcPr>
          <w:p w:rsidR="0039075C" w:rsidRDefault="0039075C">
            <w:pPr>
              <w:pStyle w:val="ConsPlusNormal"/>
              <w:jc w:val="center"/>
            </w:pPr>
            <w:r>
              <w:t>195516,0</w:t>
            </w:r>
          </w:p>
        </w:tc>
        <w:tc>
          <w:tcPr>
            <w:tcW w:w="1144" w:type="dxa"/>
            <w:vAlign w:val="center"/>
          </w:tcPr>
          <w:p w:rsidR="0039075C" w:rsidRDefault="0039075C">
            <w:pPr>
              <w:pStyle w:val="ConsPlusNormal"/>
              <w:jc w:val="center"/>
            </w:pPr>
            <w:r>
              <w:t>194500,0</w:t>
            </w:r>
          </w:p>
        </w:tc>
        <w:tc>
          <w:tcPr>
            <w:tcW w:w="1144" w:type="dxa"/>
            <w:vAlign w:val="center"/>
          </w:tcPr>
          <w:p w:rsidR="0039075C" w:rsidRDefault="0039075C">
            <w:pPr>
              <w:pStyle w:val="ConsPlusNormal"/>
              <w:jc w:val="center"/>
            </w:pPr>
            <w:r>
              <w:t>196941,0</w:t>
            </w:r>
          </w:p>
        </w:tc>
        <w:tc>
          <w:tcPr>
            <w:tcW w:w="1264" w:type="dxa"/>
            <w:vAlign w:val="center"/>
          </w:tcPr>
          <w:p w:rsidR="0039075C" w:rsidRDefault="0039075C">
            <w:pPr>
              <w:pStyle w:val="ConsPlusNormal"/>
              <w:jc w:val="center"/>
            </w:pPr>
            <w:r>
              <w:t>184898,0</w:t>
            </w:r>
          </w:p>
        </w:tc>
        <w:tc>
          <w:tcPr>
            <w:tcW w:w="1264" w:type="dxa"/>
            <w:vAlign w:val="center"/>
          </w:tcPr>
          <w:p w:rsidR="0039075C" w:rsidRDefault="0039075C">
            <w:pPr>
              <w:pStyle w:val="ConsPlusNormal"/>
              <w:jc w:val="center"/>
            </w:pPr>
            <w:r>
              <w:t>191739,0</w:t>
            </w:r>
          </w:p>
        </w:tc>
        <w:tc>
          <w:tcPr>
            <w:tcW w:w="1264" w:type="dxa"/>
            <w:vAlign w:val="center"/>
          </w:tcPr>
          <w:p w:rsidR="0039075C" w:rsidRDefault="0039075C">
            <w:pPr>
              <w:pStyle w:val="ConsPlusNormal"/>
              <w:jc w:val="center"/>
            </w:pPr>
            <w:r>
              <w:t>1352434,0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1.2.29</w:t>
            </w:r>
          </w:p>
        </w:tc>
        <w:tc>
          <w:tcPr>
            <w:tcW w:w="2324" w:type="dxa"/>
            <w:vMerge w:val="restart"/>
            <w:vAlign w:val="center"/>
          </w:tcPr>
          <w:p w:rsidR="0039075C" w:rsidRDefault="0039075C">
            <w:pPr>
              <w:pStyle w:val="ConsPlusNormal"/>
            </w:pPr>
            <w:r>
              <w:t>Субвенции на предоставление материальной и иной помощи для погребения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114444,0</w:t>
            </w:r>
          </w:p>
        </w:tc>
        <w:tc>
          <w:tcPr>
            <w:tcW w:w="1144" w:type="dxa"/>
            <w:vAlign w:val="center"/>
          </w:tcPr>
          <w:p w:rsidR="0039075C" w:rsidRDefault="0039075C">
            <w:pPr>
              <w:pStyle w:val="ConsPlusNormal"/>
              <w:jc w:val="center"/>
            </w:pPr>
            <w:r>
              <w:t>9244,0</w:t>
            </w:r>
          </w:p>
        </w:tc>
        <w:tc>
          <w:tcPr>
            <w:tcW w:w="1144" w:type="dxa"/>
            <w:vAlign w:val="center"/>
          </w:tcPr>
          <w:p w:rsidR="0039075C" w:rsidRDefault="0039075C">
            <w:pPr>
              <w:pStyle w:val="ConsPlusNormal"/>
              <w:jc w:val="center"/>
            </w:pPr>
            <w:r>
              <w:t>8283,0</w:t>
            </w:r>
          </w:p>
        </w:tc>
        <w:tc>
          <w:tcPr>
            <w:tcW w:w="1144" w:type="dxa"/>
            <w:vAlign w:val="center"/>
          </w:tcPr>
          <w:p w:rsidR="0039075C" w:rsidRDefault="0039075C">
            <w:pPr>
              <w:pStyle w:val="ConsPlusNormal"/>
              <w:jc w:val="center"/>
            </w:pPr>
            <w:r>
              <w:t>9974,0</w:t>
            </w:r>
          </w:p>
        </w:tc>
        <w:tc>
          <w:tcPr>
            <w:tcW w:w="1144" w:type="dxa"/>
            <w:vAlign w:val="center"/>
          </w:tcPr>
          <w:p w:rsidR="0039075C" w:rsidRDefault="0039075C">
            <w:pPr>
              <w:pStyle w:val="ConsPlusNormal"/>
              <w:jc w:val="center"/>
            </w:pPr>
            <w:r>
              <w:t>7839,0</w:t>
            </w:r>
          </w:p>
        </w:tc>
        <w:tc>
          <w:tcPr>
            <w:tcW w:w="1144" w:type="dxa"/>
            <w:vAlign w:val="center"/>
          </w:tcPr>
          <w:p w:rsidR="0039075C" w:rsidRDefault="0039075C">
            <w:pPr>
              <w:pStyle w:val="ConsPlusNormal"/>
              <w:jc w:val="center"/>
            </w:pPr>
            <w:r>
              <w:t>8967,0</w:t>
            </w:r>
          </w:p>
        </w:tc>
        <w:tc>
          <w:tcPr>
            <w:tcW w:w="1264" w:type="dxa"/>
            <w:vAlign w:val="center"/>
          </w:tcPr>
          <w:p w:rsidR="0039075C" w:rsidRDefault="0039075C">
            <w:pPr>
              <w:pStyle w:val="ConsPlusNormal"/>
              <w:jc w:val="center"/>
            </w:pPr>
            <w:r>
              <w:t>9380,0</w:t>
            </w:r>
          </w:p>
        </w:tc>
        <w:tc>
          <w:tcPr>
            <w:tcW w:w="1264" w:type="dxa"/>
            <w:vAlign w:val="center"/>
          </w:tcPr>
          <w:p w:rsidR="0039075C" w:rsidRDefault="0039075C">
            <w:pPr>
              <w:pStyle w:val="ConsPlusNormal"/>
              <w:jc w:val="center"/>
            </w:pPr>
            <w:r>
              <w:t>9832,0</w:t>
            </w:r>
          </w:p>
        </w:tc>
        <w:tc>
          <w:tcPr>
            <w:tcW w:w="1264" w:type="dxa"/>
            <w:vAlign w:val="center"/>
          </w:tcPr>
          <w:p w:rsidR="0039075C" w:rsidRDefault="0039075C">
            <w:pPr>
              <w:pStyle w:val="ConsPlusNormal"/>
              <w:jc w:val="center"/>
            </w:pPr>
            <w:r>
              <w:t>63519,0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114444,0</w:t>
            </w:r>
          </w:p>
        </w:tc>
        <w:tc>
          <w:tcPr>
            <w:tcW w:w="1144" w:type="dxa"/>
            <w:vAlign w:val="center"/>
          </w:tcPr>
          <w:p w:rsidR="0039075C" w:rsidRDefault="0039075C">
            <w:pPr>
              <w:pStyle w:val="ConsPlusNormal"/>
              <w:jc w:val="center"/>
            </w:pPr>
            <w:r>
              <w:t>9244,0</w:t>
            </w:r>
          </w:p>
        </w:tc>
        <w:tc>
          <w:tcPr>
            <w:tcW w:w="1144" w:type="dxa"/>
            <w:vAlign w:val="center"/>
          </w:tcPr>
          <w:p w:rsidR="0039075C" w:rsidRDefault="0039075C">
            <w:pPr>
              <w:pStyle w:val="ConsPlusNormal"/>
              <w:jc w:val="center"/>
            </w:pPr>
            <w:r>
              <w:t>8283,0</w:t>
            </w:r>
          </w:p>
        </w:tc>
        <w:tc>
          <w:tcPr>
            <w:tcW w:w="1144" w:type="dxa"/>
            <w:vAlign w:val="center"/>
          </w:tcPr>
          <w:p w:rsidR="0039075C" w:rsidRDefault="0039075C">
            <w:pPr>
              <w:pStyle w:val="ConsPlusNormal"/>
              <w:jc w:val="center"/>
            </w:pPr>
            <w:r>
              <w:t>9974,0</w:t>
            </w:r>
          </w:p>
        </w:tc>
        <w:tc>
          <w:tcPr>
            <w:tcW w:w="1144" w:type="dxa"/>
            <w:vAlign w:val="center"/>
          </w:tcPr>
          <w:p w:rsidR="0039075C" w:rsidRDefault="0039075C">
            <w:pPr>
              <w:pStyle w:val="ConsPlusNormal"/>
              <w:jc w:val="center"/>
            </w:pPr>
            <w:r>
              <w:t>7839,0</w:t>
            </w:r>
          </w:p>
        </w:tc>
        <w:tc>
          <w:tcPr>
            <w:tcW w:w="1144" w:type="dxa"/>
            <w:vAlign w:val="center"/>
          </w:tcPr>
          <w:p w:rsidR="0039075C" w:rsidRDefault="0039075C">
            <w:pPr>
              <w:pStyle w:val="ConsPlusNormal"/>
              <w:jc w:val="center"/>
            </w:pPr>
            <w:r>
              <w:t>8967,0</w:t>
            </w:r>
          </w:p>
        </w:tc>
        <w:tc>
          <w:tcPr>
            <w:tcW w:w="1264" w:type="dxa"/>
            <w:vAlign w:val="center"/>
          </w:tcPr>
          <w:p w:rsidR="0039075C" w:rsidRDefault="0039075C">
            <w:pPr>
              <w:pStyle w:val="ConsPlusNormal"/>
              <w:jc w:val="center"/>
            </w:pPr>
            <w:r>
              <w:t>9380,0</w:t>
            </w:r>
          </w:p>
        </w:tc>
        <w:tc>
          <w:tcPr>
            <w:tcW w:w="1264" w:type="dxa"/>
            <w:vAlign w:val="center"/>
          </w:tcPr>
          <w:p w:rsidR="0039075C" w:rsidRDefault="0039075C">
            <w:pPr>
              <w:pStyle w:val="ConsPlusNormal"/>
              <w:jc w:val="center"/>
            </w:pPr>
            <w:r>
              <w:t>9832,0</w:t>
            </w:r>
          </w:p>
        </w:tc>
        <w:tc>
          <w:tcPr>
            <w:tcW w:w="1264" w:type="dxa"/>
            <w:vAlign w:val="center"/>
          </w:tcPr>
          <w:p w:rsidR="0039075C" w:rsidRDefault="0039075C">
            <w:pPr>
              <w:pStyle w:val="ConsPlusNormal"/>
              <w:jc w:val="center"/>
            </w:pPr>
            <w:r>
              <w:t>63519,0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1.2.30</w:t>
            </w:r>
          </w:p>
        </w:tc>
        <w:tc>
          <w:tcPr>
            <w:tcW w:w="2324" w:type="dxa"/>
            <w:vMerge w:val="restart"/>
            <w:vAlign w:val="center"/>
          </w:tcPr>
          <w:p w:rsidR="0039075C" w:rsidRDefault="0039075C">
            <w:pPr>
              <w:pStyle w:val="ConsPlusNormal"/>
            </w:pPr>
            <w:r>
              <w:t xml:space="preserve">Субвенция на обеспечение равной доступности услуг общественного транспорта на территории Белгородской области для отдельных категорий граждан, оказание мер </w:t>
            </w:r>
            <w:r>
              <w:lastRenderedPageBreak/>
              <w:t>социальной поддержки которым относится к ведению Российской Федерации и субъектов Российской Федерации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1336934,0</w:t>
            </w:r>
          </w:p>
        </w:tc>
        <w:tc>
          <w:tcPr>
            <w:tcW w:w="1144" w:type="dxa"/>
            <w:vAlign w:val="center"/>
          </w:tcPr>
          <w:p w:rsidR="0039075C" w:rsidRDefault="0039075C">
            <w:pPr>
              <w:pStyle w:val="ConsPlusNormal"/>
              <w:jc w:val="center"/>
            </w:pPr>
            <w:r>
              <w:t>99884,0</w:t>
            </w:r>
          </w:p>
        </w:tc>
        <w:tc>
          <w:tcPr>
            <w:tcW w:w="1144" w:type="dxa"/>
            <w:vAlign w:val="center"/>
          </w:tcPr>
          <w:p w:rsidR="0039075C" w:rsidRDefault="0039075C">
            <w:pPr>
              <w:pStyle w:val="ConsPlusNormal"/>
              <w:jc w:val="center"/>
            </w:pPr>
            <w:r>
              <w:t>99884,0</w:t>
            </w:r>
          </w:p>
        </w:tc>
        <w:tc>
          <w:tcPr>
            <w:tcW w:w="1144" w:type="dxa"/>
            <w:vAlign w:val="center"/>
          </w:tcPr>
          <w:p w:rsidR="0039075C" w:rsidRDefault="0039075C">
            <w:pPr>
              <w:pStyle w:val="ConsPlusNormal"/>
              <w:jc w:val="center"/>
            </w:pPr>
            <w:r>
              <w:t>106277,0</w:t>
            </w:r>
          </w:p>
        </w:tc>
        <w:tc>
          <w:tcPr>
            <w:tcW w:w="1144" w:type="dxa"/>
            <w:vAlign w:val="center"/>
          </w:tcPr>
          <w:p w:rsidR="0039075C" w:rsidRDefault="0039075C">
            <w:pPr>
              <w:pStyle w:val="ConsPlusNormal"/>
              <w:jc w:val="center"/>
            </w:pPr>
            <w:r>
              <w:t>106277,0</w:t>
            </w:r>
          </w:p>
        </w:tc>
        <w:tc>
          <w:tcPr>
            <w:tcW w:w="1144" w:type="dxa"/>
            <w:vAlign w:val="center"/>
          </w:tcPr>
          <w:p w:rsidR="0039075C" w:rsidRDefault="0039075C">
            <w:pPr>
              <w:pStyle w:val="ConsPlusNormal"/>
              <w:jc w:val="center"/>
            </w:pPr>
            <w:r>
              <w:t>106277,0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752409,0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1336934,0</w:t>
            </w:r>
          </w:p>
        </w:tc>
        <w:tc>
          <w:tcPr>
            <w:tcW w:w="1144" w:type="dxa"/>
            <w:vAlign w:val="center"/>
          </w:tcPr>
          <w:p w:rsidR="0039075C" w:rsidRDefault="0039075C">
            <w:pPr>
              <w:pStyle w:val="ConsPlusNormal"/>
              <w:jc w:val="center"/>
            </w:pPr>
            <w:r>
              <w:t>99884,0</w:t>
            </w:r>
          </w:p>
        </w:tc>
        <w:tc>
          <w:tcPr>
            <w:tcW w:w="1144" w:type="dxa"/>
            <w:vAlign w:val="center"/>
          </w:tcPr>
          <w:p w:rsidR="0039075C" w:rsidRDefault="0039075C">
            <w:pPr>
              <w:pStyle w:val="ConsPlusNormal"/>
              <w:jc w:val="center"/>
            </w:pPr>
            <w:r>
              <w:t>99884,0</w:t>
            </w:r>
          </w:p>
        </w:tc>
        <w:tc>
          <w:tcPr>
            <w:tcW w:w="1144" w:type="dxa"/>
            <w:vAlign w:val="center"/>
          </w:tcPr>
          <w:p w:rsidR="0039075C" w:rsidRDefault="0039075C">
            <w:pPr>
              <w:pStyle w:val="ConsPlusNormal"/>
              <w:jc w:val="center"/>
            </w:pPr>
            <w:r>
              <w:t>106277,0</w:t>
            </w:r>
          </w:p>
        </w:tc>
        <w:tc>
          <w:tcPr>
            <w:tcW w:w="1144" w:type="dxa"/>
            <w:vAlign w:val="center"/>
          </w:tcPr>
          <w:p w:rsidR="0039075C" w:rsidRDefault="0039075C">
            <w:pPr>
              <w:pStyle w:val="ConsPlusNormal"/>
              <w:jc w:val="center"/>
            </w:pPr>
            <w:r>
              <w:t>106277,0</w:t>
            </w:r>
          </w:p>
        </w:tc>
        <w:tc>
          <w:tcPr>
            <w:tcW w:w="1144" w:type="dxa"/>
            <w:vAlign w:val="center"/>
          </w:tcPr>
          <w:p w:rsidR="0039075C" w:rsidRDefault="0039075C">
            <w:pPr>
              <w:pStyle w:val="ConsPlusNormal"/>
              <w:jc w:val="center"/>
            </w:pPr>
            <w:r>
              <w:t>106277,0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752409,0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1.3</w:t>
            </w:r>
          </w:p>
        </w:tc>
        <w:tc>
          <w:tcPr>
            <w:tcW w:w="2324" w:type="dxa"/>
            <w:vMerge w:val="restart"/>
            <w:vAlign w:val="center"/>
          </w:tcPr>
          <w:p w:rsidR="0039075C" w:rsidRDefault="0039075C">
            <w:pPr>
              <w:pStyle w:val="ConsPlusNormal"/>
            </w:pPr>
            <w:r>
              <w:t>Социальная поддержка граждан, имеющих особые заслуги перед Российской Федерацией и Белгородской областью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52800,2</w:t>
            </w:r>
          </w:p>
        </w:tc>
        <w:tc>
          <w:tcPr>
            <w:tcW w:w="1144" w:type="dxa"/>
            <w:vAlign w:val="center"/>
          </w:tcPr>
          <w:p w:rsidR="0039075C" w:rsidRDefault="0039075C">
            <w:pPr>
              <w:pStyle w:val="ConsPlusNormal"/>
              <w:jc w:val="center"/>
            </w:pPr>
            <w:r>
              <w:t>3524,3</w:t>
            </w:r>
          </w:p>
        </w:tc>
        <w:tc>
          <w:tcPr>
            <w:tcW w:w="1144" w:type="dxa"/>
            <w:vAlign w:val="center"/>
          </w:tcPr>
          <w:p w:rsidR="0039075C" w:rsidRDefault="0039075C">
            <w:pPr>
              <w:pStyle w:val="ConsPlusNormal"/>
              <w:jc w:val="center"/>
            </w:pPr>
            <w:r>
              <w:t>5918,0</w:t>
            </w:r>
          </w:p>
        </w:tc>
        <w:tc>
          <w:tcPr>
            <w:tcW w:w="1144" w:type="dxa"/>
            <w:vAlign w:val="center"/>
          </w:tcPr>
          <w:p w:rsidR="0039075C" w:rsidRDefault="0039075C">
            <w:pPr>
              <w:pStyle w:val="ConsPlusNormal"/>
              <w:jc w:val="center"/>
            </w:pPr>
            <w:r>
              <w:t>6723,9</w:t>
            </w:r>
          </w:p>
        </w:tc>
        <w:tc>
          <w:tcPr>
            <w:tcW w:w="1144" w:type="dxa"/>
            <w:vAlign w:val="center"/>
          </w:tcPr>
          <w:p w:rsidR="0039075C" w:rsidRDefault="0039075C">
            <w:pPr>
              <w:pStyle w:val="ConsPlusNormal"/>
              <w:jc w:val="center"/>
            </w:pPr>
            <w:r>
              <w:t>6147,0</w:t>
            </w:r>
          </w:p>
        </w:tc>
        <w:tc>
          <w:tcPr>
            <w:tcW w:w="1144" w:type="dxa"/>
            <w:vAlign w:val="center"/>
          </w:tcPr>
          <w:p w:rsidR="0039075C" w:rsidRDefault="0039075C">
            <w:pPr>
              <w:pStyle w:val="ConsPlusNormal"/>
              <w:jc w:val="center"/>
            </w:pPr>
            <w:r>
              <w:t>3633,0</w:t>
            </w:r>
          </w:p>
        </w:tc>
        <w:tc>
          <w:tcPr>
            <w:tcW w:w="1264" w:type="dxa"/>
            <w:vAlign w:val="center"/>
          </w:tcPr>
          <w:p w:rsidR="0039075C" w:rsidRDefault="0039075C">
            <w:pPr>
              <w:pStyle w:val="ConsPlusNormal"/>
              <w:jc w:val="center"/>
            </w:pPr>
            <w:r>
              <w:t>3313,0</w:t>
            </w:r>
          </w:p>
        </w:tc>
        <w:tc>
          <w:tcPr>
            <w:tcW w:w="1264" w:type="dxa"/>
            <w:vAlign w:val="center"/>
          </w:tcPr>
          <w:p w:rsidR="0039075C" w:rsidRDefault="0039075C">
            <w:pPr>
              <w:pStyle w:val="ConsPlusNormal"/>
              <w:jc w:val="center"/>
            </w:pPr>
            <w:r>
              <w:t>3646,0</w:t>
            </w:r>
          </w:p>
        </w:tc>
        <w:tc>
          <w:tcPr>
            <w:tcW w:w="1264" w:type="dxa"/>
            <w:vAlign w:val="center"/>
          </w:tcPr>
          <w:p w:rsidR="0039075C" w:rsidRDefault="0039075C">
            <w:pPr>
              <w:pStyle w:val="ConsPlusNormal"/>
              <w:jc w:val="center"/>
            </w:pPr>
            <w:r>
              <w:t>32905,2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2366,2</w:t>
            </w:r>
          </w:p>
        </w:tc>
        <w:tc>
          <w:tcPr>
            <w:tcW w:w="1144" w:type="dxa"/>
            <w:vAlign w:val="center"/>
          </w:tcPr>
          <w:p w:rsidR="0039075C" w:rsidRDefault="0039075C">
            <w:pPr>
              <w:pStyle w:val="ConsPlusNormal"/>
              <w:jc w:val="center"/>
            </w:pPr>
            <w:r>
              <w:t>102,3</w:t>
            </w:r>
          </w:p>
        </w:tc>
        <w:tc>
          <w:tcPr>
            <w:tcW w:w="1144" w:type="dxa"/>
            <w:vAlign w:val="center"/>
          </w:tcPr>
          <w:p w:rsidR="0039075C" w:rsidRDefault="0039075C">
            <w:pPr>
              <w:pStyle w:val="ConsPlusNormal"/>
              <w:jc w:val="center"/>
            </w:pPr>
            <w:r>
              <w:t>448,0</w:t>
            </w:r>
          </w:p>
        </w:tc>
        <w:tc>
          <w:tcPr>
            <w:tcW w:w="1144" w:type="dxa"/>
            <w:vAlign w:val="center"/>
          </w:tcPr>
          <w:p w:rsidR="0039075C" w:rsidRDefault="0039075C">
            <w:pPr>
              <w:pStyle w:val="ConsPlusNormal"/>
              <w:jc w:val="center"/>
            </w:pPr>
            <w:r>
              <w:t>431,9</w:t>
            </w:r>
          </w:p>
        </w:tc>
        <w:tc>
          <w:tcPr>
            <w:tcW w:w="1144" w:type="dxa"/>
            <w:vAlign w:val="center"/>
          </w:tcPr>
          <w:p w:rsidR="0039075C" w:rsidRDefault="0039075C">
            <w:pPr>
              <w:pStyle w:val="ConsPlusNormal"/>
              <w:jc w:val="center"/>
            </w:pPr>
            <w:r>
              <w:t>897,0</w:t>
            </w:r>
          </w:p>
        </w:tc>
        <w:tc>
          <w:tcPr>
            <w:tcW w:w="1144" w:type="dxa"/>
            <w:vAlign w:val="center"/>
          </w:tcPr>
          <w:p w:rsidR="0039075C" w:rsidRDefault="0039075C">
            <w:pPr>
              <w:pStyle w:val="ConsPlusNormal"/>
              <w:jc w:val="center"/>
            </w:pPr>
            <w:r>
              <w:t>487,0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2366,2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50434,0</w:t>
            </w:r>
          </w:p>
        </w:tc>
        <w:tc>
          <w:tcPr>
            <w:tcW w:w="1144" w:type="dxa"/>
            <w:vAlign w:val="center"/>
          </w:tcPr>
          <w:p w:rsidR="0039075C" w:rsidRDefault="0039075C">
            <w:pPr>
              <w:pStyle w:val="ConsPlusNormal"/>
              <w:jc w:val="center"/>
            </w:pPr>
            <w:r>
              <w:t>3422,0</w:t>
            </w:r>
          </w:p>
        </w:tc>
        <w:tc>
          <w:tcPr>
            <w:tcW w:w="1144" w:type="dxa"/>
            <w:vAlign w:val="center"/>
          </w:tcPr>
          <w:p w:rsidR="0039075C" w:rsidRDefault="0039075C">
            <w:pPr>
              <w:pStyle w:val="ConsPlusNormal"/>
              <w:jc w:val="center"/>
            </w:pPr>
            <w:r>
              <w:t>5470,0</w:t>
            </w:r>
          </w:p>
        </w:tc>
        <w:tc>
          <w:tcPr>
            <w:tcW w:w="1144" w:type="dxa"/>
            <w:vAlign w:val="center"/>
          </w:tcPr>
          <w:p w:rsidR="0039075C" w:rsidRDefault="0039075C">
            <w:pPr>
              <w:pStyle w:val="ConsPlusNormal"/>
              <w:jc w:val="center"/>
            </w:pPr>
            <w:r>
              <w:t>6292,0</w:t>
            </w:r>
          </w:p>
        </w:tc>
        <w:tc>
          <w:tcPr>
            <w:tcW w:w="1144" w:type="dxa"/>
            <w:vAlign w:val="center"/>
          </w:tcPr>
          <w:p w:rsidR="0039075C" w:rsidRDefault="0039075C">
            <w:pPr>
              <w:pStyle w:val="ConsPlusNormal"/>
              <w:jc w:val="center"/>
            </w:pPr>
            <w:r>
              <w:t>5250,0</w:t>
            </w:r>
          </w:p>
        </w:tc>
        <w:tc>
          <w:tcPr>
            <w:tcW w:w="1144" w:type="dxa"/>
            <w:vAlign w:val="center"/>
          </w:tcPr>
          <w:p w:rsidR="0039075C" w:rsidRDefault="0039075C">
            <w:pPr>
              <w:pStyle w:val="ConsPlusNormal"/>
              <w:jc w:val="center"/>
            </w:pPr>
            <w:r>
              <w:t>3146,0</w:t>
            </w:r>
          </w:p>
        </w:tc>
        <w:tc>
          <w:tcPr>
            <w:tcW w:w="1264" w:type="dxa"/>
            <w:vAlign w:val="center"/>
          </w:tcPr>
          <w:p w:rsidR="0039075C" w:rsidRDefault="0039075C">
            <w:pPr>
              <w:pStyle w:val="ConsPlusNormal"/>
              <w:jc w:val="center"/>
            </w:pPr>
            <w:r>
              <w:t>3313,0</w:t>
            </w:r>
          </w:p>
        </w:tc>
        <w:tc>
          <w:tcPr>
            <w:tcW w:w="1264" w:type="dxa"/>
            <w:vAlign w:val="center"/>
          </w:tcPr>
          <w:p w:rsidR="0039075C" w:rsidRDefault="0039075C">
            <w:pPr>
              <w:pStyle w:val="ConsPlusNormal"/>
              <w:jc w:val="center"/>
            </w:pPr>
            <w:r>
              <w:t>3646,0</w:t>
            </w:r>
          </w:p>
        </w:tc>
        <w:tc>
          <w:tcPr>
            <w:tcW w:w="1264" w:type="dxa"/>
            <w:vAlign w:val="center"/>
          </w:tcPr>
          <w:p w:rsidR="0039075C" w:rsidRDefault="0039075C">
            <w:pPr>
              <w:pStyle w:val="ConsPlusNormal"/>
              <w:jc w:val="center"/>
            </w:pPr>
            <w:r>
              <w:t>30539,0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0,6</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1.3.1</w:t>
            </w:r>
          </w:p>
        </w:tc>
        <w:tc>
          <w:tcPr>
            <w:tcW w:w="2324" w:type="dxa"/>
            <w:vMerge w:val="restart"/>
            <w:vAlign w:val="center"/>
          </w:tcPr>
          <w:p w:rsidR="0039075C" w:rsidRDefault="0039075C">
            <w:pPr>
              <w:pStyle w:val="ConsPlusNormal"/>
            </w:pPr>
            <w:r>
              <w:t xml:space="preserve">Социальная поддержка Героев Социалистического Труда, Героев Труда Российской </w:t>
            </w:r>
            <w:r>
              <w:lastRenderedPageBreak/>
              <w:t>Федерации и полных кавалеров ордена Трудовой Славы (Социальное обеспечение и иные 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2366,2</w:t>
            </w:r>
          </w:p>
        </w:tc>
        <w:tc>
          <w:tcPr>
            <w:tcW w:w="1144" w:type="dxa"/>
            <w:vAlign w:val="center"/>
          </w:tcPr>
          <w:p w:rsidR="0039075C" w:rsidRDefault="0039075C">
            <w:pPr>
              <w:pStyle w:val="ConsPlusNormal"/>
              <w:jc w:val="center"/>
            </w:pPr>
            <w:r>
              <w:t>102,3</w:t>
            </w:r>
          </w:p>
        </w:tc>
        <w:tc>
          <w:tcPr>
            <w:tcW w:w="1144" w:type="dxa"/>
            <w:vAlign w:val="center"/>
          </w:tcPr>
          <w:p w:rsidR="0039075C" w:rsidRDefault="0039075C">
            <w:pPr>
              <w:pStyle w:val="ConsPlusNormal"/>
              <w:jc w:val="center"/>
            </w:pPr>
            <w:r>
              <w:t>448,0</w:t>
            </w:r>
          </w:p>
        </w:tc>
        <w:tc>
          <w:tcPr>
            <w:tcW w:w="1144" w:type="dxa"/>
            <w:vAlign w:val="center"/>
          </w:tcPr>
          <w:p w:rsidR="0039075C" w:rsidRDefault="0039075C">
            <w:pPr>
              <w:pStyle w:val="ConsPlusNormal"/>
              <w:jc w:val="center"/>
            </w:pPr>
            <w:r>
              <w:t>431,9</w:t>
            </w:r>
          </w:p>
        </w:tc>
        <w:tc>
          <w:tcPr>
            <w:tcW w:w="1144" w:type="dxa"/>
            <w:vAlign w:val="center"/>
          </w:tcPr>
          <w:p w:rsidR="0039075C" w:rsidRDefault="0039075C">
            <w:pPr>
              <w:pStyle w:val="ConsPlusNormal"/>
              <w:jc w:val="center"/>
            </w:pPr>
            <w:r>
              <w:t>897,0</w:t>
            </w:r>
          </w:p>
        </w:tc>
        <w:tc>
          <w:tcPr>
            <w:tcW w:w="1144" w:type="dxa"/>
            <w:vAlign w:val="center"/>
          </w:tcPr>
          <w:p w:rsidR="0039075C" w:rsidRDefault="0039075C">
            <w:pPr>
              <w:pStyle w:val="ConsPlusNormal"/>
              <w:jc w:val="center"/>
            </w:pPr>
            <w:r>
              <w:t>487,0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2366,2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2366,2</w:t>
            </w:r>
          </w:p>
        </w:tc>
        <w:tc>
          <w:tcPr>
            <w:tcW w:w="1144" w:type="dxa"/>
            <w:vAlign w:val="center"/>
          </w:tcPr>
          <w:p w:rsidR="0039075C" w:rsidRDefault="0039075C">
            <w:pPr>
              <w:pStyle w:val="ConsPlusNormal"/>
              <w:jc w:val="center"/>
            </w:pPr>
            <w:r>
              <w:t>102,3</w:t>
            </w:r>
          </w:p>
        </w:tc>
        <w:tc>
          <w:tcPr>
            <w:tcW w:w="1144" w:type="dxa"/>
            <w:vAlign w:val="center"/>
          </w:tcPr>
          <w:p w:rsidR="0039075C" w:rsidRDefault="0039075C">
            <w:pPr>
              <w:pStyle w:val="ConsPlusNormal"/>
              <w:jc w:val="center"/>
            </w:pPr>
            <w:r>
              <w:t>448,0</w:t>
            </w:r>
          </w:p>
        </w:tc>
        <w:tc>
          <w:tcPr>
            <w:tcW w:w="1144" w:type="dxa"/>
            <w:vAlign w:val="center"/>
          </w:tcPr>
          <w:p w:rsidR="0039075C" w:rsidRDefault="0039075C">
            <w:pPr>
              <w:pStyle w:val="ConsPlusNormal"/>
              <w:jc w:val="center"/>
            </w:pPr>
            <w:r>
              <w:t>431,9</w:t>
            </w:r>
          </w:p>
        </w:tc>
        <w:tc>
          <w:tcPr>
            <w:tcW w:w="1144" w:type="dxa"/>
            <w:vAlign w:val="center"/>
          </w:tcPr>
          <w:p w:rsidR="0039075C" w:rsidRDefault="0039075C">
            <w:pPr>
              <w:pStyle w:val="ConsPlusNormal"/>
              <w:jc w:val="center"/>
            </w:pPr>
            <w:r>
              <w:t>897,0</w:t>
            </w:r>
          </w:p>
        </w:tc>
        <w:tc>
          <w:tcPr>
            <w:tcW w:w="1144" w:type="dxa"/>
            <w:vAlign w:val="center"/>
          </w:tcPr>
          <w:p w:rsidR="0039075C" w:rsidRDefault="0039075C">
            <w:pPr>
              <w:pStyle w:val="ConsPlusNormal"/>
              <w:jc w:val="center"/>
            </w:pPr>
            <w:r>
              <w:t>487,0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2366,2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областной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1.3.2</w:t>
            </w:r>
          </w:p>
        </w:tc>
        <w:tc>
          <w:tcPr>
            <w:tcW w:w="2324" w:type="dxa"/>
            <w:vMerge w:val="restart"/>
            <w:vAlign w:val="center"/>
          </w:tcPr>
          <w:p w:rsidR="0039075C" w:rsidRDefault="0039075C">
            <w:pPr>
              <w:pStyle w:val="ConsPlusNormal"/>
            </w:pPr>
            <w:r>
              <w:t>Субвенции на социальную поддержку Героев Социалистического Труда и полных кавалеров ордена Трудовой Славы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4215,7</w:t>
            </w:r>
          </w:p>
        </w:tc>
        <w:tc>
          <w:tcPr>
            <w:tcW w:w="1144" w:type="dxa"/>
            <w:vAlign w:val="center"/>
          </w:tcPr>
          <w:p w:rsidR="0039075C" w:rsidRDefault="0039075C">
            <w:pPr>
              <w:pStyle w:val="ConsPlusNormal"/>
              <w:jc w:val="center"/>
            </w:pPr>
            <w:r>
              <w:t>1186,7</w:t>
            </w:r>
          </w:p>
        </w:tc>
        <w:tc>
          <w:tcPr>
            <w:tcW w:w="1144" w:type="dxa"/>
            <w:vAlign w:val="center"/>
          </w:tcPr>
          <w:p w:rsidR="0039075C" w:rsidRDefault="0039075C">
            <w:pPr>
              <w:pStyle w:val="ConsPlusNormal"/>
              <w:jc w:val="center"/>
            </w:pPr>
            <w:r>
              <w:t>1006,0</w:t>
            </w:r>
          </w:p>
        </w:tc>
        <w:tc>
          <w:tcPr>
            <w:tcW w:w="1144" w:type="dxa"/>
            <w:vAlign w:val="center"/>
          </w:tcPr>
          <w:p w:rsidR="0039075C" w:rsidRDefault="0039075C">
            <w:pPr>
              <w:pStyle w:val="ConsPlusNormal"/>
              <w:jc w:val="center"/>
            </w:pPr>
            <w:r>
              <w:t>1101,0</w:t>
            </w:r>
          </w:p>
        </w:tc>
        <w:tc>
          <w:tcPr>
            <w:tcW w:w="1144" w:type="dxa"/>
            <w:vAlign w:val="center"/>
          </w:tcPr>
          <w:p w:rsidR="0039075C" w:rsidRDefault="0039075C">
            <w:pPr>
              <w:pStyle w:val="ConsPlusNormal"/>
              <w:jc w:val="center"/>
            </w:pPr>
            <w:r>
              <w:t>922,0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4215,7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4215,7</w:t>
            </w:r>
          </w:p>
        </w:tc>
        <w:tc>
          <w:tcPr>
            <w:tcW w:w="1144" w:type="dxa"/>
            <w:vAlign w:val="center"/>
          </w:tcPr>
          <w:p w:rsidR="0039075C" w:rsidRDefault="0039075C">
            <w:pPr>
              <w:pStyle w:val="ConsPlusNormal"/>
              <w:jc w:val="center"/>
            </w:pPr>
            <w:r>
              <w:t>1186,7</w:t>
            </w:r>
          </w:p>
        </w:tc>
        <w:tc>
          <w:tcPr>
            <w:tcW w:w="1144" w:type="dxa"/>
            <w:vAlign w:val="center"/>
          </w:tcPr>
          <w:p w:rsidR="0039075C" w:rsidRDefault="0039075C">
            <w:pPr>
              <w:pStyle w:val="ConsPlusNormal"/>
              <w:jc w:val="center"/>
            </w:pPr>
            <w:r>
              <w:t>1006,0</w:t>
            </w:r>
          </w:p>
        </w:tc>
        <w:tc>
          <w:tcPr>
            <w:tcW w:w="1144" w:type="dxa"/>
            <w:vAlign w:val="center"/>
          </w:tcPr>
          <w:p w:rsidR="0039075C" w:rsidRDefault="0039075C">
            <w:pPr>
              <w:pStyle w:val="ConsPlusNormal"/>
              <w:jc w:val="center"/>
            </w:pPr>
            <w:r>
              <w:t>1101,0</w:t>
            </w:r>
          </w:p>
        </w:tc>
        <w:tc>
          <w:tcPr>
            <w:tcW w:w="1144" w:type="dxa"/>
            <w:vAlign w:val="center"/>
          </w:tcPr>
          <w:p w:rsidR="0039075C" w:rsidRDefault="0039075C">
            <w:pPr>
              <w:pStyle w:val="ConsPlusNormal"/>
              <w:jc w:val="center"/>
            </w:pPr>
            <w:r>
              <w:t>922,0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4215,7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1.3.3</w:t>
            </w:r>
          </w:p>
        </w:tc>
        <w:tc>
          <w:tcPr>
            <w:tcW w:w="2324" w:type="dxa"/>
            <w:vMerge w:val="restart"/>
            <w:vAlign w:val="center"/>
          </w:tcPr>
          <w:p w:rsidR="0039075C" w:rsidRDefault="0039075C">
            <w:pPr>
              <w:pStyle w:val="ConsPlusNormal"/>
            </w:pPr>
            <w:r>
              <w:t xml:space="preserve">Субвенции на социальную поддержку вдов </w:t>
            </w:r>
            <w:r>
              <w:lastRenderedPageBreak/>
              <w:t>Героев Социалистического Труда и полных кавалеров ордена Трудовой Славы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3489,3</w:t>
            </w:r>
          </w:p>
        </w:tc>
        <w:tc>
          <w:tcPr>
            <w:tcW w:w="1144" w:type="dxa"/>
            <w:vAlign w:val="center"/>
          </w:tcPr>
          <w:p w:rsidR="0039075C" w:rsidRDefault="0039075C">
            <w:pPr>
              <w:pStyle w:val="ConsPlusNormal"/>
              <w:jc w:val="center"/>
            </w:pPr>
            <w:r>
              <w:t>869,3</w:t>
            </w:r>
          </w:p>
        </w:tc>
        <w:tc>
          <w:tcPr>
            <w:tcW w:w="1144" w:type="dxa"/>
            <w:vAlign w:val="center"/>
          </w:tcPr>
          <w:p w:rsidR="0039075C" w:rsidRDefault="0039075C">
            <w:pPr>
              <w:pStyle w:val="ConsPlusNormal"/>
              <w:jc w:val="center"/>
            </w:pPr>
            <w:r>
              <w:t>833,0</w:t>
            </w:r>
          </w:p>
        </w:tc>
        <w:tc>
          <w:tcPr>
            <w:tcW w:w="1144" w:type="dxa"/>
            <w:vAlign w:val="center"/>
          </w:tcPr>
          <w:p w:rsidR="0039075C" w:rsidRDefault="0039075C">
            <w:pPr>
              <w:pStyle w:val="ConsPlusNormal"/>
              <w:jc w:val="center"/>
            </w:pPr>
            <w:r>
              <w:t>865,0</w:t>
            </w:r>
          </w:p>
        </w:tc>
        <w:tc>
          <w:tcPr>
            <w:tcW w:w="1144" w:type="dxa"/>
            <w:vAlign w:val="center"/>
          </w:tcPr>
          <w:p w:rsidR="0039075C" w:rsidRDefault="0039075C">
            <w:pPr>
              <w:pStyle w:val="ConsPlusNormal"/>
              <w:jc w:val="center"/>
            </w:pPr>
            <w:r>
              <w:t>922,0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3489,3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3489,3</w:t>
            </w:r>
          </w:p>
        </w:tc>
        <w:tc>
          <w:tcPr>
            <w:tcW w:w="1144" w:type="dxa"/>
            <w:vAlign w:val="center"/>
          </w:tcPr>
          <w:p w:rsidR="0039075C" w:rsidRDefault="0039075C">
            <w:pPr>
              <w:pStyle w:val="ConsPlusNormal"/>
              <w:jc w:val="center"/>
            </w:pPr>
            <w:r>
              <w:t>869,3</w:t>
            </w:r>
          </w:p>
        </w:tc>
        <w:tc>
          <w:tcPr>
            <w:tcW w:w="1144" w:type="dxa"/>
            <w:vAlign w:val="center"/>
          </w:tcPr>
          <w:p w:rsidR="0039075C" w:rsidRDefault="0039075C">
            <w:pPr>
              <w:pStyle w:val="ConsPlusNormal"/>
              <w:jc w:val="center"/>
            </w:pPr>
            <w:r>
              <w:t>833,0</w:t>
            </w:r>
          </w:p>
        </w:tc>
        <w:tc>
          <w:tcPr>
            <w:tcW w:w="1144" w:type="dxa"/>
            <w:vAlign w:val="center"/>
          </w:tcPr>
          <w:p w:rsidR="0039075C" w:rsidRDefault="0039075C">
            <w:pPr>
              <w:pStyle w:val="ConsPlusNormal"/>
              <w:jc w:val="center"/>
            </w:pPr>
            <w:r>
              <w:t>865,0</w:t>
            </w:r>
          </w:p>
        </w:tc>
        <w:tc>
          <w:tcPr>
            <w:tcW w:w="1144" w:type="dxa"/>
            <w:vAlign w:val="center"/>
          </w:tcPr>
          <w:p w:rsidR="0039075C" w:rsidRDefault="0039075C">
            <w:pPr>
              <w:pStyle w:val="ConsPlusNormal"/>
              <w:jc w:val="center"/>
            </w:pPr>
            <w:r>
              <w:t>922,0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3489,3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1.3.4</w:t>
            </w:r>
          </w:p>
        </w:tc>
        <w:tc>
          <w:tcPr>
            <w:tcW w:w="2324" w:type="dxa"/>
            <w:vMerge w:val="restart"/>
            <w:vAlign w:val="center"/>
          </w:tcPr>
          <w:p w:rsidR="0039075C" w:rsidRDefault="0039075C">
            <w:pPr>
              <w:pStyle w:val="ConsPlusNormal"/>
            </w:pPr>
            <w:r>
              <w:t>Субвенции на социальную поддержку Героев Советского Союза, Героев Российской Федерации и полных кавалеров ордена Славы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931,0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295,0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931,0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931,0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295,0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931,0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 xml:space="preserve">Мероприятие </w:t>
            </w:r>
            <w:r>
              <w:lastRenderedPageBreak/>
              <w:t>1.3.5</w:t>
            </w:r>
          </w:p>
        </w:tc>
        <w:tc>
          <w:tcPr>
            <w:tcW w:w="2324" w:type="dxa"/>
            <w:vMerge w:val="restart"/>
            <w:vAlign w:val="center"/>
          </w:tcPr>
          <w:p w:rsidR="0039075C" w:rsidRDefault="0039075C">
            <w:pPr>
              <w:pStyle w:val="ConsPlusNormal"/>
            </w:pPr>
            <w:r>
              <w:lastRenderedPageBreak/>
              <w:t xml:space="preserve">Субвенции на выплату пособия лицам, </w:t>
            </w:r>
            <w:r>
              <w:lastRenderedPageBreak/>
              <w:t>которым присвоено звание "Почетный гражданин Белгородской области"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41798,0</w:t>
            </w:r>
          </w:p>
        </w:tc>
        <w:tc>
          <w:tcPr>
            <w:tcW w:w="1144" w:type="dxa"/>
            <w:vAlign w:val="center"/>
          </w:tcPr>
          <w:p w:rsidR="0039075C" w:rsidRDefault="0039075C">
            <w:pPr>
              <w:pStyle w:val="ConsPlusNormal"/>
              <w:jc w:val="center"/>
            </w:pPr>
            <w:r>
              <w:t>1154,0</w:t>
            </w:r>
          </w:p>
        </w:tc>
        <w:tc>
          <w:tcPr>
            <w:tcW w:w="1144" w:type="dxa"/>
            <w:vAlign w:val="center"/>
          </w:tcPr>
          <w:p w:rsidR="0039075C" w:rsidRDefault="0039075C">
            <w:pPr>
              <w:pStyle w:val="ConsPlusNormal"/>
              <w:jc w:val="center"/>
            </w:pPr>
            <w:r>
              <w:t>3419,0</w:t>
            </w:r>
          </w:p>
        </w:tc>
        <w:tc>
          <w:tcPr>
            <w:tcW w:w="1144" w:type="dxa"/>
            <w:vAlign w:val="center"/>
          </w:tcPr>
          <w:p w:rsidR="0039075C" w:rsidRDefault="0039075C">
            <w:pPr>
              <w:pStyle w:val="ConsPlusNormal"/>
              <w:jc w:val="center"/>
            </w:pPr>
            <w:r>
              <w:t>4114,0</w:t>
            </w:r>
          </w:p>
        </w:tc>
        <w:tc>
          <w:tcPr>
            <w:tcW w:w="1144" w:type="dxa"/>
            <w:vAlign w:val="center"/>
          </w:tcPr>
          <w:p w:rsidR="0039075C" w:rsidRDefault="0039075C">
            <w:pPr>
              <w:pStyle w:val="ConsPlusNormal"/>
              <w:jc w:val="center"/>
            </w:pPr>
            <w:r>
              <w:t>3111,0</w:t>
            </w:r>
          </w:p>
        </w:tc>
        <w:tc>
          <w:tcPr>
            <w:tcW w:w="1144" w:type="dxa"/>
            <w:vAlign w:val="center"/>
          </w:tcPr>
          <w:p w:rsidR="0039075C" w:rsidRDefault="0039075C">
            <w:pPr>
              <w:pStyle w:val="ConsPlusNormal"/>
              <w:jc w:val="center"/>
            </w:pPr>
            <w:r>
              <w:t>3146,0</w:t>
            </w:r>
          </w:p>
        </w:tc>
        <w:tc>
          <w:tcPr>
            <w:tcW w:w="1264" w:type="dxa"/>
            <w:vAlign w:val="center"/>
          </w:tcPr>
          <w:p w:rsidR="0039075C" w:rsidRDefault="0039075C">
            <w:pPr>
              <w:pStyle w:val="ConsPlusNormal"/>
              <w:jc w:val="center"/>
            </w:pPr>
            <w:r>
              <w:t>3313,0</w:t>
            </w:r>
          </w:p>
        </w:tc>
        <w:tc>
          <w:tcPr>
            <w:tcW w:w="1264" w:type="dxa"/>
            <w:vAlign w:val="center"/>
          </w:tcPr>
          <w:p w:rsidR="0039075C" w:rsidRDefault="0039075C">
            <w:pPr>
              <w:pStyle w:val="ConsPlusNormal"/>
              <w:jc w:val="center"/>
            </w:pPr>
            <w:r>
              <w:t>3646,0</w:t>
            </w:r>
          </w:p>
        </w:tc>
        <w:tc>
          <w:tcPr>
            <w:tcW w:w="1264" w:type="dxa"/>
            <w:vAlign w:val="center"/>
          </w:tcPr>
          <w:p w:rsidR="0039075C" w:rsidRDefault="0039075C">
            <w:pPr>
              <w:pStyle w:val="ConsPlusNormal"/>
              <w:jc w:val="center"/>
            </w:pPr>
            <w:r>
              <w:t>21903,0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федеральный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41798,0</w:t>
            </w:r>
          </w:p>
        </w:tc>
        <w:tc>
          <w:tcPr>
            <w:tcW w:w="1144" w:type="dxa"/>
            <w:vAlign w:val="center"/>
          </w:tcPr>
          <w:p w:rsidR="0039075C" w:rsidRDefault="0039075C">
            <w:pPr>
              <w:pStyle w:val="ConsPlusNormal"/>
              <w:jc w:val="center"/>
            </w:pPr>
            <w:r>
              <w:t>1154,0</w:t>
            </w:r>
          </w:p>
        </w:tc>
        <w:tc>
          <w:tcPr>
            <w:tcW w:w="1144" w:type="dxa"/>
            <w:vAlign w:val="center"/>
          </w:tcPr>
          <w:p w:rsidR="0039075C" w:rsidRDefault="0039075C">
            <w:pPr>
              <w:pStyle w:val="ConsPlusNormal"/>
              <w:jc w:val="center"/>
            </w:pPr>
            <w:r>
              <w:t>3419,0</w:t>
            </w:r>
          </w:p>
        </w:tc>
        <w:tc>
          <w:tcPr>
            <w:tcW w:w="1144" w:type="dxa"/>
            <w:vAlign w:val="center"/>
          </w:tcPr>
          <w:p w:rsidR="0039075C" w:rsidRDefault="0039075C">
            <w:pPr>
              <w:pStyle w:val="ConsPlusNormal"/>
              <w:jc w:val="center"/>
            </w:pPr>
            <w:r>
              <w:t>4114,0</w:t>
            </w:r>
          </w:p>
        </w:tc>
        <w:tc>
          <w:tcPr>
            <w:tcW w:w="1144" w:type="dxa"/>
            <w:vAlign w:val="center"/>
          </w:tcPr>
          <w:p w:rsidR="0039075C" w:rsidRDefault="0039075C">
            <w:pPr>
              <w:pStyle w:val="ConsPlusNormal"/>
              <w:jc w:val="center"/>
            </w:pPr>
            <w:r>
              <w:t>3111,0</w:t>
            </w:r>
          </w:p>
        </w:tc>
        <w:tc>
          <w:tcPr>
            <w:tcW w:w="1144" w:type="dxa"/>
            <w:vAlign w:val="center"/>
          </w:tcPr>
          <w:p w:rsidR="0039075C" w:rsidRDefault="0039075C">
            <w:pPr>
              <w:pStyle w:val="ConsPlusNormal"/>
              <w:jc w:val="center"/>
            </w:pPr>
            <w:r>
              <w:t>3146,0</w:t>
            </w:r>
          </w:p>
        </w:tc>
        <w:tc>
          <w:tcPr>
            <w:tcW w:w="1264" w:type="dxa"/>
            <w:vAlign w:val="center"/>
          </w:tcPr>
          <w:p w:rsidR="0039075C" w:rsidRDefault="0039075C">
            <w:pPr>
              <w:pStyle w:val="ConsPlusNormal"/>
              <w:jc w:val="center"/>
            </w:pPr>
            <w:r>
              <w:t>3313,0</w:t>
            </w:r>
          </w:p>
        </w:tc>
        <w:tc>
          <w:tcPr>
            <w:tcW w:w="1264" w:type="dxa"/>
            <w:vAlign w:val="center"/>
          </w:tcPr>
          <w:p w:rsidR="0039075C" w:rsidRDefault="0039075C">
            <w:pPr>
              <w:pStyle w:val="ConsPlusNormal"/>
              <w:jc w:val="center"/>
            </w:pPr>
            <w:r>
              <w:t>3646,0</w:t>
            </w:r>
          </w:p>
        </w:tc>
        <w:tc>
          <w:tcPr>
            <w:tcW w:w="1264" w:type="dxa"/>
            <w:vAlign w:val="center"/>
          </w:tcPr>
          <w:p w:rsidR="0039075C" w:rsidRDefault="0039075C">
            <w:pPr>
              <w:pStyle w:val="ConsPlusNormal"/>
              <w:jc w:val="center"/>
            </w:pPr>
            <w:r>
              <w:t>21903,0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1.4</w:t>
            </w:r>
          </w:p>
        </w:tc>
        <w:tc>
          <w:tcPr>
            <w:tcW w:w="2324" w:type="dxa"/>
            <w:vMerge w:val="restart"/>
            <w:vAlign w:val="center"/>
          </w:tcPr>
          <w:p w:rsidR="0039075C" w:rsidRDefault="0039075C">
            <w:pPr>
              <w:pStyle w:val="ConsPlusNormal"/>
            </w:pPr>
            <w:r>
              <w:t>Предоставление отдельным категориям граждан государственной социальной помощи в части проезда к месту санаторно-курортного лечения и обратно</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3189,0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1554,0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3189,0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1554,0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w:t>
            </w:r>
            <w:r>
              <w:lastRenderedPageBreak/>
              <w:t>ятие 1.4.1</w:t>
            </w:r>
          </w:p>
        </w:tc>
        <w:tc>
          <w:tcPr>
            <w:tcW w:w="2324" w:type="dxa"/>
            <w:vMerge w:val="restart"/>
            <w:vAlign w:val="center"/>
          </w:tcPr>
          <w:p w:rsidR="0039075C" w:rsidRDefault="0039075C">
            <w:pPr>
              <w:pStyle w:val="ConsPlusNormal"/>
            </w:pPr>
            <w:r>
              <w:lastRenderedPageBreak/>
              <w:t xml:space="preserve">Возмещение </w:t>
            </w:r>
            <w:r>
              <w:lastRenderedPageBreak/>
              <w:t>стоимости проезда один раз в год к месту санаторно-курортного лечения больным туберкулезом (Социальное обеспечение и иные 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3189,0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1554,0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3189,0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1554,0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Подпрограмма 2</w:t>
            </w:r>
          </w:p>
        </w:tc>
        <w:tc>
          <w:tcPr>
            <w:tcW w:w="2324" w:type="dxa"/>
            <w:vMerge w:val="restart"/>
            <w:vAlign w:val="center"/>
          </w:tcPr>
          <w:p w:rsidR="0039075C" w:rsidRDefault="0039075C">
            <w:pPr>
              <w:pStyle w:val="ConsPlusNormal"/>
            </w:pPr>
            <w:r>
              <w:t>Модернизация и развитие социального обслуживания населения</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29531427,2</w:t>
            </w:r>
          </w:p>
        </w:tc>
        <w:tc>
          <w:tcPr>
            <w:tcW w:w="1144" w:type="dxa"/>
            <w:vAlign w:val="center"/>
          </w:tcPr>
          <w:p w:rsidR="0039075C" w:rsidRDefault="0039075C">
            <w:pPr>
              <w:pStyle w:val="ConsPlusNormal"/>
              <w:jc w:val="center"/>
            </w:pPr>
            <w:r>
              <w:t>1817606,2</w:t>
            </w:r>
          </w:p>
        </w:tc>
        <w:tc>
          <w:tcPr>
            <w:tcW w:w="1144" w:type="dxa"/>
            <w:vAlign w:val="center"/>
          </w:tcPr>
          <w:p w:rsidR="0039075C" w:rsidRDefault="0039075C">
            <w:pPr>
              <w:pStyle w:val="ConsPlusNormal"/>
              <w:jc w:val="center"/>
            </w:pPr>
            <w:r>
              <w:t>1950637,2</w:t>
            </w:r>
          </w:p>
        </w:tc>
        <w:tc>
          <w:tcPr>
            <w:tcW w:w="1144" w:type="dxa"/>
            <w:vAlign w:val="center"/>
          </w:tcPr>
          <w:p w:rsidR="0039075C" w:rsidRDefault="0039075C">
            <w:pPr>
              <w:pStyle w:val="ConsPlusNormal"/>
              <w:jc w:val="center"/>
            </w:pPr>
            <w:r>
              <w:t>2097335,8</w:t>
            </w:r>
          </w:p>
        </w:tc>
        <w:tc>
          <w:tcPr>
            <w:tcW w:w="1144" w:type="dxa"/>
            <w:vAlign w:val="center"/>
          </w:tcPr>
          <w:p w:rsidR="0039075C" w:rsidRDefault="0039075C">
            <w:pPr>
              <w:pStyle w:val="ConsPlusNormal"/>
              <w:jc w:val="center"/>
            </w:pPr>
            <w:r>
              <w:t>2164332,0</w:t>
            </w:r>
          </w:p>
        </w:tc>
        <w:tc>
          <w:tcPr>
            <w:tcW w:w="1144" w:type="dxa"/>
            <w:vAlign w:val="center"/>
          </w:tcPr>
          <w:p w:rsidR="0039075C" w:rsidRDefault="0039075C">
            <w:pPr>
              <w:pStyle w:val="ConsPlusNormal"/>
              <w:jc w:val="center"/>
            </w:pPr>
            <w:r>
              <w:t>2391206,0</w:t>
            </w:r>
          </w:p>
        </w:tc>
        <w:tc>
          <w:tcPr>
            <w:tcW w:w="1264" w:type="dxa"/>
            <w:vAlign w:val="center"/>
          </w:tcPr>
          <w:p w:rsidR="0039075C" w:rsidRDefault="0039075C">
            <w:pPr>
              <w:pStyle w:val="ConsPlusNormal"/>
              <w:jc w:val="center"/>
            </w:pPr>
            <w:r>
              <w:t>2556143,0</w:t>
            </w:r>
          </w:p>
        </w:tc>
        <w:tc>
          <w:tcPr>
            <w:tcW w:w="1264" w:type="dxa"/>
            <w:vAlign w:val="center"/>
          </w:tcPr>
          <w:p w:rsidR="0039075C" w:rsidRDefault="0039075C">
            <w:pPr>
              <w:pStyle w:val="ConsPlusNormal"/>
              <w:jc w:val="center"/>
            </w:pPr>
            <w:r>
              <w:t>2513812,0</w:t>
            </w:r>
          </w:p>
        </w:tc>
        <w:tc>
          <w:tcPr>
            <w:tcW w:w="1264" w:type="dxa"/>
            <w:vAlign w:val="center"/>
          </w:tcPr>
          <w:p w:rsidR="0039075C" w:rsidRDefault="0039075C">
            <w:pPr>
              <w:pStyle w:val="ConsPlusNormal"/>
              <w:jc w:val="center"/>
            </w:pPr>
            <w:r>
              <w:t>13574733,2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155148,3</w:t>
            </w:r>
          </w:p>
        </w:tc>
        <w:tc>
          <w:tcPr>
            <w:tcW w:w="1144" w:type="dxa"/>
            <w:vAlign w:val="center"/>
          </w:tcPr>
          <w:p w:rsidR="0039075C" w:rsidRDefault="0039075C">
            <w:pPr>
              <w:pStyle w:val="ConsPlusNormal"/>
              <w:jc w:val="center"/>
            </w:pPr>
            <w:r>
              <w:t>4885,2</w:t>
            </w:r>
          </w:p>
        </w:tc>
        <w:tc>
          <w:tcPr>
            <w:tcW w:w="1144" w:type="dxa"/>
            <w:vAlign w:val="center"/>
          </w:tcPr>
          <w:p w:rsidR="0039075C" w:rsidRDefault="0039075C">
            <w:pPr>
              <w:pStyle w:val="ConsPlusNormal"/>
              <w:jc w:val="center"/>
            </w:pPr>
            <w:r>
              <w:t>43773,9</w:t>
            </w:r>
          </w:p>
        </w:tc>
        <w:tc>
          <w:tcPr>
            <w:tcW w:w="1144" w:type="dxa"/>
            <w:vAlign w:val="center"/>
          </w:tcPr>
          <w:p w:rsidR="0039075C" w:rsidRDefault="0039075C">
            <w:pPr>
              <w:pStyle w:val="ConsPlusNormal"/>
              <w:jc w:val="center"/>
            </w:pPr>
            <w:r>
              <w:t>24233,2</w:t>
            </w:r>
          </w:p>
        </w:tc>
        <w:tc>
          <w:tcPr>
            <w:tcW w:w="1144" w:type="dxa"/>
            <w:vAlign w:val="center"/>
          </w:tcPr>
          <w:p w:rsidR="0039075C" w:rsidRDefault="0039075C">
            <w:pPr>
              <w:pStyle w:val="ConsPlusNormal"/>
              <w:jc w:val="center"/>
            </w:pPr>
            <w:r>
              <w:t>36341,0</w:t>
            </w:r>
          </w:p>
        </w:tc>
        <w:tc>
          <w:tcPr>
            <w:tcW w:w="1144" w:type="dxa"/>
            <w:vAlign w:val="center"/>
          </w:tcPr>
          <w:p w:rsidR="0039075C" w:rsidRDefault="0039075C">
            <w:pPr>
              <w:pStyle w:val="ConsPlusNormal"/>
              <w:jc w:val="center"/>
            </w:pPr>
            <w:r>
              <w:t>4115,0</w:t>
            </w:r>
          </w:p>
        </w:tc>
        <w:tc>
          <w:tcPr>
            <w:tcW w:w="1264" w:type="dxa"/>
            <w:vAlign w:val="center"/>
          </w:tcPr>
          <w:p w:rsidR="0039075C" w:rsidRDefault="0039075C">
            <w:pPr>
              <w:pStyle w:val="ConsPlusNormal"/>
              <w:jc w:val="center"/>
            </w:pPr>
            <w:r>
              <w:t>41800,0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155148,3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26128019,9</w:t>
            </w:r>
          </w:p>
        </w:tc>
        <w:tc>
          <w:tcPr>
            <w:tcW w:w="1144" w:type="dxa"/>
            <w:vAlign w:val="center"/>
          </w:tcPr>
          <w:p w:rsidR="0039075C" w:rsidRDefault="0039075C">
            <w:pPr>
              <w:pStyle w:val="ConsPlusNormal"/>
              <w:jc w:val="center"/>
            </w:pPr>
            <w:r>
              <w:t>1617423,0</w:t>
            </w:r>
          </w:p>
        </w:tc>
        <w:tc>
          <w:tcPr>
            <w:tcW w:w="1144" w:type="dxa"/>
            <w:vAlign w:val="center"/>
          </w:tcPr>
          <w:p w:rsidR="0039075C" w:rsidRDefault="0039075C">
            <w:pPr>
              <w:pStyle w:val="ConsPlusNormal"/>
              <w:jc w:val="center"/>
            </w:pPr>
            <w:r>
              <w:t>1715234,3</w:t>
            </w:r>
          </w:p>
        </w:tc>
        <w:tc>
          <w:tcPr>
            <w:tcW w:w="1144" w:type="dxa"/>
            <w:vAlign w:val="center"/>
          </w:tcPr>
          <w:p w:rsidR="0039075C" w:rsidRDefault="0039075C">
            <w:pPr>
              <w:pStyle w:val="ConsPlusNormal"/>
              <w:jc w:val="center"/>
            </w:pPr>
            <w:r>
              <w:t>1746930,6</w:t>
            </w:r>
          </w:p>
        </w:tc>
        <w:tc>
          <w:tcPr>
            <w:tcW w:w="1144" w:type="dxa"/>
            <w:vAlign w:val="center"/>
          </w:tcPr>
          <w:p w:rsidR="0039075C" w:rsidRDefault="0039075C">
            <w:pPr>
              <w:pStyle w:val="ConsPlusNormal"/>
              <w:jc w:val="center"/>
            </w:pPr>
            <w:r>
              <w:t>1801294,0</w:t>
            </w:r>
          </w:p>
        </w:tc>
        <w:tc>
          <w:tcPr>
            <w:tcW w:w="1144" w:type="dxa"/>
            <w:vAlign w:val="center"/>
          </w:tcPr>
          <w:p w:rsidR="0039075C" w:rsidRDefault="0039075C">
            <w:pPr>
              <w:pStyle w:val="ConsPlusNormal"/>
              <w:jc w:val="center"/>
            </w:pPr>
            <w:r>
              <w:t>2067946,0</w:t>
            </w:r>
          </w:p>
        </w:tc>
        <w:tc>
          <w:tcPr>
            <w:tcW w:w="1264" w:type="dxa"/>
            <w:vAlign w:val="center"/>
          </w:tcPr>
          <w:p w:rsidR="0039075C" w:rsidRDefault="0039075C">
            <w:pPr>
              <w:pStyle w:val="ConsPlusNormal"/>
              <w:jc w:val="center"/>
            </w:pPr>
            <w:r>
              <w:t>2207829,0</w:t>
            </w:r>
          </w:p>
        </w:tc>
        <w:tc>
          <w:tcPr>
            <w:tcW w:w="1264" w:type="dxa"/>
            <w:vAlign w:val="center"/>
          </w:tcPr>
          <w:p w:rsidR="0039075C" w:rsidRDefault="0039075C">
            <w:pPr>
              <w:pStyle w:val="ConsPlusNormal"/>
              <w:jc w:val="center"/>
            </w:pPr>
            <w:r>
              <w:t>2256530,0</w:t>
            </w:r>
          </w:p>
        </w:tc>
        <w:tc>
          <w:tcPr>
            <w:tcW w:w="1264" w:type="dxa"/>
            <w:vAlign w:val="center"/>
          </w:tcPr>
          <w:p w:rsidR="0039075C" w:rsidRDefault="0039075C">
            <w:pPr>
              <w:pStyle w:val="ConsPlusNormal"/>
              <w:jc w:val="center"/>
            </w:pPr>
            <w:r>
              <w:t>13413186,9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6398,0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4373,0</w:t>
            </w:r>
          </w:p>
        </w:tc>
        <w:tc>
          <w:tcPr>
            <w:tcW w:w="1264" w:type="dxa"/>
            <w:vAlign w:val="center"/>
          </w:tcPr>
          <w:p w:rsidR="0039075C" w:rsidRDefault="0039075C">
            <w:pPr>
              <w:pStyle w:val="ConsPlusNormal"/>
              <w:jc w:val="center"/>
            </w:pPr>
            <w:r>
              <w:t>2025,0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6398,0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3241861,0</w:t>
            </w:r>
          </w:p>
        </w:tc>
        <w:tc>
          <w:tcPr>
            <w:tcW w:w="1144" w:type="dxa"/>
            <w:vAlign w:val="center"/>
          </w:tcPr>
          <w:p w:rsidR="0039075C" w:rsidRDefault="0039075C">
            <w:pPr>
              <w:pStyle w:val="ConsPlusNormal"/>
              <w:jc w:val="center"/>
            </w:pPr>
            <w:r>
              <w:t>195298,0</w:t>
            </w:r>
          </w:p>
        </w:tc>
        <w:tc>
          <w:tcPr>
            <w:tcW w:w="1144" w:type="dxa"/>
            <w:vAlign w:val="center"/>
          </w:tcPr>
          <w:p w:rsidR="0039075C" w:rsidRDefault="0039075C">
            <w:pPr>
              <w:pStyle w:val="ConsPlusNormal"/>
              <w:jc w:val="center"/>
            </w:pPr>
            <w:r>
              <w:t>191629,0</w:t>
            </w:r>
          </w:p>
        </w:tc>
        <w:tc>
          <w:tcPr>
            <w:tcW w:w="1144" w:type="dxa"/>
            <w:vAlign w:val="center"/>
          </w:tcPr>
          <w:p w:rsidR="0039075C" w:rsidRDefault="0039075C">
            <w:pPr>
              <w:pStyle w:val="ConsPlusNormal"/>
              <w:jc w:val="center"/>
            </w:pPr>
            <w:r>
              <w:t>326172,0</w:t>
            </w:r>
          </w:p>
        </w:tc>
        <w:tc>
          <w:tcPr>
            <w:tcW w:w="1144" w:type="dxa"/>
            <w:vAlign w:val="center"/>
          </w:tcPr>
          <w:p w:rsidR="0039075C" w:rsidRDefault="0039075C">
            <w:pPr>
              <w:pStyle w:val="ConsPlusNormal"/>
              <w:jc w:val="center"/>
            </w:pPr>
            <w:r>
              <w:t>326697,0</w:t>
            </w:r>
          </w:p>
        </w:tc>
        <w:tc>
          <w:tcPr>
            <w:tcW w:w="1144" w:type="dxa"/>
            <w:vAlign w:val="center"/>
          </w:tcPr>
          <w:p w:rsidR="0039075C" w:rsidRDefault="0039075C">
            <w:pPr>
              <w:pStyle w:val="ConsPlusNormal"/>
              <w:jc w:val="center"/>
            </w:pPr>
            <w:r>
              <w:t>314772,0</w:t>
            </w:r>
          </w:p>
        </w:tc>
        <w:tc>
          <w:tcPr>
            <w:tcW w:w="1264" w:type="dxa"/>
            <w:vAlign w:val="center"/>
          </w:tcPr>
          <w:p w:rsidR="0039075C" w:rsidRDefault="0039075C">
            <w:pPr>
              <w:pStyle w:val="ConsPlusNormal"/>
              <w:jc w:val="center"/>
            </w:pPr>
            <w:r>
              <w:t>304489,0</w:t>
            </w:r>
          </w:p>
        </w:tc>
        <w:tc>
          <w:tcPr>
            <w:tcW w:w="1264" w:type="dxa"/>
            <w:vAlign w:val="center"/>
          </w:tcPr>
          <w:p w:rsidR="0039075C" w:rsidRDefault="0039075C">
            <w:pPr>
              <w:pStyle w:val="ConsPlusNormal"/>
              <w:jc w:val="center"/>
            </w:pPr>
            <w:r>
              <w:t>257282,0</w:t>
            </w:r>
          </w:p>
        </w:tc>
        <w:tc>
          <w:tcPr>
            <w:tcW w:w="1264" w:type="dxa"/>
            <w:vAlign w:val="center"/>
          </w:tcPr>
          <w:p w:rsidR="0039075C" w:rsidRDefault="0039075C">
            <w:pPr>
              <w:pStyle w:val="ConsPlusNormal"/>
              <w:jc w:val="center"/>
            </w:pPr>
            <w:r>
              <w:t>1916339,0</w:t>
            </w:r>
          </w:p>
        </w:tc>
      </w:tr>
      <w:tr w:rsidR="0039075C">
        <w:tc>
          <w:tcPr>
            <w:tcW w:w="1020" w:type="dxa"/>
            <w:vMerge w:val="restart"/>
            <w:vAlign w:val="center"/>
          </w:tcPr>
          <w:p w:rsidR="0039075C" w:rsidRDefault="0039075C">
            <w:pPr>
              <w:pStyle w:val="ConsPlusNormal"/>
            </w:pPr>
            <w:r>
              <w:lastRenderedPageBreak/>
              <w:t>Основное мероприятие 2.1</w:t>
            </w:r>
          </w:p>
        </w:tc>
        <w:tc>
          <w:tcPr>
            <w:tcW w:w="2324" w:type="dxa"/>
            <w:vMerge w:val="restart"/>
            <w:vAlign w:val="center"/>
          </w:tcPr>
          <w:p w:rsidR="0039075C" w:rsidRDefault="0039075C">
            <w:pPr>
              <w:pStyle w:val="ConsPlusNormal"/>
            </w:pPr>
            <w:r>
              <w:t>Оказание социальных услуг населению организациями социального обслуживания</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28178536,6</w:t>
            </w:r>
          </w:p>
        </w:tc>
        <w:tc>
          <w:tcPr>
            <w:tcW w:w="1144" w:type="dxa"/>
            <w:vAlign w:val="center"/>
          </w:tcPr>
          <w:p w:rsidR="0039075C" w:rsidRDefault="0039075C">
            <w:pPr>
              <w:pStyle w:val="ConsPlusNormal"/>
              <w:jc w:val="center"/>
            </w:pPr>
            <w:r>
              <w:t>1809751,0</w:t>
            </w:r>
          </w:p>
        </w:tc>
        <w:tc>
          <w:tcPr>
            <w:tcW w:w="1144" w:type="dxa"/>
            <w:vAlign w:val="center"/>
          </w:tcPr>
          <w:p w:rsidR="0039075C" w:rsidRDefault="0039075C">
            <w:pPr>
              <w:pStyle w:val="ConsPlusNormal"/>
              <w:jc w:val="center"/>
            </w:pPr>
            <w:r>
              <w:t>1926563,3</w:t>
            </w:r>
          </w:p>
        </w:tc>
        <w:tc>
          <w:tcPr>
            <w:tcW w:w="1144" w:type="dxa"/>
            <w:vAlign w:val="center"/>
          </w:tcPr>
          <w:p w:rsidR="0039075C" w:rsidRDefault="0039075C">
            <w:pPr>
              <w:pStyle w:val="ConsPlusNormal"/>
              <w:jc w:val="center"/>
            </w:pPr>
            <w:r>
              <w:t>2035500,3</w:t>
            </w:r>
          </w:p>
        </w:tc>
        <w:tc>
          <w:tcPr>
            <w:tcW w:w="1144" w:type="dxa"/>
            <w:vAlign w:val="center"/>
          </w:tcPr>
          <w:p w:rsidR="0039075C" w:rsidRDefault="0039075C">
            <w:pPr>
              <w:pStyle w:val="ConsPlusNormal"/>
              <w:jc w:val="center"/>
            </w:pPr>
            <w:r>
              <w:t>2047301,0</w:t>
            </w:r>
          </w:p>
        </w:tc>
        <w:tc>
          <w:tcPr>
            <w:tcW w:w="1144" w:type="dxa"/>
            <w:vAlign w:val="center"/>
          </w:tcPr>
          <w:p w:rsidR="0039075C" w:rsidRDefault="0039075C">
            <w:pPr>
              <w:pStyle w:val="ConsPlusNormal"/>
              <w:jc w:val="center"/>
            </w:pPr>
            <w:r>
              <w:t>2233374,0</w:t>
            </w:r>
          </w:p>
        </w:tc>
        <w:tc>
          <w:tcPr>
            <w:tcW w:w="1264" w:type="dxa"/>
            <w:vAlign w:val="center"/>
          </w:tcPr>
          <w:p w:rsidR="0039075C" w:rsidRDefault="0039075C">
            <w:pPr>
              <w:pStyle w:val="ConsPlusNormal"/>
              <w:jc w:val="center"/>
            </w:pPr>
            <w:r>
              <w:t>2335919,0</w:t>
            </w:r>
          </w:p>
        </w:tc>
        <w:tc>
          <w:tcPr>
            <w:tcW w:w="1264" w:type="dxa"/>
            <w:vAlign w:val="center"/>
          </w:tcPr>
          <w:p w:rsidR="0039075C" w:rsidRDefault="0039075C">
            <w:pPr>
              <w:pStyle w:val="ConsPlusNormal"/>
              <w:jc w:val="center"/>
            </w:pPr>
            <w:r>
              <w:t>2412543,0</w:t>
            </w:r>
          </w:p>
        </w:tc>
        <w:tc>
          <w:tcPr>
            <w:tcW w:w="1264" w:type="dxa"/>
            <w:vAlign w:val="center"/>
          </w:tcPr>
          <w:p w:rsidR="0039075C" w:rsidRDefault="0039075C">
            <w:pPr>
              <w:pStyle w:val="ConsPlusNormal"/>
              <w:jc w:val="center"/>
            </w:pPr>
            <w:r>
              <w:t>13176220,9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56124,0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19700,0</w:t>
            </w:r>
          </w:p>
        </w:tc>
        <w:tc>
          <w:tcPr>
            <w:tcW w:w="1144" w:type="dxa"/>
            <w:vAlign w:val="center"/>
          </w:tcPr>
          <w:p w:rsidR="0039075C" w:rsidRDefault="0039075C">
            <w:pPr>
              <w:pStyle w:val="ConsPlusNormal"/>
              <w:jc w:val="center"/>
            </w:pPr>
            <w:r>
              <w:t>19700,0</w:t>
            </w:r>
          </w:p>
        </w:tc>
        <w:tc>
          <w:tcPr>
            <w:tcW w:w="1144" w:type="dxa"/>
            <w:vAlign w:val="center"/>
          </w:tcPr>
          <w:p w:rsidR="0039075C" w:rsidRDefault="0039075C">
            <w:pPr>
              <w:pStyle w:val="ConsPlusNormal"/>
              <w:jc w:val="center"/>
            </w:pPr>
            <w:r>
              <w:t>16724,0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56124,0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25307419,9</w:t>
            </w:r>
          </w:p>
        </w:tc>
        <w:tc>
          <w:tcPr>
            <w:tcW w:w="1144" w:type="dxa"/>
            <w:vAlign w:val="center"/>
          </w:tcPr>
          <w:p w:rsidR="0039075C" w:rsidRDefault="0039075C">
            <w:pPr>
              <w:pStyle w:val="ConsPlusNormal"/>
              <w:jc w:val="center"/>
            </w:pPr>
            <w:r>
              <w:t>1614453,0</w:t>
            </w:r>
          </w:p>
        </w:tc>
        <w:tc>
          <w:tcPr>
            <w:tcW w:w="1144" w:type="dxa"/>
            <w:vAlign w:val="center"/>
          </w:tcPr>
          <w:p w:rsidR="0039075C" w:rsidRDefault="0039075C">
            <w:pPr>
              <w:pStyle w:val="ConsPlusNormal"/>
              <w:jc w:val="center"/>
            </w:pPr>
            <w:r>
              <w:t>1715234,3</w:t>
            </w:r>
          </w:p>
        </w:tc>
        <w:tc>
          <w:tcPr>
            <w:tcW w:w="1144" w:type="dxa"/>
            <w:vAlign w:val="center"/>
          </w:tcPr>
          <w:p w:rsidR="0039075C" w:rsidRDefault="0039075C">
            <w:pPr>
              <w:pStyle w:val="ConsPlusNormal"/>
              <w:jc w:val="center"/>
            </w:pPr>
            <w:r>
              <w:t>1744185,6</w:t>
            </w:r>
          </w:p>
        </w:tc>
        <w:tc>
          <w:tcPr>
            <w:tcW w:w="1144" w:type="dxa"/>
            <w:vAlign w:val="center"/>
          </w:tcPr>
          <w:p w:rsidR="0039075C" w:rsidRDefault="0039075C">
            <w:pPr>
              <w:pStyle w:val="ConsPlusNormal"/>
              <w:jc w:val="center"/>
            </w:pPr>
            <w:r>
              <w:t>1737178,0</w:t>
            </w:r>
          </w:p>
        </w:tc>
        <w:tc>
          <w:tcPr>
            <w:tcW w:w="1144" w:type="dxa"/>
            <w:vAlign w:val="center"/>
          </w:tcPr>
          <w:p w:rsidR="0039075C" w:rsidRDefault="0039075C">
            <w:pPr>
              <w:pStyle w:val="ConsPlusNormal"/>
              <w:jc w:val="center"/>
            </w:pPr>
            <w:r>
              <w:t>2018497,0</w:t>
            </w:r>
          </w:p>
        </w:tc>
        <w:tc>
          <w:tcPr>
            <w:tcW w:w="1264" w:type="dxa"/>
            <w:vAlign w:val="center"/>
          </w:tcPr>
          <w:p w:rsidR="0039075C" w:rsidRDefault="0039075C">
            <w:pPr>
              <w:pStyle w:val="ConsPlusNormal"/>
              <w:jc w:val="center"/>
            </w:pPr>
            <w:r>
              <w:t>2108236,0</w:t>
            </w:r>
          </w:p>
        </w:tc>
        <w:tc>
          <w:tcPr>
            <w:tcW w:w="1264" w:type="dxa"/>
            <w:vAlign w:val="center"/>
          </w:tcPr>
          <w:p w:rsidR="0039075C" w:rsidRDefault="0039075C">
            <w:pPr>
              <w:pStyle w:val="ConsPlusNormal"/>
              <w:jc w:val="center"/>
            </w:pPr>
            <w:r>
              <w:t>2182313,0</w:t>
            </w:r>
          </w:p>
        </w:tc>
        <w:tc>
          <w:tcPr>
            <w:tcW w:w="1264" w:type="dxa"/>
            <w:vAlign w:val="center"/>
          </w:tcPr>
          <w:p w:rsidR="0039075C" w:rsidRDefault="0039075C">
            <w:pPr>
              <w:pStyle w:val="ConsPlusNormal"/>
              <w:jc w:val="center"/>
            </w:pPr>
            <w:r>
              <w:t>13120096,9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2814992,7</w:t>
            </w:r>
          </w:p>
        </w:tc>
        <w:tc>
          <w:tcPr>
            <w:tcW w:w="1144" w:type="dxa"/>
            <w:vAlign w:val="center"/>
          </w:tcPr>
          <w:p w:rsidR="0039075C" w:rsidRDefault="0039075C">
            <w:pPr>
              <w:pStyle w:val="ConsPlusNormal"/>
              <w:jc w:val="center"/>
            </w:pPr>
            <w:r>
              <w:t>195298,0</w:t>
            </w:r>
          </w:p>
        </w:tc>
        <w:tc>
          <w:tcPr>
            <w:tcW w:w="1144" w:type="dxa"/>
            <w:vAlign w:val="center"/>
          </w:tcPr>
          <w:p w:rsidR="0039075C" w:rsidRDefault="0039075C">
            <w:pPr>
              <w:pStyle w:val="ConsPlusNormal"/>
              <w:jc w:val="center"/>
            </w:pPr>
            <w:r>
              <w:t>191629,0</w:t>
            </w:r>
          </w:p>
        </w:tc>
        <w:tc>
          <w:tcPr>
            <w:tcW w:w="1144" w:type="dxa"/>
            <w:vAlign w:val="center"/>
          </w:tcPr>
          <w:p w:rsidR="0039075C" w:rsidRDefault="0039075C">
            <w:pPr>
              <w:pStyle w:val="ConsPlusNormal"/>
              <w:jc w:val="center"/>
            </w:pPr>
            <w:r>
              <w:t>271614,7</w:t>
            </w:r>
          </w:p>
        </w:tc>
        <w:tc>
          <w:tcPr>
            <w:tcW w:w="1144" w:type="dxa"/>
            <w:vAlign w:val="center"/>
          </w:tcPr>
          <w:p w:rsidR="0039075C" w:rsidRDefault="0039075C">
            <w:pPr>
              <w:pStyle w:val="ConsPlusNormal"/>
              <w:jc w:val="center"/>
            </w:pPr>
            <w:r>
              <w:t>293399,0</w:t>
            </w:r>
          </w:p>
        </w:tc>
        <w:tc>
          <w:tcPr>
            <w:tcW w:w="1144" w:type="dxa"/>
            <w:vAlign w:val="center"/>
          </w:tcPr>
          <w:p w:rsidR="0039075C" w:rsidRDefault="0039075C">
            <w:pPr>
              <w:pStyle w:val="ConsPlusNormal"/>
              <w:jc w:val="center"/>
            </w:pPr>
            <w:r>
              <w:t>214877,0</w:t>
            </w:r>
          </w:p>
        </w:tc>
        <w:tc>
          <w:tcPr>
            <w:tcW w:w="1264" w:type="dxa"/>
            <w:vAlign w:val="center"/>
          </w:tcPr>
          <w:p w:rsidR="0039075C" w:rsidRDefault="0039075C">
            <w:pPr>
              <w:pStyle w:val="ConsPlusNormal"/>
              <w:jc w:val="center"/>
            </w:pPr>
            <w:r>
              <w:t>227683,0</w:t>
            </w:r>
          </w:p>
        </w:tc>
        <w:tc>
          <w:tcPr>
            <w:tcW w:w="1264" w:type="dxa"/>
            <w:vAlign w:val="center"/>
          </w:tcPr>
          <w:p w:rsidR="0039075C" w:rsidRDefault="0039075C">
            <w:pPr>
              <w:pStyle w:val="ConsPlusNormal"/>
              <w:jc w:val="center"/>
            </w:pPr>
            <w:r>
              <w:t>230230,0</w:t>
            </w:r>
          </w:p>
        </w:tc>
        <w:tc>
          <w:tcPr>
            <w:tcW w:w="1264" w:type="dxa"/>
            <w:vAlign w:val="center"/>
          </w:tcPr>
          <w:p w:rsidR="0039075C" w:rsidRDefault="0039075C">
            <w:pPr>
              <w:pStyle w:val="ConsPlusNormal"/>
              <w:jc w:val="center"/>
            </w:pPr>
            <w:r>
              <w:t>1624730,7</w:t>
            </w:r>
          </w:p>
        </w:tc>
      </w:tr>
      <w:tr w:rsidR="0039075C">
        <w:tc>
          <w:tcPr>
            <w:tcW w:w="1020" w:type="dxa"/>
            <w:vMerge w:val="restart"/>
            <w:vAlign w:val="center"/>
          </w:tcPr>
          <w:p w:rsidR="0039075C" w:rsidRDefault="0039075C">
            <w:pPr>
              <w:pStyle w:val="ConsPlusNormal"/>
            </w:pPr>
            <w:r>
              <w:t>Мероприятие 2.1.1</w:t>
            </w:r>
          </w:p>
        </w:tc>
        <w:tc>
          <w:tcPr>
            <w:tcW w:w="2324"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54916,0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1282,0</w:t>
            </w:r>
          </w:p>
        </w:tc>
        <w:tc>
          <w:tcPr>
            <w:tcW w:w="1144" w:type="dxa"/>
            <w:vAlign w:val="center"/>
          </w:tcPr>
          <w:p w:rsidR="0039075C" w:rsidRDefault="0039075C">
            <w:pPr>
              <w:pStyle w:val="ConsPlusNormal"/>
              <w:jc w:val="center"/>
            </w:pPr>
            <w:r>
              <w:t>20189,0</w:t>
            </w:r>
          </w:p>
        </w:tc>
        <w:tc>
          <w:tcPr>
            <w:tcW w:w="1144" w:type="dxa"/>
            <w:vAlign w:val="center"/>
          </w:tcPr>
          <w:p w:rsidR="0039075C" w:rsidRDefault="0039075C">
            <w:pPr>
              <w:pStyle w:val="ConsPlusNormal"/>
              <w:jc w:val="center"/>
            </w:pPr>
            <w:r>
              <w:t>20614,0</w:t>
            </w:r>
          </w:p>
        </w:tc>
        <w:tc>
          <w:tcPr>
            <w:tcW w:w="1264" w:type="dxa"/>
            <w:vAlign w:val="center"/>
          </w:tcPr>
          <w:p w:rsidR="0039075C" w:rsidRDefault="0039075C">
            <w:pPr>
              <w:pStyle w:val="ConsPlusNormal"/>
              <w:jc w:val="center"/>
            </w:pPr>
            <w:r>
              <w:t>1827,0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45746,0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54916,0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1282,0</w:t>
            </w:r>
          </w:p>
        </w:tc>
        <w:tc>
          <w:tcPr>
            <w:tcW w:w="1144" w:type="dxa"/>
            <w:vAlign w:val="center"/>
          </w:tcPr>
          <w:p w:rsidR="0039075C" w:rsidRDefault="0039075C">
            <w:pPr>
              <w:pStyle w:val="ConsPlusNormal"/>
              <w:jc w:val="center"/>
            </w:pPr>
            <w:r>
              <w:t>20189,0</w:t>
            </w:r>
          </w:p>
        </w:tc>
        <w:tc>
          <w:tcPr>
            <w:tcW w:w="1144" w:type="dxa"/>
            <w:vAlign w:val="center"/>
          </w:tcPr>
          <w:p w:rsidR="0039075C" w:rsidRDefault="0039075C">
            <w:pPr>
              <w:pStyle w:val="ConsPlusNormal"/>
              <w:jc w:val="center"/>
            </w:pPr>
            <w:r>
              <w:t>20614,0</w:t>
            </w:r>
          </w:p>
        </w:tc>
        <w:tc>
          <w:tcPr>
            <w:tcW w:w="1264" w:type="dxa"/>
            <w:vAlign w:val="center"/>
          </w:tcPr>
          <w:p w:rsidR="0039075C" w:rsidRDefault="0039075C">
            <w:pPr>
              <w:pStyle w:val="ConsPlusNormal"/>
              <w:jc w:val="center"/>
            </w:pPr>
            <w:r>
              <w:t>1827,0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45746,0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2.1.2</w:t>
            </w:r>
          </w:p>
        </w:tc>
        <w:tc>
          <w:tcPr>
            <w:tcW w:w="2324"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11296869,9</w:t>
            </w:r>
          </w:p>
        </w:tc>
        <w:tc>
          <w:tcPr>
            <w:tcW w:w="1144" w:type="dxa"/>
            <w:vAlign w:val="center"/>
          </w:tcPr>
          <w:p w:rsidR="0039075C" w:rsidRDefault="0039075C">
            <w:pPr>
              <w:pStyle w:val="ConsPlusNormal"/>
              <w:jc w:val="center"/>
            </w:pPr>
            <w:r>
              <w:t>770472,0</w:t>
            </w:r>
          </w:p>
        </w:tc>
        <w:tc>
          <w:tcPr>
            <w:tcW w:w="1144" w:type="dxa"/>
            <w:vAlign w:val="center"/>
          </w:tcPr>
          <w:p w:rsidR="0039075C" w:rsidRDefault="0039075C">
            <w:pPr>
              <w:pStyle w:val="ConsPlusNormal"/>
              <w:jc w:val="center"/>
            </w:pPr>
            <w:r>
              <w:t>791314,2</w:t>
            </w:r>
          </w:p>
        </w:tc>
        <w:tc>
          <w:tcPr>
            <w:tcW w:w="1144" w:type="dxa"/>
            <w:vAlign w:val="center"/>
          </w:tcPr>
          <w:p w:rsidR="0039075C" w:rsidRDefault="0039075C">
            <w:pPr>
              <w:pStyle w:val="ConsPlusNormal"/>
              <w:jc w:val="center"/>
            </w:pPr>
            <w:r>
              <w:t>895207,7</w:t>
            </w:r>
          </w:p>
        </w:tc>
        <w:tc>
          <w:tcPr>
            <w:tcW w:w="1144" w:type="dxa"/>
            <w:vAlign w:val="center"/>
          </w:tcPr>
          <w:p w:rsidR="0039075C" w:rsidRDefault="0039075C">
            <w:pPr>
              <w:pStyle w:val="ConsPlusNormal"/>
              <w:jc w:val="center"/>
            </w:pPr>
            <w:r>
              <w:t>909105,0</w:t>
            </w:r>
          </w:p>
        </w:tc>
        <w:tc>
          <w:tcPr>
            <w:tcW w:w="1144" w:type="dxa"/>
            <w:vAlign w:val="center"/>
          </w:tcPr>
          <w:p w:rsidR="0039075C" w:rsidRDefault="0039075C">
            <w:pPr>
              <w:pStyle w:val="ConsPlusNormal"/>
              <w:jc w:val="center"/>
            </w:pPr>
            <w:r>
              <w:t>910051,0</w:t>
            </w:r>
          </w:p>
        </w:tc>
        <w:tc>
          <w:tcPr>
            <w:tcW w:w="1264" w:type="dxa"/>
            <w:vAlign w:val="center"/>
          </w:tcPr>
          <w:p w:rsidR="0039075C" w:rsidRDefault="0039075C">
            <w:pPr>
              <w:pStyle w:val="ConsPlusNormal"/>
              <w:jc w:val="center"/>
            </w:pPr>
            <w:r>
              <w:t>921452,0</w:t>
            </w:r>
          </w:p>
        </w:tc>
        <w:tc>
          <w:tcPr>
            <w:tcW w:w="1264" w:type="dxa"/>
            <w:vAlign w:val="center"/>
          </w:tcPr>
          <w:p w:rsidR="0039075C" w:rsidRDefault="0039075C">
            <w:pPr>
              <w:pStyle w:val="ConsPlusNormal"/>
              <w:jc w:val="center"/>
            </w:pPr>
            <w:r>
              <w:t>941633,0</w:t>
            </w:r>
          </w:p>
        </w:tc>
        <w:tc>
          <w:tcPr>
            <w:tcW w:w="1264" w:type="dxa"/>
            <w:vAlign w:val="center"/>
          </w:tcPr>
          <w:p w:rsidR="0039075C" w:rsidRDefault="0039075C">
            <w:pPr>
              <w:pStyle w:val="ConsPlusNormal"/>
              <w:jc w:val="center"/>
            </w:pPr>
            <w:r>
              <w:t>4514504,2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8481877,2</w:t>
            </w:r>
          </w:p>
        </w:tc>
        <w:tc>
          <w:tcPr>
            <w:tcW w:w="1144" w:type="dxa"/>
            <w:vAlign w:val="center"/>
          </w:tcPr>
          <w:p w:rsidR="0039075C" w:rsidRDefault="0039075C">
            <w:pPr>
              <w:pStyle w:val="ConsPlusNormal"/>
              <w:jc w:val="center"/>
            </w:pPr>
            <w:r>
              <w:t>575174,0</w:t>
            </w:r>
          </w:p>
        </w:tc>
        <w:tc>
          <w:tcPr>
            <w:tcW w:w="1144" w:type="dxa"/>
            <w:vAlign w:val="center"/>
          </w:tcPr>
          <w:p w:rsidR="0039075C" w:rsidRDefault="0039075C">
            <w:pPr>
              <w:pStyle w:val="ConsPlusNormal"/>
              <w:jc w:val="center"/>
            </w:pPr>
            <w:r>
              <w:t>599685,2</w:t>
            </w:r>
          </w:p>
        </w:tc>
        <w:tc>
          <w:tcPr>
            <w:tcW w:w="1144" w:type="dxa"/>
            <w:vAlign w:val="center"/>
          </w:tcPr>
          <w:p w:rsidR="0039075C" w:rsidRDefault="0039075C">
            <w:pPr>
              <w:pStyle w:val="ConsPlusNormal"/>
              <w:jc w:val="center"/>
            </w:pPr>
            <w:r>
              <w:t>623593,0</w:t>
            </w:r>
          </w:p>
        </w:tc>
        <w:tc>
          <w:tcPr>
            <w:tcW w:w="1144" w:type="dxa"/>
            <w:vAlign w:val="center"/>
          </w:tcPr>
          <w:p w:rsidR="0039075C" w:rsidRDefault="0039075C">
            <w:pPr>
              <w:pStyle w:val="ConsPlusNormal"/>
              <w:jc w:val="center"/>
            </w:pPr>
            <w:r>
              <w:t>615706,0</w:t>
            </w:r>
          </w:p>
        </w:tc>
        <w:tc>
          <w:tcPr>
            <w:tcW w:w="1144" w:type="dxa"/>
            <w:vAlign w:val="center"/>
          </w:tcPr>
          <w:p w:rsidR="0039075C" w:rsidRDefault="0039075C">
            <w:pPr>
              <w:pStyle w:val="ConsPlusNormal"/>
              <w:jc w:val="center"/>
            </w:pPr>
            <w:r>
              <w:t>695174,0</w:t>
            </w:r>
          </w:p>
        </w:tc>
        <w:tc>
          <w:tcPr>
            <w:tcW w:w="1264" w:type="dxa"/>
            <w:vAlign w:val="center"/>
          </w:tcPr>
          <w:p w:rsidR="0039075C" w:rsidRDefault="0039075C">
            <w:pPr>
              <w:pStyle w:val="ConsPlusNormal"/>
              <w:jc w:val="center"/>
            </w:pPr>
            <w:r>
              <w:t>693769,0</w:t>
            </w:r>
          </w:p>
        </w:tc>
        <w:tc>
          <w:tcPr>
            <w:tcW w:w="1264" w:type="dxa"/>
            <w:vAlign w:val="center"/>
          </w:tcPr>
          <w:p w:rsidR="0039075C" w:rsidRDefault="0039075C">
            <w:pPr>
              <w:pStyle w:val="ConsPlusNormal"/>
              <w:jc w:val="center"/>
            </w:pPr>
            <w:r>
              <w:t>711403,0</w:t>
            </w:r>
          </w:p>
        </w:tc>
        <w:tc>
          <w:tcPr>
            <w:tcW w:w="1264" w:type="dxa"/>
            <w:vAlign w:val="center"/>
          </w:tcPr>
          <w:p w:rsidR="0039075C" w:rsidRDefault="0039075C">
            <w:pPr>
              <w:pStyle w:val="ConsPlusNormal"/>
              <w:jc w:val="center"/>
            </w:pPr>
            <w:r>
              <w:t>4514504,2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2814992,7</w:t>
            </w:r>
          </w:p>
        </w:tc>
        <w:tc>
          <w:tcPr>
            <w:tcW w:w="1144" w:type="dxa"/>
            <w:vAlign w:val="center"/>
          </w:tcPr>
          <w:p w:rsidR="0039075C" w:rsidRDefault="0039075C">
            <w:pPr>
              <w:pStyle w:val="ConsPlusNormal"/>
              <w:jc w:val="center"/>
            </w:pPr>
            <w:r>
              <w:t>195298,0</w:t>
            </w:r>
          </w:p>
        </w:tc>
        <w:tc>
          <w:tcPr>
            <w:tcW w:w="1144" w:type="dxa"/>
            <w:vAlign w:val="center"/>
          </w:tcPr>
          <w:p w:rsidR="0039075C" w:rsidRDefault="0039075C">
            <w:pPr>
              <w:pStyle w:val="ConsPlusNormal"/>
              <w:jc w:val="center"/>
            </w:pPr>
            <w:r>
              <w:t>191629,0</w:t>
            </w:r>
          </w:p>
        </w:tc>
        <w:tc>
          <w:tcPr>
            <w:tcW w:w="1144" w:type="dxa"/>
            <w:vAlign w:val="center"/>
          </w:tcPr>
          <w:p w:rsidR="0039075C" w:rsidRDefault="0039075C">
            <w:pPr>
              <w:pStyle w:val="ConsPlusNormal"/>
              <w:jc w:val="center"/>
            </w:pPr>
            <w:r>
              <w:t>271614.7</w:t>
            </w:r>
          </w:p>
        </w:tc>
        <w:tc>
          <w:tcPr>
            <w:tcW w:w="1144" w:type="dxa"/>
            <w:vAlign w:val="center"/>
          </w:tcPr>
          <w:p w:rsidR="0039075C" w:rsidRDefault="0039075C">
            <w:pPr>
              <w:pStyle w:val="ConsPlusNormal"/>
              <w:jc w:val="center"/>
            </w:pPr>
            <w:r>
              <w:t>293399,0</w:t>
            </w:r>
          </w:p>
        </w:tc>
        <w:tc>
          <w:tcPr>
            <w:tcW w:w="1144" w:type="dxa"/>
            <w:vAlign w:val="center"/>
          </w:tcPr>
          <w:p w:rsidR="0039075C" w:rsidRDefault="0039075C">
            <w:pPr>
              <w:pStyle w:val="ConsPlusNormal"/>
              <w:jc w:val="center"/>
            </w:pPr>
            <w:r>
              <w:t>214877,0</w:t>
            </w:r>
          </w:p>
        </w:tc>
        <w:tc>
          <w:tcPr>
            <w:tcW w:w="1264" w:type="dxa"/>
            <w:vAlign w:val="center"/>
          </w:tcPr>
          <w:p w:rsidR="0039075C" w:rsidRDefault="0039075C">
            <w:pPr>
              <w:pStyle w:val="ConsPlusNormal"/>
              <w:jc w:val="center"/>
            </w:pPr>
            <w:r>
              <w:t>227683,0</w:t>
            </w:r>
          </w:p>
        </w:tc>
        <w:tc>
          <w:tcPr>
            <w:tcW w:w="1264" w:type="dxa"/>
            <w:vAlign w:val="center"/>
          </w:tcPr>
          <w:p w:rsidR="0039075C" w:rsidRDefault="0039075C">
            <w:pPr>
              <w:pStyle w:val="ConsPlusNormal"/>
              <w:jc w:val="center"/>
            </w:pPr>
            <w:r>
              <w:t>230230,0</w:t>
            </w:r>
          </w:p>
        </w:tc>
        <w:tc>
          <w:tcPr>
            <w:tcW w:w="1264" w:type="dxa"/>
            <w:vAlign w:val="center"/>
          </w:tcPr>
          <w:p w:rsidR="0039075C" w:rsidRDefault="0039075C">
            <w:pPr>
              <w:pStyle w:val="ConsPlusNormal"/>
              <w:jc w:val="center"/>
            </w:pPr>
            <w:r>
              <w:t>1624730,7</w:t>
            </w:r>
          </w:p>
        </w:tc>
      </w:tr>
      <w:tr w:rsidR="0039075C">
        <w:tc>
          <w:tcPr>
            <w:tcW w:w="1020" w:type="dxa"/>
            <w:vMerge w:val="restart"/>
            <w:vAlign w:val="center"/>
          </w:tcPr>
          <w:p w:rsidR="0039075C" w:rsidRDefault="0039075C">
            <w:pPr>
              <w:pStyle w:val="ConsPlusNormal"/>
            </w:pPr>
            <w:r>
              <w:t>Мероприятие 2.1.3</w:t>
            </w:r>
          </w:p>
        </w:tc>
        <w:tc>
          <w:tcPr>
            <w:tcW w:w="2324"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(Иные бюджетные ассигнования)</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20491,0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20491,0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20491,0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20491,0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20491,0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20491,0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территориальные внебюджетные </w:t>
            </w:r>
            <w:r>
              <w:lastRenderedPageBreak/>
              <w:t>фонды</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2.1.4</w:t>
            </w:r>
          </w:p>
        </w:tc>
        <w:tc>
          <w:tcPr>
            <w:tcW w:w="2324"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189972,0</w:t>
            </w:r>
          </w:p>
        </w:tc>
        <w:tc>
          <w:tcPr>
            <w:tcW w:w="1144" w:type="dxa"/>
            <w:vAlign w:val="center"/>
          </w:tcPr>
          <w:p w:rsidR="0039075C" w:rsidRDefault="0039075C">
            <w:pPr>
              <w:pStyle w:val="ConsPlusNormal"/>
              <w:jc w:val="center"/>
            </w:pPr>
            <w:r>
              <w:t>15168,0</w:t>
            </w:r>
          </w:p>
        </w:tc>
        <w:tc>
          <w:tcPr>
            <w:tcW w:w="1144" w:type="dxa"/>
            <w:vAlign w:val="center"/>
          </w:tcPr>
          <w:p w:rsidR="0039075C" w:rsidRDefault="0039075C">
            <w:pPr>
              <w:pStyle w:val="ConsPlusNormal"/>
              <w:jc w:val="center"/>
            </w:pPr>
            <w:r>
              <w:t>14137,0</w:t>
            </w:r>
          </w:p>
        </w:tc>
        <w:tc>
          <w:tcPr>
            <w:tcW w:w="1144" w:type="dxa"/>
            <w:vAlign w:val="center"/>
          </w:tcPr>
          <w:p w:rsidR="0039075C" w:rsidRDefault="0039075C">
            <w:pPr>
              <w:pStyle w:val="ConsPlusNormal"/>
              <w:jc w:val="center"/>
            </w:pPr>
            <w:r>
              <w:t>14643,0</w:t>
            </w:r>
          </w:p>
        </w:tc>
        <w:tc>
          <w:tcPr>
            <w:tcW w:w="1144" w:type="dxa"/>
            <w:vAlign w:val="center"/>
          </w:tcPr>
          <w:p w:rsidR="0039075C" w:rsidRDefault="0039075C">
            <w:pPr>
              <w:pStyle w:val="ConsPlusNormal"/>
              <w:jc w:val="center"/>
            </w:pPr>
            <w:r>
              <w:t>15658,0</w:t>
            </w:r>
          </w:p>
        </w:tc>
        <w:tc>
          <w:tcPr>
            <w:tcW w:w="1144" w:type="dxa"/>
            <w:vAlign w:val="center"/>
          </w:tcPr>
          <w:p w:rsidR="0039075C" w:rsidRDefault="0039075C">
            <w:pPr>
              <w:pStyle w:val="ConsPlusNormal"/>
              <w:jc w:val="center"/>
            </w:pPr>
            <w:r>
              <w:t>15909,0</w:t>
            </w:r>
          </w:p>
        </w:tc>
        <w:tc>
          <w:tcPr>
            <w:tcW w:w="1264" w:type="dxa"/>
            <w:vAlign w:val="center"/>
          </w:tcPr>
          <w:p w:rsidR="0039075C" w:rsidRDefault="0039075C">
            <w:pPr>
              <w:pStyle w:val="ConsPlusNormal"/>
              <w:jc w:val="center"/>
            </w:pPr>
            <w:r>
              <w:t>16170,0</w:t>
            </w:r>
          </w:p>
        </w:tc>
        <w:tc>
          <w:tcPr>
            <w:tcW w:w="1264" w:type="dxa"/>
            <w:vAlign w:val="center"/>
          </w:tcPr>
          <w:p w:rsidR="0039075C" w:rsidRDefault="0039075C">
            <w:pPr>
              <w:pStyle w:val="ConsPlusNormal"/>
              <w:jc w:val="center"/>
            </w:pPr>
            <w:r>
              <w:t>16282,0</w:t>
            </w:r>
          </w:p>
        </w:tc>
        <w:tc>
          <w:tcPr>
            <w:tcW w:w="1264" w:type="dxa"/>
            <w:vAlign w:val="center"/>
          </w:tcPr>
          <w:p w:rsidR="0039075C" w:rsidRDefault="0039075C">
            <w:pPr>
              <w:pStyle w:val="ConsPlusNormal"/>
              <w:jc w:val="center"/>
            </w:pPr>
            <w:r>
              <w:t>107967,01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189972,0</w:t>
            </w:r>
          </w:p>
        </w:tc>
        <w:tc>
          <w:tcPr>
            <w:tcW w:w="1144" w:type="dxa"/>
            <w:vAlign w:val="center"/>
          </w:tcPr>
          <w:p w:rsidR="0039075C" w:rsidRDefault="0039075C">
            <w:pPr>
              <w:pStyle w:val="ConsPlusNormal"/>
              <w:jc w:val="center"/>
            </w:pPr>
            <w:r>
              <w:t>15168,0</w:t>
            </w:r>
          </w:p>
        </w:tc>
        <w:tc>
          <w:tcPr>
            <w:tcW w:w="1144" w:type="dxa"/>
            <w:vAlign w:val="center"/>
          </w:tcPr>
          <w:p w:rsidR="0039075C" w:rsidRDefault="0039075C">
            <w:pPr>
              <w:pStyle w:val="ConsPlusNormal"/>
              <w:jc w:val="center"/>
            </w:pPr>
            <w:r>
              <w:t>14137,0</w:t>
            </w:r>
          </w:p>
        </w:tc>
        <w:tc>
          <w:tcPr>
            <w:tcW w:w="1144" w:type="dxa"/>
            <w:vAlign w:val="center"/>
          </w:tcPr>
          <w:p w:rsidR="0039075C" w:rsidRDefault="0039075C">
            <w:pPr>
              <w:pStyle w:val="ConsPlusNormal"/>
              <w:jc w:val="center"/>
            </w:pPr>
            <w:r>
              <w:t>14643,0</w:t>
            </w:r>
          </w:p>
        </w:tc>
        <w:tc>
          <w:tcPr>
            <w:tcW w:w="1144" w:type="dxa"/>
            <w:vAlign w:val="center"/>
          </w:tcPr>
          <w:p w:rsidR="0039075C" w:rsidRDefault="0039075C">
            <w:pPr>
              <w:pStyle w:val="ConsPlusNormal"/>
              <w:jc w:val="center"/>
            </w:pPr>
            <w:r>
              <w:t>15658,0</w:t>
            </w:r>
          </w:p>
        </w:tc>
        <w:tc>
          <w:tcPr>
            <w:tcW w:w="1144" w:type="dxa"/>
            <w:vAlign w:val="center"/>
          </w:tcPr>
          <w:p w:rsidR="0039075C" w:rsidRDefault="0039075C">
            <w:pPr>
              <w:pStyle w:val="ConsPlusNormal"/>
              <w:jc w:val="center"/>
            </w:pPr>
            <w:r>
              <w:t>15909,0</w:t>
            </w:r>
          </w:p>
        </w:tc>
        <w:tc>
          <w:tcPr>
            <w:tcW w:w="1264" w:type="dxa"/>
            <w:vAlign w:val="center"/>
          </w:tcPr>
          <w:p w:rsidR="0039075C" w:rsidRDefault="0039075C">
            <w:pPr>
              <w:pStyle w:val="ConsPlusNormal"/>
              <w:jc w:val="center"/>
            </w:pPr>
            <w:r>
              <w:t>16170,0</w:t>
            </w:r>
          </w:p>
        </w:tc>
        <w:tc>
          <w:tcPr>
            <w:tcW w:w="1264" w:type="dxa"/>
            <w:vAlign w:val="center"/>
          </w:tcPr>
          <w:p w:rsidR="0039075C" w:rsidRDefault="0039075C">
            <w:pPr>
              <w:pStyle w:val="ConsPlusNormal"/>
              <w:jc w:val="center"/>
            </w:pPr>
            <w:r>
              <w:t>16282,0</w:t>
            </w:r>
          </w:p>
        </w:tc>
        <w:tc>
          <w:tcPr>
            <w:tcW w:w="1264" w:type="dxa"/>
            <w:vAlign w:val="center"/>
          </w:tcPr>
          <w:p w:rsidR="0039075C" w:rsidRDefault="0039075C">
            <w:pPr>
              <w:pStyle w:val="ConsPlusNormal"/>
              <w:jc w:val="center"/>
            </w:pPr>
            <w:r>
              <w:t>107967,0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2.1.5</w:t>
            </w:r>
          </w:p>
        </w:tc>
        <w:tc>
          <w:tcPr>
            <w:tcW w:w="2324" w:type="dxa"/>
            <w:vMerge w:val="restart"/>
            <w:vAlign w:val="center"/>
          </w:tcPr>
          <w:p w:rsidR="0039075C" w:rsidRDefault="0039075C">
            <w:pPr>
              <w:pStyle w:val="ConsPlusNormal"/>
            </w:pPr>
            <w:r>
              <w:t>Осуществление полномочий по обеспечению права граждан на социальное обслуживание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17094,0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17094,0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17094,0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17094,0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17094,0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17094,0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2.1.6</w:t>
            </w:r>
          </w:p>
        </w:tc>
        <w:tc>
          <w:tcPr>
            <w:tcW w:w="2324" w:type="dxa"/>
            <w:vMerge w:val="restart"/>
            <w:vAlign w:val="center"/>
          </w:tcPr>
          <w:p w:rsidR="0039075C" w:rsidRDefault="0039075C">
            <w:pPr>
              <w:pStyle w:val="ConsPlusNormal"/>
            </w:pPr>
            <w:r>
              <w:t>Иные межбюджетные трансферты за счет резервного фонда Президента Российской Федерации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56124,0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19700,0</w:t>
            </w:r>
          </w:p>
        </w:tc>
        <w:tc>
          <w:tcPr>
            <w:tcW w:w="1144" w:type="dxa"/>
            <w:vAlign w:val="center"/>
          </w:tcPr>
          <w:p w:rsidR="0039075C" w:rsidRDefault="0039075C">
            <w:pPr>
              <w:pStyle w:val="ConsPlusNormal"/>
              <w:jc w:val="center"/>
            </w:pPr>
            <w:r>
              <w:t>19700,0</w:t>
            </w:r>
          </w:p>
        </w:tc>
        <w:tc>
          <w:tcPr>
            <w:tcW w:w="1144" w:type="dxa"/>
            <w:vAlign w:val="center"/>
          </w:tcPr>
          <w:p w:rsidR="0039075C" w:rsidRDefault="0039075C">
            <w:pPr>
              <w:pStyle w:val="ConsPlusNormal"/>
              <w:jc w:val="center"/>
            </w:pPr>
            <w:r>
              <w:t>16724,0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56124,0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56124,0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19700,0</w:t>
            </w:r>
          </w:p>
        </w:tc>
        <w:tc>
          <w:tcPr>
            <w:tcW w:w="1144" w:type="dxa"/>
            <w:vAlign w:val="center"/>
          </w:tcPr>
          <w:p w:rsidR="0039075C" w:rsidRDefault="0039075C">
            <w:pPr>
              <w:pStyle w:val="ConsPlusNormal"/>
              <w:jc w:val="center"/>
            </w:pPr>
            <w:r>
              <w:t>19700,0</w:t>
            </w:r>
          </w:p>
        </w:tc>
        <w:tc>
          <w:tcPr>
            <w:tcW w:w="1144" w:type="dxa"/>
            <w:vAlign w:val="center"/>
          </w:tcPr>
          <w:p w:rsidR="0039075C" w:rsidRDefault="0039075C">
            <w:pPr>
              <w:pStyle w:val="ConsPlusNormal"/>
              <w:jc w:val="center"/>
            </w:pPr>
            <w:r>
              <w:t>16724,0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56124,0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2.1.7</w:t>
            </w:r>
          </w:p>
        </w:tc>
        <w:tc>
          <w:tcPr>
            <w:tcW w:w="2324" w:type="dxa"/>
            <w:vMerge w:val="restart"/>
            <w:vAlign w:val="center"/>
          </w:tcPr>
          <w:p w:rsidR="0039075C" w:rsidRDefault="0039075C">
            <w:pPr>
              <w:pStyle w:val="ConsPlusNormal"/>
            </w:pPr>
            <w:r>
              <w:t>Субвенции для осуществления полномочий по обеспечению права граждан на социальное обслуживание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16516525,7</w:t>
            </w:r>
          </w:p>
        </w:tc>
        <w:tc>
          <w:tcPr>
            <w:tcW w:w="1144" w:type="dxa"/>
            <w:vAlign w:val="center"/>
          </w:tcPr>
          <w:p w:rsidR="0039075C" w:rsidRDefault="0039075C">
            <w:pPr>
              <w:pStyle w:val="ConsPlusNormal"/>
              <w:jc w:val="center"/>
            </w:pPr>
            <w:r>
              <w:t>1024111,0</w:t>
            </w:r>
          </w:p>
        </w:tc>
        <w:tc>
          <w:tcPr>
            <w:tcW w:w="1144" w:type="dxa"/>
            <w:vAlign w:val="center"/>
          </w:tcPr>
          <w:p w:rsidR="0039075C" w:rsidRDefault="0039075C">
            <w:pPr>
              <w:pStyle w:val="ConsPlusNormal"/>
              <w:jc w:val="center"/>
            </w:pPr>
            <w:r>
              <w:t>1101412,1</w:t>
            </w:r>
          </w:p>
        </w:tc>
        <w:tc>
          <w:tcPr>
            <w:tcW w:w="1144" w:type="dxa"/>
            <w:vAlign w:val="center"/>
          </w:tcPr>
          <w:p w:rsidR="0039075C" w:rsidRDefault="0039075C">
            <w:pPr>
              <w:pStyle w:val="ConsPlusNormal"/>
              <w:jc w:val="center"/>
            </w:pPr>
            <w:r>
              <w:t>1067082,6</w:t>
            </w:r>
          </w:p>
        </w:tc>
        <w:tc>
          <w:tcPr>
            <w:tcW w:w="1144" w:type="dxa"/>
            <w:vAlign w:val="center"/>
          </w:tcPr>
          <w:p w:rsidR="0039075C" w:rsidRDefault="0039075C">
            <w:pPr>
              <w:pStyle w:val="ConsPlusNormal"/>
              <w:jc w:val="center"/>
            </w:pPr>
            <w:r>
              <w:t>1085625,0</w:t>
            </w:r>
          </w:p>
        </w:tc>
        <w:tc>
          <w:tcPr>
            <w:tcW w:w="1144" w:type="dxa"/>
            <w:vAlign w:val="center"/>
          </w:tcPr>
          <w:p w:rsidR="0039075C" w:rsidRDefault="0039075C">
            <w:pPr>
              <w:pStyle w:val="ConsPlusNormal"/>
              <w:jc w:val="center"/>
            </w:pPr>
            <w:r>
              <w:t>1283482,0</w:t>
            </w:r>
          </w:p>
        </w:tc>
        <w:tc>
          <w:tcPr>
            <w:tcW w:w="1264" w:type="dxa"/>
            <w:vAlign w:val="center"/>
          </w:tcPr>
          <w:p w:rsidR="0039075C" w:rsidRDefault="0039075C">
            <w:pPr>
              <w:pStyle w:val="ConsPlusNormal"/>
              <w:jc w:val="center"/>
            </w:pPr>
            <w:r>
              <w:t>1393152,0</w:t>
            </w:r>
          </w:p>
        </w:tc>
        <w:tc>
          <w:tcPr>
            <w:tcW w:w="1264" w:type="dxa"/>
            <w:vAlign w:val="center"/>
          </w:tcPr>
          <w:p w:rsidR="0039075C" w:rsidRDefault="0039075C">
            <w:pPr>
              <w:pStyle w:val="ConsPlusNormal"/>
              <w:jc w:val="center"/>
            </w:pPr>
            <w:r>
              <w:t>1449476,0</w:t>
            </w:r>
          </w:p>
        </w:tc>
        <w:tc>
          <w:tcPr>
            <w:tcW w:w="1264" w:type="dxa"/>
            <w:vAlign w:val="center"/>
          </w:tcPr>
          <w:p w:rsidR="0039075C" w:rsidRDefault="0039075C">
            <w:pPr>
              <w:pStyle w:val="ConsPlusNormal"/>
              <w:jc w:val="center"/>
            </w:pPr>
            <w:r>
              <w:t>8404340,7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16516525,7</w:t>
            </w:r>
          </w:p>
        </w:tc>
        <w:tc>
          <w:tcPr>
            <w:tcW w:w="1144" w:type="dxa"/>
            <w:vAlign w:val="center"/>
          </w:tcPr>
          <w:p w:rsidR="0039075C" w:rsidRDefault="0039075C">
            <w:pPr>
              <w:pStyle w:val="ConsPlusNormal"/>
              <w:jc w:val="center"/>
            </w:pPr>
            <w:r>
              <w:t>1024111,0</w:t>
            </w:r>
          </w:p>
        </w:tc>
        <w:tc>
          <w:tcPr>
            <w:tcW w:w="1144" w:type="dxa"/>
            <w:vAlign w:val="center"/>
          </w:tcPr>
          <w:p w:rsidR="0039075C" w:rsidRDefault="0039075C">
            <w:pPr>
              <w:pStyle w:val="ConsPlusNormal"/>
              <w:jc w:val="center"/>
            </w:pPr>
            <w:r>
              <w:t>1101412,1</w:t>
            </w:r>
          </w:p>
        </w:tc>
        <w:tc>
          <w:tcPr>
            <w:tcW w:w="1144" w:type="dxa"/>
            <w:vAlign w:val="center"/>
          </w:tcPr>
          <w:p w:rsidR="0039075C" w:rsidRDefault="0039075C">
            <w:pPr>
              <w:pStyle w:val="ConsPlusNormal"/>
              <w:jc w:val="center"/>
            </w:pPr>
            <w:r>
              <w:t>1067082,6</w:t>
            </w:r>
          </w:p>
        </w:tc>
        <w:tc>
          <w:tcPr>
            <w:tcW w:w="1144" w:type="dxa"/>
            <w:vAlign w:val="center"/>
          </w:tcPr>
          <w:p w:rsidR="0039075C" w:rsidRDefault="0039075C">
            <w:pPr>
              <w:pStyle w:val="ConsPlusNormal"/>
              <w:jc w:val="center"/>
            </w:pPr>
            <w:r>
              <w:t>1085625,0</w:t>
            </w:r>
          </w:p>
        </w:tc>
        <w:tc>
          <w:tcPr>
            <w:tcW w:w="1144" w:type="dxa"/>
            <w:vAlign w:val="center"/>
          </w:tcPr>
          <w:p w:rsidR="0039075C" w:rsidRDefault="0039075C">
            <w:pPr>
              <w:pStyle w:val="ConsPlusNormal"/>
              <w:jc w:val="center"/>
            </w:pPr>
            <w:r>
              <w:t>1283482,0</w:t>
            </w:r>
          </w:p>
        </w:tc>
        <w:tc>
          <w:tcPr>
            <w:tcW w:w="1264" w:type="dxa"/>
            <w:vAlign w:val="center"/>
          </w:tcPr>
          <w:p w:rsidR="0039075C" w:rsidRDefault="0039075C">
            <w:pPr>
              <w:pStyle w:val="ConsPlusNormal"/>
              <w:jc w:val="center"/>
            </w:pPr>
            <w:r>
              <w:t>1393152,0</w:t>
            </w:r>
          </w:p>
        </w:tc>
        <w:tc>
          <w:tcPr>
            <w:tcW w:w="1264" w:type="dxa"/>
            <w:vAlign w:val="center"/>
          </w:tcPr>
          <w:p w:rsidR="0039075C" w:rsidRDefault="0039075C">
            <w:pPr>
              <w:pStyle w:val="ConsPlusNormal"/>
              <w:jc w:val="center"/>
            </w:pPr>
            <w:r>
              <w:t>1449476,0</w:t>
            </w:r>
          </w:p>
        </w:tc>
        <w:tc>
          <w:tcPr>
            <w:tcW w:w="1264" w:type="dxa"/>
            <w:vAlign w:val="center"/>
          </w:tcPr>
          <w:p w:rsidR="0039075C" w:rsidRDefault="0039075C">
            <w:pPr>
              <w:pStyle w:val="ConsPlusNormal"/>
              <w:jc w:val="center"/>
            </w:pPr>
            <w:r>
              <w:t>8404340,7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2.1.8</w:t>
            </w:r>
          </w:p>
        </w:tc>
        <w:tc>
          <w:tcPr>
            <w:tcW w:w="2324" w:type="dxa"/>
            <w:vMerge w:val="restart"/>
            <w:vAlign w:val="center"/>
          </w:tcPr>
          <w:p w:rsidR="0039075C" w:rsidRDefault="0039075C">
            <w:pPr>
              <w:pStyle w:val="ConsPlusNormal"/>
            </w:pPr>
            <w:r>
              <w:t>Субвенции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26544,0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9954,0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26544,0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9954,0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2.2</w:t>
            </w:r>
          </w:p>
        </w:tc>
        <w:tc>
          <w:tcPr>
            <w:tcW w:w="2324" w:type="dxa"/>
            <w:vMerge w:val="restart"/>
            <w:vAlign w:val="center"/>
          </w:tcPr>
          <w:p w:rsidR="0039075C" w:rsidRDefault="0039075C">
            <w:pPr>
              <w:pStyle w:val="ConsPlusNormal"/>
            </w:pPr>
            <w:r>
              <w:t>Укрепление материально-технической базы организаций социального обслуживания населения</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1302546,6</w:t>
            </w:r>
          </w:p>
        </w:tc>
        <w:tc>
          <w:tcPr>
            <w:tcW w:w="1144" w:type="dxa"/>
            <w:vAlign w:val="center"/>
          </w:tcPr>
          <w:p w:rsidR="0039075C" w:rsidRDefault="0039075C">
            <w:pPr>
              <w:pStyle w:val="ConsPlusNormal"/>
              <w:jc w:val="center"/>
            </w:pPr>
            <w:r>
              <w:t>7855,2</w:t>
            </w:r>
          </w:p>
        </w:tc>
        <w:tc>
          <w:tcPr>
            <w:tcW w:w="1144" w:type="dxa"/>
            <w:vAlign w:val="center"/>
          </w:tcPr>
          <w:p w:rsidR="0039075C" w:rsidRDefault="0039075C">
            <w:pPr>
              <w:pStyle w:val="ConsPlusNormal"/>
              <w:jc w:val="center"/>
            </w:pPr>
            <w:r>
              <w:t>24073,9</w:t>
            </w:r>
          </w:p>
        </w:tc>
        <w:tc>
          <w:tcPr>
            <w:tcW w:w="1144" w:type="dxa"/>
            <w:vAlign w:val="center"/>
          </w:tcPr>
          <w:p w:rsidR="0039075C" w:rsidRDefault="0039075C">
            <w:pPr>
              <w:pStyle w:val="ConsPlusNormal"/>
              <w:jc w:val="center"/>
            </w:pPr>
            <w:r>
              <w:t>61835,5</w:t>
            </w:r>
          </w:p>
        </w:tc>
        <w:tc>
          <w:tcPr>
            <w:tcW w:w="1144" w:type="dxa"/>
            <w:vAlign w:val="center"/>
          </w:tcPr>
          <w:p w:rsidR="0039075C" w:rsidRDefault="0039075C">
            <w:pPr>
              <w:pStyle w:val="ConsPlusNormal"/>
              <w:jc w:val="center"/>
            </w:pPr>
            <w:r>
              <w:t>117031,0</w:t>
            </w:r>
          </w:p>
        </w:tc>
        <w:tc>
          <w:tcPr>
            <w:tcW w:w="1144" w:type="dxa"/>
            <w:vAlign w:val="center"/>
          </w:tcPr>
          <w:p w:rsidR="0039075C" w:rsidRDefault="0039075C">
            <w:pPr>
              <w:pStyle w:val="ConsPlusNormal"/>
              <w:jc w:val="center"/>
            </w:pPr>
            <w:r>
              <w:t>156764,0</w:t>
            </w:r>
          </w:p>
        </w:tc>
        <w:tc>
          <w:tcPr>
            <w:tcW w:w="1264" w:type="dxa"/>
            <w:vAlign w:val="center"/>
          </w:tcPr>
          <w:p w:rsidR="0039075C" w:rsidRDefault="0039075C">
            <w:pPr>
              <w:pStyle w:val="ConsPlusNormal"/>
              <w:jc w:val="center"/>
            </w:pPr>
            <w:r>
              <w:t>177356,0</w:t>
            </w:r>
          </w:p>
        </w:tc>
        <w:tc>
          <w:tcPr>
            <w:tcW w:w="1264" w:type="dxa"/>
            <w:vAlign w:val="center"/>
          </w:tcPr>
          <w:p w:rsidR="0039075C" w:rsidRDefault="0039075C">
            <w:pPr>
              <w:pStyle w:val="ConsPlusNormal"/>
              <w:jc w:val="center"/>
            </w:pPr>
            <w:r>
              <w:t>100201,0</w:t>
            </w:r>
          </w:p>
        </w:tc>
        <w:tc>
          <w:tcPr>
            <w:tcW w:w="1264" w:type="dxa"/>
            <w:vAlign w:val="center"/>
          </w:tcPr>
          <w:p w:rsidR="0039075C" w:rsidRDefault="0039075C">
            <w:pPr>
              <w:pStyle w:val="ConsPlusNormal"/>
              <w:jc w:val="center"/>
            </w:pPr>
            <w:r>
              <w:t>3535083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57224,3</w:t>
            </w:r>
          </w:p>
        </w:tc>
        <w:tc>
          <w:tcPr>
            <w:tcW w:w="1144" w:type="dxa"/>
            <w:vAlign w:val="center"/>
          </w:tcPr>
          <w:p w:rsidR="0039075C" w:rsidRDefault="0039075C">
            <w:pPr>
              <w:pStyle w:val="ConsPlusNormal"/>
              <w:jc w:val="center"/>
            </w:pPr>
            <w:r>
              <w:t>4885,2</w:t>
            </w:r>
          </w:p>
        </w:tc>
        <w:tc>
          <w:tcPr>
            <w:tcW w:w="1144" w:type="dxa"/>
            <w:vAlign w:val="center"/>
          </w:tcPr>
          <w:p w:rsidR="0039075C" w:rsidRDefault="0039075C">
            <w:pPr>
              <w:pStyle w:val="ConsPlusNormal"/>
              <w:jc w:val="center"/>
            </w:pPr>
            <w:r>
              <w:t>24073,9</w:t>
            </w:r>
          </w:p>
        </w:tc>
        <w:tc>
          <w:tcPr>
            <w:tcW w:w="1144" w:type="dxa"/>
            <w:vAlign w:val="center"/>
          </w:tcPr>
          <w:p w:rsidR="0039075C" w:rsidRDefault="0039075C">
            <w:pPr>
              <w:pStyle w:val="ConsPlusNormal"/>
              <w:jc w:val="center"/>
            </w:pPr>
            <w:r>
              <w:t>4533,2</w:t>
            </w:r>
          </w:p>
        </w:tc>
        <w:tc>
          <w:tcPr>
            <w:tcW w:w="1144" w:type="dxa"/>
            <w:vAlign w:val="center"/>
          </w:tcPr>
          <w:p w:rsidR="0039075C" w:rsidRDefault="0039075C">
            <w:pPr>
              <w:pStyle w:val="ConsPlusNormal"/>
              <w:jc w:val="center"/>
            </w:pPr>
            <w:r>
              <w:t>19617,0</w:t>
            </w:r>
          </w:p>
        </w:tc>
        <w:tc>
          <w:tcPr>
            <w:tcW w:w="1144" w:type="dxa"/>
            <w:vAlign w:val="center"/>
          </w:tcPr>
          <w:p w:rsidR="0039075C" w:rsidRDefault="0039075C">
            <w:pPr>
              <w:pStyle w:val="ConsPlusNormal"/>
              <w:jc w:val="center"/>
            </w:pPr>
            <w:r>
              <w:t>4115,0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572243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812056,0</w:t>
            </w:r>
          </w:p>
        </w:tc>
        <w:tc>
          <w:tcPr>
            <w:tcW w:w="1144" w:type="dxa"/>
            <w:vAlign w:val="center"/>
          </w:tcPr>
          <w:p w:rsidR="0039075C" w:rsidRDefault="0039075C">
            <w:pPr>
              <w:pStyle w:val="ConsPlusNormal"/>
              <w:jc w:val="center"/>
            </w:pPr>
            <w:r>
              <w:t>2970,0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2745,0</w:t>
            </w:r>
          </w:p>
        </w:tc>
        <w:tc>
          <w:tcPr>
            <w:tcW w:w="1144" w:type="dxa"/>
            <w:vAlign w:val="center"/>
          </w:tcPr>
          <w:p w:rsidR="0039075C" w:rsidRDefault="0039075C">
            <w:pPr>
              <w:pStyle w:val="ConsPlusNormal"/>
              <w:jc w:val="center"/>
            </w:pPr>
            <w:r>
              <w:t>64116,0</w:t>
            </w:r>
          </w:p>
        </w:tc>
        <w:tc>
          <w:tcPr>
            <w:tcW w:w="1144" w:type="dxa"/>
            <w:vAlign w:val="center"/>
          </w:tcPr>
          <w:p w:rsidR="0039075C" w:rsidRDefault="0039075C">
            <w:pPr>
              <w:pStyle w:val="ConsPlusNormal"/>
              <w:jc w:val="center"/>
            </w:pPr>
            <w:r>
              <w:t>48381,0</w:t>
            </w:r>
          </w:p>
        </w:tc>
        <w:tc>
          <w:tcPr>
            <w:tcW w:w="1264" w:type="dxa"/>
            <w:vAlign w:val="center"/>
          </w:tcPr>
          <w:p w:rsidR="0039075C" w:rsidRDefault="0039075C">
            <w:pPr>
              <w:pStyle w:val="ConsPlusNormal"/>
              <w:jc w:val="center"/>
            </w:pPr>
            <w:r>
              <w:t>98525,0</w:t>
            </w:r>
          </w:p>
        </w:tc>
        <w:tc>
          <w:tcPr>
            <w:tcW w:w="1264" w:type="dxa"/>
            <w:vAlign w:val="center"/>
          </w:tcPr>
          <w:p w:rsidR="0039075C" w:rsidRDefault="0039075C">
            <w:pPr>
              <w:pStyle w:val="ConsPlusNormal"/>
              <w:jc w:val="center"/>
            </w:pPr>
            <w:r>
              <w:t>73149,0</w:t>
            </w:r>
          </w:p>
        </w:tc>
        <w:tc>
          <w:tcPr>
            <w:tcW w:w="1264" w:type="dxa"/>
            <w:vAlign w:val="center"/>
          </w:tcPr>
          <w:p w:rsidR="0039075C" w:rsidRDefault="0039075C">
            <w:pPr>
              <w:pStyle w:val="ConsPlusNormal"/>
              <w:jc w:val="center"/>
            </w:pPr>
            <w:r>
              <w:t>289886,0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w:t>
            </w:r>
            <w:r>
              <w:lastRenderedPageBreak/>
              <w:t>ные бюджеты муниципальных образований</w:t>
            </w:r>
          </w:p>
        </w:tc>
        <w:tc>
          <w:tcPr>
            <w:tcW w:w="1384" w:type="dxa"/>
            <w:vAlign w:val="center"/>
          </w:tcPr>
          <w:p w:rsidR="0039075C" w:rsidRDefault="0039075C">
            <w:pPr>
              <w:pStyle w:val="ConsPlusNormal"/>
              <w:jc w:val="center"/>
            </w:pPr>
            <w:r>
              <w:lastRenderedPageBreak/>
              <w:t>6398,0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4373,0</w:t>
            </w:r>
          </w:p>
        </w:tc>
        <w:tc>
          <w:tcPr>
            <w:tcW w:w="1264" w:type="dxa"/>
            <w:vAlign w:val="center"/>
          </w:tcPr>
          <w:p w:rsidR="0039075C" w:rsidRDefault="0039075C">
            <w:pPr>
              <w:pStyle w:val="ConsPlusNormal"/>
              <w:jc w:val="center"/>
            </w:pPr>
            <w:r>
              <w:t>2025,0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6398,0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426868,3</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54557,3</w:t>
            </w:r>
          </w:p>
        </w:tc>
        <w:tc>
          <w:tcPr>
            <w:tcW w:w="1144" w:type="dxa"/>
            <w:vAlign w:val="center"/>
          </w:tcPr>
          <w:p w:rsidR="0039075C" w:rsidRDefault="0039075C">
            <w:pPr>
              <w:pStyle w:val="ConsPlusNormal"/>
              <w:jc w:val="center"/>
            </w:pPr>
            <w:r>
              <w:t>33298,0</w:t>
            </w:r>
          </w:p>
        </w:tc>
        <w:tc>
          <w:tcPr>
            <w:tcW w:w="1144" w:type="dxa"/>
            <w:vAlign w:val="center"/>
          </w:tcPr>
          <w:p w:rsidR="0039075C" w:rsidRDefault="0039075C">
            <w:pPr>
              <w:pStyle w:val="ConsPlusNormal"/>
              <w:jc w:val="center"/>
            </w:pPr>
            <w:r>
              <w:t>99895,0</w:t>
            </w:r>
          </w:p>
        </w:tc>
        <w:tc>
          <w:tcPr>
            <w:tcW w:w="1264" w:type="dxa"/>
            <w:vAlign w:val="center"/>
          </w:tcPr>
          <w:p w:rsidR="0039075C" w:rsidRDefault="0039075C">
            <w:pPr>
              <w:pStyle w:val="ConsPlusNormal"/>
              <w:jc w:val="center"/>
            </w:pPr>
            <w:r>
              <w:t>76806,0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291608,3</w:t>
            </w:r>
          </w:p>
        </w:tc>
      </w:tr>
      <w:tr w:rsidR="0039075C">
        <w:tc>
          <w:tcPr>
            <w:tcW w:w="1020" w:type="dxa"/>
            <w:vMerge w:val="restart"/>
            <w:vAlign w:val="center"/>
          </w:tcPr>
          <w:p w:rsidR="0039075C" w:rsidRDefault="0039075C">
            <w:pPr>
              <w:pStyle w:val="ConsPlusNormal"/>
            </w:pPr>
            <w:r>
              <w:t>Мероприятие 2.2.1</w:t>
            </w:r>
          </w:p>
        </w:tc>
        <w:tc>
          <w:tcPr>
            <w:tcW w:w="2324" w:type="dxa"/>
            <w:vMerge w:val="restart"/>
            <w:vAlign w:val="center"/>
          </w:tcPr>
          <w:p w:rsidR="0039075C" w:rsidRDefault="0039075C">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867821,0</w:t>
            </w:r>
          </w:p>
        </w:tc>
        <w:tc>
          <w:tcPr>
            <w:tcW w:w="1144" w:type="dxa"/>
            <w:vAlign w:val="center"/>
          </w:tcPr>
          <w:p w:rsidR="0039075C" w:rsidRDefault="0039075C">
            <w:pPr>
              <w:pStyle w:val="ConsPlusNormal"/>
              <w:jc w:val="center"/>
            </w:pPr>
            <w:r>
              <w:t>2970,0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2745,0</w:t>
            </w:r>
          </w:p>
        </w:tc>
        <w:tc>
          <w:tcPr>
            <w:tcW w:w="1144" w:type="dxa"/>
            <w:vAlign w:val="center"/>
          </w:tcPr>
          <w:p w:rsidR="0039075C" w:rsidRDefault="0039075C">
            <w:pPr>
              <w:pStyle w:val="ConsPlusNormal"/>
              <w:jc w:val="center"/>
            </w:pPr>
            <w:r>
              <w:t>79116,0</w:t>
            </w:r>
          </w:p>
        </w:tc>
        <w:tc>
          <w:tcPr>
            <w:tcW w:w="1144" w:type="dxa"/>
            <w:vAlign w:val="center"/>
          </w:tcPr>
          <w:p w:rsidR="0039075C" w:rsidRDefault="0039075C">
            <w:pPr>
              <w:pStyle w:val="ConsPlusNormal"/>
              <w:jc w:val="center"/>
            </w:pPr>
            <w:r>
              <w:t>69328,0</w:t>
            </w:r>
          </w:p>
        </w:tc>
        <w:tc>
          <w:tcPr>
            <w:tcW w:w="1264" w:type="dxa"/>
            <w:vAlign w:val="center"/>
          </w:tcPr>
          <w:p w:rsidR="0039075C" w:rsidRDefault="0039075C">
            <w:pPr>
              <w:pStyle w:val="ConsPlusNormal"/>
              <w:jc w:val="center"/>
            </w:pPr>
            <w:r>
              <w:t>129503,0</w:t>
            </w:r>
          </w:p>
        </w:tc>
        <w:tc>
          <w:tcPr>
            <w:tcW w:w="1264" w:type="dxa"/>
            <w:vAlign w:val="center"/>
          </w:tcPr>
          <w:p w:rsidR="0039075C" w:rsidRDefault="0039075C">
            <w:pPr>
              <w:pStyle w:val="ConsPlusNormal"/>
              <w:jc w:val="center"/>
            </w:pPr>
            <w:r>
              <w:t>69489,0</w:t>
            </w:r>
          </w:p>
        </w:tc>
        <w:tc>
          <w:tcPr>
            <w:tcW w:w="1264" w:type="dxa"/>
            <w:vAlign w:val="center"/>
          </w:tcPr>
          <w:p w:rsidR="0039075C" w:rsidRDefault="0039075C">
            <w:pPr>
              <w:pStyle w:val="ConsPlusNormal"/>
              <w:jc w:val="center"/>
            </w:pPr>
            <w:r>
              <w:t>234069,0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15000,0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15000,0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15000,0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733739,0</w:t>
            </w:r>
          </w:p>
        </w:tc>
        <w:tc>
          <w:tcPr>
            <w:tcW w:w="1144" w:type="dxa"/>
            <w:vAlign w:val="center"/>
          </w:tcPr>
          <w:p w:rsidR="0039075C" w:rsidRDefault="0039075C">
            <w:pPr>
              <w:pStyle w:val="ConsPlusNormal"/>
              <w:jc w:val="center"/>
            </w:pPr>
            <w:r>
              <w:t>2970,0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2745,0</w:t>
            </w:r>
          </w:p>
        </w:tc>
        <w:tc>
          <w:tcPr>
            <w:tcW w:w="1144" w:type="dxa"/>
            <w:vAlign w:val="center"/>
          </w:tcPr>
          <w:p w:rsidR="0039075C" w:rsidRDefault="0039075C">
            <w:pPr>
              <w:pStyle w:val="ConsPlusNormal"/>
              <w:jc w:val="center"/>
            </w:pPr>
            <w:r>
              <w:t>64116,0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79749,0</w:t>
            </w:r>
          </w:p>
        </w:tc>
        <w:tc>
          <w:tcPr>
            <w:tcW w:w="1264" w:type="dxa"/>
            <w:vAlign w:val="center"/>
          </w:tcPr>
          <w:p w:rsidR="0039075C" w:rsidRDefault="0039075C">
            <w:pPr>
              <w:pStyle w:val="ConsPlusNormal"/>
              <w:jc w:val="center"/>
            </w:pPr>
            <w:r>
              <w:t>69489,0</w:t>
            </w:r>
          </w:p>
        </w:tc>
        <w:tc>
          <w:tcPr>
            <w:tcW w:w="1264" w:type="dxa"/>
            <w:vAlign w:val="center"/>
          </w:tcPr>
          <w:p w:rsidR="0039075C" w:rsidRDefault="0039075C">
            <w:pPr>
              <w:pStyle w:val="ConsPlusNormal"/>
              <w:jc w:val="center"/>
            </w:pPr>
            <w:r>
              <w:t>219069,0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119082,0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69328,0</w:t>
            </w:r>
          </w:p>
        </w:tc>
        <w:tc>
          <w:tcPr>
            <w:tcW w:w="1264" w:type="dxa"/>
            <w:vAlign w:val="center"/>
          </w:tcPr>
          <w:p w:rsidR="0039075C" w:rsidRDefault="0039075C">
            <w:pPr>
              <w:pStyle w:val="ConsPlusNormal"/>
              <w:jc w:val="center"/>
            </w:pPr>
            <w:r>
              <w:t>49754,0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119082,0</w:t>
            </w:r>
          </w:p>
        </w:tc>
      </w:tr>
      <w:tr w:rsidR="0039075C">
        <w:tc>
          <w:tcPr>
            <w:tcW w:w="1020" w:type="dxa"/>
            <w:vMerge w:val="restart"/>
            <w:vAlign w:val="center"/>
          </w:tcPr>
          <w:p w:rsidR="0039075C" w:rsidRDefault="0039075C">
            <w:pPr>
              <w:pStyle w:val="ConsPlusNormal"/>
            </w:pPr>
            <w:r>
              <w:t>Мероприятие 2.2.2</w:t>
            </w:r>
          </w:p>
        </w:tc>
        <w:tc>
          <w:tcPr>
            <w:tcW w:w="2324" w:type="dxa"/>
            <w:vMerge w:val="restart"/>
            <w:vAlign w:val="center"/>
          </w:tcPr>
          <w:p w:rsidR="0039075C" w:rsidRDefault="0039075C">
            <w:pPr>
              <w:pStyle w:val="ConsPlusNormal"/>
            </w:pPr>
            <w:r>
              <w:t xml:space="preserve">Капитальный ремонт объектов государственной собственности Белгородской области (Иные бюджетные </w:t>
            </w:r>
            <w:r>
              <w:lastRenderedPageBreak/>
              <w:t>ассигнования)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307786,3</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54557,3</w:t>
            </w:r>
          </w:p>
        </w:tc>
        <w:tc>
          <w:tcPr>
            <w:tcW w:w="1144" w:type="dxa"/>
            <w:vAlign w:val="center"/>
          </w:tcPr>
          <w:p w:rsidR="0039075C" w:rsidRDefault="0039075C">
            <w:pPr>
              <w:pStyle w:val="ConsPlusNormal"/>
              <w:jc w:val="center"/>
            </w:pPr>
            <w:r>
              <w:t>33298,0</w:t>
            </w:r>
          </w:p>
        </w:tc>
        <w:tc>
          <w:tcPr>
            <w:tcW w:w="1144" w:type="dxa"/>
            <w:vAlign w:val="center"/>
          </w:tcPr>
          <w:p w:rsidR="0039075C" w:rsidRDefault="0039075C">
            <w:pPr>
              <w:pStyle w:val="ConsPlusNormal"/>
              <w:jc w:val="center"/>
            </w:pPr>
            <w:r>
              <w:t>30567,0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307786,3</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54557,3</w:t>
            </w:r>
          </w:p>
        </w:tc>
        <w:tc>
          <w:tcPr>
            <w:tcW w:w="1144" w:type="dxa"/>
            <w:vAlign w:val="center"/>
          </w:tcPr>
          <w:p w:rsidR="0039075C" w:rsidRDefault="0039075C">
            <w:pPr>
              <w:pStyle w:val="ConsPlusNormal"/>
              <w:jc w:val="center"/>
            </w:pPr>
            <w:r>
              <w:t>33298,0</w:t>
            </w:r>
          </w:p>
        </w:tc>
        <w:tc>
          <w:tcPr>
            <w:tcW w:w="1144" w:type="dxa"/>
            <w:vAlign w:val="center"/>
          </w:tcPr>
          <w:p w:rsidR="0039075C" w:rsidRDefault="0039075C">
            <w:pPr>
              <w:pStyle w:val="ConsPlusNormal"/>
              <w:jc w:val="center"/>
            </w:pPr>
            <w:r>
              <w:t>30567,0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172526,3</w:t>
            </w:r>
          </w:p>
        </w:tc>
      </w:tr>
      <w:tr w:rsidR="0039075C">
        <w:tc>
          <w:tcPr>
            <w:tcW w:w="1020" w:type="dxa"/>
            <w:vMerge w:val="restart"/>
            <w:vAlign w:val="center"/>
          </w:tcPr>
          <w:p w:rsidR="0039075C" w:rsidRDefault="0039075C">
            <w:pPr>
              <w:pStyle w:val="ConsPlusNormal"/>
            </w:pPr>
            <w:r>
              <w:t>Мероприятие 2.2.3</w:t>
            </w:r>
          </w:p>
        </w:tc>
        <w:tc>
          <w:tcPr>
            <w:tcW w:w="2324" w:type="dxa"/>
            <w:vMerge w:val="restart"/>
            <w:vAlign w:val="center"/>
          </w:tcPr>
          <w:p w:rsidR="0039075C" w:rsidRDefault="0039075C">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(Закупка товаров, работ и услуг для обеспечения государственных (муниципальных) </w:t>
            </w:r>
            <w:r>
              <w:lastRenderedPageBreak/>
              <w:t>нужд)</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2255,8</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717,8</w:t>
            </w:r>
          </w:p>
        </w:tc>
        <w:tc>
          <w:tcPr>
            <w:tcW w:w="1144" w:type="dxa"/>
            <w:vAlign w:val="center"/>
          </w:tcPr>
          <w:p w:rsidR="0039075C" w:rsidRDefault="0039075C">
            <w:pPr>
              <w:pStyle w:val="ConsPlusNormal"/>
              <w:jc w:val="center"/>
            </w:pPr>
            <w:r>
              <w:t>595,0</w:t>
            </w:r>
          </w:p>
        </w:tc>
        <w:tc>
          <w:tcPr>
            <w:tcW w:w="1144" w:type="dxa"/>
            <w:vAlign w:val="center"/>
          </w:tcPr>
          <w:p w:rsidR="0039075C" w:rsidRDefault="0039075C">
            <w:pPr>
              <w:pStyle w:val="ConsPlusNormal"/>
              <w:jc w:val="center"/>
            </w:pPr>
            <w:r>
              <w:t>863,0</w:t>
            </w:r>
          </w:p>
        </w:tc>
        <w:tc>
          <w:tcPr>
            <w:tcW w:w="1264"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2255,8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1907,8</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717,8</w:t>
            </w:r>
          </w:p>
        </w:tc>
        <w:tc>
          <w:tcPr>
            <w:tcW w:w="1144" w:type="dxa"/>
            <w:vAlign w:val="center"/>
          </w:tcPr>
          <w:p w:rsidR="0039075C" w:rsidRDefault="0039075C">
            <w:pPr>
              <w:pStyle w:val="ConsPlusNormal"/>
              <w:jc w:val="center"/>
            </w:pPr>
            <w:r>
              <w:t>595,0</w:t>
            </w:r>
          </w:p>
        </w:tc>
        <w:tc>
          <w:tcPr>
            <w:tcW w:w="1144" w:type="dxa"/>
            <w:vAlign w:val="center"/>
          </w:tcPr>
          <w:p w:rsidR="0039075C" w:rsidRDefault="0039075C">
            <w:pPr>
              <w:pStyle w:val="ConsPlusNormal"/>
              <w:jc w:val="center"/>
            </w:pPr>
            <w:r>
              <w:t>595,0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1907,8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348,0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268,0</w:t>
            </w:r>
          </w:p>
        </w:tc>
        <w:tc>
          <w:tcPr>
            <w:tcW w:w="1264"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348,0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2.2.4</w:t>
            </w:r>
          </w:p>
        </w:tc>
        <w:tc>
          <w:tcPr>
            <w:tcW w:w="2324" w:type="dxa"/>
            <w:vMerge w:val="restart"/>
            <w:vAlign w:val="center"/>
          </w:tcPr>
          <w:p w:rsidR="0039075C" w:rsidRDefault="0039075C">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5422,0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1400,0</w:t>
            </w:r>
          </w:p>
        </w:tc>
        <w:tc>
          <w:tcPr>
            <w:tcW w:w="1144" w:type="dxa"/>
            <w:vAlign w:val="center"/>
          </w:tcPr>
          <w:p w:rsidR="0039075C" w:rsidRDefault="0039075C">
            <w:pPr>
              <w:pStyle w:val="ConsPlusNormal"/>
              <w:jc w:val="center"/>
            </w:pPr>
            <w:r>
              <w:t>4022,0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5422,0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5422,0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1400,0</w:t>
            </w:r>
          </w:p>
        </w:tc>
        <w:tc>
          <w:tcPr>
            <w:tcW w:w="1144" w:type="dxa"/>
            <w:vAlign w:val="center"/>
          </w:tcPr>
          <w:p w:rsidR="0039075C" w:rsidRDefault="0039075C">
            <w:pPr>
              <w:pStyle w:val="ConsPlusNormal"/>
              <w:jc w:val="center"/>
            </w:pPr>
            <w:r>
              <w:t>4022,0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5422,0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2.2.5</w:t>
            </w:r>
          </w:p>
        </w:tc>
        <w:tc>
          <w:tcPr>
            <w:tcW w:w="2324" w:type="dxa"/>
            <w:vMerge w:val="restart"/>
            <w:vAlign w:val="center"/>
          </w:tcPr>
          <w:p w:rsidR="0039075C" w:rsidRDefault="0039075C">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w:t>
            </w:r>
            <w:r>
              <w:lastRenderedPageBreak/>
              <w:t>обслуживания населения, оказанием адресной социальной помощи неработающим пенсионерам, обучением компьютерной грамотности неработающих пенсионеров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40239,5</w:t>
            </w:r>
          </w:p>
        </w:tc>
        <w:tc>
          <w:tcPr>
            <w:tcW w:w="1144" w:type="dxa"/>
            <w:vAlign w:val="center"/>
          </w:tcPr>
          <w:p w:rsidR="0039075C" w:rsidRDefault="0039075C">
            <w:pPr>
              <w:pStyle w:val="ConsPlusNormal"/>
              <w:jc w:val="center"/>
            </w:pPr>
            <w:r>
              <w:t>4885,2</w:t>
            </w:r>
          </w:p>
        </w:tc>
        <w:tc>
          <w:tcPr>
            <w:tcW w:w="1144" w:type="dxa"/>
            <w:vAlign w:val="center"/>
          </w:tcPr>
          <w:p w:rsidR="0039075C" w:rsidRDefault="0039075C">
            <w:pPr>
              <w:pStyle w:val="ConsPlusNormal"/>
              <w:jc w:val="center"/>
            </w:pPr>
            <w:r>
              <w:t>24073,9</w:t>
            </w:r>
          </w:p>
        </w:tc>
        <w:tc>
          <w:tcPr>
            <w:tcW w:w="1144" w:type="dxa"/>
            <w:vAlign w:val="center"/>
          </w:tcPr>
          <w:p w:rsidR="0039075C" w:rsidRDefault="0039075C">
            <w:pPr>
              <w:pStyle w:val="ConsPlusNormal"/>
              <w:jc w:val="center"/>
            </w:pPr>
            <w:r>
              <w:t>2415,4</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8395,0</w:t>
            </w:r>
          </w:p>
        </w:tc>
        <w:tc>
          <w:tcPr>
            <w:tcW w:w="1264" w:type="dxa"/>
            <w:vAlign w:val="center"/>
          </w:tcPr>
          <w:p w:rsidR="0039075C" w:rsidRDefault="0039075C">
            <w:pPr>
              <w:pStyle w:val="ConsPlusNormal"/>
              <w:jc w:val="center"/>
            </w:pPr>
            <w:r>
              <w:t>470,0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40239,5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34894,5</w:t>
            </w:r>
          </w:p>
        </w:tc>
        <w:tc>
          <w:tcPr>
            <w:tcW w:w="1144" w:type="dxa"/>
            <w:vAlign w:val="center"/>
          </w:tcPr>
          <w:p w:rsidR="0039075C" w:rsidRDefault="0039075C">
            <w:pPr>
              <w:pStyle w:val="ConsPlusNormal"/>
              <w:jc w:val="center"/>
            </w:pPr>
            <w:r>
              <w:t>4885,2</w:t>
            </w:r>
          </w:p>
        </w:tc>
        <w:tc>
          <w:tcPr>
            <w:tcW w:w="1144" w:type="dxa"/>
            <w:vAlign w:val="center"/>
          </w:tcPr>
          <w:p w:rsidR="0039075C" w:rsidRDefault="0039075C">
            <w:pPr>
              <w:pStyle w:val="ConsPlusNormal"/>
              <w:jc w:val="center"/>
            </w:pPr>
            <w:r>
              <w:t>24073,9</w:t>
            </w:r>
          </w:p>
        </w:tc>
        <w:tc>
          <w:tcPr>
            <w:tcW w:w="1144" w:type="dxa"/>
            <w:vAlign w:val="center"/>
          </w:tcPr>
          <w:p w:rsidR="0039075C" w:rsidRDefault="0039075C">
            <w:pPr>
              <w:pStyle w:val="ConsPlusNormal"/>
              <w:jc w:val="center"/>
            </w:pPr>
            <w:r>
              <w:t>2415,4</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3520,0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34894,5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5345,0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4875,0</w:t>
            </w:r>
          </w:p>
        </w:tc>
        <w:tc>
          <w:tcPr>
            <w:tcW w:w="1264" w:type="dxa"/>
            <w:vAlign w:val="center"/>
          </w:tcPr>
          <w:p w:rsidR="0039075C" w:rsidRDefault="0039075C">
            <w:pPr>
              <w:pStyle w:val="ConsPlusNormal"/>
              <w:jc w:val="center"/>
            </w:pPr>
            <w:r>
              <w:t>470,0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5345,0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w:t>
            </w:r>
            <w:r>
              <w:lastRenderedPageBreak/>
              <w:t>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2.2.6</w:t>
            </w:r>
          </w:p>
        </w:tc>
        <w:tc>
          <w:tcPr>
            <w:tcW w:w="2324" w:type="dxa"/>
            <w:vMerge w:val="restart"/>
            <w:vAlign w:val="center"/>
          </w:tcPr>
          <w:p w:rsidR="0039075C" w:rsidRDefault="0039075C">
            <w:pPr>
              <w:pStyle w:val="ConsPlusNormal"/>
            </w:pPr>
            <w:r>
              <w:t>Модернизация материально-технической базы организаций социального обслуживания населения (Закупка товаров, работ и услуг для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5223,0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5223,0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5223,0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5223,0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5223,0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5223,0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2.2.7</w:t>
            </w:r>
          </w:p>
        </w:tc>
        <w:tc>
          <w:tcPr>
            <w:tcW w:w="2324" w:type="dxa"/>
            <w:vMerge w:val="restart"/>
            <w:vAlign w:val="center"/>
          </w:tcPr>
          <w:p w:rsidR="0039075C" w:rsidRDefault="0039075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2.2.8</w:t>
            </w:r>
          </w:p>
        </w:tc>
        <w:tc>
          <w:tcPr>
            <w:tcW w:w="2324" w:type="dxa"/>
            <w:vMerge w:val="restart"/>
            <w:vAlign w:val="center"/>
          </w:tcPr>
          <w:p w:rsidR="0039075C" w:rsidRDefault="0039075C">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41355,0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21104,0</w:t>
            </w:r>
          </w:p>
        </w:tc>
        <w:tc>
          <w:tcPr>
            <w:tcW w:w="1264" w:type="dxa"/>
            <w:vAlign w:val="center"/>
          </w:tcPr>
          <w:p w:rsidR="0039075C" w:rsidRDefault="0039075C">
            <w:pPr>
              <w:pStyle w:val="ConsPlusNormal"/>
              <w:jc w:val="center"/>
            </w:pPr>
            <w:r>
              <w:t>20251,0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41355,0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37220,0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18994,0</w:t>
            </w:r>
          </w:p>
        </w:tc>
        <w:tc>
          <w:tcPr>
            <w:tcW w:w="1264" w:type="dxa"/>
            <w:vAlign w:val="center"/>
          </w:tcPr>
          <w:p w:rsidR="0039075C" w:rsidRDefault="0039075C">
            <w:pPr>
              <w:pStyle w:val="ConsPlusNormal"/>
              <w:jc w:val="center"/>
            </w:pPr>
            <w:r>
              <w:t>18226,0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37220,0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4135,0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2110,0</w:t>
            </w:r>
          </w:p>
        </w:tc>
        <w:tc>
          <w:tcPr>
            <w:tcW w:w="1264" w:type="dxa"/>
            <w:vAlign w:val="center"/>
          </w:tcPr>
          <w:p w:rsidR="0039075C" w:rsidRDefault="0039075C">
            <w:pPr>
              <w:pStyle w:val="ConsPlusNormal"/>
              <w:jc w:val="center"/>
            </w:pPr>
            <w:r>
              <w:t>2025,0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4135,0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территориальные внебюджетные </w:t>
            </w:r>
            <w:r>
              <w:lastRenderedPageBreak/>
              <w:t>фонды</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2.2.9</w:t>
            </w:r>
          </w:p>
        </w:tc>
        <w:tc>
          <w:tcPr>
            <w:tcW w:w="2324" w:type="dxa"/>
            <w:vMerge w:val="restart"/>
            <w:vAlign w:val="center"/>
          </w:tcPr>
          <w:p w:rsidR="0039075C" w:rsidRDefault="0039075C">
            <w:pPr>
              <w:pStyle w:val="ConsPlusNormal"/>
            </w:pPr>
            <w:r>
              <w:t>Субсидии на софинансирование капитального ремонта объектов муниципальной собственности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32444,0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21284,0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3660,0</w:t>
            </w:r>
          </w:p>
        </w:tc>
        <w:tc>
          <w:tcPr>
            <w:tcW w:w="1264" w:type="dxa"/>
            <w:vAlign w:val="center"/>
          </w:tcPr>
          <w:p w:rsidR="0039075C" w:rsidRDefault="0039075C">
            <w:pPr>
              <w:pStyle w:val="ConsPlusNormal"/>
              <w:jc w:val="center"/>
            </w:pPr>
            <w:r>
              <w:t>24944,0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30181,0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19021,0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3660,0</w:t>
            </w:r>
          </w:p>
        </w:tc>
        <w:tc>
          <w:tcPr>
            <w:tcW w:w="1264" w:type="dxa"/>
            <w:vAlign w:val="center"/>
          </w:tcPr>
          <w:p w:rsidR="0039075C" w:rsidRDefault="0039075C">
            <w:pPr>
              <w:pStyle w:val="ConsPlusNormal"/>
              <w:jc w:val="center"/>
            </w:pPr>
            <w:r>
              <w:t>22681,0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2263,0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2263,0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2.3</w:t>
            </w:r>
          </w:p>
        </w:tc>
        <w:tc>
          <w:tcPr>
            <w:tcW w:w="2324" w:type="dxa"/>
            <w:vMerge w:val="restart"/>
            <w:vAlign w:val="center"/>
          </w:tcPr>
          <w:p w:rsidR="0039075C" w:rsidRDefault="0039075C">
            <w:pPr>
              <w:pStyle w:val="ConsPlusNormal"/>
            </w:pPr>
            <w:r>
              <w:t xml:space="preserve">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w:t>
            </w:r>
            <w:r>
              <w:lastRenderedPageBreak/>
              <w:t>выделяемым на предоставление социальных услуг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8544,0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3204,0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8544,0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3204,0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Проект 2 Р3</w:t>
            </w:r>
          </w:p>
        </w:tc>
        <w:tc>
          <w:tcPr>
            <w:tcW w:w="2324" w:type="dxa"/>
            <w:vMerge w:val="restart"/>
            <w:vAlign w:val="center"/>
          </w:tcPr>
          <w:p w:rsidR="0039075C" w:rsidRDefault="0039075C">
            <w:pPr>
              <w:pStyle w:val="ConsPlusNormal"/>
            </w:pPr>
            <w:r>
              <w:t>"Старшее поколение" Иные межбюджетные трансферты на приобретение автотранспорта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41800,0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41800,0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41800,0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41800,0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41800,0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41800,0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Подпрограмма 3</w:t>
            </w:r>
          </w:p>
        </w:tc>
        <w:tc>
          <w:tcPr>
            <w:tcW w:w="2324" w:type="dxa"/>
            <w:vMerge w:val="restart"/>
            <w:vAlign w:val="center"/>
          </w:tcPr>
          <w:p w:rsidR="0039075C" w:rsidRDefault="0039075C">
            <w:pPr>
              <w:pStyle w:val="ConsPlusNormal"/>
            </w:pPr>
            <w:r>
              <w:t>Социальная поддержка семьи и детей</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31318124,6</w:t>
            </w:r>
          </w:p>
        </w:tc>
        <w:tc>
          <w:tcPr>
            <w:tcW w:w="1144" w:type="dxa"/>
            <w:vAlign w:val="center"/>
          </w:tcPr>
          <w:p w:rsidR="0039075C" w:rsidRDefault="0039075C">
            <w:pPr>
              <w:pStyle w:val="ConsPlusNormal"/>
              <w:jc w:val="center"/>
            </w:pPr>
            <w:r>
              <w:t>1871117,0</w:t>
            </w:r>
          </w:p>
        </w:tc>
        <w:tc>
          <w:tcPr>
            <w:tcW w:w="1144" w:type="dxa"/>
            <w:vAlign w:val="center"/>
          </w:tcPr>
          <w:p w:rsidR="0039075C" w:rsidRDefault="0039075C">
            <w:pPr>
              <w:pStyle w:val="ConsPlusNormal"/>
              <w:jc w:val="center"/>
            </w:pPr>
            <w:r>
              <w:t>2103768,0</w:t>
            </w:r>
          </w:p>
        </w:tc>
        <w:tc>
          <w:tcPr>
            <w:tcW w:w="1144" w:type="dxa"/>
            <w:vAlign w:val="center"/>
          </w:tcPr>
          <w:p w:rsidR="0039075C" w:rsidRDefault="0039075C">
            <w:pPr>
              <w:pStyle w:val="ConsPlusNormal"/>
              <w:jc w:val="center"/>
            </w:pPr>
            <w:r>
              <w:t>2463336,1</w:t>
            </w:r>
          </w:p>
        </w:tc>
        <w:tc>
          <w:tcPr>
            <w:tcW w:w="1144" w:type="dxa"/>
            <w:vAlign w:val="center"/>
          </w:tcPr>
          <w:p w:rsidR="0039075C" w:rsidRDefault="0039075C">
            <w:pPr>
              <w:pStyle w:val="ConsPlusNormal"/>
              <w:jc w:val="center"/>
            </w:pPr>
            <w:r>
              <w:t>2461331,0</w:t>
            </w:r>
          </w:p>
        </w:tc>
        <w:tc>
          <w:tcPr>
            <w:tcW w:w="1144" w:type="dxa"/>
            <w:vAlign w:val="center"/>
          </w:tcPr>
          <w:p w:rsidR="0039075C" w:rsidRDefault="0039075C">
            <w:pPr>
              <w:pStyle w:val="ConsPlusNormal"/>
              <w:jc w:val="center"/>
            </w:pPr>
            <w:r>
              <w:t>2672711,0</w:t>
            </w:r>
          </w:p>
        </w:tc>
        <w:tc>
          <w:tcPr>
            <w:tcW w:w="1264" w:type="dxa"/>
            <w:vAlign w:val="center"/>
          </w:tcPr>
          <w:p w:rsidR="0039075C" w:rsidRDefault="0039075C">
            <w:pPr>
              <w:pStyle w:val="ConsPlusNormal"/>
              <w:jc w:val="center"/>
            </w:pPr>
            <w:r>
              <w:t>3058444,5</w:t>
            </w:r>
          </w:p>
        </w:tc>
        <w:tc>
          <w:tcPr>
            <w:tcW w:w="1264" w:type="dxa"/>
            <w:vAlign w:val="center"/>
          </w:tcPr>
          <w:p w:rsidR="0039075C" w:rsidRDefault="0039075C">
            <w:pPr>
              <w:pStyle w:val="ConsPlusNormal"/>
              <w:jc w:val="center"/>
            </w:pPr>
            <w:r>
              <w:t>2679952,0</w:t>
            </w:r>
          </w:p>
        </w:tc>
        <w:tc>
          <w:tcPr>
            <w:tcW w:w="1264" w:type="dxa"/>
            <w:vAlign w:val="center"/>
          </w:tcPr>
          <w:p w:rsidR="0039075C" w:rsidRDefault="0039075C">
            <w:pPr>
              <w:pStyle w:val="ConsPlusNormal"/>
              <w:jc w:val="center"/>
            </w:pPr>
            <w:r>
              <w:t>17230004,5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10945929,5</w:t>
            </w:r>
          </w:p>
        </w:tc>
        <w:tc>
          <w:tcPr>
            <w:tcW w:w="1144" w:type="dxa"/>
            <w:vAlign w:val="center"/>
          </w:tcPr>
          <w:p w:rsidR="0039075C" w:rsidRDefault="0039075C">
            <w:pPr>
              <w:pStyle w:val="ConsPlusNormal"/>
              <w:jc w:val="center"/>
            </w:pPr>
            <w:r>
              <w:t>783704,0</w:t>
            </w:r>
          </w:p>
        </w:tc>
        <w:tc>
          <w:tcPr>
            <w:tcW w:w="1144" w:type="dxa"/>
            <w:vAlign w:val="center"/>
          </w:tcPr>
          <w:p w:rsidR="0039075C" w:rsidRDefault="0039075C">
            <w:pPr>
              <w:pStyle w:val="ConsPlusNormal"/>
              <w:jc w:val="center"/>
            </w:pPr>
            <w:r>
              <w:t>760587,0</w:t>
            </w:r>
          </w:p>
        </w:tc>
        <w:tc>
          <w:tcPr>
            <w:tcW w:w="1144" w:type="dxa"/>
            <w:vAlign w:val="center"/>
          </w:tcPr>
          <w:p w:rsidR="0039075C" w:rsidRDefault="0039075C">
            <w:pPr>
              <w:pStyle w:val="ConsPlusNormal"/>
              <w:jc w:val="center"/>
            </w:pPr>
            <w:r>
              <w:t>838721,0</w:t>
            </w:r>
          </w:p>
        </w:tc>
        <w:tc>
          <w:tcPr>
            <w:tcW w:w="1144" w:type="dxa"/>
            <w:vAlign w:val="center"/>
          </w:tcPr>
          <w:p w:rsidR="0039075C" w:rsidRDefault="0039075C">
            <w:pPr>
              <w:pStyle w:val="ConsPlusNormal"/>
              <w:jc w:val="center"/>
            </w:pPr>
            <w:r>
              <w:t>801665,0</w:t>
            </w:r>
          </w:p>
        </w:tc>
        <w:tc>
          <w:tcPr>
            <w:tcW w:w="1144" w:type="dxa"/>
            <w:vAlign w:val="center"/>
          </w:tcPr>
          <w:p w:rsidR="0039075C" w:rsidRDefault="0039075C">
            <w:pPr>
              <w:pStyle w:val="ConsPlusNormal"/>
              <w:jc w:val="center"/>
            </w:pPr>
            <w:r>
              <w:t>875761,0</w:t>
            </w:r>
          </w:p>
        </w:tc>
        <w:tc>
          <w:tcPr>
            <w:tcW w:w="1264" w:type="dxa"/>
            <w:vAlign w:val="center"/>
          </w:tcPr>
          <w:p w:rsidR="0039075C" w:rsidRDefault="0039075C">
            <w:pPr>
              <w:pStyle w:val="ConsPlusNormal"/>
              <w:jc w:val="center"/>
            </w:pPr>
            <w:r>
              <w:t>1383891,5</w:t>
            </w:r>
          </w:p>
        </w:tc>
        <w:tc>
          <w:tcPr>
            <w:tcW w:w="1264" w:type="dxa"/>
            <w:vAlign w:val="center"/>
          </w:tcPr>
          <w:p w:rsidR="0039075C" w:rsidRDefault="0039075C">
            <w:pPr>
              <w:pStyle w:val="ConsPlusNormal"/>
              <w:jc w:val="center"/>
            </w:pPr>
            <w:r>
              <w:t>896491,0</w:t>
            </w:r>
          </w:p>
        </w:tc>
        <w:tc>
          <w:tcPr>
            <w:tcW w:w="1264" w:type="dxa"/>
            <w:vAlign w:val="center"/>
          </w:tcPr>
          <w:p w:rsidR="0039075C" w:rsidRDefault="0039075C">
            <w:pPr>
              <w:pStyle w:val="ConsPlusNormal"/>
              <w:jc w:val="center"/>
            </w:pPr>
            <w:r>
              <w:t>6340820,5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20235745,0</w:t>
            </w:r>
          </w:p>
        </w:tc>
        <w:tc>
          <w:tcPr>
            <w:tcW w:w="1144" w:type="dxa"/>
            <w:vAlign w:val="center"/>
          </w:tcPr>
          <w:p w:rsidR="0039075C" w:rsidRDefault="0039075C">
            <w:pPr>
              <w:pStyle w:val="ConsPlusNormal"/>
              <w:jc w:val="center"/>
            </w:pPr>
            <w:r>
              <w:t>1076346,0</w:t>
            </w:r>
          </w:p>
        </w:tc>
        <w:tc>
          <w:tcPr>
            <w:tcW w:w="1144" w:type="dxa"/>
            <w:vAlign w:val="center"/>
          </w:tcPr>
          <w:p w:rsidR="0039075C" w:rsidRDefault="0039075C">
            <w:pPr>
              <w:pStyle w:val="ConsPlusNormal"/>
              <w:jc w:val="center"/>
            </w:pPr>
            <w:r>
              <w:t>1332902,0</w:t>
            </w:r>
          </w:p>
        </w:tc>
        <w:tc>
          <w:tcPr>
            <w:tcW w:w="1144" w:type="dxa"/>
            <w:vAlign w:val="center"/>
          </w:tcPr>
          <w:p w:rsidR="0039075C" w:rsidRDefault="0039075C">
            <w:pPr>
              <w:pStyle w:val="ConsPlusNormal"/>
              <w:jc w:val="center"/>
            </w:pPr>
            <w:r>
              <w:t>1612472,0</w:t>
            </w:r>
          </w:p>
        </w:tc>
        <w:tc>
          <w:tcPr>
            <w:tcW w:w="1144" w:type="dxa"/>
            <w:vAlign w:val="center"/>
          </w:tcPr>
          <w:p w:rsidR="0039075C" w:rsidRDefault="0039075C">
            <w:pPr>
              <w:pStyle w:val="ConsPlusNormal"/>
              <w:jc w:val="center"/>
            </w:pPr>
            <w:r>
              <w:t>1648110,0</w:t>
            </w:r>
          </w:p>
        </w:tc>
        <w:tc>
          <w:tcPr>
            <w:tcW w:w="1144" w:type="dxa"/>
            <w:vAlign w:val="center"/>
          </w:tcPr>
          <w:p w:rsidR="0039075C" w:rsidRDefault="0039075C">
            <w:pPr>
              <w:pStyle w:val="ConsPlusNormal"/>
              <w:jc w:val="center"/>
            </w:pPr>
            <w:r>
              <w:t>1783600,0</w:t>
            </w:r>
          </w:p>
        </w:tc>
        <w:tc>
          <w:tcPr>
            <w:tcW w:w="1264" w:type="dxa"/>
            <w:vAlign w:val="center"/>
          </w:tcPr>
          <w:p w:rsidR="0039075C" w:rsidRDefault="0039075C">
            <w:pPr>
              <w:pStyle w:val="ConsPlusNormal"/>
              <w:jc w:val="center"/>
            </w:pPr>
            <w:r>
              <w:t>1663457,0</w:t>
            </w:r>
          </w:p>
        </w:tc>
        <w:tc>
          <w:tcPr>
            <w:tcW w:w="1264" w:type="dxa"/>
            <w:vAlign w:val="center"/>
          </w:tcPr>
          <w:p w:rsidR="0039075C" w:rsidRDefault="0039075C">
            <w:pPr>
              <w:pStyle w:val="ConsPlusNormal"/>
              <w:jc w:val="center"/>
            </w:pPr>
            <w:r>
              <w:t>1772297,0</w:t>
            </w:r>
          </w:p>
        </w:tc>
        <w:tc>
          <w:tcPr>
            <w:tcW w:w="1264" w:type="dxa"/>
            <w:vAlign w:val="center"/>
          </w:tcPr>
          <w:p w:rsidR="0039075C" w:rsidRDefault="0039075C">
            <w:pPr>
              <w:pStyle w:val="ConsPlusNormal"/>
              <w:jc w:val="center"/>
            </w:pPr>
            <w:r>
              <w:t>10889184,0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136450,1</w:t>
            </w:r>
          </w:p>
        </w:tc>
        <w:tc>
          <w:tcPr>
            <w:tcW w:w="1144" w:type="dxa"/>
            <w:vAlign w:val="center"/>
          </w:tcPr>
          <w:p w:rsidR="0039075C" w:rsidRDefault="0039075C">
            <w:pPr>
              <w:pStyle w:val="ConsPlusNormal"/>
              <w:jc w:val="center"/>
            </w:pPr>
            <w:r>
              <w:t>11067,0</w:t>
            </w:r>
          </w:p>
        </w:tc>
        <w:tc>
          <w:tcPr>
            <w:tcW w:w="1144" w:type="dxa"/>
            <w:vAlign w:val="center"/>
          </w:tcPr>
          <w:p w:rsidR="0039075C" w:rsidRDefault="0039075C">
            <w:pPr>
              <w:pStyle w:val="ConsPlusNormal"/>
              <w:jc w:val="center"/>
            </w:pPr>
            <w:r>
              <w:t>10279,0</w:t>
            </w:r>
          </w:p>
        </w:tc>
        <w:tc>
          <w:tcPr>
            <w:tcW w:w="1144" w:type="dxa"/>
            <w:vAlign w:val="center"/>
          </w:tcPr>
          <w:p w:rsidR="0039075C" w:rsidRDefault="0039075C">
            <w:pPr>
              <w:pStyle w:val="ConsPlusNormal"/>
              <w:jc w:val="center"/>
            </w:pPr>
            <w:r>
              <w:t>12143,1</w:t>
            </w:r>
          </w:p>
        </w:tc>
        <w:tc>
          <w:tcPr>
            <w:tcW w:w="1144" w:type="dxa"/>
            <w:vAlign w:val="center"/>
          </w:tcPr>
          <w:p w:rsidR="0039075C" w:rsidRDefault="0039075C">
            <w:pPr>
              <w:pStyle w:val="ConsPlusNormal"/>
              <w:jc w:val="center"/>
            </w:pPr>
            <w:r>
              <w:t>11556,0</w:t>
            </w:r>
          </w:p>
        </w:tc>
        <w:tc>
          <w:tcPr>
            <w:tcW w:w="1144" w:type="dxa"/>
            <w:vAlign w:val="center"/>
          </w:tcPr>
          <w:p w:rsidR="0039075C" w:rsidRDefault="0039075C">
            <w:pPr>
              <w:pStyle w:val="ConsPlusNormal"/>
              <w:jc w:val="center"/>
            </w:pPr>
            <w:r>
              <w:t>13350,0</w:t>
            </w:r>
          </w:p>
        </w:tc>
        <w:tc>
          <w:tcPr>
            <w:tcW w:w="1264" w:type="dxa"/>
            <w:vAlign w:val="center"/>
          </w:tcPr>
          <w:p w:rsidR="0039075C" w:rsidRDefault="0039075C">
            <w:pPr>
              <w:pStyle w:val="ConsPlusNormal"/>
              <w:jc w:val="center"/>
            </w:pPr>
            <w:r>
              <w:t>11096,0</w:t>
            </w:r>
          </w:p>
        </w:tc>
        <w:tc>
          <w:tcPr>
            <w:tcW w:w="1264" w:type="dxa"/>
            <w:vAlign w:val="center"/>
          </w:tcPr>
          <w:p w:rsidR="0039075C" w:rsidRDefault="0039075C">
            <w:pPr>
              <w:pStyle w:val="ConsPlusNormal"/>
              <w:jc w:val="center"/>
            </w:pPr>
            <w:r>
              <w:t>11164,0</w:t>
            </w:r>
          </w:p>
        </w:tc>
        <w:tc>
          <w:tcPr>
            <w:tcW w:w="1264" w:type="dxa"/>
            <w:vAlign w:val="center"/>
          </w:tcPr>
          <w:p w:rsidR="0039075C" w:rsidRDefault="0039075C">
            <w:pPr>
              <w:pStyle w:val="ConsPlusNormal"/>
              <w:jc w:val="center"/>
            </w:pPr>
            <w:r>
              <w:t>80655,1</w:t>
            </w:r>
          </w:p>
        </w:tc>
      </w:tr>
      <w:tr w:rsidR="0039075C">
        <w:tc>
          <w:tcPr>
            <w:tcW w:w="1020" w:type="dxa"/>
            <w:vMerge w:val="restart"/>
            <w:vAlign w:val="center"/>
          </w:tcPr>
          <w:p w:rsidR="0039075C" w:rsidRDefault="0039075C">
            <w:pPr>
              <w:pStyle w:val="ConsPlusNormal"/>
            </w:pPr>
            <w:r>
              <w:t>Основное мероприятие 3.1</w:t>
            </w:r>
          </w:p>
        </w:tc>
        <w:tc>
          <w:tcPr>
            <w:tcW w:w="2324" w:type="dxa"/>
            <w:vMerge w:val="restart"/>
            <w:vAlign w:val="center"/>
          </w:tcPr>
          <w:p w:rsidR="0039075C" w:rsidRDefault="0039075C">
            <w:pPr>
              <w:pStyle w:val="ConsPlusNormal"/>
            </w:pPr>
            <w:r>
              <w:t>Предоставление мер социальной поддержки семьям и детям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19211662,4</w:t>
            </w:r>
          </w:p>
        </w:tc>
        <w:tc>
          <w:tcPr>
            <w:tcW w:w="1144" w:type="dxa"/>
            <w:vAlign w:val="center"/>
          </w:tcPr>
          <w:p w:rsidR="0039075C" w:rsidRDefault="0039075C">
            <w:pPr>
              <w:pStyle w:val="ConsPlusNormal"/>
              <w:jc w:val="center"/>
            </w:pPr>
            <w:r>
              <w:t>1451706,0</w:t>
            </w:r>
          </w:p>
        </w:tc>
        <w:tc>
          <w:tcPr>
            <w:tcW w:w="1144" w:type="dxa"/>
            <w:vAlign w:val="center"/>
          </w:tcPr>
          <w:p w:rsidR="0039075C" w:rsidRDefault="0039075C">
            <w:pPr>
              <w:pStyle w:val="ConsPlusNormal"/>
              <w:jc w:val="center"/>
            </w:pPr>
            <w:r>
              <w:t>1634866,0</w:t>
            </w:r>
          </w:p>
        </w:tc>
        <w:tc>
          <w:tcPr>
            <w:tcW w:w="1144" w:type="dxa"/>
            <w:vAlign w:val="center"/>
          </w:tcPr>
          <w:p w:rsidR="0039075C" w:rsidRDefault="0039075C">
            <w:pPr>
              <w:pStyle w:val="ConsPlusNormal"/>
              <w:jc w:val="center"/>
            </w:pPr>
            <w:r>
              <w:t>1936679,0</w:t>
            </w:r>
          </w:p>
        </w:tc>
        <w:tc>
          <w:tcPr>
            <w:tcW w:w="1144" w:type="dxa"/>
            <w:vAlign w:val="center"/>
          </w:tcPr>
          <w:p w:rsidR="0039075C" w:rsidRDefault="0039075C">
            <w:pPr>
              <w:pStyle w:val="ConsPlusNormal"/>
              <w:jc w:val="center"/>
            </w:pPr>
            <w:r>
              <w:t>1927374,0</w:t>
            </w:r>
          </w:p>
        </w:tc>
        <w:tc>
          <w:tcPr>
            <w:tcW w:w="1144" w:type="dxa"/>
            <w:vAlign w:val="center"/>
          </w:tcPr>
          <w:p w:rsidR="0039075C" w:rsidRDefault="0039075C">
            <w:pPr>
              <w:pStyle w:val="ConsPlusNormal"/>
              <w:jc w:val="center"/>
            </w:pPr>
            <w:r>
              <w:t>1961124,0</w:t>
            </w:r>
          </w:p>
        </w:tc>
        <w:tc>
          <w:tcPr>
            <w:tcW w:w="1264" w:type="dxa"/>
            <w:vAlign w:val="center"/>
          </w:tcPr>
          <w:p w:rsidR="0039075C" w:rsidRDefault="0039075C">
            <w:pPr>
              <w:pStyle w:val="ConsPlusNormal"/>
              <w:jc w:val="center"/>
            </w:pPr>
            <w:r>
              <w:t>1334883,6</w:t>
            </w:r>
          </w:p>
        </w:tc>
        <w:tc>
          <w:tcPr>
            <w:tcW w:w="1264" w:type="dxa"/>
            <w:vAlign w:val="center"/>
          </w:tcPr>
          <w:p w:rsidR="0039075C" w:rsidRDefault="0039075C">
            <w:pPr>
              <w:pStyle w:val="ConsPlusNormal"/>
              <w:jc w:val="center"/>
            </w:pPr>
            <w:r>
              <w:t>1433872,3</w:t>
            </w:r>
          </w:p>
        </w:tc>
        <w:tc>
          <w:tcPr>
            <w:tcW w:w="1264" w:type="dxa"/>
            <w:vAlign w:val="center"/>
          </w:tcPr>
          <w:p w:rsidR="0039075C" w:rsidRDefault="0039075C">
            <w:pPr>
              <w:pStyle w:val="ConsPlusNormal"/>
              <w:jc w:val="center"/>
            </w:pPr>
            <w:r>
              <w:t>11680504,9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7924087,4</w:t>
            </w:r>
          </w:p>
        </w:tc>
        <w:tc>
          <w:tcPr>
            <w:tcW w:w="1144" w:type="dxa"/>
            <w:vAlign w:val="center"/>
          </w:tcPr>
          <w:p w:rsidR="0039075C" w:rsidRDefault="0039075C">
            <w:pPr>
              <w:pStyle w:val="ConsPlusNormal"/>
              <w:jc w:val="center"/>
            </w:pPr>
            <w:r>
              <w:t>774800,0</w:t>
            </w:r>
          </w:p>
        </w:tc>
        <w:tc>
          <w:tcPr>
            <w:tcW w:w="1144" w:type="dxa"/>
            <w:vAlign w:val="center"/>
          </w:tcPr>
          <w:p w:rsidR="0039075C" w:rsidRDefault="0039075C">
            <w:pPr>
              <w:pStyle w:val="ConsPlusNormal"/>
              <w:jc w:val="center"/>
            </w:pPr>
            <w:r>
              <w:t>751326,0</w:t>
            </w:r>
          </w:p>
        </w:tc>
        <w:tc>
          <w:tcPr>
            <w:tcW w:w="1144" w:type="dxa"/>
            <w:vAlign w:val="center"/>
          </w:tcPr>
          <w:p w:rsidR="0039075C" w:rsidRDefault="0039075C">
            <w:pPr>
              <w:pStyle w:val="ConsPlusNormal"/>
              <w:jc w:val="center"/>
            </w:pPr>
            <w:r>
              <w:t>830486,0</w:t>
            </w:r>
          </w:p>
        </w:tc>
        <w:tc>
          <w:tcPr>
            <w:tcW w:w="1144" w:type="dxa"/>
            <w:vAlign w:val="center"/>
          </w:tcPr>
          <w:p w:rsidR="0039075C" w:rsidRDefault="0039075C">
            <w:pPr>
              <w:pStyle w:val="ConsPlusNormal"/>
              <w:jc w:val="center"/>
            </w:pPr>
            <w:r>
              <w:t>792653,0</w:t>
            </w:r>
          </w:p>
        </w:tc>
        <w:tc>
          <w:tcPr>
            <w:tcW w:w="1144" w:type="dxa"/>
            <w:vAlign w:val="center"/>
          </w:tcPr>
          <w:p w:rsidR="0039075C" w:rsidRDefault="0039075C">
            <w:pPr>
              <w:pStyle w:val="ConsPlusNormal"/>
              <w:jc w:val="center"/>
            </w:pPr>
            <w:r>
              <w:t>725656,0</w:t>
            </w:r>
          </w:p>
        </w:tc>
        <w:tc>
          <w:tcPr>
            <w:tcW w:w="1264" w:type="dxa"/>
            <w:vAlign w:val="center"/>
          </w:tcPr>
          <w:p w:rsidR="0039075C" w:rsidRDefault="0039075C">
            <w:pPr>
              <w:pStyle w:val="ConsPlusNormal"/>
              <w:jc w:val="center"/>
            </w:pPr>
            <w:r>
              <w:t>543686,6</w:t>
            </w:r>
          </w:p>
        </w:tc>
        <w:tc>
          <w:tcPr>
            <w:tcW w:w="1264" w:type="dxa"/>
            <w:vAlign w:val="center"/>
          </w:tcPr>
          <w:p w:rsidR="0039075C" w:rsidRDefault="0039075C">
            <w:pPr>
              <w:pStyle w:val="ConsPlusNormal"/>
              <w:jc w:val="center"/>
            </w:pPr>
            <w:r>
              <w:t>566377,3</w:t>
            </w:r>
          </w:p>
        </w:tc>
        <w:tc>
          <w:tcPr>
            <w:tcW w:w="1264" w:type="dxa"/>
            <w:vAlign w:val="center"/>
          </w:tcPr>
          <w:p w:rsidR="0039075C" w:rsidRDefault="0039075C">
            <w:pPr>
              <w:pStyle w:val="ConsPlusNormal"/>
              <w:jc w:val="center"/>
            </w:pPr>
            <w:r>
              <w:t>4984984,9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11287575,0</w:t>
            </w:r>
          </w:p>
        </w:tc>
        <w:tc>
          <w:tcPr>
            <w:tcW w:w="1144" w:type="dxa"/>
            <w:vAlign w:val="center"/>
          </w:tcPr>
          <w:p w:rsidR="0039075C" w:rsidRDefault="0039075C">
            <w:pPr>
              <w:pStyle w:val="ConsPlusNormal"/>
              <w:jc w:val="center"/>
            </w:pPr>
            <w:r>
              <w:t>676906,0</w:t>
            </w:r>
          </w:p>
        </w:tc>
        <w:tc>
          <w:tcPr>
            <w:tcW w:w="1144" w:type="dxa"/>
            <w:vAlign w:val="center"/>
          </w:tcPr>
          <w:p w:rsidR="0039075C" w:rsidRDefault="0039075C">
            <w:pPr>
              <w:pStyle w:val="ConsPlusNormal"/>
              <w:jc w:val="center"/>
            </w:pPr>
            <w:r>
              <w:t>883540,0</w:t>
            </w:r>
          </w:p>
        </w:tc>
        <w:tc>
          <w:tcPr>
            <w:tcW w:w="1144" w:type="dxa"/>
            <w:vAlign w:val="center"/>
          </w:tcPr>
          <w:p w:rsidR="0039075C" w:rsidRDefault="0039075C">
            <w:pPr>
              <w:pStyle w:val="ConsPlusNormal"/>
              <w:jc w:val="center"/>
            </w:pPr>
            <w:r>
              <w:t>1106193,0</w:t>
            </w:r>
          </w:p>
        </w:tc>
        <w:tc>
          <w:tcPr>
            <w:tcW w:w="1144" w:type="dxa"/>
            <w:vAlign w:val="center"/>
          </w:tcPr>
          <w:p w:rsidR="0039075C" w:rsidRDefault="0039075C">
            <w:pPr>
              <w:pStyle w:val="ConsPlusNormal"/>
              <w:jc w:val="center"/>
            </w:pPr>
            <w:r>
              <w:t>1134721,0</w:t>
            </w:r>
          </w:p>
        </w:tc>
        <w:tc>
          <w:tcPr>
            <w:tcW w:w="1144" w:type="dxa"/>
            <w:vAlign w:val="center"/>
          </w:tcPr>
          <w:p w:rsidR="0039075C" w:rsidRDefault="0039075C">
            <w:pPr>
              <w:pStyle w:val="ConsPlusNormal"/>
              <w:jc w:val="center"/>
            </w:pPr>
            <w:r>
              <w:t>1235468,0</w:t>
            </w:r>
          </w:p>
        </w:tc>
        <w:tc>
          <w:tcPr>
            <w:tcW w:w="1264" w:type="dxa"/>
            <w:vAlign w:val="center"/>
          </w:tcPr>
          <w:p w:rsidR="0039075C" w:rsidRDefault="0039075C">
            <w:pPr>
              <w:pStyle w:val="ConsPlusNormal"/>
              <w:jc w:val="center"/>
            </w:pPr>
            <w:r>
              <w:t>791197,0</w:t>
            </w:r>
          </w:p>
        </w:tc>
        <w:tc>
          <w:tcPr>
            <w:tcW w:w="1264" w:type="dxa"/>
            <w:vAlign w:val="center"/>
          </w:tcPr>
          <w:p w:rsidR="0039075C" w:rsidRDefault="0039075C">
            <w:pPr>
              <w:pStyle w:val="ConsPlusNormal"/>
              <w:jc w:val="center"/>
            </w:pPr>
            <w:r>
              <w:t>867495,0</w:t>
            </w:r>
          </w:p>
        </w:tc>
        <w:tc>
          <w:tcPr>
            <w:tcW w:w="1264" w:type="dxa"/>
            <w:vAlign w:val="center"/>
          </w:tcPr>
          <w:p w:rsidR="0039075C" w:rsidRDefault="0039075C">
            <w:pPr>
              <w:pStyle w:val="ConsPlusNormal"/>
              <w:jc w:val="center"/>
            </w:pPr>
            <w:r>
              <w:t>6695520,0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3.1.1</w:t>
            </w:r>
          </w:p>
        </w:tc>
        <w:tc>
          <w:tcPr>
            <w:tcW w:w="2324" w:type="dxa"/>
            <w:vMerge w:val="restart"/>
            <w:vAlign w:val="center"/>
          </w:tcPr>
          <w:p w:rsidR="0039075C" w:rsidRDefault="0039075C">
            <w:pPr>
              <w:pStyle w:val="ConsPlusNormal"/>
            </w:pPr>
            <w: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w:t>
            </w:r>
            <w:r>
              <w:lastRenderedPageBreak/>
              <w:t>(Иные бюджетные ассигнования)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149866,0</w:t>
            </w:r>
          </w:p>
        </w:tc>
        <w:tc>
          <w:tcPr>
            <w:tcW w:w="1144" w:type="dxa"/>
            <w:vAlign w:val="center"/>
          </w:tcPr>
          <w:p w:rsidR="0039075C" w:rsidRDefault="0039075C">
            <w:pPr>
              <w:pStyle w:val="ConsPlusNormal"/>
              <w:jc w:val="center"/>
            </w:pPr>
            <w:r>
              <w:t>127815,0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22051,0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149866,0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149866,0</w:t>
            </w:r>
          </w:p>
        </w:tc>
        <w:tc>
          <w:tcPr>
            <w:tcW w:w="1144" w:type="dxa"/>
            <w:vAlign w:val="center"/>
          </w:tcPr>
          <w:p w:rsidR="0039075C" w:rsidRDefault="0039075C">
            <w:pPr>
              <w:pStyle w:val="ConsPlusNormal"/>
              <w:jc w:val="center"/>
            </w:pPr>
            <w:r>
              <w:t>127815,0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22051,0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149866,0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w:t>
            </w:r>
            <w:r>
              <w:lastRenderedPageBreak/>
              <w:t>ные бюджеты 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3.1.2</w:t>
            </w:r>
          </w:p>
        </w:tc>
        <w:tc>
          <w:tcPr>
            <w:tcW w:w="2324" w:type="dxa"/>
            <w:vMerge w:val="restart"/>
            <w:vAlign w:val="center"/>
          </w:tcPr>
          <w:p w:rsidR="0039075C" w:rsidRDefault="0039075C">
            <w:pPr>
              <w:pStyle w:val="ConsPlusNormal"/>
            </w:pPr>
            <w:r>
              <w:t>Пособия гражданам, имеющим детей (Иные бюджетные ассигнования)</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5092,0</w:t>
            </w:r>
          </w:p>
        </w:tc>
        <w:tc>
          <w:tcPr>
            <w:tcW w:w="1144" w:type="dxa"/>
            <w:vAlign w:val="center"/>
          </w:tcPr>
          <w:p w:rsidR="0039075C" w:rsidRDefault="0039075C">
            <w:pPr>
              <w:pStyle w:val="ConsPlusNormal"/>
              <w:jc w:val="center"/>
            </w:pPr>
            <w:r>
              <w:t>5092,0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5092,0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5092,0</w:t>
            </w:r>
          </w:p>
        </w:tc>
        <w:tc>
          <w:tcPr>
            <w:tcW w:w="1144" w:type="dxa"/>
            <w:vAlign w:val="center"/>
          </w:tcPr>
          <w:p w:rsidR="0039075C" w:rsidRDefault="0039075C">
            <w:pPr>
              <w:pStyle w:val="ConsPlusNormal"/>
              <w:jc w:val="center"/>
            </w:pPr>
            <w:r>
              <w:t>5092,0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5092,0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3.1.3</w:t>
            </w:r>
          </w:p>
        </w:tc>
        <w:tc>
          <w:tcPr>
            <w:tcW w:w="2324" w:type="dxa"/>
            <w:vMerge w:val="restart"/>
            <w:vAlign w:val="center"/>
          </w:tcPr>
          <w:p w:rsidR="0039075C" w:rsidRDefault="0039075C">
            <w:pPr>
              <w:pStyle w:val="ConsPlusNormal"/>
            </w:pPr>
            <w:r>
              <w:t xml:space="preserve">Дополнительные меры социальной защиты семей, родивших третьего и последующих детей, по предоставлению </w:t>
            </w:r>
            <w:r>
              <w:lastRenderedPageBreak/>
              <w:t>материнского (семейного) капитала (Иные бюджетные ассигнования)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8435,0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8435,0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8435,0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8435,0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8435,0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8435,0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3.1.4</w:t>
            </w:r>
          </w:p>
        </w:tc>
        <w:tc>
          <w:tcPr>
            <w:tcW w:w="2324" w:type="dxa"/>
            <w:vMerge w:val="restart"/>
            <w:vAlign w:val="center"/>
          </w:tcPr>
          <w:p w:rsidR="0039075C" w:rsidRDefault="0039075C">
            <w:pPr>
              <w:pStyle w:val="ConsPlusNormal"/>
            </w:pPr>
            <w:r>
              <w:t>Субвенции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2798100,0</w:t>
            </w:r>
          </w:p>
        </w:tc>
        <w:tc>
          <w:tcPr>
            <w:tcW w:w="1144" w:type="dxa"/>
            <w:vAlign w:val="center"/>
          </w:tcPr>
          <w:p w:rsidR="0039075C" w:rsidRDefault="0039075C">
            <w:pPr>
              <w:pStyle w:val="ConsPlusNormal"/>
              <w:jc w:val="center"/>
            </w:pPr>
            <w:r>
              <w:t>169518,0</w:t>
            </w:r>
          </w:p>
        </w:tc>
        <w:tc>
          <w:tcPr>
            <w:tcW w:w="1144" w:type="dxa"/>
            <w:vAlign w:val="center"/>
          </w:tcPr>
          <w:p w:rsidR="0039075C" w:rsidRDefault="0039075C">
            <w:pPr>
              <w:pStyle w:val="ConsPlusNormal"/>
              <w:jc w:val="center"/>
            </w:pPr>
            <w:r>
              <w:t>528189,0</w:t>
            </w:r>
          </w:p>
        </w:tc>
        <w:tc>
          <w:tcPr>
            <w:tcW w:w="1144" w:type="dxa"/>
            <w:vAlign w:val="center"/>
          </w:tcPr>
          <w:p w:rsidR="0039075C" w:rsidRDefault="0039075C">
            <w:pPr>
              <w:pStyle w:val="ConsPlusNormal"/>
              <w:jc w:val="center"/>
            </w:pPr>
            <w:r>
              <w:t>657527,0</w:t>
            </w:r>
          </w:p>
        </w:tc>
        <w:tc>
          <w:tcPr>
            <w:tcW w:w="1144" w:type="dxa"/>
            <w:vAlign w:val="center"/>
          </w:tcPr>
          <w:p w:rsidR="0039075C" w:rsidRDefault="0039075C">
            <w:pPr>
              <w:pStyle w:val="ConsPlusNormal"/>
              <w:jc w:val="center"/>
            </w:pPr>
            <w:r>
              <w:t>712509,0</w:t>
            </w:r>
          </w:p>
        </w:tc>
        <w:tc>
          <w:tcPr>
            <w:tcW w:w="1144" w:type="dxa"/>
            <w:vAlign w:val="center"/>
          </w:tcPr>
          <w:p w:rsidR="0039075C" w:rsidRDefault="0039075C">
            <w:pPr>
              <w:pStyle w:val="ConsPlusNormal"/>
              <w:jc w:val="center"/>
            </w:pPr>
            <w:r>
              <w:t>730357,0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2798100,0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1243883,0</w:t>
            </w:r>
          </w:p>
        </w:tc>
        <w:tc>
          <w:tcPr>
            <w:tcW w:w="1144" w:type="dxa"/>
            <w:vAlign w:val="center"/>
          </w:tcPr>
          <w:p w:rsidR="0039075C" w:rsidRDefault="0039075C">
            <w:pPr>
              <w:pStyle w:val="ConsPlusNormal"/>
              <w:jc w:val="center"/>
            </w:pPr>
            <w:r>
              <w:t>169518,0</w:t>
            </w:r>
          </w:p>
        </w:tc>
        <w:tc>
          <w:tcPr>
            <w:tcW w:w="1144" w:type="dxa"/>
            <w:vAlign w:val="center"/>
          </w:tcPr>
          <w:p w:rsidR="0039075C" w:rsidRDefault="0039075C">
            <w:pPr>
              <w:pStyle w:val="ConsPlusNormal"/>
              <w:jc w:val="center"/>
            </w:pPr>
            <w:r>
              <w:t>251200,0</w:t>
            </w:r>
          </w:p>
        </w:tc>
        <w:tc>
          <w:tcPr>
            <w:tcW w:w="1144" w:type="dxa"/>
            <w:vAlign w:val="center"/>
          </w:tcPr>
          <w:p w:rsidR="0039075C" w:rsidRDefault="0039075C">
            <w:pPr>
              <w:pStyle w:val="ConsPlusNormal"/>
              <w:jc w:val="center"/>
            </w:pPr>
            <w:r>
              <w:t>294696,0</w:t>
            </w:r>
          </w:p>
        </w:tc>
        <w:tc>
          <w:tcPr>
            <w:tcW w:w="1144" w:type="dxa"/>
            <w:vAlign w:val="center"/>
          </w:tcPr>
          <w:p w:rsidR="0039075C" w:rsidRDefault="0039075C">
            <w:pPr>
              <w:pStyle w:val="ConsPlusNormal"/>
              <w:jc w:val="center"/>
            </w:pPr>
            <w:r>
              <w:t>278489,0</w:t>
            </w:r>
          </w:p>
        </w:tc>
        <w:tc>
          <w:tcPr>
            <w:tcW w:w="1144" w:type="dxa"/>
            <w:vAlign w:val="center"/>
          </w:tcPr>
          <w:p w:rsidR="0039075C" w:rsidRDefault="0039075C">
            <w:pPr>
              <w:pStyle w:val="ConsPlusNormal"/>
              <w:jc w:val="center"/>
            </w:pPr>
            <w:r>
              <w:t>249980,0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1243883,0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1554217,0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276989,0</w:t>
            </w:r>
          </w:p>
        </w:tc>
        <w:tc>
          <w:tcPr>
            <w:tcW w:w="1144" w:type="dxa"/>
            <w:vAlign w:val="center"/>
          </w:tcPr>
          <w:p w:rsidR="0039075C" w:rsidRDefault="0039075C">
            <w:pPr>
              <w:pStyle w:val="ConsPlusNormal"/>
              <w:jc w:val="center"/>
            </w:pPr>
            <w:r>
              <w:t>362831,0</w:t>
            </w:r>
          </w:p>
        </w:tc>
        <w:tc>
          <w:tcPr>
            <w:tcW w:w="1144" w:type="dxa"/>
            <w:vAlign w:val="center"/>
          </w:tcPr>
          <w:p w:rsidR="0039075C" w:rsidRDefault="0039075C">
            <w:pPr>
              <w:pStyle w:val="ConsPlusNormal"/>
              <w:jc w:val="center"/>
            </w:pPr>
            <w:r>
              <w:t>434020,0</w:t>
            </w:r>
          </w:p>
        </w:tc>
        <w:tc>
          <w:tcPr>
            <w:tcW w:w="1144" w:type="dxa"/>
            <w:vAlign w:val="center"/>
          </w:tcPr>
          <w:p w:rsidR="0039075C" w:rsidRDefault="0039075C">
            <w:pPr>
              <w:pStyle w:val="ConsPlusNormal"/>
              <w:jc w:val="center"/>
            </w:pPr>
            <w:r>
              <w:t>480377,0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1554217,0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3.1.5</w:t>
            </w:r>
          </w:p>
        </w:tc>
        <w:tc>
          <w:tcPr>
            <w:tcW w:w="2324" w:type="dxa"/>
            <w:vMerge w:val="restart"/>
            <w:vAlign w:val="center"/>
          </w:tcPr>
          <w:p w:rsidR="0039075C" w:rsidRDefault="0039075C">
            <w:pPr>
              <w:pStyle w:val="ConsPlusNormal"/>
            </w:pPr>
            <w:r>
              <w:t xml:space="preserve">Выплата единовременного пособия беременной жене военнослужащего, </w:t>
            </w:r>
            <w:r>
              <w:lastRenderedPageBreak/>
              <w:t xml:space="preserve">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5"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189654,9</w:t>
            </w:r>
          </w:p>
        </w:tc>
        <w:tc>
          <w:tcPr>
            <w:tcW w:w="1144" w:type="dxa"/>
            <w:vAlign w:val="center"/>
          </w:tcPr>
          <w:p w:rsidR="0039075C" w:rsidRDefault="0039075C">
            <w:pPr>
              <w:pStyle w:val="ConsPlusNormal"/>
              <w:jc w:val="center"/>
            </w:pPr>
            <w:r>
              <w:t>63837,0</w:t>
            </w:r>
          </w:p>
        </w:tc>
        <w:tc>
          <w:tcPr>
            <w:tcW w:w="1144" w:type="dxa"/>
            <w:vAlign w:val="center"/>
          </w:tcPr>
          <w:p w:rsidR="0039075C" w:rsidRDefault="0039075C">
            <w:pPr>
              <w:pStyle w:val="ConsPlusNormal"/>
              <w:jc w:val="center"/>
            </w:pPr>
            <w:r>
              <w:t>10857,0</w:t>
            </w:r>
          </w:p>
        </w:tc>
        <w:tc>
          <w:tcPr>
            <w:tcW w:w="1144" w:type="dxa"/>
            <w:vAlign w:val="center"/>
          </w:tcPr>
          <w:p w:rsidR="0039075C" w:rsidRDefault="0039075C">
            <w:pPr>
              <w:pStyle w:val="ConsPlusNormal"/>
              <w:jc w:val="center"/>
            </w:pPr>
            <w:r>
              <w:t>9437,0</w:t>
            </w:r>
          </w:p>
        </w:tc>
        <w:tc>
          <w:tcPr>
            <w:tcW w:w="1144" w:type="dxa"/>
            <w:vAlign w:val="center"/>
          </w:tcPr>
          <w:p w:rsidR="0039075C" w:rsidRDefault="0039075C">
            <w:pPr>
              <w:pStyle w:val="ConsPlusNormal"/>
              <w:jc w:val="center"/>
            </w:pPr>
            <w:r>
              <w:t>10378,0</w:t>
            </w:r>
          </w:p>
        </w:tc>
        <w:tc>
          <w:tcPr>
            <w:tcW w:w="1144" w:type="dxa"/>
            <w:vAlign w:val="center"/>
          </w:tcPr>
          <w:p w:rsidR="0039075C" w:rsidRDefault="0039075C">
            <w:pPr>
              <w:pStyle w:val="ConsPlusNormal"/>
              <w:jc w:val="center"/>
            </w:pPr>
            <w:r>
              <w:t>6707,0</w:t>
            </w:r>
          </w:p>
        </w:tc>
        <w:tc>
          <w:tcPr>
            <w:tcW w:w="1264" w:type="dxa"/>
            <w:vAlign w:val="center"/>
          </w:tcPr>
          <w:p w:rsidR="0039075C" w:rsidRDefault="0039075C">
            <w:pPr>
              <w:pStyle w:val="ConsPlusNormal"/>
              <w:jc w:val="center"/>
            </w:pPr>
            <w:r>
              <w:t>11873,5</w:t>
            </w:r>
          </w:p>
        </w:tc>
        <w:tc>
          <w:tcPr>
            <w:tcW w:w="1264" w:type="dxa"/>
            <w:vAlign w:val="center"/>
          </w:tcPr>
          <w:p w:rsidR="0039075C" w:rsidRDefault="0039075C">
            <w:pPr>
              <w:pStyle w:val="ConsPlusNormal"/>
              <w:jc w:val="center"/>
            </w:pPr>
            <w:r>
              <w:t>12369,9</w:t>
            </w:r>
          </w:p>
        </w:tc>
        <w:tc>
          <w:tcPr>
            <w:tcW w:w="1264" w:type="dxa"/>
            <w:vAlign w:val="center"/>
          </w:tcPr>
          <w:p w:rsidR="0039075C" w:rsidRDefault="0039075C">
            <w:pPr>
              <w:pStyle w:val="ConsPlusNormal"/>
              <w:jc w:val="center"/>
            </w:pPr>
            <w:r>
              <w:t>125459,4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189654,9</w:t>
            </w:r>
          </w:p>
        </w:tc>
        <w:tc>
          <w:tcPr>
            <w:tcW w:w="1144" w:type="dxa"/>
            <w:vAlign w:val="center"/>
          </w:tcPr>
          <w:p w:rsidR="0039075C" w:rsidRDefault="0039075C">
            <w:pPr>
              <w:pStyle w:val="ConsPlusNormal"/>
              <w:jc w:val="center"/>
            </w:pPr>
            <w:r>
              <w:t>63837,0</w:t>
            </w:r>
          </w:p>
        </w:tc>
        <w:tc>
          <w:tcPr>
            <w:tcW w:w="1144" w:type="dxa"/>
            <w:vAlign w:val="center"/>
          </w:tcPr>
          <w:p w:rsidR="0039075C" w:rsidRDefault="0039075C">
            <w:pPr>
              <w:pStyle w:val="ConsPlusNormal"/>
              <w:jc w:val="center"/>
            </w:pPr>
            <w:r>
              <w:t>10857,0</w:t>
            </w:r>
          </w:p>
        </w:tc>
        <w:tc>
          <w:tcPr>
            <w:tcW w:w="1144" w:type="dxa"/>
            <w:vAlign w:val="center"/>
          </w:tcPr>
          <w:p w:rsidR="0039075C" w:rsidRDefault="0039075C">
            <w:pPr>
              <w:pStyle w:val="ConsPlusNormal"/>
              <w:jc w:val="center"/>
            </w:pPr>
            <w:r>
              <w:t>9437,0</w:t>
            </w:r>
          </w:p>
        </w:tc>
        <w:tc>
          <w:tcPr>
            <w:tcW w:w="1144" w:type="dxa"/>
            <w:vAlign w:val="center"/>
          </w:tcPr>
          <w:p w:rsidR="0039075C" w:rsidRDefault="0039075C">
            <w:pPr>
              <w:pStyle w:val="ConsPlusNormal"/>
              <w:jc w:val="center"/>
            </w:pPr>
            <w:r>
              <w:t>10378,0</w:t>
            </w:r>
          </w:p>
        </w:tc>
        <w:tc>
          <w:tcPr>
            <w:tcW w:w="1144" w:type="dxa"/>
            <w:vAlign w:val="center"/>
          </w:tcPr>
          <w:p w:rsidR="0039075C" w:rsidRDefault="0039075C">
            <w:pPr>
              <w:pStyle w:val="ConsPlusNormal"/>
              <w:jc w:val="center"/>
            </w:pPr>
            <w:r>
              <w:t>6707,0</w:t>
            </w:r>
          </w:p>
        </w:tc>
        <w:tc>
          <w:tcPr>
            <w:tcW w:w="1264" w:type="dxa"/>
            <w:vAlign w:val="center"/>
          </w:tcPr>
          <w:p w:rsidR="0039075C" w:rsidRDefault="0039075C">
            <w:pPr>
              <w:pStyle w:val="ConsPlusNormal"/>
              <w:jc w:val="center"/>
            </w:pPr>
            <w:r>
              <w:t>11873,5</w:t>
            </w:r>
          </w:p>
        </w:tc>
        <w:tc>
          <w:tcPr>
            <w:tcW w:w="1264" w:type="dxa"/>
            <w:vAlign w:val="center"/>
          </w:tcPr>
          <w:p w:rsidR="0039075C" w:rsidRDefault="0039075C">
            <w:pPr>
              <w:pStyle w:val="ConsPlusNormal"/>
              <w:jc w:val="center"/>
            </w:pPr>
            <w:r>
              <w:t>12369,9</w:t>
            </w:r>
          </w:p>
        </w:tc>
        <w:tc>
          <w:tcPr>
            <w:tcW w:w="1264" w:type="dxa"/>
            <w:vAlign w:val="center"/>
          </w:tcPr>
          <w:p w:rsidR="0039075C" w:rsidRDefault="0039075C">
            <w:pPr>
              <w:pStyle w:val="ConsPlusNormal"/>
              <w:jc w:val="center"/>
            </w:pPr>
            <w:r>
              <w:t>125459,4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областной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3.1.6</w:t>
            </w:r>
          </w:p>
        </w:tc>
        <w:tc>
          <w:tcPr>
            <w:tcW w:w="2324"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w:t>
            </w:r>
            <w:r>
              <w:lastRenderedPageBreak/>
              <w:t xml:space="preserve">обязательному социальному страхованию на случай временной нетрудоспособности и в связи с материнством, в соответствии с Федеральным </w:t>
            </w:r>
            <w:hyperlink r:id="rId176"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2244757,0</w:t>
            </w:r>
          </w:p>
        </w:tc>
        <w:tc>
          <w:tcPr>
            <w:tcW w:w="1144" w:type="dxa"/>
            <w:vAlign w:val="center"/>
          </w:tcPr>
          <w:p w:rsidR="0039075C" w:rsidRDefault="0039075C">
            <w:pPr>
              <w:pStyle w:val="ConsPlusNormal"/>
              <w:jc w:val="center"/>
            </w:pPr>
            <w:r>
              <w:t>431592,0</w:t>
            </w:r>
          </w:p>
        </w:tc>
        <w:tc>
          <w:tcPr>
            <w:tcW w:w="1144" w:type="dxa"/>
            <w:vAlign w:val="center"/>
          </w:tcPr>
          <w:p w:rsidR="0039075C" w:rsidRDefault="0039075C">
            <w:pPr>
              <w:pStyle w:val="ConsPlusNormal"/>
              <w:jc w:val="center"/>
            </w:pPr>
            <w:r>
              <w:t>444587,0</w:t>
            </w:r>
          </w:p>
        </w:tc>
        <w:tc>
          <w:tcPr>
            <w:tcW w:w="1144" w:type="dxa"/>
            <w:vAlign w:val="center"/>
          </w:tcPr>
          <w:p w:rsidR="0039075C" w:rsidRDefault="0039075C">
            <w:pPr>
              <w:pStyle w:val="ConsPlusNormal"/>
              <w:jc w:val="center"/>
            </w:pPr>
            <w:r>
              <w:t>479748,0</w:t>
            </w:r>
          </w:p>
        </w:tc>
        <w:tc>
          <w:tcPr>
            <w:tcW w:w="1144" w:type="dxa"/>
            <w:vAlign w:val="center"/>
          </w:tcPr>
          <w:p w:rsidR="0039075C" w:rsidRDefault="0039075C">
            <w:pPr>
              <w:pStyle w:val="ConsPlusNormal"/>
              <w:jc w:val="center"/>
            </w:pPr>
            <w:r>
              <w:t>460374,0</w:t>
            </w:r>
          </w:p>
        </w:tc>
        <w:tc>
          <w:tcPr>
            <w:tcW w:w="1144" w:type="dxa"/>
            <w:vAlign w:val="center"/>
          </w:tcPr>
          <w:p w:rsidR="0039075C" w:rsidRDefault="0039075C">
            <w:pPr>
              <w:pStyle w:val="ConsPlusNormal"/>
              <w:jc w:val="center"/>
            </w:pPr>
            <w:r>
              <w:t>428456,0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2244757,0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2244757,0</w:t>
            </w:r>
          </w:p>
        </w:tc>
        <w:tc>
          <w:tcPr>
            <w:tcW w:w="1144" w:type="dxa"/>
            <w:vAlign w:val="center"/>
          </w:tcPr>
          <w:p w:rsidR="0039075C" w:rsidRDefault="0039075C">
            <w:pPr>
              <w:pStyle w:val="ConsPlusNormal"/>
              <w:jc w:val="center"/>
            </w:pPr>
            <w:r>
              <w:t>431592,0</w:t>
            </w:r>
          </w:p>
        </w:tc>
        <w:tc>
          <w:tcPr>
            <w:tcW w:w="1144" w:type="dxa"/>
            <w:vAlign w:val="center"/>
          </w:tcPr>
          <w:p w:rsidR="0039075C" w:rsidRDefault="0039075C">
            <w:pPr>
              <w:pStyle w:val="ConsPlusNormal"/>
              <w:jc w:val="center"/>
            </w:pPr>
            <w:r>
              <w:t>444587,0</w:t>
            </w:r>
          </w:p>
        </w:tc>
        <w:tc>
          <w:tcPr>
            <w:tcW w:w="1144" w:type="dxa"/>
            <w:vAlign w:val="center"/>
          </w:tcPr>
          <w:p w:rsidR="0039075C" w:rsidRDefault="0039075C">
            <w:pPr>
              <w:pStyle w:val="ConsPlusNormal"/>
              <w:jc w:val="center"/>
            </w:pPr>
            <w:r>
              <w:t>479748,0</w:t>
            </w:r>
          </w:p>
        </w:tc>
        <w:tc>
          <w:tcPr>
            <w:tcW w:w="1144" w:type="dxa"/>
            <w:vAlign w:val="center"/>
          </w:tcPr>
          <w:p w:rsidR="0039075C" w:rsidRDefault="0039075C">
            <w:pPr>
              <w:pStyle w:val="ConsPlusNormal"/>
              <w:jc w:val="center"/>
            </w:pPr>
            <w:r>
              <w:t>460374,0</w:t>
            </w:r>
          </w:p>
        </w:tc>
        <w:tc>
          <w:tcPr>
            <w:tcW w:w="1144" w:type="dxa"/>
            <w:vAlign w:val="center"/>
          </w:tcPr>
          <w:p w:rsidR="0039075C" w:rsidRDefault="0039075C">
            <w:pPr>
              <w:pStyle w:val="ConsPlusNormal"/>
              <w:jc w:val="center"/>
            </w:pPr>
            <w:r>
              <w:t>428456,0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2244757,0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3.1.7</w:t>
            </w:r>
          </w:p>
        </w:tc>
        <w:tc>
          <w:tcPr>
            <w:tcW w:w="2324"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w:t>
            </w:r>
            <w:r>
              <w:lastRenderedPageBreak/>
              <w:t xml:space="preserve">нетрудоспособности и в связи с материнством в соответствии с Федеральным </w:t>
            </w:r>
            <w:hyperlink r:id="rId177"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216679,0</w:t>
            </w:r>
          </w:p>
        </w:tc>
        <w:tc>
          <w:tcPr>
            <w:tcW w:w="1144" w:type="dxa"/>
            <w:vAlign w:val="center"/>
          </w:tcPr>
          <w:p w:rsidR="0039075C" w:rsidRDefault="0039075C">
            <w:pPr>
              <w:pStyle w:val="ConsPlusNormal"/>
              <w:jc w:val="center"/>
            </w:pPr>
            <w:r>
              <w:t>41478,0</w:t>
            </w:r>
          </w:p>
        </w:tc>
        <w:tc>
          <w:tcPr>
            <w:tcW w:w="1144" w:type="dxa"/>
            <w:vAlign w:val="center"/>
          </w:tcPr>
          <w:p w:rsidR="0039075C" w:rsidRDefault="0039075C">
            <w:pPr>
              <w:pStyle w:val="ConsPlusNormal"/>
              <w:jc w:val="center"/>
            </w:pPr>
            <w:r>
              <w:t>44682,0</w:t>
            </w:r>
          </w:p>
        </w:tc>
        <w:tc>
          <w:tcPr>
            <w:tcW w:w="1144" w:type="dxa"/>
            <w:vAlign w:val="center"/>
          </w:tcPr>
          <w:p w:rsidR="0039075C" w:rsidRDefault="0039075C">
            <w:pPr>
              <w:pStyle w:val="ConsPlusNormal"/>
              <w:jc w:val="center"/>
            </w:pPr>
            <w:r>
              <w:t>46605,0</w:t>
            </w:r>
          </w:p>
        </w:tc>
        <w:tc>
          <w:tcPr>
            <w:tcW w:w="1144" w:type="dxa"/>
            <w:vAlign w:val="center"/>
          </w:tcPr>
          <w:p w:rsidR="0039075C" w:rsidRDefault="0039075C">
            <w:pPr>
              <w:pStyle w:val="ConsPlusNormal"/>
              <w:jc w:val="center"/>
            </w:pPr>
            <w:r>
              <w:t>43401,0</w:t>
            </w:r>
          </w:p>
        </w:tc>
        <w:tc>
          <w:tcPr>
            <w:tcW w:w="1144" w:type="dxa"/>
            <w:vAlign w:val="center"/>
          </w:tcPr>
          <w:p w:rsidR="0039075C" w:rsidRDefault="0039075C">
            <w:pPr>
              <w:pStyle w:val="ConsPlusNormal"/>
              <w:jc w:val="center"/>
            </w:pPr>
            <w:r>
              <w:t>40513,0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216679,0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216679,0</w:t>
            </w:r>
          </w:p>
        </w:tc>
        <w:tc>
          <w:tcPr>
            <w:tcW w:w="1144" w:type="dxa"/>
            <w:vAlign w:val="center"/>
          </w:tcPr>
          <w:p w:rsidR="0039075C" w:rsidRDefault="0039075C">
            <w:pPr>
              <w:pStyle w:val="ConsPlusNormal"/>
              <w:jc w:val="center"/>
            </w:pPr>
            <w:r>
              <w:t>41478,0</w:t>
            </w:r>
          </w:p>
        </w:tc>
        <w:tc>
          <w:tcPr>
            <w:tcW w:w="1144" w:type="dxa"/>
            <w:vAlign w:val="center"/>
          </w:tcPr>
          <w:p w:rsidR="0039075C" w:rsidRDefault="0039075C">
            <w:pPr>
              <w:pStyle w:val="ConsPlusNormal"/>
              <w:jc w:val="center"/>
            </w:pPr>
            <w:r>
              <w:t>44682,0</w:t>
            </w:r>
          </w:p>
        </w:tc>
        <w:tc>
          <w:tcPr>
            <w:tcW w:w="1144" w:type="dxa"/>
            <w:vAlign w:val="center"/>
          </w:tcPr>
          <w:p w:rsidR="0039075C" w:rsidRDefault="0039075C">
            <w:pPr>
              <w:pStyle w:val="ConsPlusNormal"/>
              <w:jc w:val="center"/>
            </w:pPr>
            <w:r>
              <w:t>46605,0</w:t>
            </w:r>
          </w:p>
        </w:tc>
        <w:tc>
          <w:tcPr>
            <w:tcW w:w="1144" w:type="dxa"/>
            <w:vAlign w:val="center"/>
          </w:tcPr>
          <w:p w:rsidR="0039075C" w:rsidRDefault="0039075C">
            <w:pPr>
              <w:pStyle w:val="ConsPlusNormal"/>
              <w:jc w:val="center"/>
            </w:pPr>
            <w:r>
              <w:t>43401,0</w:t>
            </w:r>
          </w:p>
        </w:tc>
        <w:tc>
          <w:tcPr>
            <w:tcW w:w="1144" w:type="dxa"/>
            <w:vAlign w:val="center"/>
          </w:tcPr>
          <w:p w:rsidR="0039075C" w:rsidRDefault="0039075C">
            <w:pPr>
              <w:pStyle w:val="ConsPlusNormal"/>
              <w:jc w:val="center"/>
            </w:pPr>
            <w:r>
              <w:t>40513,0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216679,0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3.1.8</w:t>
            </w:r>
          </w:p>
        </w:tc>
        <w:tc>
          <w:tcPr>
            <w:tcW w:w="2324"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w:t>
            </w:r>
            <w:r>
              <w:lastRenderedPageBreak/>
              <w:t xml:space="preserve">физическими лицами в установленном порядке, в соответствии с Федеральным </w:t>
            </w:r>
            <w:hyperlink r:id="rId178"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3,0</w:t>
            </w:r>
          </w:p>
        </w:tc>
        <w:tc>
          <w:tcPr>
            <w:tcW w:w="1144" w:type="dxa"/>
            <w:vAlign w:val="center"/>
          </w:tcPr>
          <w:p w:rsidR="0039075C" w:rsidRDefault="0039075C">
            <w:pPr>
              <w:pStyle w:val="ConsPlusNormal"/>
              <w:jc w:val="center"/>
            </w:pPr>
            <w:r>
              <w:t>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3,0</w:t>
            </w:r>
          </w:p>
        </w:tc>
        <w:tc>
          <w:tcPr>
            <w:tcW w:w="1144" w:type="dxa"/>
            <w:vAlign w:val="center"/>
          </w:tcPr>
          <w:p w:rsidR="0039075C" w:rsidRDefault="0039075C">
            <w:pPr>
              <w:pStyle w:val="ConsPlusNormal"/>
              <w:jc w:val="center"/>
            </w:pPr>
            <w:r>
              <w:t>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3.1.9</w:t>
            </w:r>
          </w:p>
        </w:tc>
        <w:tc>
          <w:tcPr>
            <w:tcW w:w="2324"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w:t>
            </w:r>
            <w:r>
              <w:lastRenderedPageBreak/>
              <w:t xml:space="preserve">соответствии с Федеральным </w:t>
            </w:r>
            <w:hyperlink r:id="rId179"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15,0</w:t>
            </w:r>
          </w:p>
        </w:tc>
        <w:tc>
          <w:tcPr>
            <w:tcW w:w="1144" w:type="dxa"/>
            <w:vAlign w:val="center"/>
          </w:tcPr>
          <w:p w:rsidR="0039075C" w:rsidRDefault="0039075C">
            <w:pPr>
              <w:pStyle w:val="ConsPlusNormal"/>
              <w:jc w:val="center"/>
            </w:pPr>
            <w:r>
              <w:t>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9,0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15,0</w:t>
            </w:r>
          </w:p>
        </w:tc>
        <w:tc>
          <w:tcPr>
            <w:tcW w:w="1144" w:type="dxa"/>
            <w:vAlign w:val="center"/>
          </w:tcPr>
          <w:p w:rsidR="0039075C" w:rsidRDefault="0039075C">
            <w:pPr>
              <w:pStyle w:val="ConsPlusNormal"/>
              <w:jc w:val="center"/>
            </w:pPr>
            <w:r>
              <w:t>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9,0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Мероприятия 3.1.6 - 3.1.9.</w:t>
            </w:r>
          </w:p>
        </w:tc>
        <w:tc>
          <w:tcPr>
            <w:tcW w:w="2324" w:type="dxa"/>
            <w:vMerge w:val="restart"/>
            <w:vAlign w:val="center"/>
          </w:tcPr>
          <w:p w:rsidR="0039075C" w:rsidRDefault="0039075C">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80" w:history="1">
              <w:r>
                <w:rPr>
                  <w:color w:val="0000FF"/>
                </w:rPr>
                <w:t>законом</w:t>
              </w:r>
            </w:hyperlink>
            <w:r>
              <w:t xml:space="preserve"> от 19 мая 1995 года N 81-ФЗ "О государственных пособиях гражданам, </w:t>
            </w:r>
            <w:r>
              <w:lastRenderedPageBreak/>
              <w:t>имеющим детей"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3960727,5</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531813,1</w:t>
            </w:r>
          </w:p>
        </w:tc>
        <w:tc>
          <w:tcPr>
            <w:tcW w:w="1264" w:type="dxa"/>
            <w:vAlign w:val="center"/>
          </w:tcPr>
          <w:p w:rsidR="0039075C" w:rsidRDefault="0039075C">
            <w:pPr>
              <w:pStyle w:val="ConsPlusNormal"/>
              <w:jc w:val="center"/>
            </w:pPr>
            <w:r>
              <w:t>554007,4</w:t>
            </w:r>
          </w:p>
        </w:tc>
        <w:tc>
          <w:tcPr>
            <w:tcW w:w="1264" w:type="dxa"/>
            <w:vAlign w:val="center"/>
          </w:tcPr>
          <w:p w:rsidR="0039075C" w:rsidRDefault="0039075C">
            <w:pPr>
              <w:pStyle w:val="ConsPlusNormal"/>
              <w:jc w:val="center"/>
            </w:pPr>
            <w:r>
              <w:t>1085820,5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3960727,5</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531813,1</w:t>
            </w:r>
          </w:p>
        </w:tc>
        <w:tc>
          <w:tcPr>
            <w:tcW w:w="1264" w:type="dxa"/>
            <w:vAlign w:val="center"/>
          </w:tcPr>
          <w:p w:rsidR="0039075C" w:rsidRDefault="0039075C">
            <w:pPr>
              <w:pStyle w:val="ConsPlusNormal"/>
              <w:jc w:val="center"/>
            </w:pPr>
            <w:r>
              <w:t>554007,4</w:t>
            </w:r>
          </w:p>
        </w:tc>
        <w:tc>
          <w:tcPr>
            <w:tcW w:w="1264" w:type="dxa"/>
            <w:vAlign w:val="center"/>
          </w:tcPr>
          <w:p w:rsidR="0039075C" w:rsidRDefault="0039075C">
            <w:pPr>
              <w:pStyle w:val="ConsPlusNormal"/>
              <w:jc w:val="center"/>
            </w:pPr>
            <w:r>
              <w:t>1085820,5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3.1.10</w:t>
            </w:r>
          </w:p>
        </w:tc>
        <w:tc>
          <w:tcPr>
            <w:tcW w:w="2324" w:type="dxa"/>
            <w:vMerge w:val="restart"/>
            <w:vAlign w:val="center"/>
          </w:tcPr>
          <w:p w:rsidR="0039075C" w:rsidRDefault="0039075C">
            <w:pPr>
              <w:pStyle w:val="ConsPlusNormal"/>
            </w:pPr>
            <w:r>
              <w:t>Субвенции на выплату ежемесячных пособий гражданам, имеющим детей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4657674,0</w:t>
            </w:r>
          </w:p>
        </w:tc>
        <w:tc>
          <w:tcPr>
            <w:tcW w:w="1144" w:type="dxa"/>
            <w:vAlign w:val="center"/>
          </w:tcPr>
          <w:p w:rsidR="0039075C" w:rsidRDefault="0039075C">
            <w:pPr>
              <w:pStyle w:val="ConsPlusNormal"/>
              <w:jc w:val="center"/>
            </w:pPr>
            <w:r>
              <w:t>291478,0</w:t>
            </w:r>
          </w:p>
        </w:tc>
        <w:tc>
          <w:tcPr>
            <w:tcW w:w="1144" w:type="dxa"/>
            <w:vAlign w:val="center"/>
          </w:tcPr>
          <w:p w:rsidR="0039075C" w:rsidRDefault="0039075C">
            <w:pPr>
              <w:pStyle w:val="ConsPlusNormal"/>
              <w:jc w:val="center"/>
            </w:pPr>
            <w:r>
              <w:t>300370,0</w:t>
            </w:r>
          </w:p>
        </w:tc>
        <w:tc>
          <w:tcPr>
            <w:tcW w:w="1144" w:type="dxa"/>
            <w:vAlign w:val="center"/>
          </w:tcPr>
          <w:p w:rsidR="0039075C" w:rsidRDefault="0039075C">
            <w:pPr>
              <w:pStyle w:val="ConsPlusNormal"/>
              <w:jc w:val="center"/>
            </w:pPr>
            <w:r>
              <w:t>354023,0</w:t>
            </w:r>
          </w:p>
        </w:tc>
        <w:tc>
          <w:tcPr>
            <w:tcW w:w="1144" w:type="dxa"/>
            <w:vAlign w:val="center"/>
          </w:tcPr>
          <w:p w:rsidR="0039075C" w:rsidRDefault="0039075C">
            <w:pPr>
              <w:pStyle w:val="ConsPlusNormal"/>
              <w:jc w:val="center"/>
            </w:pPr>
            <w:r>
              <w:t>379296,0</w:t>
            </w:r>
          </w:p>
        </w:tc>
        <w:tc>
          <w:tcPr>
            <w:tcW w:w="1144" w:type="dxa"/>
            <w:vAlign w:val="center"/>
          </w:tcPr>
          <w:p w:rsidR="0039075C" w:rsidRDefault="0039075C">
            <w:pPr>
              <w:pStyle w:val="ConsPlusNormal"/>
              <w:jc w:val="center"/>
            </w:pPr>
            <w:r>
              <w:t>390462,0</w:t>
            </w:r>
          </w:p>
        </w:tc>
        <w:tc>
          <w:tcPr>
            <w:tcW w:w="1264" w:type="dxa"/>
            <w:vAlign w:val="center"/>
          </w:tcPr>
          <w:p w:rsidR="0039075C" w:rsidRDefault="0039075C">
            <w:pPr>
              <w:pStyle w:val="ConsPlusNormal"/>
              <w:jc w:val="center"/>
            </w:pPr>
            <w:r>
              <w:t>375205,0</w:t>
            </w:r>
          </w:p>
        </w:tc>
        <w:tc>
          <w:tcPr>
            <w:tcW w:w="1264" w:type="dxa"/>
            <w:vAlign w:val="center"/>
          </w:tcPr>
          <w:p w:rsidR="0039075C" w:rsidRDefault="0039075C">
            <w:pPr>
              <w:pStyle w:val="ConsPlusNormal"/>
              <w:jc w:val="center"/>
            </w:pPr>
            <w:r>
              <w:t>413870,0</w:t>
            </w:r>
          </w:p>
        </w:tc>
        <w:tc>
          <w:tcPr>
            <w:tcW w:w="1264" w:type="dxa"/>
            <w:vAlign w:val="center"/>
          </w:tcPr>
          <w:p w:rsidR="0039075C" w:rsidRDefault="0039075C">
            <w:pPr>
              <w:pStyle w:val="ConsPlusNormal"/>
              <w:jc w:val="center"/>
            </w:pPr>
            <w:r>
              <w:t>2504704,0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4657674,0</w:t>
            </w:r>
          </w:p>
        </w:tc>
        <w:tc>
          <w:tcPr>
            <w:tcW w:w="1144" w:type="dxa"/>
            <w:vAlign w:val="center"/>
          </w:tcPr>
          <w:p w:rsidR="0039075C" w:rsidRDefault="0039075C">
            <w:pPr>
              <w:pStyle w:val="ConsPlusNormal"/>
              <w:jc w:val="center"/>
            </w:pPr>
            <w:r>
              <w:t>291478,0</w:t>
            </w:r>
          </w:p>
        </w:tc>
        <w:tc>
          <w:tcPr>
            <w:tcW w:w="1144" w:type="dxa"/>
            <w:vAlign w:val="center"/>
          </w:tcPr>
          <w:p w:rsidR="0039075C" w:rsidRDefault="0039075C">
            <w:pPr>
              <w:pStyle w:val="ConsPlusNormal"/>
              <w:jc w:val="center"/>
            </w:pPr>
            <w:r>
              <w:t>300370,0</w:t>
            </w:r>
          </w:p>
        </w:tc>
        <w:tc>
          <w:tcPr>
            <w:tcW w:w="1144" w:type="dxa"/>
            <w:vAlign w:val="center"/>
          </w:tcPr>
          <w:p w:rsidR="0039075C" w:rsidRDefault="0039075C">
            <w:pPr>
              <w:pStyle w:val="ConsPlusNormal"/>
              <w:jc w:val="center"/>
            </w:pPr>
            <w:r>
              <w:t>354023,0</w:t>
            </w:r>
          </w:p>
        </w:tc>
        <w:tc>
          <w:tcPr>
            <w:tcW w:w="1144" w:type="dxa"/>
            <w:vAlign w:val="center"/>
          </w:tcPr>
          <w:p w:rsidR="0039075C" w:rsidRDefault="0039075C">
            <w:pPr>
              <w:pStyle w:val="ConsPlusNormal"/>
              <w:jc w:val="center"/>
            </w:pPr>
            <w:r>
              <w:t>379296,0</w:t>
            </w:r>
          </w:p>
        </w:tc>
        <w:tc>
          <w:tcPr>
            <w:tcW w:w="1144" w:type="dxa"/>
            <w:vAlign w:val="center"/>
          </w:tcPr>
          <w:p w:rsidR="0039075C" w:rsidRDefault="0039075C">
            <w:pPr>
              <w:pStyle w:val="ConsPlusNormal"/>
              <w:jc w:val="center"/>
            </w:pPr>
            <w:r>
              <w:t>390462,0</w:t>
            </w:r>
          </w:p>
        </w:tc>
        <w:tc>
          <w:tcPr>
            <w:tcW w:w="1264" w:type="dxa"/>
            <w:vAlign w:val="center"/>
          </w:tcPr>
          <w:p w:rsidR="0039075C" w:rsidRDefault="0039075C">
            <w:pPr>
              <w:pStyle w:val="ConsPlusNormal"/>
              <w:jc w:val="center"/>
            </w:pPr>
            <w:r>
              <w:t>375205,0</w:t>
            </w:r>
          </w:p>
        </w:tc>
        <w:tc>
          <w:tcPr>
            <w:tcW w:w="1264" w:type="dxa"/>
            <w:vAlign w:val="center"/>
          </w:tcPr>
          <w:p w:rsidR="0039075C" w:rsidRDefault="0039075C">
            <w:pPr>
              <w:pStyle w:val="ConsPlusNormal"/>
              <w:jc w:val="center"/>
            </w:pPr>
            <w:r>
              <w:t>413870,0</w:t>
            </w:r>
          </w:p>
        </w:tc>
        <w:tc>
          <w:tcPr>
            <w:tcW w:w="1264" w:type="dxa"/>
            <w:vAlign w:val="center"/>
          </w:tcPr>
          <w:p w:rsidR="0039075C" w:rsidRDefault="0039075C">
            <w:pPr>
              <w:pStyle w:val="ConsPlusNormal"/>
              <w:jc w:val="center"/>
            </w:pPr>
            <w:r>
              <w:t>2504704,0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3.1.11</w:t>
            </w:r>
          </w:p>
        </w:tc>
        <w:tc>
          <w:tcPr>
            <w:tcW w:w="2324" w:type="dxa"/>
            <w:vMerge w:val="restart"/>
            <w:vAlign w:val="center"/>
          </w:tcPr>
          <w:p w:rsidR="0039075C" w:rsidRDefault="0039075C">
            <w:pPr>
              <w:pStyle w:val="ConsPlusNormal"/>
            </w:pPr>
            <w:r>
              <w:t>Субвенции на осуществление полномочий субъекта Российской Федерации на осуществление мер соцзащиты многодетных семей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3856653,0</w:t>
            </w:r>
          </w:p>
        </w:tc>
        <w:tc>
          <w:tcPr>
            <w:tcW w:w="1144" w:type="dxa"/>
            <w:vAlign w:val="center"/>
          </w:tcPr>
          <w:p w:rsidR="0039075C" w:rsidRDefault="0039075C">
            <w:pPr>
              <w:pStyle w:val="ConsPlusNormal"/>
              <w:jc w:val="center"/>
            </w:pPr>
            <w:r>
              <w:t>184458,0</w:t>
            </w:r>
          </w:p>
        </w:tc>
        <w:tc>
          <w:tcPr>
            <w:tcW w:w="1144" w:type="dxa"/>
            <w:vAlign w:val="center"/>
          </w:tcPr>
          <w:p w:rsidR="0039075C" w:rsidRDefault="0039075C">
            <w:pPr>
              <w:pStyle w:val="ConsPlusNormal"/>
              <w:jc w:val="center"/>
            </w:pPr>
            <w:r>
              <w:t>212691,0</w:t>
            </w:r>
          </w:p>
        </w:tc>
        <w:tc>
          <w:tcPr>
            <w:tcW w:w="1144" w:type="dxa"/>
            <w:vAlign w:val="center"/>
          </w:tcPr>
          <w:p w:rsidR="0039075C" w:rsidRDefault="0039075C">
            <w:pPr>
              <w:pStyle w:val="ConsPlusNormal"/>
              <w:jc w:val="center"/>
            </w:pPr>
            <w:r>
              <w:t>256091,0</w:t>
            </w:r>
          </w:p>
        </w:tc>
        <w:tc>
          <w:tcPr>
            <w:tcW w:w="1144" w:type="dxa"/>
            <w:vAlign w:val="center"/>
          </w:tcPr>
          <w:p w:rsidR="0039075C" w:rsidRDefault="0039075C">
            <w:pPr>
              <w:pStyle w:val="ConsPlusNormal"/>
              <w:jc w:val="center"/>
            </w:pPr>
            <w:r>
              <w:t>267602,0</w:t>
            </w:r>
          </w:p>
        </w:tc>
        <w:tc>
          <w:tcPr>
            <w:tcW w:w="1144" w:type="dxa"/>
            <w:vAlign w:val="center"/>
          </w:tcPr>
          <w:p w:rsidR="0039075C" w:rsidRDefault="0039075C">
            <w:pPr>
              <w:pStyle w:val="ConsPlusNormal"/>
              <w:jc w:val="center"/>
            </w:pPr>
            <w:r>
              <w:t>297027,0</w:t>
            </w:r>
          </w:p>
        </w:tc>
        <w:tc>
          <w:tcPr>
            <w:tcW w:w="1264" w:type="dxa"/>
            <w:vAlign w:val="center"/>
          </w:tcPr>
          <w:p w:rsidR="0039075C" w:rsidRDefault="0039075C">
            <w:pPr>
              <w:pStyle w:val="ConsPlusNormal"/>
              <w:jc w:val="center"/>
            </w:pPr>
            <w:r>
              <w:t>341769,0</w:t>
            </w:r>
          </w:p>
        </w:tc>
        <w:tc>
          <w:tcPr>
            <w:tcW w:w="1264" w:type="dxa"/>
            <w:vAlign w:val="center"/>
          </w:tcPr>
          <w:p w:rsidR="0039075C" w:rsidRDefault="0039075C">
            <w:pPr>
              <w:pStyle w:val="ConsPlusNormal"/>
              <w:jc w:val="center"/>
            </w:pPr>
            <w:r>
              <w:t>362775,0</w:t>
            </w:r>
          </w:p>
        </w:tc>
        <w:tc>
          <w:tcPr>
            <w:tcW w:w="1264" w:type="dxa"/>
            <w:vAlign w:val="center"/>
          </w:tcPr>
          <w:p w:rsidR="0039075C" w:rsidRDefault="0039075C">
            <w:pPr>
              <w:pStyle w:val="ConsPlusNormal"/>
              <w:jc w:val="center"/>
            </w:pPr>
            <w:r>
              <w:t>1922413,0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3856653,0</w:t>
            </w:r>
          </w:p>
        </w:tc>
        <w:tc>
          <w:tcPr>
            <w:tcW w:w="1144" w:type="dxa"/>
            <w:vAlign w:val="center"/>
          </w:tcPr>
          <w:p w:rsidR="0039075C" w:rsidRDefault="0039075C">
            <w:pPr>
              <w:pStyle w:val="ConsPlusNormal"/>
              <w:jc w:val="center"/>
            </w:pPr>
            <w:r>
              <w:t>184458,0</w:t>
            </w:r>
          </w:p>
        </w:tc>
        <w:tc>
          <w:tcPr>
            <w:tcW w:w="1144" w:type="dxa"/>
            <w:vAlign w:val="center"/>
          </w:tcPr>
          <w:p w:rsidR="0039075C" w:rsidRDefault="0039075C">
            <w:pPr>
              <w:pStyle w:val="ConsPlusNormal"/>
              <w:jc w:val="center"/>
            </w:pPr>
            <w:r>
              <w:t>212691,0</w:t>
            </w:r>
          </w:p>
        </w:tc>
        <w:tc>
          <w:tcPr>
            <w:tcW w:w="1144" w:type="dxa"/>
            <w:vAlign w:val="center"/>
          </w:tcPr>
          <w:p w:rsidR="0039075C" w:rsidRDefault="0039075C">
            <w:pPr>
              <w:pStyle w:val="ConsPlusNormal"/>
              <w:jc w:val="center"/>
            </w:pPr>
            <w:r>
              <w:t>256091,0</w:t>
            </w:r>
          </w:p>
        </w:tc>
        <w:tc>
          <w:tcPr>
            <w:tcW w:w="1144" w:type="dxa"/>
            <w:vAlign w:val="center"/>
          </w:tcPr>
          <w:p w:rsidR="0039075C" w:rsidRDefault="0039075C">
            <w:pPr>
              <w:pStyle w:val="ConsPlusNormal"/>
              <w:jc w:val="center"/>
            </w:pPr>
            <w:r>
              <w:t>267602,0</w:t>
            </w:r>
          </w:p>
        </w:tc>
        <w:tc>
          <w:tcPr>
            <w:tcW w:w="1144" w:type="dxa"/>
            <w:vAlign w:val="center"/>
          </w:tcPr>
          <w:p w:rsidR="0039075C" w:rsidRDefault="0039075C">
            <w:pPr>
              <w:pStyle w:val="ConsPlusNormal"/>
              <w:jc w:val="center"/>
            </w:pPr>
            <w:r>
              <w:t>297027,0</w:t>
            </w:r>
          </w:p>
        </w:tc>
        <w:tc>
          <w:tcPr>
            <w:tcW w:w="1264" w:type="dxa"/>
            <w:vAlign w:val="center"/>
          </w:tcPr>
          <w:p w:rsidR="0039075C" w:rsidRDefault="0039075C">
            <w:pPr>
              <w:pStyle w:val="ConsPlusNormal"/>
              <w:jc w:val="center"/>
            </w:pPr>
            <w:r>
              <w:t>341769,0</w:t>
            </w:r>
          </w:p>
        </w:tc>
        <w:tc>
          <w:tcPr>
            <w:tcW w:w="1264" w:type="dxa"/>
            <w:vAlign w:val="center"/>
          </w:tcPr>
          <w:p w:rsidR="0039075C" w:rsidRDefault="0039075C">
            <w:pPr>
              <w:pStyle w:val="ConsPlusNormal"/>
              <w:jc w:val="center"/>
            </w:pPr>
            <w:r>
              <w:t>362775,0</w:t>
            </w:r>
          </w:p>
        </w:tc>
        <w:tc>
          <w:tcPr>
            <w:tcW w:w="1264" w:type="dxa"/>
            <w:vAlign w:val="center"/>
          </w:tcPr>
          <w:p w:rsidR="0039075C" w:rsidRDefault="0039075C">
            <w:pPr>
              <w:pStyle w:val="ConsPlusNormal"/>
              <w:jc w:val="center"/>
            </w:pPr>
            <w:r>
              <w:t>1922413,0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3.1.12</w:t>
            </w:r>
          </w:p>
        </w:tc>
        <w:tc>
          <w:tcPr>
            <w:tcW w:w="2324" w:type="dxa"/>
            <w:vMerge w:val="restart"/>
            <w:vAlign w:val="center"/>
          </w:tcPr>
          <w:p w:rsidR="0039075C" w:rsidRDefault="0039075C">
            <w:pPr>
              <w:pStyle w:val="ConsPlusNormal"/>
            </w:pPr>
            <w:r>
              <w:t>Субвенции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1021990,0</w:t>
            </w:r>
          </w:p>
        </w:tc>
        <w:tc>
          <w:tcPr>
            <w:tcW w:w="1144" w:type="dxa"/>
            <w:vAlign w:val="center"/>
          </w:tcPr>
          <w:p w:rsidR="0039075C" w:rsidRDefault="0039075C">
            <w:pPr>
              <w:pStyle w:val="ConsPlusNormal"/>
              <w:jc w:val="center"/>
            </w:pPr>
            <w:r>
              <w:t>68063,0</w:t>
            </w:r>
          </w:p>
        </w:tc>
        <w:tc>
          <w:tcPr>
            <w:tcW w:w="1144" w:type="dxa"/>
            <w:vAlign w:val="center"/>
          </w:tcPr>
          <w:p w:rsidR="0039075C" w:rsidRDefault="0039075C">
            <w:pPr>
              <w:pStyle w:val="ConsPlusNormal"/>
              <w:jc w:val="center"/>
            </w:pPr>
            <w:r>
              <w:t>93490,0</w:t>
            </w:r>
          </w:p>
        </w:tc>
        <w:tc>
          <w:tcPr>
            <w:tcW w:w="1144" w:type="dxa"/>
            <w:vAlign w:val="center"/>
          </w:tcPr>
          <w:p w:rsidR="0039075C" w:rsidRDefault="0039075C">
            <w:pPr>
              <w:pStyle w:val="ConsPlusNormal"/>
              <w:jc w:val="center"/>
            </w:pPr>
            <w:r>
              <w:t>92762,0</w:t>
            </w:r>
          </w:p>
        </w:tc>
        <w:tc>
          <w:tcPr>
            <w:tcW w:w="1144" w:type="dxa"/>
            <w:vAlign w:val="center"/>
          </w:tcPr>
          <w:p w:rsidR="0039075C" w:rsidRDefault="0039075C">
            <w:pPr>
              <w:pStyle w:val="ConsPlusNormal"/>
              <w:jc w:val="center"/>
            </w:pPr>
            <w:r>
              <w:t>43653,0</w:t>
            </w:r>
          </w:p>
        </w:tc>
        <w:tc>
          <w:tcPr>
            <w:tcW w:w="1144" w:type="dxa"/>
            <w:vAlign w:val="center"/>
          </w:tcPr>
          <w:p w:rsidR="0039075C" w:rsidRDefault="0039075C">
            <w:pPr>
              <w:pStyle w:val="ConsPlusNormal"/>
              <w:jc w:val="center"/>
            </w:pPr>
            <w:r>
              <w:t>57604,0</w:t>
            </w:r>
          </w:p>
        </w:tc>
        <w:tc>
          <w:tcPr>
            <w:tcW w:w="1264" w:type="dxa"/>
            <w:vAlign w:val="center"/>
          </w:tcPr>
          <w:p w:rsidR="0039075C" w:rsidRDefault="0039075C">
            <w:pPr>
              <w:pStyle w:val="ConsPlusNormal"/>
              <w:jc w:val="center"/>
            </w:pPr>
            <w:r>
              <w:t>70723,0</w:t>
            </w:r>
          </w:p>
        </w:tc>
        <w:tc>
          <w:tcPr>
            <w:tcW w:w="1264" w:type="dxa"/>
            <w:vAlign w:val="center"/>
          </w:tcPr>
          <w:p w:rsidR="0039075C" w:rsidRDefault="0039075C">
            <w:pPr>
              <w:pStyle w:val="ConsPlusNormal"/>
              <w:jc w:val="center"/>
            </w:pPr>
            <w:r>
              <w:t>90850,0</w:t>
            </w:r>
          </w:p>
        </w:tc>
        <w:tc>
          <w:tcPr>
            <w:tcW w:w="1264" w:type="dxa"/>
            <w:vAlign w:val="center"/>
          </w:tcPr>
          <w:p w:rsidR="0039075C" w:rsidRDefault="0039075C">
            <w:pPr>
              <w:pStyle w:val="ConsPlusNormal"/>
              <w:jc w:val="center"/>
            </w:pPr>
            <w:r>
              <w:t>517145,0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1021990,0</w:t>
            </w:r>
          </w:p>
        </w:tc>
        <w:tc>
          <w:tcPr>
            <w:tcW w:w="1144" w:type="dxa"/>
            <w:vAlign w:val="center"/>
          </w:tcPr>
          <w:p w:rsidR="0039075C" w:rsidRDefault="0039075C">
            <w:pPr>
              <w:pStyle w:val="ConsPlusNormal"/>
              <w:jc w:val="center"/>
            </w:pPr>
            <w:r>
              <w:t>68063,0</w:t>
            </w:r>
          </w:p>
        </w:tc>
        <w:tc>
          <w:tcPr>
            <w:tcW w:w="1144" w:type="dxa"/>
            <w:vAlign w:val="center"/>
          </w:tcPr>
          <w:p w:rsidR="0039075C" w:rsidRDefault="0039075C">
            <w:pPr>
              <w:pStyle w:val="ConsPlusNormal"/>
              <w:jc w:val="center"/>
            </w:pPr>
            <w:r>
              <w:t>93490,0</w:t>
            </w:r>
          </w:p>
        </w:tc>
        <w:tc>
          <w:tcPr>
            <w:tcW w:w="1144" w:type="dxa"/>
            <w:vAlign w:val="center"/>
          </w:tcPr>
          <w:p w:rsidR="0039075C" w:rsidRDefault="0039075C">
            <w:pPr>
              <w:pStyle w:val="ConsPlusNormal"/>
              <w:jc w:val="center"/>
            </w:pPr>
            <w:r>
              <w:t>92762,0</w:t>
            </w:r>
          </w:p>
        </w:tc>
        <w:tc>
          <w:tcPr>
            <w:tcW w:w="1144" w:type="dxa"/>
            <w:vAlign w:val="center"/>
          </w:tcPr>
          <w:p w:rsidR="0039075C" w:rsidRDefault="0039075C">
            <w:pPr>
              <w:pStyle w:val="ConsPlusNormal"/>
              <w:jc w:val="center"/>
            </w:pPr>
            <w:r>
              <w:t>43653,0</w:t>
            </w:r>
          </w:p>
        </w:tc>
        <w:tc>
          <w:tcPr>
            <w:tcW w:w="1144" w:type="dxa"/>
            <w:vAlign w:val="center"/>
          </w:tcPr>
          <w:p w:rsidR="0039075C" w:rsidRDefault="0039075C">
            <w:pPr>
              <w:pStyle w:val="ConsPlusNormal"/>
              <w:jc w:val="center"/>
            </w:pPr>
            <w:r>
              <w:t>57604,0</w:t>
            </w:r>
          </w:p>
        </w:tc>
        <w:tc>
          <w:tcPr>
            <w:tcW w:w="1264" w:type="dxa"/>
            <w:vAlign w:val="center"/>
          </w:tcPr>
          <w:p w:rsidR="0039075C" w:rsidRDefault="0039075C">
            <w:pPr>
              <w:pStyle w:val="ConsPlusNormal"/>
              <w:jc w:val="center"/>
            </w:pPr>
            <w:r>
              <w:t>70723,0</w:t>
            </w:r>
          </w:p>
        </w:tc>
        <w:tc>
          <w:tcPr>
            <w:tcW w:w="1264" w:type="dxa"/>
            <w:vAlign w:val="center"/>
          </w:tcPr>
          <w:p w:rsidR="0039075C" w:rsidRDefault="0039075C">
            <w:pPr>
              <w:pStyle w:val="ConsPlusNormal"/>
              <w:jc w:val="center"/>
            </w:pPr>
            <w:r>
              <w:t>90850,0</w:t>
            </w:r>
          </w:p>
        </w:tc>
        <w:tc>
          <w:tcPr>
            <w:tcW w:w="1264" w:type="dxa"/>
            <w:vAlign w:val="center"/>
          </w:tcPr>
          <w:p w:rsidR="0039075C" w:rsidRDefault="0039075C">
            <w:pPr>
              <w:pStyle w:val="ConsPlusNormal"/>
              <w:jc w:val="center"/>
            </w:pPr>
            <w:r>
              <w:t>517145,0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3.1.13</w:t>
            </w:r>
          </w:p>
        </w:tc>
        <w:tc>
          <w:tcPr>
            <w:tcW w:w="2324" w:type="dxa"/>
            <w:vMerge w:val="restart"/>
            <w:vAlign w:val="center"/>
          </w:tcPr>
          <w:p w:rsidR="0039075C" w:rsidRDefault="0039075C">
            <w:pPr>
              <w:pStyle w:val="ConsPlusNormal"/>
            </w:pPr>
            <w:r>
              <w:t xml:space="preserve">Иные межбюджетные трансферты на выплату единовременной адресной материальной помощи женщинам, находящимся в трудной жизненной ситуации и </w:t>
            </w:r>
            <w:r>
              <w:lastRenderedPageBreak/>
              <w:t>сохранившим беременность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33648,0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10150,0</w:t>
            </w:r>
          </w:p>
        </w:tc>
        <w:tc>
          <w:tcPr>
            <w:tcW w:w="1144" w:type="dxa"/>
            <w:vAlign w:val="center"/>
          </w:tcPr>
          <w:p w:rsidR="0039075C" w:rsidRDefault="0039075C">
            <w:pPr>
              <w:pStyle w:val="ConsPlusNormal"/>
              <w:jc w:val="center"/>
            </w:pPr>
            <w:r>
              <w:t>9998,0</w:t>
            </w:r>
          </w:p>
        </w:tc>
        <w:tc>
          <w:tcPr>
            <w:tcW w:w="1264" w:type="dxa"/>
            <w:vAlign w:val="center"/>
          </w:tcPr>
          <w:p w:rsidR="0039075C" w:rsidRDefault="0039075C">
            <w:pPr>
              <w:pStyle w:val="ConsPlusNormal"/>
              <w:jc w:val="center"/>
            </w:pPr>
            <w:r>
              <w:t>3500,0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33648,0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33648,0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10150,0</w:t>
            </w:r>
          </w:p>
        </w:tc>
        <w:tc>
          <w:tcPr>
            <w:tcW w:w="1144" w:type="dxa"/>
            <w:vAlign w:val="center"/>
          </w:tcPr>
          <w:p w:rsidR="0039075C" w:rsidRDefault="0039075C">
            <w:pPr>
              <w:pStyle w:val="ConsPlusNormal"/>
              <w:jc w:val="center"/>
            </w:pPr>
            <w:r>
              <w:t>9998,0</w:t>
            </w:r>
          </w:p>
        </w:tc>
        <w:tc>
          <w:tcPr>
            <w:tcW w:w="1264" w:type="dxa"/>
            <w:vAlign w:val="center"/>
          </w:tcPr>
          <w:p w:rsidR="0039075C" w:rsidRDefault="0039075C">
            <w:pPr>
              <w:pStyle w:val="ConsPlusNormal"/>
              <w:jc w:val="center"/>
            </w:pPr>
            <w:r>
              <w:t>3500,0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33648,0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3.1.14</w:t>
            </w:r>
          </w:p>
        </w:tc>
        <w:tc>
          <w:tcPr>
            <w:tcW w:w="2324" w:type="dxa"/>
            <w:vMerge w:val="restart"/>
            <w:vAlign w:val="center"/>
          </w:tcPr>
          <w:p w:rsidR="0039075C" w:rsidRDefault="0039075C">
            <w:pPr>
              <w:pStyle w:val="ConsPlusNormal"/>
            </w:pPr>
            <w:r>
              <w:t>Мероприятия по проведению оздоровительной кампании детей</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68165,0</w:t>
            </w:r>
          </w:p>
        </w:tc>
        <w:tc>
          <w:tcPr>
            <w:tcW w:w="1144" w:type="dxa"/>
            <w:vAlign w:val="center"/>
          </w:tcPr>
          <w:p w:rsidR="0039075C" w:rsidRDefault="0039075C">
            <w:pPr>
              <w:pStyle w:val="ConsPlusNormal"/>
              <w:jc w:val="center"/>
            </w:pPr>
            <w:r>
              <w:t>68165,0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68165,0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68165,0</w:t>
            </w:r>
          </w:p>
        </w:tc>
        <w:tc>
          <w:tcPr>
            <w:tcW w:w="1144" w:type="dxa"/>
            <w:vAlign w:val="center"/>
          </w:tcPr>
          <w:p w:rsidR="0039075C" w:rsidRDefault="0039075C">
            <w:pPr>
              <w:pStyle w:val="ConsPlusNormal"/>
              <w:jc w:val="center"/>
            </w:pPr>
            <w:r>
              <w:t>68165,0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68165,0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3.1.15</w:t>
            </w:r>
          </w:p>
        </w:tc>
        <w:tc>
          <w:tcPr>
            <w:tcW w:w="2324" w:type="dxa"/>
            <w:vMerge w:val="restart"/>
            <w:vAlign w:val="center"/>
          </w:tcPr>
          <w:p w:rsidR="0039075C" w:rsidRDefault="0039075C">
            <w:pPr>
              <w:pStyle w:val="ConsPlusNormal"/>
            </w:pPr>
            <w:r>
              <w:t>Единовременное денежное поощрение при награждении орденом "Родительская слава"</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203,0</w:t>
            </w:r>
          </w:p>
        </w:tc>
        <w:tc>
          <w:tcPr>
            <w:tcW w:w="1144" w:type="dxa"/>
            <w:vAlign w:val="center"/>
          </w:tcPr>
          <w:p w:rsidR="0039075C" w:rsidRDefault="0039075C">
            <w:pPr>
              <w:pStyle w:val="ConsPlusNormal"/>
              <w:jc w:val="center"/>
            </w:pPr>
            <w:r>
              <w:t>203,0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203,0</w:t>
            </w:r>
          </w:p>
        </w:tc>
        <w:tc>
          <w:tcPr>
            <w:tcW w:w="1144" w:type="dxa"/>
            <w:vAlign w:val="center"/>
          </w:tcPr>
          <w:p w:rsidR="0039075C" w:rsidRDefault="0039075C">
            <w:pPr>
              <w:pStyle w:val="ConsPlusNormal"/>
              <w:jc w:val="center"/>
            </w:pPr>
            <w:r>
              <w:t>203,0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w:t>
            </w:r>
            <w:r>
              <w:lastRenderedPageBreak/>
              <w:t>ные бюджеты 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3.2</w:t>
            </w:r>
          </w:p>
        </w:tc>
        <w:tc>
          <w:tcPr>
            <w:tcW w:w="2324" w:type="dxa"/>
            <w:vMerge w:val="restart"/>
            <w:vAlign w:val="center"/>
          </w:tcPr>
          <w:p w:rsidR="0039075C" w:rsidRDefault="0039075C">
            <w:pPr>
              <w:pStyle w:val="ConsPlusNormal"/>
            </w:pPr>
            <w:r>
              <w:t>Предоставление мер социальной поддержки детям-сиротам и детям, оставшимся без попечения родителей</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4975044,8</w:t>
            </w:r>
          </w:p>
        </w:tc>
        <w:tc>
          <w:tcPr>
            <w:tcW w:w="1144" w:type="dxa"/>
            <w:vAlign w:val="center"/>
          </w:tcPr>
          <w:p w:rsidR="0039075C" w:rsidRDefault="0039075C">
            <w:pPr>
              <w:pStyle w:val="ConsPlusNormal"/>
              <w:jc w:val="center"/>
            </w:pPr>
            <w:r>
              <w:t>286377,0</w:t>
            </w:r>
          </w:p>
        </w:tc>
        <w:tc>
          <w:tcPr>
            <w:tcW w:w="1144" w:type="dxa"/>
            <w:vAlign w:val="center"/>
          </w:tcPr>
          <w:p w:rsidR="0039075C" w:rsidRDefault="0039075C">
            <w:pPr>
              <w:pStyle w:val="ConsPlusNormal"/>
              <w:jc w:val="center"/>
            </w:pPr>
            <w:r>
              <w:t>327770,0</w:t>
            </w:r>
          </w:p>
        </w:tc>
        <w:tc>
          <w:tcPr>
            <w:tcW w:w="1144" w:type="dxa"/>
            <w:vAlign w:val="center"/>
          </w:tcPr>
          <w:p w:rsidR="0039075C" w:rsidRDefault="0039075C">
            <w:pPr>
              <w:pStyle w:val="ConsPlusNormal"/>
              <w:jc w:val="center"/>
            </w:pPr>
            <w:r>
              <w:t>379757,0</w:t>
            </w:r>
          </w:p>
        </w:tc>
        <w:tc>
          <w:tcPr>
            <w:tcW w:w="1144" w:type="dxa"/>
            <w:vAlign w:val="center"/>
          </w:tcPr>
          <w:p w:rsidR="0039075C" w:rsidRDefault="0039075C">
            <w:pPr>
              <w:pStyle w:val="ConsPlusNormal"/>
              <w:jc w:val="center"/>
            </w:pPr>
            <w:r>
              <w:t>381901,0</w:t>
            </w:r>
          </w:p>
        </w:tc>
        <w:tc>
          <w:tcPr>
            <w:tcW w:w="1144" w:type="dxa"/>
            <w:vAlign w:val="center"/>
          </w:tcPr>
          <w:p w:rsidR="0039075C" w:rsidRDefault="0039075C">
            <w:pPr>
              <w:pStyle w:val="ConsPlusNormal"/>
              <w:jc w:val="center"/>
            </w:pPr>
            <w:r>
              <w:t>397324,0</w:t>
            </w:r>
          </w:p>
        </w:tc>
        <w:tc>
          <w:tcPr>
            <w:tcW w:w="1264" w:type="dxa"/>
            <w:vAlign w:val="center"/>
          </w:tcPr>
          <w:p w:rsidR="0039075C" w:rsidRDefault="0039075C">
            <w:pPr>
              <w:pStyle w:val="ConsPlusNormal"/>
              <w:jc w:val="center"/>
            </w:pPr>
            <w:r>
              <w:t>416508,9</w:t>
            </w:r>
          </w:p>
        </w:tc>
        <w:tc>
          <w:tcPr>
            <w:tcW w:w="1264" w:type="dxa"/>
            <w:vAlign w:val="center"/>
          </w:tcPr>
          <w:p w:rsidR="0039075C" w:rsidRDefault="0039075C">
            <w:pPr>
              <w:pStyle w:val="ConsPlusNormal"/>
              <w:jc w:val="center"/>
            </w:pPr>
            <w:r>
              <w:t>443792,9</w:t>
            </w:r>
          </w:p>
        </w:tc>
        <w:tc>
          <w:tcPr>
            <w:tcW w:w="1264" w:type="dxa"/>
            <w:vAlign w:val="center"/>
          </w:tcPr>
          <w:p w:rsidR="0039075C" w:rsidRDefault="0039075C">
            <w:pPr>
              <w:pStyle w:val="ConsPlusNormal"/>
              <w:jc w:val="center"/>
            </w:pPr>
            <w:r>
              <w:t>2633430,8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99206,8</w:t>
            </w:r>
          </w:p>
        </w:tc>
        <w:tc>
          <w:tcPr>
            <w:tcW w:w="1144" w:type="dxa"/>
            <w:vAlign w:val="center"/>
          </w:tcPr>
          <w:p w:rsidR="0039075C" w:rsidRDefault="0039075C">
            <w:pPr>
              <w:pStyle w:val="ConsPlusNormal"/>
              <w:jc w:val="center"/>
            </w:pPr>
            <w:r>
              <w:t>7886,0</w:t>
            </w:r>
          </w:p>
        </w:tc>
        <w:tc>
          <w:tcPr>
            <w:tcW w:w="1144" w:type="dxa"/>
            <w:vAlign w:val="center"/>
          </w:tcPr>
          <w:p w:rsidR="0039075C" w:rsidRDefault="0039075C">
            <w:pPr>
              <w:pStyle w:val="ConsPlusNormal"/>
              <w:jc w:val="center"/>
            </w:pPr>
            <w:r>
              <w:t>8384,0</w:t>
            </w:r>
          </w:p>
        </w:tc>
        <w:tc>
          <w:tcPr>
            <w:tcW w:w="1144" w:type="dxa"/>
            <w:vAlign w:val="center"/>
          </w:tcPr>
          <w:p w:rsidR="0039075C" w:rsidRDefault="0039075C">
            <w:pPr>
              <w:pStyle w:val="ConsPlusNormal"/>
              <w:jc w:val="center"/>
            </w:pPr>
            <w:r>
              <w:t>7752,0</w:t>
            </w:r>
          </w:p>
        </w:tc>
        <w:tc>
          <w:tcPr>
            <w:tcW w:w="1144" w:type="dxa"/>
            <w:vAlign w:val="center"/>
          </w:tcPr>
          <w:p w:rsidR="0039075C" w:rsidRDefault="0039075C">
            <w:pPr>
              <w:pStyle w:val="ConsPlusNormal"/>
              <w:jc w:val="center"/>
            </w:pPr>
            <w:r>
              <w:t>8477,0</w:t>
            </w:r>
          </w:p>
        </w:tc>
        <w:tc>
          <w:tcPr>
            <w:tcW w:w="1144" w:type="dxa"/>
            <w:vAlign w:val="center"/>
          </w:tcPr>
          <w:p w:rsidR="0039075C" w:rsidRDefault="0039075C">
            <w:pPr>
              <w:pStyle w:val="ConsPlusNormal"/>
              <w:jc w:val="center"/>
            </w:pPr>
            <w:r>
              <w:t>6483,0</w:t>
            </w:r>
          </w:p>
        </w:tc>
        <w:tc>
          <w:tcPr>
            <w:tcW w:w="1264" w:type="dxa"/>
            <w:vAlign w:val="center"/>
          </w:tcPr>
          <w:p w:rsidR="0039075C" w:rsidRDefault="0039075C">
            <w:pPr>
              <w:pStyle w:val="ConsPlusNormal"/>
              <w:jc w:val="center"/>
            </w:pPr>
            <w:r>
              <w:t>8059,9</w:t>
            </w:r>
          </w:p>
        </w:tc>
        <w:tc>
          <w:tcPr>
            <w:tcW w:w="1264" w:type="dxa"/>
            <w:vAlign w:val="center"/>
          </w:tcPr>
          <w:p w:rsidR="0039075C" w:rsidRDefault="0039075C">
            <w:pPr>
              <w:pStyle w:val="ConsPlusNormal"/>
              <w:jc w:val="center"/>
            </w:pPr>
            <w:r>
              <w:t>8215,9</w:t>
            </w:r>
          </w:p>
        </w:tc>
        <w:tc>
          <w:tcPr>
            <w:tcW w:w="1264" w:type="dxa"/>
            <w:vAlign w:val="center"/>
          </w:tcPr>
          <w:p w:rsidR="0039075C" w:rsidRDefault="0039075C">
            <w:pPr>
              <w:pStyle w:val="ConsPlusNormal"/>
              <w:jc w:val="center"/>
            </w:pPr>
            <w:r>
              <w:t>55257,8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4875838,0</w:t>
            </w:r>
          </w:p>
        </w:tc>
        <w:tc>
          <w:tcPr>
            <w:tcW w:w="1144" w:type="dxa"/>
            <w:vAlign w:val="center"/>
          </w:tcPr>
          <w:p w:rsidR="0039075C" w:rsidRDefault="0039075C">
            <w:pPr>
              <w:pStyle w:val="ConsPlusNormal"/>
              <w:jc w:val="center"/>
            </w:pPr>
            <w:r>
              <w:t>278491,0</w:t>
            </w:r>
          </w:p>
        </w:tc>
        <w:tc>
          <w:tcPr>
            <w:tcW w:w="1144" w:type="dxa"/>
            <w:vAlign w:val="center"/>
          </w:tcPr>
          <w:p w:rsidR="0039075C" w:rsidRDefault="0039075C">
            <w:pPr>
              <w:pStyle w:val="ConsPlusNormal"/>
              <w:jc w:val="center"/>
            </w:pPr>
            <w:r>
              <w:t>319386,0</w:t>
            </w:r>
          </w:p>
        </w:tc>
        <w:tc>
          <w:tcPr>
            <w:tcW w:w="1144" w:type="dxa"/>
            <w:vAlign w:val="center"/>
          </w:tcPr>
          <w:p w:rsidR="0039075C" w:rsidRDefault="0039075C">
            <w:pPr>
              <w:pStyle w:val="ConsPlusNormal"/>
              <w:jc w:val="center"/>
            </w:pPr>
            <w:r>
              <w:t>372005,0</w:t>
            </w:r>
          </w:p>
        </w:tc>
        <w:tc>
          <w:tcPr>
            <w:tcW w:w="1144" w:type="dxa"/>
            <w:vAlign w:val="center"/>
          </w:tcPr>
          <w:p w:rsidR="0039075C" w:rsidRDefault="0039075C">
            <w:pPr>
              <w:pStyle w:val="ConsPlusNormal"/>
              <w:jc w:val="center"/>
            </w:pPr>
            <w:r>
              <w:t>373424,0</w:t>
            </w:r>
          </w:p>
        </w:tc>
        <w:tc>
          <w:tcPr>
            <w:tcW w:w="1144" w:type="dxa"/>
            <w:vAlign w:val="center"/>
          </w:tcPr>
          <w:p w:rsidR="0039075C" w:rsidRDefault="0039075C">
            <w:pPr>
              <w:pStyle w:val="ConsPlusNormal"/>
              <w:jc w:val="center"/>
            </w:pPr>
            <w:r>
              <w:t>390841,0</w:t>
            </w:r>
          </w:p>
        </w:tc>
        <w:tc>
          <w:tcPr>
            <w:tcW w:w="1264" w:type="dxa"/>
            <w:vAlign w:val="center"/>
          </w:tcPr>
          <w:p w:rsidR="0039075C" w:rsidRDefault="0039075C">
            <w:pPr>
              <w:pStyle w:val="ConsPlusNormal"/>
              <w:jc w:val="center"/>
            </w:pPr>
            <w:r>
              <w:t>408449,0</w:t>
            </w:r>
          </w:p>
        </w:tc>
        <w:tc>
          <w:tcPr>
            <w:tcW w:w="1264" w:type="dxa"/>
            <w:vAlign w:val="center"/>
          </w:tcPr>
          <w:p w:rsidR="0039075C" w:rsidRDefault="0039075C">
            <w:pPr>
              <w:pStyle w:val="ConsPlusNormal"/>
              <w:jc w:val="center"/>
            </w:pPr>
            <w:r>
              <w:t>435577,0</w:t>
            </w:r>
          </w:p>
        </w:tc>
        <w:tc>
          <w:tcPr>
            <w:tcW w:w="1264" w:type="dxa"/>
            <w:vAlign w:val="center"/>
          </w:tcPr>
          <w:p w:rsidR="0039075C" w:rsidRDefault="0039075C">
            <w:pPr>
              <w:pStyle w:val="ConsPlusNormal"/>
              <w:jc w:val="center"/>
            </w:pPr>
            <w:r>
              <w:t>2578173,0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3.2.1</w:t>
            </w:r>
          </w:p>
        </w:tc>
        <w:tc>
          <w:tcPr>
            <w:tcW w:w="2324" w:type="dxa"/>
            <w:vMerge w:val="restart"/>
            <w:vAlign w:val="center"/>
          </w:tcPr>
          <w:p w:rsidR="0039075C" w:rsidRDefault="0039075C">
            <w:pPr>
              <w:pStyle w:val="ConsPlusNormal"/>
            </w:pPr>
            <w:r>
              <w:t xml:space="preserve">Субвенции на содержание ребенка в семье опекуна и приемной семье, а также вознаграждение, </w:t>
            </w:r>
            <w:r>
              <w:lastRenderedPageBreak/>
              <w:t>причитающееся приемному родителю (Иные бюджетные ассигнования)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15979,0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15979,0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15979,0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15979,0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15979,0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15979,0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3.2.2</w:t>
            </w:r>
          </w:p>
        </w:tc>
        <w:tc>
          <w:tcPr>
            <w:tcW w:w="2324" w:type="dxa"/>
            <w:vMerge w:val="restart"/>
            <w:vAlign w:val="center"/>
          </w:tcPr>
          <w:p w:rsidR="0039075C" w:rsidRDefault="0039075C">
            <w:pPr>
              <w:pStyle w:val="ConsPlusNormal"/>
            </w:pPr>
            <w:r>
              <w:t>Выплата единовременного пособия при всех формах устройства детей, лишенных родительского попечения, в семью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99206,8</w:t>
            </w:r>
          </w:p>
        </w:tc>
        <w:tc>
          <w:tcPr>
            <w:tcW w:w="1144" w:type="dxa"/>
            <w:vAlign w:val="center"/>
          </w:tcPr>
          <w:p w:rsidR="0039075C" w:rsidRDefault="0039075C">
            <w:pPr>
              <w:pStyle w:val="ConsPlusNormal"/>
              <w:jc w:val="center"/>
            </w:pPr>
            <w:r>
              <w:t>7886,0</w:t>
            </w:r>
          </w:p>
        </w:tc>
        <w:tc>
          <w:tcPr>
            <w:tcW w:w="1144" w:type="dxa"/>
            <w:vAlign w:val="center"/>
          </w:tcPr>
          <w:p w:rsidR="0039075C" w:rsidRDefault="0039075C">
            <w:pPr>
              <w:pStyle w:val="ConsPlusNormal"/>
              <w:jc w:val="center"/>
            </w:pPr>
            <w:r>
              <w:t>8384,0</w:t>
            </w:r>
          </w:p>
        </w:tc>
        <w:tc>
          <w:tcPr>
            <w:tcW w:w="1144" w:type="dxa"/>
            <w:vAlign w:val="center"/>
          </w:tcPr>
          <w:p w:rsidR="0039075C" w:rsidRDefault="0039075C">
            <w:pPr>
              <w:pStyle w:val="ConsPlusNormal"/>
              <w:jc w:val="center"/>
            </w:pPr>
            <w:r>
              <w:t>7752,0</w:t>
            </w:r>
          </w:p>
        </w:tc>
        <w:tc>
          <w:tcPr>
            <w:tcW w:w="1144" w:type="dxa"/>
            <w:vAlign w:val="center"/>
          </w:tcPr>
          <w:p w:rsidR="0039075C" w:rsidRDefault="0039075C">
            <w:pPr>
              <w:pStyle w:val="ConsPlusNormal"/>
              <w:jc w:val="center"/>
            </w:pPr>
            <w:r>
              <w:t>8477,0</w:t>
            </w:r>
          </w:p>
        </w:tc>
        <w:tc>
          <w:tcPr>
            <w:tcW w:w="1144" w:type="dxa"/>
            <w:vAlign w:val="center"/>
          </w:tcPr>
          <w:p w:rsidR="0039075C" w:rsidRDefault="0039075C">
            <w:pPr>
              <w:pStyle w:val="ConsPlusNormal"/>
              <w:jc w:val="center"/>
            </w:pPr>
            <w:r>
              <w:t>6483,0</w:t>
            </w:r>
          </w:p>
        </w:tc>
        <w:tc>
          <w:tcPr>
            <w:tcW w:w="1264" w:type="dxa"/>
            <w:vAlign w:val="center"/>
          </w:tcPr>
          <w:p w:rsidR="0039075C" w:rsidRDefault="0039075C">
            <w:pPr>
              <w:pStyle w:val="ConsPlusNormal"/>
              <w:jc w:val="center"/>
            </w:pPr>
            <w:r>
              <w:t>8059,9</w:t>
            </w:r>
          </w:p>
        </w:tc>
        <w:tc>
          <w:tcPr>
            <w:tcW w:w="1264" w:type="dxa"/>
            <w:vAlign w:val="center"/>
          </w:tcPr>
          <w:p w:rsidR="0039075C" w:rsidRDefault="0039075C">
            <w:pPr>
              <w:pStyle w:val="ConsPlusNormal"/>
              <w:jc w:val="center"/>
            </w:pPr>
            <w:r>
              <w:t>8215,9</w:t>
            </w:r>
          </w:p>
        </w:tc>
        <w:tc>
          <w:tcPr>
            <w:tcW w:w="1264" w:type="dxa"/>
            <w:vAlign w:val="center"/>
          </w:tcPr>
          <w:p w:rsidR="0039075C" w:rsidRDefault="0039075C">
            <w:pPr>
              <w:pStyle w:val="ConsPlusNormal"/>
              <w:jc w:val="center"/>
            </w:pPr>
            <w:r>
              <w:t>55257,8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99206,8</w:t>
            </w:r>
          </w:p>
        </w:tc>
        <w:tc>
          <w:tcPr>
            <w:tcW w:w="1144" w:type="dxa"/>
            <w:vAlign w:val="center"/>
          </w:tcPr>
          <w:p w:rsidR="0039075C" w:rsidRDefault="0039075C">
            <w:pPr>
              <w:pStyle w:val="ConsPlusNormal"/>
              <w:jc w:val="center"/>
            </w:pPr>
            <w:r>
              <w:t>7886,0</w:t>
            </w:r>
          </w:p>
        </w:tc>
        <w:tc>
          <w:tcPr>
            <w:tcW w:w="1144" w:type="dxa"/>
            <w:vAlign w:val="center"/>
          </w:tcPr>
          <w:p w:rsidR="0039075C" w:rsidRDefault="0039075C">
            <w:pPr>
              <w:pStyle w:val="ConsPlusNormal"/>
              <w:jc w:val="center"/>
            </w:pPr>
            <w:r>
              <w:t>8384,0</w:t>
            </w:r>
          </w:p>
        </w:tc>
        <w:tc>
          <w:tcPr>
            <w:tcW w:w="1144" w:type="dxa"/>
            <w:vAlign w:val="center"/>
          </w:tcPr>
          <w:p w:rsidR="0039075C" w:rsidRDefault="0039075C">
            <w:pPr>
              <w:pStyle w:val="ConsPlusNormal"/>
              <w:jc w:val="center"/>
            </w:pPr>
            <w:r>
              <w:t>7752,0</w:t>
            </w:r>
          </w:p>
        </w:tc>
        <w:tc>
          <w:tcPr>
            <w:tcW w:w="1144" w:type="dxa"/>
            <w:vAlign w:val="center"/>
          </w:tcPr>
          <w:p w:rsidR="0039075C" w:rsidRDefault="0039075C">
            <w:pPr>
              <w:pStyle w:val="ConsPlusNormal"/>
              <w:jc w:val="center"/>
            </w:pPr>
            <w:r>
              <w:t>8477,0</w:t>
            </w:r>
          </w:p>
        </w:tc>
        <w:tc>
          <w:tcPr>
            <w:tcW w:w="1144" w:type="dxa"/>
            <w:vAlign w:val="center"/>
          </w:tcPr>
          <w:p w:rsidR="0039075C" w:rsidRDefault="0039075C">
            <w:pPr>
              <w:pStyle w:val="ConsPlusNormal"/>
              <w:jc w:val="center"/>
            </w:pPr>
            <w:r>
              <w:t>6483,0</w:t>
            </w:r>
          </w:p>
        </w:tc>
        <w:tc>
          <w:tcPr>
            <w:tcW w:w="1264" w:type="dxa"/>
            <w:vAlign w:val="center"/>
          </w:tcPr>
          <w:p w:rsidR="0039075C" w:rsidRDefault="0039075C">
            <w:pPr>
              <w:pStyle w:val="ConsPlusNormal"/>
              <w:jc w:val="center"/>
            </w:pPr>
            <w:r>
              <w:t>8059,9</w:t>
            </w:r>
          </w:p>
        </w:tc>
        <w:tc>
          <w:tcPr>
            <w:tcW w:w="1264" w:type="dxa"/>
            <w:vAlign w:val="center"/>
          </w:tcPr>
          <w:p w:rsidR="0039075C" w:rsidRDefault="0039075C">
            <w:pPr>
              <w:pStyle w:val="ConsPlusNormal"/>
              <w:jc w:val="center"/>
            </w:pPr>
            <w:r>
              <w:t>8215,9</w:t>
            </w:r>
          </w:p>
        </w:tc>
        <w:tc>
          <w:tcPr>
            <w:tcW w:w="1264" w:type="dxa"/>
            <w:vAlign w:val="center"/>
          </w:tcPr>
          <w:p w:rsidR="0039075C" w:rsidRDefault="0039075C">
            <w:pPr>
              <w:pStyle w:val="ConsPlusNormal"/>
              <w:jc w:val="center"/>
            </w:pPr>
            <w:r>
              <w:t>55257,8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3.2.3</w:t>
            </w:r>
          </w:p>
        </w:tc>
        <w:tc>
          <w:tcPr>
            <w:tcW w:w="2324" w:type="dxa"/>
            <w:vMerge w:val="restart"/>
            <w:vAlign w:val="center"/>
          </w:tcPr>
          <w:p w:rsidR="0039075C" w:rsidRDefault="0039075C">
            <w:pPr>
              <w:pStyle w:val="ConsPlusNormal"/>
            </w:pPr>
            <w:r>
              <w:t xml:space="preserve">Субвенции на социальную поддержку детей-сирот и детей, оставшихся без </w:t>
            </w:r>
            <w:r>
              <w:lastRenderedPageBreak/>
              <w:t>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25621,0</w:t>
            </w:r>
          </w:p>
        </w:tc>
        <w:tc>
          <w:tcPr>
            <w:tcW w:w="1144" w:type="dxa"/>
            <w:vAlign w:val="center"/>
          </w:tcPr>
          <w:p w:rsidR="0039075C" w:rsidRDefault="0039075C">
            <w:pPr>
              <w:pStyle w:val="ConsPlusNormal"/>
              <w:jc w:val="center"/>
            </w:pPr>
            <w:r>
              <w:t>8085,0</w:t>
            </w:r>
          </w:p>
        </w:tc>
        <w:tc>
          <w:tcPr>
            <w:tcW w:w="1144" w:type="dxa"/>
            <w:vAlign w:val="center"/>
          </w:tcPr>
          <w:p w:rsidR="0039075C" w:rsidRDefault="0039075C">
            <w:pPr>
              <w:pStyle w:val="ConsPlusNormal"/>
              <w:jc w:val="center"/>
            </w:pPr>
            <w:r>
              <w:t>7348,0</w:t>
            </w:r>
          </w:p>
        </w:tc>
        <w:tc>
          <w:tcPr>
            <w:tcW w:w="1144" w:type="dxa"/>
            <w:vAlign w:val="center"/>
          </w:tcPr>
          <w:p w:rsidR="0039075C" w:rsidRDefault="0039075C">
            <w:pPr>
              <w:pStyle w:val="ConsPlusNormal"/>
              <w:jc w:val="center"/>
            </w:pPr>
            <w:r>
              <w:t>3051,0</w:t>
            </w:r>
          </w:p>
        </w:tc>
        <w:tc>
          <w:tcPr>
            <w:tcW w:w="1144" w:type="dxa"/>
            <w:vAlign w:val="center"/>
          </w:tcPr>
          <w:p w:rsidR="0039075C" w:rsidRDefault="0039075C">
            <w:pPr>
              <w:pStyle w:val="ConsPlusNormal"/>
              <w:jc w:val="center"/>
            </w:pPr>
            <w:r>
              <w:t>7137,0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25621,0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областной </w:t>
            </w:r>
            <w:r>
              <w:lastRenderedPageBreak/>
              <w:t>бюджет</w:t>
            </w:r>
          </w:p>
        </w:tc>
        <w:tc>
          <w:tcPr>
            <w:tcW w:w="1384" w:type="dxa"/>
            <w:vAlign w:val="center"/>
          </w:tcPr>
          <w:p w:rsidR="0039075C" w:rsidRDefault="0039075C">
            <w:pPr>
              <w:pStyle w:val="ConsPlusNormal"/>
              <w:jc w:val="center"/>
            </w:pPr>
            <w:r>
              <w:lastRenderedPageBreak/>
              <w:t>25621,0</w:t>
            </w:r>
          </w:p>
        </w:tc>
        <w:tc>
          <w:tcPr>
            <w:tcW w:w="1144" w:type="dxa"/>
            <w:vAlign w:val="center"/>
          </w:tcPr>
          <w:p w:rsidR="0039075C" w:rsidRDefault="0039075C">
            <w:pPr>
              <w:pStyle w:val="ConsPlusNormal"/>
              <w:jc w:val="center"/>
            </w:pPr>
            <w:r>
              <w:t>8085,0</w:t>
            </w:r>
          </w:p>
        </w:tc>
        <w:tc>
          <w:tcPr>
            <w:tcW w:w="1144" w:type="dxa"/>
            <w:vAlign w:val="center"/>
          </w:tcPr>
          <w:p w:rsidR="0039075C" w:rsidRDefault="0039075C">
            <w:pPr>
              <w:pStyle w:val="ConsPlusNormal"/>
              <w:jc w:val="center"/>
            </w:pPr>
            <w:r>
              <w:t>7348,0</w:t>
            </w:r>
          </w:p>
        </w:tc>
        <w:tc>
          <w:tcPr>
            <w:tcW w:w="1144" w:type="dxa"/>
            <w:vAlign w:val="center"/>
          </w:tcPr>
          <w:p w:rsidR="0039075C" w:rsidRDefault="0039075C">
            <w:pPr>
              <w:pStyle w:val="ConsPlusNormal"/>
              <w:jc w:val="center"/>
            </w:pPr>
            <w:r>
              <w:t>3051,0</w:t>
            </w:r>
          </w:p>
        </w:tc>
        <w:tc>
          <w:tcPr>
            <w:tcW w:w="1144" w:type="dxa"/>
            <w:vAlign w:val="center"/>
          </w:tcPr>
          <w:p w:rsidR="0039075C" w:rsidRDefault="0039075C">
            <w:pPr>
              <w:pStyle w:val="ConsPlusNormal"/>
              <w:jc w:val="center"/>
            </w:pPr>
            <w:r>
              <w:t>7137,0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25621,0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3.2.4</w:t>
            </w:r>
          </w:p>
        </w:tc>
        <w:tc>
          <w:tcPr>
            <w:tcW w:w="2324" w:type="dxa"/>
            <w:vMerge w:val="restart"/>
            <w:vAlign w:val="center"/>
          </w:tcPr>
          <w:p w:rsidR="0039075C" w:rsidRDefault="0039075C">
            <w:pPr>
              <w:pStyle w:val="ConsPlusNormal"/>
            </w:pPr>
            <w:r>
              <w:t>Субвенция на осуществление полномочий субъекта Российской Федерации на осуществление мер по социальной защите граждан, являющихся усыновителями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1565847,0</w:t>
            </w:r>
          </w:p>
        </w:tc>
        <w:tc>
          <w:tcPr>
            <w:tcW w:w="1144" w:type="dxa"/>
            <w:vAlign w:val="center"/>
          </w:tcPr>
          <w:p w:rsidR="0039075C" w:rsidRDefault="0039075C">
            <w:pPr>
              <w:pStyle w:val="ConsPlusNormal"/>
              <w:jc w:val="center"/>
            </w:pPr>
            <w:r>
              <w:t>89639,0</w:t>
            </w:r>
          </w:p>
        </w:tc>
        <w:tc>
          <w:tcPr>
            <w:tcW w:w="1144" w:type="dxa"/>
            <w:vAlign w:val="center"/>
          </w:tcPr>
          <w:p w:rsidR="0039075C" w:rsidRDefault="0039075C">
            <w:pPr>
              <w:pStyle w:val="ConsPlusNormal"/>
              <w:jc w:val="center"/>
            </w:pPr>
            <w:r>
              <w:t>98198,0</w:t>
            </w:r>
          </w:p>
        </w:tc>
        <w:tc>
          <w:tcPr>
            <w:tcW w:w="1144" w:type="dxa"/>
            <w:vAlign w:val="center"/>
          </w:tcPr>
          <w:p w:rsidR="0039075C" w:rsidRDefault="0039075C">
            <w:pPr>
              <w:pStyle w:val="ConsPlusNormal"/>
              <w:jc w:val="center"/>
            </w:pPr>
            <w:r>
              <w:t>115939,0</w:t>
            </w:r>
          </w:p>
        </w:tc>
        <w:tc>
          <w:tcPr>
            <w:tcW w:w="1144" w:type="dxa"/>
            <w:vAlign w:val="center"/>
          </w:tcPr>
          <w:p w:rsidR="0039075C" w:rsidRDefault="0039075C">
            <w:pPr>
              <w:pStyle w:val="ConsPlusNormal"/>
              <w:jc w:val="center"/>
            </w:pPr>
            <w:r>
              <w:t>111804,0</w:t>
            </w:r>
          </w:p>
        </w:tc>
        <w:tc>
          <w:tcPr>
            <w:tcW w:w="1144" w:type="dxa"/>
            <w:vAlign w:val="center"/>
          </w:tcPr>
          <w:p w:rsidR="0039075C" w:rsidRDefault="0039075C">
            <w:pPr>
              <w:pStyle w:val="ConsPlusNormal"/>
              <w:jc w:val="center"/>
            </w:pPr>
            <w:r>
              <w:t>120423,0</w:t>
            </w:r>
          </w:p>
        </w:tc>
        <w:tc>
          <w:tcPr>
            <w:tcW w:w="1264" w:type="dxa"/>
            <w:vAlign w:val="center"/>
          </w:tcPr>
          <w:p w:rsidR="0039075C" w:rsidRDefault="0039075C">
            <w:pPr>
              <w:pStyle w:val="ConsPlusNormal"/>
              <w:jc w:val="center"/>
            </w:pPr>
            <w:r>
              <w:t>133055,0</w:t>
            </w:r>
          </w:p>
        </w:tc>
        <w:tc>
          <w:tcPr>
            <w:tcW w:w="1264" w:type="dxa"/>
            <w:vAlign w:val="center"/>
          </w:tcPr>
          <w:p w:rsidR="0039075C" w:rsidRDefault="0039075C">
            <w:pPr>
              <w:pStyle w:val="ConsPlusNormal"/>
              <w:jc w:val="center"/>
            </w:pPr>
            <w:r>
              <w:t>144644,0</w:t>
            </w:r>
          </w:p>
        </w:tc>
        <w:tc>
          <w:tcPr>
            <w:tcW w:w="1264" w:type="dxa"/>
            <w:vAlign w:val="center"/>
          </w:tcPr>
          <w:p w:rsidR="0039075C" w:rsidRDefault="0039075C">
            <w:pPr>
              <w:pStyle w:val="ConsPlusNormal"/>
              <w:jc w:val="center"/>
            </w:pPr>
            <w:r>
              <w:t>813702,0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1565847,0</w:t>
            </w:r>
          </w:p>
        </w:tc>
        <w:tc>
          <w:tcPr>
            <w:tcW w:w="1144" w:type="dxa"/>
            <w:vAlign w:val="center"/>
          </w:tcPr>
          <w:p w:rsidR="0039075C" w:rsidRDefault="0039075C">
            <w:pPr>
              <w:pStyle w:val="ConsPlusNormal"/>
              <w:jc w:val="center"/>
            </w:pPr>
            <w:r>
              <w:t>89639,0</w:t>
            </w:r>
          </w:p>
        </w:tc>
        <w:tc>
          <w:tcPr>
            <w:tcW w:w="1144" w:type="dxa"/>
            <w:vAlign w:val="center"/>
          </w:tcPr>
          <w:p w:rsidR="0039075C" w:rsidRDefault="0039075C">
            <w:pPr>
              <w:pStyle w:val="ConsPlusNormal"/>
              <w:jc w:val="center"/>
            </w:pPr>
            <w:r>
              <w:t>98198,0</w:t>
            </w:r>
          </w:p>
        </w:tc>
        <w:tc>
          <w:tcPr>
            <w:tcW w:w="1144" w:type="dxa"/>
            <w:vAlign w:val="center"/>
          </w:tcPr>
          <w:p w:rsidR="0039075C" w:rsidRDefault="0039075C">
            <w:pPr>
              <w:pStyle w:val="ConsPlusNormal"/>
              <w:jc w:val="center"/>
            </w:pPr>
            <w:r>
              <w:t>115939,0</w:t>
            </w:r>
          </w:p>
        </w:tc>
        <w:tc>
          <w:tcPr>
            <w:tcW w:w="1144" w:type="dxa"/>
            <w:vAlign w:val="center"/>
          </w:tcPr>
          <w:p w:rsidR="0039075C" w:rsidRDefault="0039075C">
            <w:pPr>
              <w:pStyle w:val="ConsPlusNormal"/>
              <w:jc w:val="center"/>
            </w:pPr>
            <w:r>
              <w:t>111804,0</w:t>
            </w:r>
          </w:p>
        </w:tc>
        <w:tc>
          <w:tcPr>
            <w:tcW w:w="1144" w:type="dxa"/>
            <w:vAlign w:val="center"/>
          </w:tcPr>
          <w:p w:rsidR="0039075C" w:rsidRDefault="0039075C">
            <w:pPr>
              <w:pStyle w:val="ConsPlusNormal"/>
              <w:jc w:val="center"/>
            </w:pPr>
            <w:r>
              <w:t>120423,0</w:t>
            </w:r>
          </w:p>
        </w:tc>
        <w:tc>
          <w:tcPr>
            <w:tcW w:w="1264" w:type="dxa"/>
            <w:vAlign w:val="center"/>
          </w:tcPr>
          <w:p w:rsidR="0039075C" w:rsidRDefault="0039075C">
            <w:pPr>
              <w:pStyle w:val="ConsPlusNormal"/>
              <w:jc w:val="center"/>
            </w:pPr>
            <w:r>
              <w:t>133055,0</w:t>
            </w:r>
          </w:p>
        </w:tc>
        <w:tc>
          <w:tcPr>
            <w:tcW w:w="1264" w:type="dxa"/>
            <w:vAlign w:val="center"/>
          </w:tcPr>
          <w:p w:rsidR="0039075C" w:rsidRDefault="0039075C">
            <w:pPr>
              <w:pStyle w:val="ConsPlusNormal"/>
              <w:jc w:val="center"/>
            </w:pPr>
            <w:r>
              <w:t>144644,0</w:t>
            </w:r>
          </w:p>
        </w:tc>
        <w:tc>
          <w:tcPr>
            <w:tcW w:w="1264" w:type="dxa"/>
            <w:vAlign w:val="center"/>
          </w:tcPr>
          <w:p w:rsidR="0039075C" w:rsidRDefault="0039075C">
            <w:pPr>
              <w:pStyle w:val="ConsPlusNormal"/>
              <w:jc w:val="center"/>
            </w:pPr>
            <w:r>
              <w:t>813702,0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3.2.5</w:t>
            </w:r>
          </w:p>
        </w:tc>
        <w:tc>
          <w:tcPr>
            <w:tcW w:w="2324" w:type="dxa"/>
            <w:vMerge w:val="restart"/>
            <w:vAlign w:val="center"/>
          </w:tcPr>
          <w:p w:rsidR="0039075C" w:rsidRDefault="0039075C">
            <w:pPr>
              <w:pStyle w:val="ConsPlusNormal"/>
            </w:pPr>
            <w:r>
              <w:t xml:space="preserve">Субвенции на содержание ребенка в семье опекуна, </w:t>
            </w:r>
            <w:r>
              <w:lastRenderedPageBreak/>
              <w:t>приемной семье, семейном детском доме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2723864,0</w:t>
            </w:r>
          </w:p>
        </w:tc>
        <w:tc>
          <w:tcPr>
            <w:tcW w:w="1144" w:type="dxa"/>
            <w:vAlign w:val="center"/>
          </w:tcPr>
          <w:p w:rsidR="0039075C" w:rsidRDefault="0039075C">
            <w:pPr>
              <w:pStyle w:val="ConsPlusNormal"/>
              <w:jc w:val="center"/>
            </w:pPr>
            <w:r>
              <w:t>180767,0</w:t>
            </w:r>
          </w:p>
        </w:tc>
        <w:tc>
          <w:tcPr>
            <w:tcW w:w="1144" w:type="dxa"/>
            <w:vAlign w:val="center"/>
          </w:tcPr>
          <w:p w:rsidR="0039075C" w:rsidRDefault="0039075C">
            <w:pPr>
              <w:pStyle w:val="ConsPlusNormal"/>
              <w:jc w:val="center"/>
            </w:pPr>
            <w:r>
              <w:t>213840,0</w:t>
            </w:r>
          </w:p>
        </w:tc>
        <w:tc>
          <w:tcPr>
            <w:tcW w:w="1144" w:type="dxa"/>
            <w:vAlign w:val="center"/>
          </w:tcPr>
          <w:p w:rsidR="0039075C" w:rsidRDefault="0039075C">
            <w:pPr>
              <w:pStyle w:val="ConsPlusNormal"/>
              <w:jc w:val="center"/>
            </w:pPr>
            <w:r>
              <w:t>237036,0</w:t>
            </w:r>
          </w:p>
        </w:tc>
        <w:tc>
          <w:tcPr>
            <w:tcW w:w="1144" w:type="dxa"/>
            <w:vAlign w:val="center"/>
          </w:tcPr>
          <w:p w:rsidR="0039075C" w:rsidRDefault="0039075C">
            <w:pPr>
              <w:pStyle w:val="ConsPlusNormal"/>
              <w:jc w:val="center"/>
            </w:pPr>
            <w:r>
              <w:t>254483,0</w:t>
            </w:r>
          </w:p>
        </w:tc>
        <w:tc>
          <w:tcPr>
            <w:tcW w:w="1144" w:type="dxa"/>
            <w:vAlign w:val="center"/>
          </w:tcPr>
          <w:p w:rsidR="0039075C" w:rsidRDefault="0039075C">
            <w:pPr>
              <w:pStyle w:val="ConsPlusNormal"/>
              <w:jc w:val="center"/>
            </w:pPr>
            <w:r>
              <w:t>208211,0</w:t>
            </w:r>
          </w:p>
        </w:tc>
        <w:tc>
          <w:tcPr>
            <w:tcW w:w="1264" w:type="dxa"/>
            <w:vAlign w:val="center"/>
          </w:tcPr>
          <w:p w:rsidR="0039075C" w:rsidRDefault="0039075C">
            <w:pPr>
              <w:pStyle w:val="ConsPlusNormal"/>
              <w:jc w:val="center"/>
            </w:pPr>
            <w:r>
              <w:t>210329,0</w:t>
            </w:r>
          </w:p>
        </w:tc>
        <w:tc>
          <w:tcPr>
            <w:tcW w:w="1264" w:type="dxa"/>
            <w:vAlign w:val="center"/>
          </w:tcPr>
          <w:p w:rsidR="0039075C" w:rsidRDefault="0039075C">
            <w:pPr>
              <w:pStyle w:val="ConsPlusNormal"/>
              <w:jc w:val="center"/>
            </w:pPr>
            <w:r>
              <w:t>223653,0</w:t>
            </w:r>
          </w:p>
        </w:tc>
        <w:tc>
          <w:tcPr>
            <w:tcW w:w="1264" w:type="dxa"/>
            <w:vAlign w:val="center"/>
          </w:tcPr>
          <w:p w:rsidR="0039075C" w:rsidRDefault="0039075C">
            <w:pPr>
              <w:pStyle w:val="ConsPlusNormal"/>
              <w:jc w:val="center"/>
            </w:pPr>
            <w:r>
              <w:t>1528319,0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2723864,0</w:t>
            </w:r>
          </w:p>
        </w:tc>
        <w:tc>
          <w:tcPr>
            <w:tcW w:w="1144" w:type="dxa"/>
            <w:vAlign w:val="center"/>
          </w:tcPr>
          <w:p w:rsidR="0039075C" w:rsidRDefault="0039075C">
            <w:pPr>
              <w:pStyle w:val="ConsPlusNormal"/>
              <w:jc w:val="center"/>
            </w:pPr>
            <w:r>
              <w:t>180767,0</w:t>
            </w:r>
          </w:p>
        </w:tc>
        <w:tc>
          <w:tcPr>
            <w:tcW w:w="1144" w:type="dxa"/>
            <w:vAlign w:val="center"/>
          </w:tcPr>
          <w:p w:rsidR="0039075C" w:rsidRDefault="0039075C">
            <w:pPr>
              <w:pStyle w:val="ConsPlusNormal"/>
              <w:jc w:val="center"/>
            </w:pPr>
            <w:r>
              <w:t>213840,0</w:t>
            </w:r>
          </w:p>
        </w:tc>
        <w:tc>
          <w:tcPr>
            <w:tcW w:w="1144" w:type="dxa"/>
            <w:vAlign w:val="center"/>
          </w:tcPr>
          <w:p w:rsidR="0039075C" w:rsidRDefault="0039075C">
            <w:pPr>
              <w:pStyle w:val="ConsPlusNormal"/>
              <w:jc w:val="center"/>
            </w:pPr>
            <w:r>
              <w:t>237036,0</w:t>
            </w:r>
          </w:p>
        </w:tc>
        <w:tc>
          <w:tcPr>
            <w:tcW w:w="1144" w:type="dxa"/>
            <w:vAlign w:val="center"/>
          </w:tcPr>
          <w:p w:rsidR="0039075C" w:rsidRDefault="0039075C">
            <w:pPr>
              <w:pStyle w:val="ConsPlusNormal"/>
              <w:jc w:val="center"/>
            </w:pPr>
            <w:r>
              <w:t>254483,0</w:t>
            </w:r>
          </w:p>
        </w:tc>
        <w:tc>
          <w:tcPr>
            <w:tcW w:w="1144" w:type="dxa"/>
            <w:vAlign w:val="center"/>
          </w:tcPr>
          <w:p w:rsidR="0039075C" w:rsidRDefault="0039075C">
            <w:pPr>
              <w:pStyle w:val="ConsPlusNormal"/>
              <w:jc w:val="center"/>
            </w:pPr>
            <w:r>
              <w:t>208211,0</w:t>
            </w:r>
          </w:p>
        </w:tc>
        <w:tc>
          <w:tcPr>
            <w:tcW w:w="1264" w:type="dxa"/>
            <w:vAlign w:val="center"/>
          </w:tcPr>
          <w:p w:rsidR="0039075C" w:rsidRDefault="0039075C">
            <w:pPr>
              <w:pStyle w:val="ConsPlusNormal"/>
              <w:jc w:val="center"/>
            </w:pPr>
            <w:r>
              <w:t>210329,0</w:t>
            </w:r>
          </w:p>
        </w:tc>
        <w:tc>
          <w:tcPr>
            <w:tcW w:w="1264" w:type="dxa"/>
            <w:vAlign w:val="center"/>
          </w:tcPr>
          <w:p w:rsidR="0039075C" w:rsidRDefault="0039075C">
            <w:pPr>
              <w:pStyle w:val="ConsPlusNormal"/>
              <w:jc w:val="center"/>
            </w:pPr>
            <w:r>
              <w:t>223653,0</w:t>
            </w:r>
          </w:p>
        </w:tc>
        <w:tc>
          <w:tcPr>
            <w:tcW w:w="1264" w:type="dxa"/>
            <w:vAlign w:val="center"/>
          </w:tcPr>
          <w:p w:rsidR="0039075C" w:rsidRDefault="0039075C">
            <w:pPr>
              <w:pStyle w:val="ConsPlusNormal"/>
              <w:jc w:val="center"/>
            </w:pPr>
            <w:r>
              <w:t>1528319,0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3.2.6</w:t>
            </w:r>
          </w:p>
        </w:tc>
        <w:tc>
          <w:tcPr>
            <w:tcW w:w="2324" w:type="dxa"/>
            <w:vMerge w:val="restart"/>
            <w:vAlign w:val="center"/>
          </w:tcPr>
          <w:p w:rsidR="0039075C" w:rsidRDefault="0039075C">
            <w:pPr>
              <w:pStyle w:val="ConsPlusNormal"/>
            </w:pPr>
            <w:r>
              <w:t>Субвенции на вознаграждение, причитающееся приемному родителю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544527,0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62207,0</w:t>
            </w:r>
          </w:p>
        </w:tc>
        <w:tc>
          <w:tcPr>
            <w:tcW w:w="1264" w:type="dxa"/>
            <w:vAlign w:val="center"/>
          </w:tcPr>
          <w:p w:rsidR="0039075C" w:rsidRDefault="0039075C">
            <w:pPr>
              <w:pStyle w:val="ConsPlusNormal"/>
              <w:jc w:val="center"/>
            </w:pPr>
            <w:r>
              <w:t>65065,0</w:t>
            </w:r>
          </w:p>
        </w:tc>
        <w:tc>
          <w:tcPr>
            <w:tcW w:w="1264" w:type="dxa"/>
            <w:vAlign w:val="center"/>
          </w:tcPr>
          <w:p w:rsidR="0039075C" w:rsidRDefault="0039075C">
            <w:pPr>
              <w:pStyle w:val="ConsPlusNormal"/>
              <w:jc w:val="center"/>
            </w:pPr>
            <w:r>
              <w:t>67280,0</w:t>
            </w:r>
          </w:p>
        </w:tc>
        <w:tc>
          <w:tcPr>
            <w:tcW w:w="1264" w:type="dxa"/>
            <w:vAlign w:val="center"/>
          </w:tcPr>
          <w:p w:rsidR="0039075C" w:rsidRDefault="0039075C">
            <w:pPr>
              <w:pStyle w:val="ConsPlusNormal"/>
              <w:jc w:val="center"/>
            </w:pPr>
            <w:r>
              <w:t>194552,0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544527,0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62207,0</w:t>
            </w:r>
          </w:p>
        </w:tc>
        <w:tc>
          <w:tcPr>
            <w:tcW w:w="1264" w:type="dxa"/>
            <w:vAlign w:val="center"/>
          </w:tcPr>
          <w:p w:rsidR="0039075C" w:rsidRDefault="0039075C">
            <w:pPr>
              <w:pStyle w:val="ConsPlusNormal"/>
              <w:jc w:val="center"/>
            </w:pPr>
            <w:r>
              <w:t>65065,0</w:t>
            </w:r>
          </w:p>
        </w:tc>
        <w:tc>
          <w:tcPr>
            <w:tcW w:w="1264" w:type="dxa"/>
            <w:vAlign w:val="center"/>
          </w:tcPr>
          <w:p w:rsidR="0039075C" w:rsidRDefault="0039075C">
            <w:pPr>
              <w:pStyle w:val="ConsPlusNormal"/>
              <w:jc w:val="center"/>
            </w:pPr>
            <w:r>
              <w:t>67280,0</w:t>
            </w:r>
          </w:p>
        </w:tc>
        <w:tc>
          <w:tcPr>
            <w:tcW w:w="1264" w:type="dxa"/>
            <w:vAlign w:val="center"/>
          </w:tcPr>
          <w:p w:rsidR="0039075C" w:rsidRDefault="0039075C">
            <w:pPr>
              <w:pStyle w:val="ConsPlusNormal"/>
              <w:jc w:val="center"/>
            </w:pPr>
            <w:r>
              <w:t>194552,0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 xml:space="preserve">Основное </w:t>
            </w:r>
            <w:r>
              <w:lastRenderedPageBreak/>
              <w:t>мероприятие 3.3</w:t>
            </w:r>
          </w:p>
        </w:tc>
        <w:tc>
          <w:tcPr>
            <w:tcW w:w="2324" w:type="dxa"/>
            <w:vMerge w:val="restart"/>
            <w:vAlign w:val="center"/>
          </w:tcPr>
          <w:p w:rsidR="0039075C" w:rsidRDefault="0039075C">
            <w:pPr>
              <w:pStyle w:val="ConsPlusNormal"/>
            </w:pPr>
            <w:r>
              <w:lastRenderedPageBreak/>
              <w:t xml:space="preserve">Обеспечение деятельности </w:t>
            </w:r>
            <w:r>
              <w:lastRenderedPageBreak/>
              <w:t>(оказание услуг) государственных учреждений (организаций) Белгородской области</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1692110,1</w:t>
            </w:r>
          </w:p>
        </w:tc>
        <w:tc>
          <w:tcPr>
            <w:tcW w:w="1144" w:type="dxa"/>
            <w:vAlign w:val="center"/>
          </w:tcPr>
          <w:p w:rsidR="0039075C" w:rsidRDefault="0039075C">
            <w:pPr>
              <w:pStyle w:val="ConsPlusNormal"/>
              <w:jc w:val="center"/>
            </w:pPr>
            <w:r>
              <w:t>132016,0</w:t>
            </w:r>
          </w:p>
        </w:tc>
        <w:tc>
          <w:tcPr>
            <w:tcW w:w="1144" w:type="dxa"/>
            <w:vAlign w:val="center"/>
          </w:tcPr>
          <w:p w:rsidR="0039075C" w:rsidRDefault="0039075C">
            <w:pPr>
              <w:pStyle w:val="ConsPlusNormal"/>
              <w:jc w:val="center"/>
            </w:pPr>
            <w:r>
              <w:t>140255,0</w:t>
            </w:r>
          </w:p>
        </w:tc>
        <w:tc>
          <w:tcPr>
            <w:tcW w:w="1144" w:type="dxa"/>
            <w:vAlign w:val="center"/>
          </w:tcPr>
          <w:p w:rsidR="0039075C" w:rsidRDefault="0039075C">
            <w:pPr>
              <w:pStyle w:val="ConsPlusNormal"/>
              <w:jc w:val="center"/>
            </w:pPr>
            <w:r>
              <w:t>146417,1</w:t>
            </w:r>
          </w:p>
        </w:tc>
        <w:tc>
          <w:tcPr>
            <w:tcW w:w="1144" w:type="dxa"/>
            <w:vAlign w:val="center"/>
          </w:tcPr>
          <w:p w:rsidR="0039075C" w:rsidRDefault="0039075C">
            <w:pPr>
              <w:pStyle w:val="ConsPlusNormal"/>
              <w:jc w:val="center"/>
            </w:pPr>
            <w:r>
              <w:t>151521,0</w:t>
            </w:r>
          </w:p>
        </w:tc>
        <w:tc>
          <w:tcPr>
            <w:tcW w:w="1144" w:type="dxa"/>
            <w:vAlign w:val="center"/>
          </w:tcPr>
          <w:p w:rsidR="0039075C" w:rsidRDefault="0039075C">
            <w:pPr>
              <w:pStyle w:val="ConsPlusNormal"/>
              <w:jc w:val="center"/>
            </w:pPr>
            <w:r>
              <w:t>146996,0</w:t>
            </w:r>
          </w:p>
        </w:tc>
        <w:tc>
          <w:tcPr>
            <w:tcW w:w="1264" w:type="dxa"/>
            <w:vAlign w:val="center"/>
          </w:tcPr>
          <w:p w:rsidR="0039075C" w:rsidRDefault="0039075C">
            <w:pPr>
              <w:pStyle w:val="ConsPlusNormal"/>
              <w:jc w:val="center"/>
            </w:pPr>
            <w:r>
              <w:t>128177,0</w:t>
            </w:r>
          </w:p>
        </w:tc>
        <w:tc>
          <w:tcPr>
            <w:tcW w:w="1264" w:type="dxa"/>
            <w:vAlign w:val="center"/>
          </w:tcPr>
          <w:p w:rsidR="0039075C" w:rsidRDefault="0039075C">
            <w:pPr>
              <w:pStyle w:val="ConsPlusNormal"/>
              <w:jc w:val="center"/>
            </w:pPr>
            <w:r>
              <w:t>129569,0</w:t>
            </w:r>
          </w:p>
        </w:tc>
        <w:tc>
          <w:tcPr>
            <w:tcW w:w="1264" w:type="dxa"/>
            <w:vAlign w:val="center"/>
          </w:tcPr>
          <w:p w:rsidR="0039075C" w:rsidRDefault="0039075C">
            <w:pPr>
              <w:pStyle w:val="ConsPlusNormal"/>
              <w:jc w:val="center"/>
            </w:pPr>
            <w:r>
              <w:t>894596,0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федеральный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1555960,0</w:t>
            </w:r>
          </w:p>
        </w:tc>
        <w:tc>
          <w:tcPr>
            <w:tcW w:w="1144" w:type="dxa"/>
            <w:vAlign w:val="center"/>
          </w:tcPr>
          <w:p w:rsidR="0039075C" w:rsidRDefault="0039075C">
            <w:pPr>
              <w:pStyle w:val="ConsPlusNormal"/>
              <w:jc w:val="center"/>
            </w:pPr>
            <w:r>
              <w:t>120949,0</w:t>
            </w:r>
          </w:p>
        </w:tc>
        <w:tc>
          <w:tcPr>
            <w:tcW w:w="1144" w:type="dxa"/>
            <w:vAlign w:val="center"/>
          </w:tcPr>
          <w:p w:rsidR="0039075C" w:rsidRDefault="0039075C">
            <w:pPr>
              <w:pStyle w:val="ConsPlusNormal"/>
              <w:jc w:val="center"/>
            </w:pPr>
            <w:r>
              <w:t>129976,0</w:t>
            </w:r>
          </w:p>
        </w:tc>
        <w:tc>
          <w:tcPr>
            <w:tcW w:w="1144" w:type="dxa"/>
            <w:vAlign w:val="center"/>
          </w:tcPr>
          <w:p w:rsidR="0039075C" w:rsidRDefault="0039075C">
            <w:pPr>
              <w:pStyle w:val="ConsPlusNormal"/>
              <w:jc w:val="center"/>
            </w:pPr>
            <w:r>
              <w:t>134274,0</w:t>
            </w:r>
          </w:p>
        </w:tc>
        <w:tc>
          <w:tcPr>
            <w:tcW w:w="1144" w:type="dxa"/>
            <w:vAlign w:val="center"/>
          </w:tcPr>
          <w:p w:rsidR="0039075C" w:rsidRDefault="0039075C">
            <w:pPr>
              <w:pStyle w:val="ConsPlusNormal"/>
              <w:jc w:val="center"/>
            </w:pPr>
            <w:r>
              <w:t>139965,0</w:t>
            </w:r>
          </w:p>
        </w:tc>
        <w:tc>
          <w:tcPr>
            <w:tcW w:w="1144" w:type="dxa"/>
            <w:vAlign w:val="center"/>
          </w:tcPr>
          <w:p w:rsidR="0039075C" w:rsidRDefault="0039075C">
            <w:pPr>
              <w:pStyle w:val="ConsPlusNormal"/>
              <w:jc w:val="center"/>
            </w:pPr>
            <w:r>
              <w:t>133746,0</w:t>
            </w:r>
          </w:p>
        </w:tc>
        <w:tc>
          <w:tcPr>
            <w:tcW w:w="1264" w:type="dxa"/>
            <w:vAlign w:val="center"/>
          </w:tcPr>
          <w:p w:rsidR="0039075C" w:rsidRDefault="0039075C">
            <w:pPr>
              <w:pStyle w:val="ConsPlusNormal"/>
              <w:jc w:val="center"/>
            </w:pPr>
            <w:r>
              <w:t>117181,0</w:t>
            </w:r>
          </w:p>
        </w:tc>
        <w:tc>
          <w:tcPr>
            <w:tcW w:w="1264" w:type="dxa"/>
            <w:vAlign w:val="center"/>
          </w:tcPr>
          <w:p w:rsidR="0039075C" w:rsidRDefault="0039075C">
            <w:pPr>
              <w:pStyle w:val="ConsPlusNormal"/>
              <w:jc w:val="center"/>
            </w:pPr>
            <w:r>
              <w:t>118505,0</w:t>
            </w:r>
          </w:p>
        </w:tc>
        <w:tc>
          <w:tcPr>
            <w:tcW w:w="1264" w:type="dxa"/>
            <w:vAlign w:val="center"/>
          </w:tcPr>
          <w:p w:rsidR="0039075C" w:rsidRDefault="0039075C">
            <w:pPr>
              <w:pStyle w:val="ConsPlusNormal"/>
              <w:jc w:val="center"/>
            </w:pPr>
            <w:r>
              <w:t>894596,0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136150,1</w:t>
            </w:r>
          </w:p>
        </w:tc>
        <w:tc>
          <w:tcPr>
            <w:tcW w:w="1144" w:type="dxa"/>
            <w:vAlign w:val="center"/>
          </w:tcPr>
          <w:p w:rsidR="0039075C" w:rsidRDefault="0039075C">
            <w:pPr>
              <w:pStyle w:val="ConsPlusNormal"/>
              <w:jc w:val="center"/>
            </w:pPr>
            <w:r>
              <w:t>11067,0</w:t>
            </w:r>
          </w:p>
        </w:tc>
        <w:tc>
          <w:tcPr>
            <w:tcW w:w="1144" w:type="dxa"/>
            <w:vAlign w:val="center"/>
          </w:tcPr>
          <w:p w:rsidR="0039075C" w:rsidRDefault="0039075C">
            <w:pPr>
              <w:pStyle w:val="ConsPlusNormal"/>
              <w:jc w:val="center"/>
            </w:pPr>
            <w:r>
              <w:t>10279,0</w:t>
            </w:r>
          </w:p>
        </w:tc>
        <w:tc>
          <w:tcPr>
            <w:tcW w:w="1144" w:type="dxa"/>
            <w:vAlign w:val="center"/>
          </w:tcPr>
          <w:p w:rsidR="0039075C" w:rsidRDefault="0039075C">
            <w:pPr>
              <w:pStyle w:val="ConsPlusNormal"/>
              <w:jc w:val="center"/>
            </w:pPr>
            <w:r>
              <w:t>12143,1</w:t>
            </w:r>
          </w:p>
        </w:tc>
        <w:tc>
          <w:tcPr>
            <w:tcW w:w="1144" w:type="dxa"/>
            <w:vAlign w:val="center"/>
          </w:tcPr>
          <w:p w:rsidR="0039075C" w:rsidRDefault="0039075C">
            <w:pPr>
              <w:pStyle w:val="ConsPlusNormal"/>
              <w:jc w:val="center"/>
            </w:pPr>
            <w:r>
              <w:t>11556,0</w:t>
            </w:r>
          </w:p>
        </w:tc>
        <w:tc>
          <w:tcPr>
            <w:tcW w:w="1144" w:type="dxa"/>
            <w:vAlign w:val="center"/>
          </w:tcPr>
          <w:p w:rsidR="0039075C" w:rsidRDefault="0039075C">
            <w:pPr>
              <w:pStyle w:val="ConsPlusNormal"/>
              <w:jc w:val="center"/>
            </w:pPr>
            <w:r>
              <w:t>13250,0</w:t>
            </w:r>
          </w:p>
        </w:tc>
        <w:tc>
          <w:tcPr>
            <w:tcW w:w="1264" w:type="dxa"/>
            <w:vAlign w:val="center"/>
          </w:tcPr>
          <w:p w:rsidR="0039075C" w:rsidRDefault="0039075C">
            <w:pPr>
              <w:pStyle w:val="ConsPlusNormal"/>
              <w:jc w:val="center"/>
            </w:pPr>
            <w:r>
              <w:t>10996,0</w:t>
            </w:r>
          </w:p>
        </w:tc>
        <w:tc>
          <w:tcPr>
            <w:tcW w:w="1264" w:type="dxa"/>
            <w:vAlign w:val="center"/>
          </w:tcPr>
          <w:p w:rsidR="0039075C" w:rsidRDefault="0039075C">
            <w:pPr>
              <w:pStyle w:val="ConsPlusNormal"/>
              <w:jc w:val="center"/>
            </w:pPr>
            <w:r>
              <w:t>11064,0</w:t>
            </w:r>
          </w:p>
        </w:tc>
        <w:tc>
          <w:tcPr>
            <w:tcW w:w="1264" w:type="dxa"/>
            <w:vAlign w:val="center"/>
          </w:tcPr>
          <w:p w:rsidR="0039075C" w:rsidRDefault="0039075C">
            <w:pPr>
              <w:pStyle w:val="ConsPlusNormal"/>
              <w:jc w:val="center"/>
            </w:pPr>
            <w:r>
              <w:t>80355,1</w:t>
            </w:r>
          </w:p>
        </w:tc>
      </w:tr>
      <w:tr w:rsidR="0039075C">
        <w:tc>
          <w:tcPr>
            <w:tcW w:w="1020" w:type="dxa"/>
            <w:vMerge w:val="restart"/>
            <w:vAlign w:val="center"/>
          </w:tcPr>
          <w:p w:rsidR="0039075C" w:rsidRDefault="0039075C">
            <w:pPr>
              <w:pStyle w:val="ConsPlusNormal"/>
            </w:pPr>
            <w:r>
              <w:t>Мероприятие 3.3.1</w:t>
            </w:r>
          </w:p>
        </w:tc>
        <w:tc>
          <w:tcPr>
            <w:tcW w:w="2324"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1228775,1</w:t>
            </w:r>
          </w:p>
        </w:tc>
        <w:tc>
          <w:tcPr>
            <w:tcW w:w="1144" w:type="dxa"/>
            <w:vAlign w:val="center"/>
          </w:tcPr>
          <w:p w:rsidR="0039075C" w:rsidRDefault="0039075C">
            <w:pPr>
              <w:pStyle w:val="ConsPlusNormal"/>
              <w:jc w:val="center"/>
            </w:pPr>
            <w:r>
              <w:t>104582,0</w:t>
            </w:r>
          </w:p>
        </w:tc>
        <w:tc>
          <w:tcPr>
            <w:tcW w:w="1144" w:type="dxa"/>
            <w:vAlign w:val="center"/>
          </w:tcPr>
          <w:p w:rsidR="0039075C" w:rsidRDefault="0039075C">
            <w:pPr>
              <w:pStyle w:val="ConsPlusNormal"/>
              <w:jc w:val="center"/>
            </w:pPr>
            <w:r>
              <w:t>110583,0</w:t>
            </w:r>
          </w:p>
        </w:tc>
        <w:tc>
          <w:tcPr>
            <w:tcW w:w="1144" w:type="dxa"/>
            <w:vAlign w:val="center"/>
          </w:tcPr>
          <w:p w:rsidR="0039075C" w:rsidRDefault="0039075C">
            <w:pPr>
              <w:pStyle w:val="ConsPlusNormal"/>
              <w:jc w:val="center"/>
            </w:pPr>
            <w:r>
              <w:t>115568,1</w:t>
            </w:r>
          </w:p>
        </w:tc>
        <w:tc>
          <w:tcPr>
            <w:tcW w:w="1144" w:type="dxa"/>
            <w:vAlign w:val="center"/>
          </w:tcPr>
          <w:p w:rsidR="0039075C" w:rsidRDefault="0039075C">
            <w:pPr>
              <w:pStyle w:val="ConsPlusNormal"/>
              <w:jc w:val="center"/>
            </w:pPr>
            <w:r>
              <w:t>119845,0</w:t>
            </w:r>
          </w:p>
        </w:tc>
        <w:tc>
          <w:tcPr>
            <w:tcW w:w="1144" w:type="dxa"/>
            <w:vAlign w:val="center"/>
          </w:tcPr>
          <w:p w:rsidR="0039075C" w:rsidRDefault="0039075C">
            <w:pPr>
              <w:pStyle w:val="ConsPlusNormal"/>
              <w:jc w:val="center"/>
            </w:pPr>
            <w:r>
              <w:t>109534,0</w:t>
            </w:r>
          </w:p>
        </w:tc>
        <w:tc>
          <w:tcPr>
            <w:tcW w:w="1264" w:type="dxa"/>
            <w:vAlign w:val="center"/>
          </w:tcPr>
          <w:p w:rsidR="0039075C" w:rsidRDefault="0039075C">
            <w:pPr>
              <w:pStyle w:val="ConsPlusNormal"/>
              <w:jc w:val="center"/>
            </w:pPr>
            <w:r>
              <w:t>88247,0</w:t>
            </w:r>
          </w:p>
        </w:tc>
        <w:tc>
          <w:tcPr>
            <w:tcW w:w="1264" w:type="dxa"/>
            <w:vAlign w:val="center"/>
          </w:tcPr>
          <w:p w:rsidR="0039075C" w:rsidRDefault="0039075C">
            <w:pPr>
              <w:pStyle w:val="ConsPlusNormal"/>
              <w:jc w:val="center"/>
            </w:pPr>
            <w:r>
              <w:t>88575,0</w:t>
            </w:r>
          </w:p>
        </w:tc>
        <w:tc>
          <w:tcPr>
            <w:tcW w:w="1264" w:type="dxa"/>
            <w:vAlign w:val="center"/>
          </w:tcPr>
          <w:p w:rsidR="0039075C" w:rsidRDefault="0039075C">
            <w:pPr>
              <w:pStyle w:val="ConsPlusNormal"/>
              <w:jc w:val="center"/>
            </w:pPr>
            <w:r>
              <w:t>713767,0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1201408,0</w:t>
            </w:r>
          </w:p>
        </w:tc>
        <w:tc>
          <w:tcPr>
            <w:tcW w:w="1144" w:type="dxa"/>
            <w:vAlign w:val="center"/>
          </w:tcPr>
          <w:p w:rsidR="0039075C" w:rsidRDefault="0039075C">
            <w:pPr>
              <w:pStyle w:val="ConsPlusNormal"/>
              <w:jc w:val="center"/>
            </w:pPr>
            <w:r>
              <w:t>98857,0</w:t>
            </w:r>
          </w:p>
        </w:tc>
        <w:tc>
          <w:tcPr>
            <w:tcW w:w="1144" w:type="dxa"/>
            <w:vAlign w:val="center"/>
          </w:tcPr>
          <w:p w:rsidR="0039075C" w:rsidRDefault="0039075C">
            <w:pPr>
              <w:pStyle w:val="ConsPlusNormal"/>
              <w:jc w:val="center"/>
            </w:pPr>
            <w:r>
              <w:t>106624,0</w:t>
            </w:r>
          </w:p>
        </w:tc>
        <w:tc>
          <w:tcPr>
            <w:tcW w:w="1144" w:type="dxa"/>
            <w:vAlign w:val="center"/>
          </w:tcPr>
          <w:p w:rsidR="0039075C" w:rsidRDefault="0039075C">
            <w:pPr>
              <w:pStyle w:val="ConsPlusNormal"/>
              <w:jc w:val="center"/>
            </w:pPr>
            <w:r>
              <w:t>109595,0</w:t>
            </w:r>
          </w:p>
        </w:tc>
        <w:tc>
          <w:tcPr>
            <w:tcW w:w="1144" w:type="dxa"/>
            <w:vAlign w:val="center"/>
          </w:tcPr>
          <w:p w:rsidR="0039075C" w:rsidRDefault="0039075C">
            <w:pPr>
              <w:pStyle w:val="ConsPlusNormal"/>
              <w:jc w:val="center"/>
            </w:pPr>
            <w:r>
              <w:t>115403,0</w:t>
            </w:r>
          </w:p>
        </w:tc>
        <w:tc>
          <w:tcPr>
            <w:tcW w:w="1144" w:type="dxa"/>
            <w:vAlign w:val="center"/>
          </w:tcPr>
          <w:p w:rsidR="0039075C" w:rsidRDefault="0039075C">
            <w:pPr>
              <w:pStyle w:val="ConsPlusNormal"/>
              <w:jc w:val="center"/>
            </w:pPr>
            <w:r>
              <w:t>108146,0</w:t>
            </w:r>
          </w:p>
        </w:tc>
        <w:tc>
          <w:tcPr>
            <w:tcW w:w="1264" w:type="dxa"/>
            <w:vAlign w:val="center"/>
          </w:tcPr>
          <w:p w:rsidR="0039075C" w:rsidRDefault="0039075C">
            <w:pPr>
              <w:pStyle w:val="ConsPlusNormal"/>
              <w:jc w:val="center"/>
            </w:pPr>
            <w:r>
              <w:t>87407,0</w:t>
            </w:r>
          </w:p>
        </w:tc>
        <w:tc>
          <w:tcPr>
            <w:tcW w:w="1264" w:type="dxa"/>
            <w:vAlign w:val="center"/>
          </w:tcPr>
          <w:p w:rsidR="0039075C" w:rsidRDefault="0039075C">
            <w:pPr>
              <w:pStyle w:val="ConsPlusNormal"/>
              <w:jc w:val="center"/>
            </w:pPr>
            <w:r>
              <w:t>87735,0.</w:t>
            </w:r>
          </w:p>
        </w:tc>
        <w:tc>
          <w:tcPr>
            <w:tcW w:w="1264" w:type="dxa"/>
            <w:vAlign w:val="center"/>
          </w:tcPr>
          <w:p w:rsidR="0039075C" w:rsidRDefault="0039075C">
            <w:pPr>
              <w:pStyle w:val="ConsPlusNormal"/>
              <w:jc w:val="center"/>
            </w:pPr>
            <w:r>
              <w:t>713767,0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27367,1</w:t>
            </w:r>
          </w:p>
        </w:tc>
        <w:tc>
          <w:tcPr>
            <w:tcW w:w="1144" w:type="dxa"/>
            <w:vAlign w:val="center"/>
          </w:tcPr>
          <w:p w:rsidR="0039075C" w:rsidRDefault="0039075C">
            <w:pPr>
              <w:pStyle w:val="ConsPlusNormal"/>
              <w:jc w:val="center"/>
            </w:pPr>
            <w:r>
              <w:t>5725,0</w:t>
            </w:r>
          </w:p>
        </w:tc>
        <w:tc>
          <w:tcPr>
            <w:tcW w:w="1144" w:type="dxa"/>
            <w:vAlign w:val="center"/>
          </w:tcPr>
          <w:p w:rsidR="0039075C" w:rsidRDefault="0039075C">
            <w:pPr>
              <w:pStyle w:val="ConsPlusNormal"/>
              <w:jc w:val="center"/>
            </w:pPr>
            <w:r>
              <w:t>3959,0</w:t>
            </w:r>
          </w:p>
        </w:tc>
        <w:tc>
          <w:tcPr>
            <w:tcW w:w="1144" w:type="dxa"/>
            <w:vAlign w:val="center"/>
          </w:tcPr>
          <w:p w:rsidR="0039075C" w:rsidRDefault="0039075C">
            <w:pPr>
              <w:pStyle w:val="ConsPlusNormal"/>
              <w:jc w:val="center"/>
            </w:pPr>
            <w:r>
              <w:t>5973,1.</w:t>
            </w:r>
          </w:p>
        </w:tc>
        <w:tc>
          <w:tcPr>
            <w:tcW w:w="1144" w:type="dxa"/>
            <w:vAlign w:val="center"/>
          </w:tcPr>
          <w:p w:rsidR="0039075C" w:rsidRDefault="0039075C">
            <w:pPr>
              <w:pStyle w:val="ConsPlusNormal"/>
              <w:jc w:val="center"/>
            </w:pPr>
            <w:r>
              <w:t>4442,0</w:t>
            </w:r>
          </w:p>
        </w:tc>
        <w:tc>
          <w:tcPr>
            <w:tcW w:w="1144" w:type="dxa"/>
            <w:vAlign w:val="center"/>
          </w:tcPr>
          <w:p w:rsidR="0039075C" w:rsidRDefault="0039075C">
            <w:pPr>
              <w:pStyle w:val="ConsPlusNormal"/>
              <w:jc w:val="center"/>
            </w:pPr>
            <w:r>
              <w:t>1388,0</w:t>
            </w:r>
          </w:p>
        </w:tc>
        <w:tc>
          <w:tcPr>
            <w:tcW w:w="1264" w:type="dxa"/>
            <w:vAlign w:val="center"/>
          </w:tcPr>
          <w:p w:rsidR="0039075C" w:rsidRDefault="0039075C">
            <w:pPr>
              <w:pStyle w:val="ConsPlusNormal"/>
              <w:jc w:val="center"/>
            </w:pPr>
            <w:r>
              <w:t>840,0</w:t>
            </w:r>
          </w:p>
        </w:tc>
        <w:tc>
          <w:tcPr>
            <w:tcW w:w="1264" w:type="dxa"/>
            <w:vAlign w:val="center"/>
          </w:tcPr>
          <w:p w:rsidR="0039075C" w:rsidRDefault="0039075C">
            <w:pPr>
              <w:pStyle w:val="ConsPlusNormal"/>
              <w:jc w:val="center"/>
            </w:pPr>
            <w:r>
              <w:t>840,0</w:t>
            </w:r>
          </w:p>
        </w:tc>
        <w:tc>
          <w:tcPr>
            <w:tcW w:w="1264" w:type="dxa"/>
            <w:vAlign w:val="center"/>
          </w:tcPr>
          <w:p w:rsidR="0039075C" w:rsidRDefault="0039075C">
            <w:pPr>
              <w:pStyle w:val="ConsPlusNormal"/>
              <w:jc w:val="center"/>
            </w:pPr>
            <w:r>
              <w:t>23167,1</w:t>
            </w:r>
          </w:p>
        </w:tc>
      </w:tr>
      <w:tr w:rsidR="0039075C">
        <w:tc>
          <w:tcPr>
            <w:tcW w:w="1020" w:type="dxa"/>
            <w:vMerge w:val="restart"/>
            <w:vAlign w:val="center"/>
          </w:tcPr>
          <w:p w:rsidR="0039075C" w:rsidRDefault="0039075C">
            <w:pPr>
              <w:pStyle w:val="ConsPlusNormal"/>
            </w:pPr>
            <w:r>
              <w:t>Меропри</w:t>
            </w:r>
            <w:r>
              <w:lastRenderedPageBreak/>
              <w:t>ятие 3.3.2</w:t>
            </w:r>
          </w:p>
        </w:tc>
        <w:tc>
          <w:tcPr>
            <w:tcW w:w="2324" w:type="dxa"/>
            <w:vMerge w:val="restart"/>
            <w:vAlign w:val="center"/>
          </w:tcPr>
          <w:p w:rsidR="0039075C" w:rsidRDefault="0039075C">
            <w:pPr>
              <w:pStyle w:val="ConsPlusNormal"/>
            </w:pPr>
            <w:r>
              <w:lastRenderedPageBreak/>
              <w:t xml:space="preserve">Пособия и </w:t>
            </w:r>
            <w:r>
              <w:lastRenderedPageBreak/>
              <w:t>компенсации детям-сиротам и детям, оставшимся без попечения родителей (Социальное обеспечение и иные 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5136,0</w:t>
            </w:r>
          </w:p>
        </w:tc>
        <w:tc>
          <w:tcPr>
            <w:tcW w:w="1144" w:type="dxa"/>
            <w:vAlign w:val="center"/>
          </w:tcPr>
          <w:p w:rsidR="0039075C" w:rsidRDefault="0039075C">
            <w:pPr>
              <w:pStyle w:val="ConsPlusNormal"/>
              <w:jc w:val="center"/>
            </w:pPr>
            <w:r>
              <w:t>590,0</w:t>
            </w:r>
          </w:p>
        </w:tc>
        <w:tc>
          <w:tcPr>
            <w:tcW w:w="1144" w:type="dxa"/>
            <w:vAlign w:val="center"/>
          </w:tcPr>
          <w:p w:rsidR="0039075C" w:rsidRDefault="0039075C">
            <w:pPr>
              <w:pStyle w:val="ConsPlusNormal"/>
              <w:jc w:val="center"/>
            </w:pPr>
            <w:r>
              <w:t>575,0</w:t>
            </w:r>
          </w:p>
        </w:tc>
        <w:tc>
          <w:tcPr>
            <w:tcW w:w="1144" w:type="dxa"/>
            <w:vAlign w:val="center"/>
          </w:tcPr>
          <w:p w:rsidR="0039075C" w:rsidRDefault="0039075C">
            <w:pPr>
              <w:pStyle w:val="ConsPlusNormal"/>
              <w:jc w:val="center"/>
            </w:pPr>
            <w:r>
              <w:t>593,0</w:t>
            </w:r>
          </w:p>
        </w:tc>
        <w:tc>
          <w:tcPr>
            <w:tcW w:w="1144" w:type="dxa"/>
            <w:vAlign w:val="center"/>
          </w:tcPr>
          <w:p w:rsidR="0039075C" w:rsidRDefault="0039075C">
            <w:pPr>
              <w:pStyle w:val="ConsPlusNormal"/>
              <w:jc w:val="center"/>
            </w:pPr>
            <w:r>
              <w:t>767,0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354,0</w:t>
            </w:r>
          </w:p>
        </w:tc>
        <w:tc>
          <w:tcPr>
            <w:tcW w:w="1264" w:type="dxa"/>
            <w:vAlign w:val="center"/>
          </w:tcPr>
          <w:p w:rsidR="0039075C" w:rsidRDefault="0039075C">
            <w:pPr>
              <w:pStyle w:val="ConsPlusNormal"/>
              <w:jc w:val="center"/>
            </w:pPr>
            <w:r>
              <w:t>367,0</w:t>
            </w:r>
          </w:p>
        </w:tc>
        <w:tc>
          <w:tcPr>
            <w:tcW w:w="1264" w:type="dxa"/>
            <w:vAlign w:val="center"/>
          </w:tcPr>
          <w:p w:rsidR="0039075C" w:rsidRDefault="0039075C">
            <w:pPr>
              <w:pStyle w:val="ConsPlusNormal"/>
              <w:jc w:val="center"/>
            </w:pPr>
            <w:r>
              <w:t>3246,0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5136,0</w:t>
            </w:r>
          </w:p>
        </w:tc>
        <w:tc>
          <w:tcPr>
            <w:tcW w:w="1144" w:type="dxa"/>
            <w:vAlign w:val="center"/>
          </w:tcPr>
          <w:p w:rsidR="0039075C" w:rsidRDefault="0039075C">
            <w:pPr>
              <w:pStyle w:val="ConsPlusNormal"/>
              <w:jc w:val="center"/>
            </w:pPr>
            <w:r>
              <w:t>590,0</w:t>
            </w:r>
          </w:p>
        </w:tc>
        <w:tc>
          <w:tcPr>
            <w:tcW w:w="1144" w:type="dxa"/>
            <w:vAlign w:val="center"/>
          </w:tcPr>
          <w:p w:rsidR="0039075C" w:rsidRDefault="0039075C">
            <w:pPr>
              <w:pStyle w:val="ConsPlusNormal"/>
              <w:jc w:val="center"/>
            </w:pPr>
            <w:r>
              <w:t>575,0</w:t>
            </w:r>
          </w:p>
        </w:tc>
        <w:tc>
          <w:tcPr>
            <w:tcW w:w="1144" w:type="dxa"/>
            <w:vAlign w:val="center"/>
          </w:tcPr>
          <w:p w:rsidR="0039075C" w:rsidRDefault="0039075C">
            <w:pPr>
              <w:pStyle w:val="ConsPlusNormal"/>
              <w:jc w:val="center"/>
            </w:pPr>
            <w:r>
              <w:t>593,0</w:t>
            </w:r>
          </w:p>
        </w:tc>
        <w:tc>
          <w:tcPr>
            <w:tcW w:w="1144" w:type="dxa"/>
            <w:vAlign w:val="center"/>
          </w:tcPr>
          <w:p w:rsidR="0039075C" w:rsidRDefault="0039075C">
            <w:pPr>
              <w:pStyle w:val="ConsPlusNormal"/>
              <w:jc w:val="center"/>
            </w:pPr>
            <w:r>
              <w:t>767,0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354,0</w:t>
            </w:r>
          </w:p>
        </w:tc>
        <w:tc>
          <w:tcPr>
            <w:tcW w:w="1264" w:type="dxa"/>
            <w:vAlign w:val="center"/>
          </w:tcPr>
          <w:p w:rsidR="0039075C" w:rsidRDefault="0039075C">
            <w:pPr>
              <w:pStyle w:val="ConsPlusNormal"/>
              <w:jc w:val="center"/>
            </w:pPr>
            <w:r>
              <w:t>367,0</w:t>
            </w:r>
          </w:p>
        </w:tc>
        <w:tc>
          <w:tcPr>
            <w:tcW w:w="1264" w:type="dxa"/>
            <w:vAlign w:val="center"/>
          </w:tcPr>
          <w:p w:rsidR="0039075C" w:rsidRDefault="0039075C">
            <w:pPr>
              <w:pStyle w:val="ConsPlusNormal"/>
              <w:jc w:val="center"/>
            </w:pPr>
            <w:r>
              <w:t>3246,0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3.3.3</w:t>
            </w:r>
          </w:p>
        </w:tc>
        <w:tc>
          <w:tcPr>
            <w:tcW w:w="2324" w:type="dxa"/>
            <w:vMerge w:val="restart"/>
            <w:vAlign w:val="center"/>
          </w:tcPr>
          <w:p w:rsidR="0039075C" w:rsidRDefault="0039075C">
            <w:pPr>
              <w:pStyle w:val="ConsPlusNormal"/>
            </w:pPr>
            <w:r>
              <w:t xml:space="preserve">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w:t>
            </w:r>
            <w:r>
              <w:lastRenderedPageBreak/>
              <w:t>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7441,0</w:t>
            </w:r>
          </w:p>
        </w:tc>
        <w:tc>
          <w:tcPr>
            <w:tcW w:w="1144" w:type="dxa"/>
            <w:vAlign w:val="center"/>
          </w:tcPr>
          <w:p w:rsidR="0039075C" w:rsidRDefault="0039075C">
            <w:pPr>
              <w:pStyle w:val="ConsPlusNormal"/>
              <w:jc w:val="center"/>
            </w:pPr>
            <w:r>
              <w:t>526,0</w:t>
            </w:r>
          </w:p>
        </w:tc>
        <w:tc>
          <w:tcPr>
            <w:tcW w:w="1144" w:type="dxa"/>
            <w:vAlign w:val="center"/>
          </w:tcPr>
          <w:p w:rsidR="0039075C" w:rsidRDefault="0039075C">
            <w:pPr>
              <w:pStyle w:val="ConsPlusNormal"/>
              <w:jc w:val="center"/>
            </w:pPr>
            <w:r>
              <w:t>590,0</w:t>
            </w:r>
          </w:p>
        </w:tc>
        <w:tc>
          <w:tcPr>
            <w:tcW w:w="1144" w:type="dxa"/>
            <w:vAlign w:val="center"/>
          </w:tcPr>
          <w:p w:rsidR="0039075C" w:rsidRDefault="0039075C">
            <w:pPr>
              <w:pStyle w:val="ConsPlusNormal"/>
              <w:jc w:val="center"/>
            </w:pPr>
            <w:r>
              <w:t>670,0</w:t>
            </w:r>
          </w:p>
        </w:tc>
        <w:tc>
          <w:tcPr>
            <w:tcW w:w="1144" w:type="dxa"/>
            <w:vAlign w:val="center"/>
          </w:tcPr>
          <w:p w:rsidR="0039075C" w:rsidRDefault="0039075C">
            <w:pPr>
              <w:pStyle w:val="ConsPlusNormal"/>
              <w:jc w:val="center"/>
            </w:pPr>
            <w:r>
              <w:t>890,0</w:t>
            </w:r>
          </w:p>
        </w:tc>
        <w:tc>
          <w:tcPr>
            <w:tcW w:w="1144" w:type="dxa"/>
            <w:vAlign w:val="center"/>
          </w:tcPr>
          <w:p w:rsidR="0039075C" w:rsidRDefault="0039075C">
            <w:pPr>
              <w:pStyle w:val="ConsPlusNormal"/>
              <w:jc w:val="center"/>
            </w:pPr>
            <w:r>
              <w:t>943,0</w:t>
            </w:r>
          </w:p>
        </w:tc>
        <w:tc>
          <w:tcPr>
            <w:tcW w:w="1264" w:type="dxa"/>
            <w:vAlign w:val="center"/>
          </w:tcPr>
          <w:p w:rsidR="0039075C" w:rsidRDefault="0039075C">
            <w:pPr>
              <w:pStyle w:val="ConsPlusNormal"/>
              <w:jc w:val="center"/>
            </w:pPr>
            <w:r>
              <w:t>491,0</w:t>
            </w:r>
          </w:p>
        </w:tc>
        <w:tc>
          <w:tcPr>
            <w:tcW w:w="1264" w:type="dxa"/>
            <w:vAlign w:val="center"/>
          </w:tcPr>
          <w:p w:rsidR="0039075C" w:rsidRDefault="0039075C">
            <w:pPr>
              <w:pStyle w:val="ConsPlusNormal"/>
              <w:jc w:val="center"/>
            </w:pPr>
            <w:r>
              <w:t>521,0</w:t>
            </w:r>
          </w:p>
        </w:tc>
        <w:tc>
          <w:tcPr>
            <w:tcW w:w="1264" w:type="dxa"/>
            <w:vAlign w:val="center"/>
          </w:tcPr>
          <w:p w:rsidR="0039075C" w:rsidRDefault="0039075C">
            <w:pPr>
              <w:pStyle w:val="ConsPlusNormal"/>
              <w:jc w:val="center"/>
            </w:pPr>
            <w:r>
              <w:t>4631,0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7441,0</w:t>
            </w:r>
          </w:p>
        </w:tc>
        <w:tc>
          <w:tcPr>
            <w:tcW w:w="1144" w:type="dxa"/>
            <w:vAlign w:val="center"/>
          </w:tcPr>
          <w:p w:rsidR="0039075C" w:rsidRDefault="0039075C">
            <w:pPr>
              <w:pStyle w:val="ConsPlusNormal"/>
              <w:jc w:val="center"/>
            </w:pPr>
            <w:r>
              <w:t>526,0</w:t>
            </w:r>
          </w:p>
        </w:tc>
        <w:tc>
          <w:tcPr>
            <w:tcW w:w="1144" w:type="dxa"/>
            <w:vAlign w:val="center"/>
          </w:tcPr>
          <w:p w:rsidR="0039075C" w:rsidRDefault="0039075C">
            <w:pPr>
              <w:pStyle w:val="ConsPlusNormal"/>
              <w:jc w:val="center"/>
            </w:pPr>
            <w:r>
              <w:t>590,0</w:t>
            </w:r>
          </w:p>
        </w:tc>
        <w:tc>
          <w:tcPr>
            <w:tcW w:w="1144" w:type="dxa"/>
            <w:vAlign w:val="center"/>
          </w:tcPr>
          <w:p w:rsidR="0039075C" w:rsidRDefault="0039075C">
            <w:pPr>
              <w:pStyle w:val="ConsPlusNormal"/>
              <w:jc w:val="center"/>
            </w:pPr>
            <w:r>
              <w:t>670,0</w:t>
            </w:r>
          </w:p>
        </w:tc>
        <w:tc>
          <w:tcPr>
            <w:tcW w:w="1144" w:type="dxa"/>
            <w:vAlign w:val="center"/>
          </w:tcPr>
          <w:p w:rsidR="0039075C" w:rsidRDefault="0039075C">
            <w:pPr>
              <w:pStyle w:val="ConsPlusNormal"/>
              <w:jc w:val="center"/>
            </w:pPr>
            <w:r>
              <w:t>890,0</w:t>
            </w:r>
          </w:p>
        </w:tc>
        <w:tc>
          <w:tcPr>
            <w:tcW w:w="1144" w:type="dxa"/>
            <w:vAlign w:val="center"/>
          </w:tcPr>
          <w:p w:rsidR="0039075C" w:rsidRDefault="0039075C">
            <w:pPr>
              <w:pStyle w:val="ConsPlusNormal"/>
              <w:jc w:val="center"/>
            </w:pPr>
            <w:r>
              <w:t>943,0</w:t>
            </w:r>
          </w:p>
        </w:tc>
        <w:tc>
          <w:tcPr>
            <w:tcW w:w="1264" w:type="dxa"/>
            <w:vAlign w:val="center"/>
          </w:tcPr>
          <w:p w:rsidR="0039075C" w:rsidRDefault="0039075C">
            <w:pPr>
              <w:pStyle w:val="ConsPlusNormal"/>
              <w:jc w:val="center"/>
            </w:pPr>
            <w:r>
              <w:t>491,0</w:t>
            </w:r>
          </w:p>
        </w:tc>
        <w:tc>
          <w:tcPr>
            <w:tcW w:w="1264" w:type="dxa"/>
            <w:vAlign w:val="center"/>
          </w:tcPr>
          <w:p w:rsidR="0039075C" w:rsidRDefault="0039075C">
            <w:pPr>
              <w:pStyle w:val="ConsPlusNormal"/>
              <w:jc w:val="center"/>
            </w:pPr>
            <w:r>
              <w:t>521,0</w:t>
            </w:r>
          </w:p>
        </w:tc>
        <w:tc>
          <w:tcPr>
            <w:tcW w:w="1264" w:type="dxa"/>
            <w:vAlign w:val="center"/>
          </w:tcPr>
          <w:p w:rsidR="0039075C" w:rsidRDefault="0039075C">
            <w:pPr>
              <w:pStyle w:val="ConsPlusNormal"/>
              <w:jc w:val="center"/>
            </w:pPr>
            <w:r>
              <w:t>4631,0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3.3.4</w:t>
            </w:r>
          </w:p>
        </w:tc>
        <w:tc>
          <w:tcPr>
            <w:tcW w:w="2324" w:type="dxa"/>
            <w:vMerge w:val="restart"/>
            <w:vAlign w:val="center"/>
          </w:tcPr>
          <w:p w:rsidR="0039075C" w:rsidRDefault="0039075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450679,0</w:t>
            </w:r>
          </w:p>
        </w:tc>
        <w:tc>
          <w:tcPr>
            <w:tcW w:w="1144" w:type="dxa"/>
            <w:vAlign w:val="center"/>
          </w:tcPr>
          <w:p w:rsidR="0039075C" w:rsidRDefault="0039075C">
            <w:pPr>
              <w:pStyle w:val="ConsPlusNormal"/>
              <w:jc w:val="center"/>
            </w:pPr>
            <w:r>
              <w:t>26239,0</w:t>
            </w:r>
          </w:p>
        </w:tc>
        <w:tc>
          <w:tcPr>
            <w:tcW w:w="1144" w:type="dxa"/>
            <w:vAlign w:val="center"/>
          </w:tcPr>
          <w:p w:rsidR="0039075C" w:rsidRDefault="0039075C">
            <w:pPr>
              <w:pStyle w:val="ConsPlusNormal"/>
              <w:jc w:val="center"/>
            </w:pPr>
            <w:r>
              <w:t>28507,0</w:t>
            </w:r>
          </w:p>
        </w:tc>
        <w:tc>
          <w:tcPr>
            <w:tcW w:w="1144" w:type="dxa"/>
            <w:vAlign w:val="center"/>
          </w:tcPr>
          <w:p w:rsidR="0039075C" w:rsidRDefault="0039075C">
            <w:pPr>
              <w:pStyle w:val="ConsPlusNormal"/>
              <w:jc w:val="center"/>
            </w:pPr>
            <w:r>
              <w:t>29586,0</w:t>
            </w:r>
          </w:p>
        </w:tc>
        <w:tc>
          <w:tcPr>
            <w:tcW w:w="1144" w:type="dxa"/>
            <w:vAlign w:val="center"/>
          </w:tcPr>
          <w:p w:rsidR="0039075C" w:rsidRDefault="0039075C">
            <w:pPr>
              <w:pStyle w:val="ConsPlusNormal"/>
              <w:jc w:val="center"/>
            </w:pPr>
            <w:r>
              <w:t>30019,0</w:t>
            </w:r>
          </w:p>
        </w:tc>
        <w:tc>
          <w:tcPr>
            <w:tcW w:w="1144" w:type="dxa"/>
            <w:vAlign w:val="center"/>
          </w:tcPr>
          <w:p w:rsidR="0039075C" w:rsidRDefault="0039075C">
            <w:pPr>
              <w:pStyle w:val="ConsPlusNormal"/>
              <w:jc w:val="center"/>
            </w:pPr>
            <w:r>
              <w:t>36519,0</w:t>
            </w:r>
          </w:p>
        </w:tc>
        <w:tc>
          <w:tcPr>
            <w:tcW w:w="1264" w:type="dxa"/>
            <w:vAlign w:val="center"/>
          </w:tcPr>
          <w:p w:rsidR="0039075C" w:rsidRDefault="0039075C">
            <w:pPr>
              <w:pStyle w:val="ConsPlusNormal"/>
              <w:jc w:val="center"/>
            </w:pPr>
            <w:r>
              <w:t>39085,0</w:t>
            </w:r>
          </w:p>
        </w:tc>
        <w:tc>
          <w:tcPr>
            <w:tcW w:w="1264" w:type="dxa"/>
            <w:vAlign w:val="center"/>
          </w:tcPr>
          <w:p w:rsidR="0039075C" w:rsidRDefault="0039075C">
            <w:pPr>
              <w:pStyle w:val="ConsPlusNormal"/>
              <w:jc w:val="center"/>
            </w:pPr>
            <w:r>
              <w:t>40106,0</w:t>
            </w:r>
          </w:p>
        </w:tc>
        <w:tc>
          <w:tcPr>
            <w:tcW w:w="1264" w:type="dxa"/>
            <w:vAlign w:val="center"/>
          </w:tcPr>
          <w:p w:rsidR="0039075C" w:rsidRDefault="0039075C">
            <w:pPr>
              <w:pStyle w:val="ConsPlusNormal"/>
              <w:jc w:val="center"/>
            </w:pPr>
            <w:r>
              <w:t>172873,0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341896,0</w:t>
            </w:r>
          </w:p>
        </w:tc>
        <w:tc>
          <w:tcPr>
            <w:tcW w:w="1144" w:type="dxa"/>
            <w:vAlign w:val="center"/>
          </w:tcPr>
          <w:p w:rsidR="0039075C" w:rsidRDefault="0039075C">
            <w:pPr>
              <w:pStyle w:val="ConsPlusNormal"/>
              <w:jc w:val="center"/>
            </w:pPr>
            <w:r>
              <w:t>20897,0</w:t>
            </w:r>
          </w:p>
        </w:tc>
        <w:tc>
          <w:tcPr>
            <w:tcW w:w="1144" w:type="dxa"/>
            <w:vAlign w:val="center"/>
          </w:tcPr>
          <w:p w:rsidR="0039075C" w:rsidRDefault="0039075C">
            <w:pPr>
              <w:pStyle w:val="ConsPlusNormal"/>
              <w:jc w:val="center"/>
            </w:pPr>
            <w:r>
              <w:t>22187,0</w:t>
            </w:r>
          </w:p>
        </w:tc>
        <w:tc>
          <w:tcPr>
            <w:tcW w:w="1144" w:type="dxa"/>
            <w:vAlign w:val="center"/>
          </w:tcPr>
          <w:p w:rsidR="0039075C" w:rsidRDefault="0039075C">
            <w:pPr>
              <w:pStyle w:val="ConsPlusNormal"/>
              <w:jc w:val="center"/>
            </w:pPr>
            <w:r>
              <w:t>23416,0</w:t>
            </w:r>
          </w:p>
        </w:tc>
        <w:tc>
          <w:tcPr>
            <w:tcW w:w="1144" w:type="dxa"/>
            <w:vAlign w:val="center"/>
          </w:tcPr>
          <w:p w:rsidR="0039075C" w:rsidRDefault="0039075C">
            <w:pPr>
              <w:pStyle w:val="ConsPlusNormal"/>
              <w:jc w:val="center"/>
            </w:pPr>
            <w:r>
              <w:t>22905,0</w:t>
            </w:r>
          </w:p>
        </w:tc>
        <w:tc>
          <w:tcPr>
            <w:tcW w:w="1144" w:type="dxa"/>
            <w:vAlign w:val="center"/>
          </w:tcPr>
          <w:p w:rsidR="0039075C" w:rsidRDefault="0039075C">
            <w:pPr>
              <w:pStyle w:val="ConsPlusNormal"/>
              <w:jc w:val="center"/>
            </w:pPr>
            <w:r>
              <w:t>24657,0</w:t>
            </w:r>
          </w:p>
        </w:tc>
        <w:tc>
          <w:tcPr>
            <w:tcW w:w="1264" w:type="dxa"/>
            <w:vAlign w:val="center"/>
          </w:tcPr>
          <w:p w:rsidR="0039075C" w:rsidRDefault="0039075C">
            <w:pPr>
              <w:pStyle w:val="ConsPlusNormal"/>
              <w:jc w:val="center"/>
            </w:pPr>
            <w:r>
              <w:t>28929,0</w:t>
            </w:r>
          </w:p>
        </w:tc>
        <w:tc>
          <w:tcPr>
            <w:tcW w:w="1264" w:type="dxa"/>
            <w:vAlign w:val="center"/>
          </w:tcPr>
          <w:p w:rsidR="0039075C" w:rsidRDefault="0039075C">
            <w:pPr>
              <w:pStyle w:val="ConsPlusNormal"/>
              <w:jc w:val="center"/>
            </w:pPr>
            <w:r>
              <w:t>29882,0</w:t>
            </w:r>
          </w:p>
        </w:tc>
        <w:tc>
          <w:tcPr>
            <w:tcW w:w="1264" w:type="dxa"/>
            <w:vAlign w:val="center"/>
          </w:tcPr>
          <w:p w:rsidR="0039075C" w:rsidRDefault="0039075C">
            <w:pPr>
              <w:pStyle w:val="ConsPlusNormal"/>
              <w:jc w:val="center"/>
            </w:pPr>
            <w:r>
              <w:t>172873,0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108783,0</w:t>
            </w:r>
          </w:p>
        </w:tc>
        <w:tc>
          <w:tcPr>
            <w:tcW w:w="1144" w:type="dxa"/>
            <w:vAlign w:val="center"/>
          </w:tcPr>
          <w:p w:rsidR="0039075C" w:rsidRDefault="0039075C">
            <w:pPr>
              <w:pStyle w:val="ConsPlusNormal"/>
              <w:jc w:val="center"/>
            </w:pPr>
            <w:r>
              <w:t>5342,0</w:t>
            </w:r>
          </w:p>
        </w:tc>
        <w:tc>
          <w:tcPr>
            <w:tcW w:w="1144" w:type="dxa"/>
            <w:vAlign w:val="center"/>
          </w:tcPr>
          <w:p w:rsidR="0039075C" w:rsidRDefault="0039075C">
            <w:pPr>
              <w:pStyle w:val="ConsPlusNormal"/>
              <w:jc w:val="center"/>
            </w:pPr>
            <w:r>
              <w:t>6320,0</w:t>
            </w:r>
          </w:p>
        </w:tc>
        <w:tc>
          <w:tcPr>
            <w:tcW w:w="1144" w:type="dxa"/>
            <w:vAlign w:val="center"/>
          </w:tcPr>
          <w:p w:rsidR="0039075C" w:rsidRDefault="0039075C">
            <w:pPr>
              <w:pStyle w:val="ConsPlusNormal"/>
              <w:jc w:val="center"/>
            </w:pPr>
            <w:r>
              <w:t>6170,0</w:t>
            </w:r>
          </w:p>
        </w:tc>
        <w:tc>
          <w:tcPr>
            <w:tcW w:w="1144" w:type="dxa"/>
            <w:vAlign w:val="center"/>
          </w:tcPr>
          <w:p w:rsidR="0039075C" w:rsidRDefault="0039075C">
            <w:pPr>
              <w:pStyle w:val="ConsPlusNormal"/>
              <w:jc w:val="center"/>
            </w:pPr>
            <w:r>
              <w:t>7114,0</w:t>
            </w:r>
          </w:p>
        </w:tc>
        <w:tc>
          <w:tcPr>
            <w:tcW w:w="1144" w:type="dxa"/>
            <w:vAlign w:val="center"/>
          </w:tcPr>
          <w:p w:rsidR="0039075C" w:rsidRDefault="0039075C">
            <w:pPr>
              <w:pStyle w:val="ConsPlusNormal"/>
              <w:jc w:val="center"/>
            </w:pPr>
            <w:r>
              <w:t>11862,0</w:t>
            </w:r>
          </w:p>
        </w:tc>
        <w:tc>
          <w:tcPr>
            <w:tcW w:w="1264" w:type="dxa"/>
            <w:vAlign w:val="center"/>
          </w:tcPr>
          <w:p w:rsidR="0039075C" w:rsidRDefault="0039075C">
            <w:pPr>
              <w:pStyle w:val="ConsPlusNormal"/>
              <w:jc w:val="center"/>
            </w:pPr>
            <w:r>
              <w:t>10156,0</w:t>
            </w:r>
          </w:p>
        </w:tc>
        <w:tc>
          <w:tcPr>
            <w:tcW w:w="1264" w:type="dxa"/>
            <w:vAlign w:val="center"/>
          </w:tcPr>
          <w:p w:rsidR="0039075C" w:rsidRDefault="0039075C">
            <w:pPr>
              <w:pStyle w:val="ConsPlusNormal"/>
              <w:jc w:val="center"/>
            </w:pPr>
            <w:r>
              <w:t>10224,0</w:t>
            </w:r>
          </w:p>
        </w:tc>
        <w:tc>
          <w:tcPr>
            <w:tcW w:w="1264" w:type="dxa"/>
            <w:vAlign w:val="center"/>
          </w:tcPr>
          <w:p w:rsidR="0039075C" w:rsidRDefault="0039075C">
            <w:pPr>
              <w:pStyle w:val="ConsPlusNormal"/>
              <w:jc w:val="center"/>
            </w:pPr>
            <w:r>
              <w:t>57188,0</w:t>
            </w:r>
          </w:p>
        </w:tc>
      </w:tr>
      <w:tr w:rsidR="0039075C">
        <w:tc>
          <w:tcPr>
            <w:tcW w:w="1020" w:type="dxa"/>
            <w:vMerge w:val="restart"/>
            <w:vAlign w:val="center"/>
          </w:tcPr>
          <w:p w:rsidR="0039075C" w:rsidRDefault="0039075C">
            <w:pPr>
              <w:pStyle w:val="ConsPlusNormal"/>
            </w:pPr>
            <w:r>
              <w:t>Мероприятие 3.3.5</w:t>
            </w:r>
          </w:p>
        </w:tc>
        <w:tc>
          <w:tcPr>
            <w:tcW w:w="2324" w:type="dxa"/>
            <w:vMerge w:val="restart"/>
            <w:vAlign w:val="center"/>
          </w:tcPr>
          <w:p w:rsidR="0039075C" w:rsidRDefault="0039075C">
            <w:pPr>
              <w:pStyle w:val="ConsPlusNormal"/>
            </w:pPr>
            <w:r>
              <w:t>Повышение квалификации, профессиональная подготовка и переподготовка кадров</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79,0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79,0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территориальные внебюджетные </w:t>
            </w:r>
            <w:r>
              <w:lastRenderedPageBreak/>
              <w:t>фонды</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3.4</w:t>
            </w:r>
          </w:p>
        </w:tc>
        <w:tc>
          <w:tcPr>
            <w:tcW w:w="2324" w:type="dxa"/>
            <w:vMerge w:val="restart"/>
            <w:vAlign w:val="center"/>
          </w:tcPr>
          <w:p w:rsidR="0039075C" w:rsidRDefault="0039075C">
            <w:pPr>
              <w:pStyle w:val="ConsPlusNormal"/>
            </w:pPr>
            <w:r>
              <w:t>Профилактика безнадзорности и правонарушений несовершеннолетних</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6775,6</w:t>
            </w:r>
          </w:p>
        </w:tc>
        <w:tc>
          <w:tcPr>
            <w:tcW w:w="1144" w:type="dxa"/>
            <w:vAlign w:val="center"/>
          </w:tcPr>
          <w:p w:rsidR="0039075C" w:rsidRDefault="0039075C">
            <w:pPr>
              <w:pStyle w:val="ConsPlusNormal"/>
              <w:jc w:val="center"/>
            </w:pPr>
            <w:r>
              <w:t>1018,0</w:t>
            </w:r>
          </w:p>
        </w:tc>
        <w:tc>
          <w:tcPr>
            <w:tcW w:w="1144" w:type="dxa"/>
            <w:vAlign w:val="center"/>
          </w:tcPr>
          <w:p w:rsidR="0039075C" w:rsidRDefault="0039075C">
            <w:pPr>
              <w:pStyle w:val="ConsPlusNormal"/>
              <w:jc w:val="center"/>
            </w:pPr>
            <w:r>
              <w:t>877,0</w:t>
            </w:r>
          </w:p>
        </w:tc>
        <w:tc>
          <w:tcPr>
            <w:tcW w:w="1144" w:type="dxa"/>
            <w:vAlign w:val="center"/>
          </w:tcPr>
          <w:p w:rsidR="0039075C" w:rsidRDefault="0039075C">
            <w:pPr>
              <w:pStyle w:val="ConsPlusNormal"/>
              <w:jc w:val="center"/>
            </w:pPr>
            <w:r>
              <w:t>483,0</w:t>
            </w:r>
          </w:p>
        </w:tc>
        <w:tc>
          <w:tcPr>
            <w:tcW w:w="1144" w:type="dxa"/>
            <w:vAlign w:val="center"/>
          </w:tcPr>
          <w:p w:rsidR="0039075C" w:rsidRDefault="0039075C">
            <w:pPr>
              <w:pStyle w:val="ConsPlusNormal"/>
              <w:jc w:val="center"/>
            </w:pPr>
            <w:r>
              <w:t>535,0</w:t>
            </w:r>
          </w:p>
        </w:tc>
        <w:tc>
          <w:tcPr>
            <w:tcW w:w="1144" w:type="dxa"/>
            <w:vAlign w:val="center"/>
          </w:tcPr>
          <w:p w:rsidR="0039075C" w:rsidRDefault="0039075C">
            <w:pPr>
              <w:pStyle w:val="ConsPlusNormal"/>
              <w:jc w:val="center"/>
            </w:pPr>
            <w:r>
              <w:t>483,0</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4361,6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6775,6</w:t>
            </w:r>
          </w:p>
        </w:tc>
        <w:tc>
          <w:tcPr>
            <w:tcW w:w="1144" w:type="dxa"/>
            <w:vAlign w:val="center"/>
          </w:tcPr>
          <w:p w:rsidR="0039075C" w:rsidRDefault="0039075C">
            <w:pPr>
              <w:pStyle w:val="ConsPlusNormal"/>
              <w:jc w:val="center"/>
            </w:pPr>
            <w:r>
              <w:t>1018,0</w:t>
            </w:r>
          </w:p>
        </w:tc>
        <w:tc>
          <w:tcPr>
            <w:tcW w:w="1144" w:type="dxa"/>
            <w:vAlign w:val="center"/>
          </w:tcPr>
          <w:p w:rsidR="0039075C" w:rsidRDefault="0039075C">
            <w:pPr>
              <w:pStyle w:val="ConsPlusNormal"/>
              <w:jc w:val="center"/>
            </w:pPr>
            <w:r>
              <w:t>877,0</w:t>
            </w:r>
          </w:p>
        </w:tc>
        <w:tc>
          <w:tcPr>
            <w:tcW w:w="1144" w:type="dxa"/>
            <w:vAlign w:val="center"/>
          </w:tcPr>
          <w:p w:rsidR="0039075C" w:rsidRDefault="0039075C">
            <w:pPr>
              <w:pStyle w:val="ConsPlusNormal"/>
              <w:jc w:val="center"/>
            </w:pPr>
            <w:r>
              <w:t>483,0</w:t>
            </w:r>
          </w:p>
        </w:tc>
        <w:tc>
          <w:tcPr>
            <w:tcW w:w="1144" w:type="dxa"/>
            <w:vAlign w:val="center"/>
          </w:tcPr>
          <w:p w:rsidR="0039075C" w:rsidRDefault="0039075C">
            <w:pPr>
              <w:pStyle w:val="ConsPlusNormal"/>
              <w:jc w:val="center"/>
            </w:pPr>
            <w:r>
              <w:t>535,0</w:t>
            </w:r>
          </w:p>
        </w:tc>
        <w:tc>
          <w:tcPr>
            <w:tcW w:w="1144" w:type="dxa"/>
            <w:vAlign w:val="center"/>
          </w:tcPr>
          <w:p w:rsidR="0039075C" w:rsidRDefault="0039075C">
            <w:pPr>
              <w:pStyle w:val="ConsPlusNormal"/>
              <w:jc w:val="center"/>
            </w:pPr>
            <w:r>
              <w:t>483,0</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4361,6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3.4.1</w:t>
            </w:r>
          </w:p>
        </w:tc>
        <w:tc>
          <w:tcPr>
            <w:tcW w:w="2324"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81" w:history="1">
              <w:r>
                <w:rPr>
                  <w:color w:val="0000FF"/>
                </w:rPr>
                <w:t>пунктом 3 статьи 25</w:t>
              </w:r>
            </w:hyperlink>
            <w:r>
              <w:t xml:space="preserve"> Федерального закона "Об основах системы профилактики </w:t>
            </w:r>
            <w:r>
              <w:lastRenderedPageBreak/>
              <w:t xml:space="preserve">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(Предоставление субсидий бюджетным, автономным учреждениям и иным некоммерческим </w:t>
            </w:r>
            <w:r>
              <w:lastRenderedPageBreak/>
              <w:t>организациям)</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6775,6</w:t>
            </w:r>
          </w:p>
        </w:tc>
        <w:tc>
          <w:tcPr>
            <w:tcW w:w="1144" w:type="dxa"/>
            <w:vAlign w:val="center"/>
          </w:tcPr>
          <w:p w:rsidR="0039075C" w:rsidRDefault="0039075C">
            <w:pPr>
              <w:pStyle w:val="ConsPlusNormal"/>
              <w:jc w:val="center"/>
            </w:pPr>
            <w:r>
              <w:t>1018,0</w:t>
            </w:r>
          </w:p>
        </w:tc>
        <w:tc>
          <w:tcPr>
            <w:tcW w:w="1144" w:type="dxa"/>
            <w:vAlign w:val="center"/>
          </w:tcPr>
          <w:p w:rsidR="0039075C" w:rsidRDefault="0039075C">
            <w:pPr>
              <w:pStyle w:val="ConsPlusNormal"/>
              <w:jc w:val="center"/>
            </w:pPr>
            <w:r>
              <w:t>877,0</w:t>
            </w:r>
          </w:p>
        </w:tc>
        <w:tc>
          <w:tcPr>
            <w:tcW w:w="1144" w:type="dxa"/>
            <w:vAlign w:val="center"/>
          </w:tcPr>
          <w:p w:rsidR="0039075C" w:rsidRDefault="0039075C">
            <w:pPr>
              <w:pStyle w:val="ConsPlusNormal"/>
              <w:jc w:val="center"/>
            </w:pPr>
            <w:r>
              <w:t>483,0</w:t>
            </w:r>
          </w:p>
        </w:tc>
        <w:tc>
          <w:tcPr>
            <w:tcW w:w="1144" w:type="dxa"/>
            <w:vAlign w:val="center"/>
          </w:tcPr>
          <w:p w:rsidR="0039075C" w:rsidRDefault="0039075C">
            <w:pPr>
              <w:pStyle w:val="ConsPlusNormal"/>
              <w:jc w:val="center"/>
            </w:pPr>
            <w:r>
              <w:t>535,0</w:t>
            </w:r>
          </w:p>
        </w:tc>
        <w:tc>
          <w:tcPr>
            <w:tcW w:w="1144" w:type="dxa"/>
            <w:vAlign w:val="center"/>
          </w:tcPr>
          <w:p w:rsidR="0039075C" w:rsidRDefault="0039075C">
            <w:pPr>
              <w:pStyle w:val="ConsPlusNormal"/>
              <w:jc w:val="center"/>
            </w:pPr>
            <w:r>
              <w:t>483,0</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4361,6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6775,6</w:t>
            </w:r>
          </w:p>
        </w:tc>
        <w:tc>
          <w:tcPr>
            <w:tcW w:w="1144" w:type="dxa"/>
            <w:vAlign w:val="center"/>
          </w:tcPr>
          <w:p w:rsidR="0039075C" w:rsidRDefault="0039075C">
            <w:pPr>
              <w:pStyle w:val="ConsPlusNormal"/>
              <w:jc w:val="center"/>
            </w:pPr>
            <w:r>
              <w:t>1018,0</w:t>
            </w:r>
          </w:p>
        </w:tc>
        <w:tc>
          <w:tcPr>
            <w:tcW w:w="1144" w:type="dxa"/>
            <w:vAlign w:val="center"/>
          </w:tcPr>
          <w:p w:rsidR="0039075C" w:rsidRDefault="0039075C">
            <w:pPr>
              <w:pStyle w:val="ConsPlusNormal"/>
              <w:jc w:val="center"/>
            </w:pPr>
            <w:r>
              <w:t>877,0</w:t>
            </w:r>
          </w:p>
        </w:tc>
        <w:tc>
          <w:tcPr>
            <w:tcW w:w="1144" w:type="dxa"/>
            <w:vAlign w:val="center"/>
          </w:tcPr>
          <w:p w:rsidR="0039075C" w:rsidRDefault="0039075C">
            <w:pPr>
              <w:pStyle w:val="ConsPlusNormal"/>
              <w:jc w:val="center"/>
            </w:pPr>
            <w:r>
              <w:t>483,0</w:t>
            </w:r>
          </w:p>
        </w:tc>
        <w:tc>
          <w:tcPr>
            <w:tcW w:w="1144" w:type="dxa"/>
            <w:vAlign w:val="center"/>
          </w:tcPr>
          <w:p w:rsidR="0039075C" w:rsidRDefault="0039075C">
            <w:pPr>
              <w:pStyle w:val="ConsPlusNormal"/>
              <w:jc w:val="center"/>
            </w:pPr>
            <w:r>
              <w:t>535,0</w:t>
            </w:r>
          </w:p>
        </w:tc>
        <w:tc>
          <w:tcPr>
            <w:tcW w:w="1144" w:type="dxa"/>
            <w:vAlign w:val="center"/>
          </w:tcPr>
          <w:p w:rsidR="0039075C" w:rsidRDefault="0039075C">
            <w:pPr>
              <w:pStyle w:val="ConsPlusNormal"/>
              <w:jc w:val="center"/>
            </w:pPr>
            <w:r>
              <w:t>483,0</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4361,6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3.5</w:t>
            </w:r>
          </w:p>
        </w:tc>
        <w:tc>
          <w:tcPr>
            <w:tcW w:w="2324" w:type="dxa"/>
            <w:vMerge w:val="restart"/>
            <w:vAlign w:val="center"/>
          </w:tcPr>
          <w:p w:rsidR="0039075C" w:rsidRDefault="0039075C">
            <w:pPr>
              <w:pStyle w:val="ConsPlusNormal"/>
            </w:pPr>
            <w:r>
              <w:t>Постинтернатное сопровождение детей-сирот, детей, оставшихся без попечения родителей, лиц из их числа</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182800,0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23645,0</w:t>
            </w:r>
          </w:p>
        </w:tc>
        <w:tc>
          <w:tcPr>
            <w:tcW w:w="1264" w:type="dxa"/>
            <w:vAlign w:val="center"/>
          </w:tcPr>
          <w:p w:rsidR="0039075C" w:rsidRDefault="0039075C">
            <w:pPr>
              <w:pStyle w:val="ConsPlusNormal"/>
              <w:jc w:val="center"/>
            </w:pPr>
            <w:r>
              <w:t>23878,0</w:t>
            </w:r>
          </w:p>
        </w:tc>
        <w:tc>
          <w:tcPr>
            <w:tcW w:w="1264" w:type="dxa"/>
            <w:vAlign w:val="center"/>
          </w:tcPr>
          <w:p w:rsidR="0039075C" w:rsidRDefault="0039075C">
            <w:pPr>
              <w:pStyle w:val="ConsPlusNormal"/>
              <w:jc w:val="center"/>
            </w:pPr>
            <w:r>
              <w:t>21300,0</w:t>
            </w:r>
          </w:p>
        </w:tc>
        <w:tc>
          <w:tcPr>
            <w:tcW w:w="1264" w:type="dxa"/>
            <w:vAlign w:val="center"/>
          </w:tcPr>
          <w:p w:rsidR="0039075C" w:rsidRDefault="0039075C">
            <w:pPr>
              <w:pStyle w:val="ConsPlusNormal"/>
              <w:jc w:val="center"/>
            </w:pPr>
            <w:r>
              <w:t>68523,0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182500,0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23545,0</w:t>
            </w:r>
          </w:p>
        </w:tc>
        <w:tc>
          <w:tcPr>
            <w:tcW w:w="1264" w:type="dxa"/>
            <w:vAlign w:val="center"/>
          </w:tcPr>
          <w:p w:rsidR="0039075C" w:rsidRDefault="0039075C">
            <w:pPr>
              <w:pStyle w:val="ConsPlusNormal"/>
              <w:jc w:val="center"/>
            </w:pPr>
            <w:r>
              <w:t>23778,0</w:t>
            </w:r>
          </w:p>
        </w:tc>
        <w:tc>
          <w:tcPr>
            <w:tcW w:w="1264" w:type="dxa"/>
            <w:vAlign w:val="center"/>
          </w:tcPr>
          <w:p w:rsidR="0039075C" w:rsidRDefault="0039075C">
            <w:pPr>
              <w:pStyle w:val="ConsPlusNormal"/>
              <w:jc w:val="center"/>
            </w:pPr>
            <w:r>
              <w:t>21200,0</w:t>
            </w:r>
          </w:p>
        </w:tc>
        <w:tc>
          <w:tcPr>
            <w:tcW w:w="1264" w:type="dxa"/>
            <w:vAlign w:val="center"/>
          </w:tcPr>
          <w:p w:rsidR="0039075C" w:rsidRDefault="0039075C">
            <w:pPr>
              <w:pStyle w:val="ConsPlusNormal"/>
              <w:jc w:val="center"/>
            </w:pPr>
            <w:r>
              <w:t>68523,0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100,0</w:t>
            </w:r>
          </w:p>
        </w:tc>
        <w:tc>
          <w:tcPr>
            <w:tcW w:w="1264" w:type="dxa"/>
            <w:vAlign w:val="center"/>
          </w:tcPr>
          <w:p w:rsidR="0039075C" w:rsidRDefault="0039075C">
            <w:pPr>
              <w:pStyle w:val="ConsPlusNormal"/>
              <w:jc w:val="center"/>
            </w:pPr>
            <w:r>
              <w:t>100,0</w:t>
            </w:r>
          </w:p>
        </w:tc>
        <w:tc>
          <w:tcPr>
            <w:tcW w:w="1264" w:type="dxa"/>
            <w:vAlign w:val="center"/>
          </w:tcPr>
          <w:p w:rsidR="0039075C" w:rsidRDefault="0039075C">
            <w:pPr>
              <w:pStyle w:val="ConsPlusNormal"/>
              <w:jc w:val="center"/>
            </w:pPr>
            <w:r>
              <w:t>100,0</w:t>
            </w:r>
          </w:p>
        </w:tc>
        <w:tc>
          <w:tcPr>
            <w:tcW w:w="1264" w:type="dxa"/>
            <w:vAlign w:val="center"/>
          </w:tcPr>
          <w:p w:rsidR="0039075C" w:rsidRDefault="0039075C">
            <w:pPr>
              <w:pStyle w:val="ConsPlusNormal"/>
              <w:jc w:val="center"/>
            </w:pPr>
            <w:r>
              <w:t>300,0</w:t>
            </w:r>
          </w:p>
        </w:tc>
      </w:tr>
      <w:tr w:rsidR="0039075C">
        <w:tc>
          <w:tcPr>
            <w:tcW w:w="1020" w:type="dxa"/>
            <w:vMerge w:val="restart"/>
            <w:vAlign w:val="center"/>
          </w:tcPr>
          <w:p w:rsidR="0039075C" w:rsidRDefault="0039075C">
            <w:pPr>
              <w:pStyle w:val="ConsPlusNormal"/>
            </w:pPr>
            <w:r>
              <w:t>Мероприятие 3.5.1</w:t>
            </w:r>
          </w:p>
        </w:tc>
        <w:tc>
          <w:tcPr>
            <w:tcW w:w="2324"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146929,0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16068,0</w:t>
            </w:r>
          </w:p>
        </w:tc>
        <w:tc>
          <w:tcPr>
            <w:tcW w:w="1264" w:type="dxa"/>
            <w:vAlign w:val="center"/>
          </w:tcPr>
          <w:p w:rsidR="0039075C" w:rsidRDefault="0039075C">
            <w:pPr>
              <w:pStyle w:val="ConsPlusNormal"/>
              <w:jc w:val="center"/>
            </w:pPr>
            <w:r>
              <w:t>18475,0</w:t>
            </w:r>
          </w:p>
        </w:tc>
        <w:tc>
          <w:tcPr>
            <w:tcW w:w="1264" w:type="dxa"/>
            <w:vAlign w:val="center"/>
          </w:tcPr>
          <w:p w:rsidR="0039075C" w:rsidRDefault="0039075C">
            <w:pPr>
              <w:pStyle w:val="ConsPlusNormal"/>
              <w:jc w:val="center"/>
            </w:pPr>
            <w:r>
              <w:t>17164,0</w:t>
            </w:r>
          </w:p>
        </w:tc>
        <w:tc>
          <w:tcPr>
            <w:tcW w:w="1264" w:type="dxa"/>
            <w:vAlign w:val="center"/>
          </w:tcPr>
          <w:p w:rsidR="0039075C" w:rsidRDefault="0039075C">
            <w:pPr>
              <w:pStyle w:val="ConsPlusNormal"/>
              <w:jc w:val="center"/>
            </w:pPr>
            <w:r>
              <w:t>51407,0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146629,0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15968,0</w:t>
            </w:r>
          </w:p>
        </w:tc>
        <w:tc>
          <w:tcPr>
            <w:tcW w:w="1264" w:type="dxa"/>
            <w:vAlign w:val="center"/>
          </w:tcPr>
          <w:p w:rsidR="0039075C" w:rsidRDefault="0039075C">
            <w:pPr>
              <w:pStyle w:val="ConsPlusNormal"/>
              <w:jc w:val="center"/>
            </w:pPr>
            <w:r>
              <w:t>18375,0</w:t>
            </w:r>
          </w:p>
        </w:tc>
        <w:tc>
          <w:tcPr>
            <w:tcW w:w="1264" w:type="dxa"/>
            <w:vAlign w:val="center"/>
          </w:tcPr>
          <w:p w:rsidR="0039075C" w:rsidRDefault="0039075C">
            <w:pPr>
              <w:pStyle w:val="ConsPlusNormal"/>
              <w:jc w:val="center"/>
            </w:pPr>
            <w:r>
              <w:t>17064,0</w:t>
            </w:r>
          </w:p>
        </w:tc>
        <w:tc>
          <w:tcPr>
            <w:tcW w:w="1264" w:type="dxa"/>
            <w:vAlign w:val="center"/>
          </w:tcPr>
          <w:p w:rsidR="0039075C" w:rsidRDefault="0039075C">
            <w:pPr>
              <w:pStyle w:val="ConsPlusNormal"/>
              <w:jc w:val="center"/>
            </w:pPr>
            <w:r>
              <w:t>51407,0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территориальные внебюджетные </w:t>
            </w:r>
            <w:r>
              <w:lastRenderedPageBreak/>
              <w:t>фонды</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100,0</w:t>
            </w:r>
          </w:p>
        </w:tc>
        <w:tc>
          <w:tcPr>
            <w:tcW w:w="1264" w:type="dxa"/>
            <w:vAlign w:val="center"/>
          </w:tcPr>
          <w:p w:rsidR="0039075C" w:rsidRDefault="0039075C">
            <w:pPr>
              <w:pStyle w:val="ConsPlusNormal"/>
              <w:jc w:val="center"/>
            </w:pPr>
            <w:r>
              <w:t>100,0</w:t>
            </w:r>
          </w:p>
        </w:tc>
        <w:tc>
          <w:tcPr>
            <w:tcW w:w="1264" w:type="dxa"/>
            <w:vAlign w:val="center"/>
          </w:tcPr>
          <w:p w:rsidR="0039075C" w:rsidRDefault="0039075C">
            <w:pPr>
              <w:pStyle w:val="ConsPlusNormal"/>
              <w:jc w:val="center"/>
            </w:pPr>
            <w:r>
              <w:t>100,0</w:t>
            </w:r>
          </w:p>
        </w:tc>
        <w:tc>
          <w:tcPr>
            <w:tcW w:w="1264" w:type="dxa"/>
            <w:vAlign w:val="center"/>
          </w:tcPr>
          <w:p w:rsidR="0039075C" w:rsidRDefault="0039075C">
            <w:pPr>
              <w:pStyle w:val="ConsPlusNormal"/>
              <w:jc w:val="center"/>
            </w:pPr>
            <w:r>
              <w:t>300,0</w:t>
            </w:r>
          </w:p>
        </w:tc>
      </w:tr>
      <w:tr w:rsidR="0039075C">
        <w:tc>
          <w:tcPr>
            <w:tcW w:w="1020" w:type="dxa"/>
            <w:vMerge w:val="restart"/>
            <w:vAlign w:val="center"/>
          </w:tcPr>
          <w:p w:rsidR="0039075C" w:rsidRDefault="0039075C">
            <w:pPr>
              <w:pStyle w:val="ConsPlusNormal"/>
            </w:pPr>
            <w:r>
              <w:t>Мероприятие 3.5.2</w:t>
            </w:r>
          </w:p>
        </w:tc>
        <w:tc>
          <w:tcPr>
            <w:tcW w:w="2324" w:type="dxa"/>
            <w:vMerge w:val="restart"/>
            <w:vAlign w:val="center"/>
          </w:tcPr>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1411,0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798,0</w:t>
            </w:r>
          </w:p>
        </w:tc>
        <w:tc>
          <w:tcPr>
            <w:tcW w:w="1264"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83,0</w:t>
            </w:r>
          </w:p>
        </w:tc>
        <w:tc>
          <w:tcPr>
            <w:tcW w:w="1264" w:type="dxa"/>
            <w:vAlign w:val="center"/>
          </w:tcPr>
          <w:p w:rsidR="0039075C" w:rsidRDefault="0039075C">
            <w:pPr>
              <w:pStyle w:val="ConsPlusNormal"/>
              <w:jc w:val="center"/>
            </w:pPr>
            <w:r>
              <w:t>961,0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1411,0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798,0</w:t>
            </w:r>
          </w:p>
        </w:tc>
        <w:tc>
          <w:tcPr>
            <w:tcW w:w="1264"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83,0</w:t>
            </w:r>
          </w:p>
        </w:tc>
        <w:tc>
          <w:tcPr>
            <w:tcW w:w="1264" w:type="dxa"/>
            <w:vAlign w:val="center"/>
          </w:tcPr>
          <w:p w:rsidR="0039075C" w:rsidRDefault="0039075C">
            <w:pPr>
              <w:pStyle w:val="ConsPlusNormal"/>
              <w:jc w:val="center"/>
            </w:pPr>
            <w:r>
              <w:t>961,0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3.5.3</w:t>
            </w:r>
          </w:p>
        </w:tc>
        <w:tc>
          <w:tcPr>
            <w:tcW w:w="2324" w:type="dxa"/>
            <w:vMerge w:val="restart"/>
            <w:vAlign w:val="center"/>
          </w:tcPr>
          <w:p w:rsidR="0039075C" w:rsidRDefault="0039075C">
            <w:pPr>
              <w:pStyle w:val="ConsPlusNormal"/>
            </w:pPr>
            <w:r>
              <w:t xml:space="preserve">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w:t>
            </w:r>
            <w:r>
              <w:lastRenderedPageBreak/>
              <w:t>капитального ремонта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34460,0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6779,0</w:t>
            </w:r>
          </w:p>
        </w:tc>
        <w:tc>
          <w:tcPr>
            <w:tcW w:w="1264" w:type="dxa"/>
            <w:vAlign w:val="center"/>
          </w:tcPr>
          <w:p w:rsidR="0039075C" w:rsidRDefault="0039075C">
            <w:pPr>
              <w:pStyle w:val="ConsPlusNormal"/>
              <w:jc w:val="center"/>
            </w:pPr>
            <w:r>
              <w:t>5323,0</w:t>
            </w:r>
          </w:p>
        </w:tc>
        <w:tc>
          <w:tcPr>
            <w:tcW w:w="1264" w:type="dxa"/>
            <w:vAlign w:val="center"/>
          </w:tcPr>
          <w:p w:rsidR="0039075C" w:rsidRDefault="0039075C">
            <w:pPr>
              <w:pStyle w:val="ConsPlusNormal"/>
              <w:jc w:val="center"/>
            </w:pPr>
            <w:r>
              <w:t>4053,0</w:t>
            </w:r>
          </w:p>
        </w:tc>
        <w:tc>
          <w:tcPr>
            <w:tcW w:w="1264" w:type="dxa"/>
            <w:vAlign w:val="center"/>
          </w:tcPr>
          <w:p w:rsidR="0039075C" w:rsidRDefault="0039075C">
            <w:pPr>
              <w:pStyle w:val="ConsPlusNormal"/>
              <w:jc w:val="center"/>
            </w:pPr>
            <w:r>
              <w:t>16155,0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34460,0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6779,0</w:t>
            </w:r>
          </w:p>
        </w:tc>
        <w:tc>
          <w:tcPr>
            <w:tcW w:w="1264" w:type="dxa"/>
            <w:vAlign w:val="center"/>
          </w:tcPr>
          <w:p w:rsidR="0039075C" w:rsidRDefault="0039075C">
            <w:pPr>
              <w:pStyle w:val="ConsPlusNormal"/>
              <w:jc w:val="center"/>
            </w:pPr>
            <w:r>
              <w:t>5323,0</w:t>
            </w:r>
          </w:p>
        </w:tc>
        <w:tc>
          <w:tcPr>
            <w:tcW w:w="1264" w:type="dxa"/>
            <w:vAlign w:val="center"/>
          </w:tcPr>
          <w:p w:rsidR="0039075C" w:rsidRDefault="0039075C">
            <w:pPr>
              <w:pStyle w:val="ConsPlusNormal"/>
              <w:jc w:val="center"/>
            </w:pPr>
            <w:r>
              <w:t>4053,0</w:t>
            </w:r>
          </w:p>
        </w:tc>
        <w:tc>
          <w:tcPr>
            <w:tcW w:w="1264" w:type="dxa"/>
            <w:vAlign w:val="center"/>
          </w:tcPr>
          <w:p w:rsidR="0039075C" w:rsidRDefault="0039075C">
            <w:pPr>
              <w:pStyle w:val="ConsPlusNormal"/>
              <w:jc w:val="center"/>
            </w:pPr>
            <w:r>
              <w:t>16155,0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Проект 3 Р1</w:t>
            </w:r>
          </w:p>
        </w:tc>
        <w:tc>
          <w:tcPr>
            <w:tcW w:w="2324" w:type="dxa"/>
            <w:vMerge w:val="restart"/>
            <w:vAlign w:val="center"/>
          </w:tcPr>
          <w:p w:rsidR="0039075C" w:rsidRDefault="0039075C">
            <w:pPr>
              <w:pStyle w:val="ConsPlusNormal"/>
            </w:pPr>
            <w:r>
              <w:t>Финансовая поддержка семей при рождении детей</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5249731,7</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143139,0</w:t>
            </w:r>
          </w:p>
        </w:tc>
        <w:tc>
          <w:tcPr>
            <w:tcW w:w="1264" w:type="dxa"/>
            <w:vAlign w:val="center"/>
          </w:tcPr>
          <w:p w:rsidR="0039075C" w:rsidRDefault="0039075C">
            <w:pPr>
              <w:pStyle w:val="ConsPlusNormal"/>
              <w:jc w:val="center"/>
            </w:pPr>
            <w:r>
              <w:t>1154514,2</w:t>
            </w:r>
          </w:p>
        </w:tc>
        <w:tc>
          <w:tcPr>
            <w:tcW w:w="1264" w:type="dxa"/>
            <w:vAlign w:val="center"/>
          </w:tcPr>
          <w:p w:rsidR="0039075C" w:rsidRDefault="0039075C">
            <w:pPr>
              <w:pStyle w:val="ConsPlusNormal"/>
              <w:jc w:val="center"/>
            </w:pPr>
            <w:r>
              <w:t>650935,0</w:t>
            </w:r>
          </w:p>
        </w:tc>
        <w:tc>
          <w:tcPr>
            <w:tcW w:w="1264" w:type="dxa"/>
            <w:vAlign w:val="center"/>
          </w:tcPr>
          <w:p w:rsidR="0039075C" w:rsidRDefault="0039075C">
            <w:pPr>
              <w:pStyle w:val="ConsPlusNormal"/>
              <w:jc w:val="center"/>
            </w:pPr>
            <w:r>
              <w:t>1948588,2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2915859,7</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143139,0</w:t>
            </w:r>
          </w:p>
        </w:tc>
        <w:tc>
          <w:tcPr>
            <w:tcW w:w="1264" w:type="dxa"/>
            <w:vAlign w:val="center"/>
          </w:tcPr>
          <w:p w:rsidR="0039075C" w:rsidRDefault="0039075C">
            <w:pPr>
              <w:pStyle w:val="ConsPlusNormal"/>
              <w:jc w:val="center"/>
            </w:pPr>
            <w:r>
              <w:t>831662,2</w:t>
            </w:r>
          </w:p>
        </w:tc>
        <w:tc>
          <w:tcPr>
            <w:tcW w:w="1264" w:type="dxa"/>
            <w:vAlign w:val="center"/>
          </w:tcPr>
          <w:p w:rsidR="0039075C" w:rsidRDefault="0039075C">
            <w:pPr>
              <w:pStyle w:val="ConsPlusNormal"/>
              <w:jc w:val="center"/>
            </w:pPr>
            <w:r>
              <w:t>321415,0</w:t>
            </w:r>
          </w:p>
        </w:tc>
        <w:tc>
          <w:tcPr>
            <w:tcW w:w="1264" w:type="dxa"/>
            <w:vAlign w:val="center"/>
          </w:tcPr>
          <w:p w:rsidR="0039075C" w:rsidRDefault="0039075C">
            <w:pPr>
              <w:pStyle w:val="ConsPlusNormal"/>
              <w:jc w:val="center"/>
            </w:pPr>
            <w:r>
              <w:t>1296216,2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2333872,0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322852,0</w:t>
            </w:r>
          </w:p>
        </w:tc>
        <w:tc>
          <w:tcPr>
            <w:tcW w:w="1264" w:type="dxa"/>
            <w:vAlign w:val="center"/>
          </w:tcPr>
          <w:p w:rsidR="0039075C" w:rsidRDefault="0039075C">
            <w:pPr>
              <w:pStyle w:val="ConsPlusNormal"/>
              <w:jc w:val="center"/>
            </w:pPr>
            <w:r>
              <w:t>329520,0</w:t>
            </w:r>
          </w:p>
        </w:tc>
        <w:tc>
          <w:tcPr>
            <w:tcW w:w="1264" w:type="dxa"/>
            <w:vAlign w:val="center"/>
          </w:tcPr>
          <w:p w:rsidR="0039075C" w:rsidRDefault="0039075C">
            <w:pPr>
              <w:pStyle w:val="ConsPlusNormal"/>
              <w:jc w:val="center"/>
            </w:pPr>
            <w:r>
              <w:t>652372,0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3.Р1.1</w:t>
            </w:r>
          </w:p>
        </w:tc>
        <w:tc>
          <w:tcPr>
            <w:tcW w:w="2324" w:type="dxa"/>
            <w:vMerge w:val="restart"/>
            <w:vAlign w:val="center"/>
          </w:tcPr>
          <w:p w:rsidR="0039075C" w:rsidRDefault="0039075C">
            <w:pPr>
              <w:pStyle w:val="ConsPlusNormal"/>
            </w:pPr>
            <w:r>
              <w:t xml:space="preserve">Субвенции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r>
              <w:lastRenderedPageBreak/>
              <w:t>(Межбюджетные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1827745,3</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752345,3</w:t>
            </w:r>
          </w:p>
        </w:tc>
        <w:tc>
          <w:tcPr>
            <w:tcW w:w="1264" w:type="dxa"/>
            <w:vAlign w:val="center"/>
          </w:tcPr>
          <w:p w:rsidR="0039075C" w:rsidRDefault="0039075C">
            <w:pPr>
              <w:pStyle w:val="ConsPlusNormal"/>
              <w:jc w:val="center"/>
            </w:pPr>
            <w:r>
              <w:t>173450,0</w:t>
            </w:r>
          </w:p>
        </w:tc>
        <w:tc>
          <w:tcPr>
            <w:tcW w:w="1264" w:type="dxa"/>
            <w:vAlign w:val="center"/>
          </w:tcPr>
          <w:p w:rsidR="0039075C" w:rsidRDefault="0039075C">
            <w:pPr>
              <w:pStyle w:val="ConsPlusNormal"/>
              <w:jc w:val="center"/>
            </w:pPr>
            <w:r>
              <w:t>925795,3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5855633</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585563,3</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585563,3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1242182,0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166782,0</w:t>
            </w:r>
          </w:p>
        </w:tc>
        <w:tc>
          <w:tcPr>
            <w:tcW w:w="1264" w:type="dxa"/>
            <w:vAlign w:val="center"/>
          </w:tcPr>
          <w:p w:rsidR="0039075C" w:rsidRDefault="0039075C">
            <w:pPr>
              <w:pStyle w:val="ConsPlusNormal"/>
              <w:jc w:val="center"/>
            </w:pPr>
            <w:r>
              <w:t>173450,0</w:t>
            </w:r>
          </w:p>
        </w:tc>
        <w:tc>
          <w:tcPr>
            <w:tcW w:w="1264" w:type="dxa"/>
            <w:vAlign w:val="center"/>
          </w:tcPr>
          <w:p w:rsidR="0039075C" w:rsidRDefault="0039075C">
            <w:pPr>
              <w:pStyle w:val="ConsPlusNormal"/>
              <w:jc w:val="center"/>
            </w:pPr>
            <w:r>
              <w:t>340232,0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3.Р1.2</w:t>
            </w:r>
          </w:p>
        </w:tc>
        <w:tc>
          <w:tcPr>
            <w:tcW w:w="2324" w:type="dxa"/>
            <w:vMerge w:val="restart"/>
            <w:vAlign w:val="center"/>
          </w:tcPr>
          <w:p w:rsidR="0039075C" w:rsidRDefault="0039075C">
            <w:pPr>
              <w:pStyle w:val="ConsPlusNormal"/>
            </w:pPr>
            <w:r>
              <w:t>Субвенции на выполнение полномочий Российской Федерации по осуществлению ежемесячной выплаты в связи с рождением (усыновлением) первого ребенка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2330296,4</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143139,0</w:t>
            </w:r>
          </w:p>
        </w:tc>
        <w:tc>
          <w:tcPr>
            <w:tcW w:w="1264" w:type="dxa"/>
            <w:vAlign w:val="center"/>
          </w:tcPr>
          <w:p w:rsidR="0039075C" w:rsidRDefault="0039075C">
            <w:pPr>
              <w:pStyle w:val="ConsPlusNormal"/>
              <w:jc w:val="center"/>
            </w:pPr>
            <w:r>
              <w:t>246098,9</w:t>
            </w:r>
          </w:p>
        </w:tc>
        <w:tc>
          <w:tcPr>
            <w:tcW w:w="1264" w:type="dxa"/>
            <w:vAlign w:val="center"/>
          </w:tcPr>
          <w:p w:rsidR="0039075C" w:rsidRDefault="0039075C">
            <w:pPr>
              <w:pStyle w:val="ConsPlusNormal"/>
              <w:jc w:val="center"/>
            </w:pPr>
            <w:r>
              <w:t>321415,0</w:t>
            </w:r>
          </w:p>
        </w:tc>
        <w:tc>
          <w:tcPr>
            <w:tcW w:w="1264" w:type="dxa"/>
            <w:vAlign w:val="center"/>
          </w:tcPr>
          <w:p w:rsidR="0039075C" w:rsidRDefault="0039075C">
            <w:pPr>
              <w:pStyle w:val="ConsPlusNormal"/>
              <w:jc w:val="center"/>
            </w:pPr>
            <w:r>
              <w:t>710652,9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2330296,4</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143139,0</w:t>
            </w:r>
          </w:p>
        </w:tc>
        <w:tc>
          <w:tcPr>
            <w:tcW w:w="1264" w:type="dxa"/>
            <w:vAlign w:val="center"/>
          </w:tcPr>
          <w:p w:rsidR="0039075C" w:rsidRDefault="0039075C">
            <w:pPr>
              <w:pStyle w:val="ConsPlusNormal"/>
              <w:jc w:val="center"/>
            </w:pPr>
            <w:r>
              <w:t>246098,9</w:t>
            </w:r>
          </w:p>
        </w:tc>
        <w:tc>
          <w:tcPr>
            <w:tcW w:w="1264" w:type="dxa"/>
            <w:vAlign w:val="center"/>
          </w:tcPr>
          <w:p w:rsidR="0039075C" w:rsidRDefault="0039075C">
            <w:pPr>
              <w:pStyle w:val="ConsPlusNormal"/>
              <w:jc w:val="center"/>
            </w:pPr>
            <w:r>
              <w:t>321415,0</w:t>
            </w:r>
          </w:p>
        </w:tc>
        <w:tc>
          <w:tcPr>
            <w:tcW w:w="1264" w:type="dxa"/>
            <w:vAlign w:val="center"/>
          </w:tcPr>
          <w:p w:rsidR="0039075C" w:rsidRDefault="0039075C">
            <w:pPr>
              <w:pStyle w:val="ConsPlusNormal"/>
              <w:jc w:val="center"/>
            </w:pPr>
            <w:r>
              <w:t>710652,9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3.Р1.3</w:t>
            </w:r>
          </w:p>
        </w:tc>
        <w:tc>
          <w:tcPr>
            <w:tcW w:w="2324" w:type="dxa"/>
            <w:vMerge w:val="restart"/>
            <w:vAlign w:val="center"/>
          </w:tcPr>
          <w:p w:rsidR="0039075C" w:rsidRDefault="0039075C">
            <w:pPr>
              <w:pStyle w:val="ConsPlusNormal"/>
            </w:pPr>
            <w:r>
              <w:t>Реализация мероприятий национального проекта "Демография"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630000,0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180000,0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630000,0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180000,0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w:t>
            </w:r>
            <w:r>
              <w:lastRenderedPageBreak/>
              <w:t>ные бюджеты 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3.Р1.4</w:t>
            </w:r>
          </w:p>
        </w:tc>
        <w:tc>
          <w:tcPr>
            <w:tcW w:w="2324" w:type="dxa"/>
            <w:vMerge w:val="restart"/>
            <w:vAlign w:val="center"/>
          </w:tcPr>
          <w:p w:rsidR="0039075C" w:rsidRDefault="0039075C">
            <w:pPr>
              <w:pStyle w:val="ConsPlusNormal"/>
            </w:pPr>
            <w:r>
              <w:t>Реализация национального проекта "Демография"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461090,0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131740,0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461090,0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131740,0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3.Р1.5</w:t>
            </w:r>
          </w:p>
        </w:tc>
        <w:tc>
          <w:tcPr>
            <w:tcW w:w="2324" w:type="dxa"/>
            <w:vMerge w:val="restart"/>
            <w:vAlign w:val="center"/>
          </w:tcPr>
          <w:p w:rsidR="0039075C" w:rsidRDefault="0039075C">
            <w:pPr>
              <w:pStyle w:val="ConsPlusNormal"/>
            </w:pPr>
            <w:r>
              <w:t>Реализация национального проекта "Демография" (Социальное обеспечение и иные выплаты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400,0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400,0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Подпрограмма 4</w:t>
            </w:r>
          </w:p>
        </w:tc>
        <w:tc>
          <w:tcPr>
            <w:tcW w:w="2324" w:type="dxa"/>
            <w:vMerge w:val="restart"/>
            <w:vAlign w:val="center"/>
          </w:tcPr>
          <w:p w:rsidR="0039075C" w:rsidRDefault="0039075C">
            <w:pPr>
              <w:pStyle w:val="ConsPlusNormal"/>
            </w:pPr>
            <w:r>
              <w:t>Повышение эффективности государственной поддержки социально ориентированных некоммерческих организаций</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163782,0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50287,0</w:t>
            </w:r>
          </w:p>
        </w:tc>
        <w:tc>
          <w:tcPr>
            <w:tcW w:w="1144" w:type="dxa"/>
            <w:vAlign w:val="center"/>
          </w:tcPr>
          <w:p w:rsidR="0039075C" w:rsidRDefault="0039075C">
            <w:pPr>
              <w:pStyle w:val="ConsPlusNormal"/>
              <w:jc w:val="center"/>
            </w:pPr>
            <w:r>
              <w:t>38986,0</w:t>
            </w:r>
          </w:p>
        </w:tc>
        <w:tc>
          <w:tcPr>
            <w:tcW w:w="1144" w:type="dxa"/>
            <w:vAlign w:val="center"/>
          </w:tcPr>
          <w:p w:rsidR="0039075C" w:rsidRDefault="0039075C">
            <w:pPr>
              <w:pStyle w:val="ConsPlusNormal"/>
              <w:jc w:val="center"/>
            </w:pPr>
            <w:r>
              <w:t>36100,0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163782,0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10869,0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10869,0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10869,0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152913,0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39418,0</w:t>
            </w:r>
          </w:p>
        </w:tc>
        <w:tc>
          <w:tcPr>
            <w:tcW w:w="1144" w:type="dxa"/>
            <w:vAlign w:val="center"/>
          </w:tcPr>
          <w:p w:rsidR="0039075C" w:rsidRDefault="0039075C">
            <w:pPr>
              <w:pStyle w:val="ConsPlusNormal"/>
              <w:jc w:val="center"/>
            </w:pPr>
            <w:r>
              <w:t>38986,0</w:t>
            </w:r>
          </w:p>
        </w:tc>
        <w:tc>
          <w:tcPr>
            <w:tcW w:w="1144" w:type="dxa"/>
            <w:vAlign w:val="center"/>
          </w:tcPr>
          <w:p w:rsidR="0039075C" w:rsidRDefault="0039075C">
            <w:pPr>
              <w:pStyle w:val="ConsPlusNormal"/>
              <w:jc w:val="center"/>
            </w:pPr>
            <w:r>
              <w:t>36100,0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152913,0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4.1</w:t>
            </w:r>
          </w:p>
        </w:tc>
        <w:tc>
          <w:tcPr>
            <w:tcW w:w="2324" w:type="dxa"/>
            <w:vMerge w:val="restart"/>
            <w:vAlign w:val="center"/>
          </w:tcPr>
          <w:p w:rsidR="0039075C" w:rsidRDefault="0039075C">
            <w:pPr>
              <w:pStyle w:val="ConsPlusNormal"/>
            </w:pPr>
            <w:r>
              <w:t>Мероприятия по повышению эффективности</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161874,0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50287,0</w:t>
            </w:r>
          </w:p>
        </w:tc>
        <w:tc>
          <w:tcPr>
            <w:tcW w:w="1144" w:type="dxa"/>
            <w:vAlign w:val="center"/>
          </w:tcPr>
          <w:p w:rsidR="0039075C" w:rsidRDefault="0039075C">
            <w:pPr>
              <w:pStyle w:val="ConsPlusNormal"/>
              <w:jc w:val="center"/>
            </w:pPr>
            <w:r>
              <w:t>38032,0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161874,0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10869,0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10869,0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10869,0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областной </w:t>
            </w:r>
            <w:r>
              <w:lastRenderedPageBreak/>
              <w:t>бюджет</w:t>
            </w:r>
          </w:p>
        </w:tc>
        <w:tc>
          <w:tcPr>
            <w:tcW w:w="1384" w:type="dxa"/>
            <w:vAlign w:val="center"/>
          </w:tcPr>
          <w:p w:rsidR="0039075C" w:rsidRDefault="0039075C">
            <w:pPr>
              <w:pStyle w:val="ConsPlusNormal"/>
              <w:jc w:val="center"/>
            </w:pPr>
            <w:r>
              <w:lastRenderedPageBreak/>
              <w:t>151005,0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39418,0</w:t>
            </w:r>
          </w:p>
        </w:tc>
        <w:tc>
          <w:tcPr>
            <w:tcW w:w="1144" w:type="dxa"/>
            <w:vAlign w:val="center"/>
          </w:tcPr>
          <w:p w:rsidR="0039075C" w:rsidRDefault="0039075C">
            <w:pPr>
              <w:pStyle w:val="ConsPlusNormal"/>
              <w:jc w:val="center"/>
            </w:pPr>
            <w:r>
              <w:t>38032,0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151005,0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4.1.1</w:t>
            </w:r>
          </w:p>
        </w:tc>
        <w:tc>
          <w:tcPr>
            <w:tcW w:w="2324" w:type="dxa"/>
            <w:vMerge w:val="restart"/>
            <w:vAlign w:val="center"/>
          </w:tcPr>
          <w:p w:rsidR="0039075C" w:rsidRDefault="0039075C">
            <w:pPr>
              <w:pStyle w:val="ConsPlusNormal"/>
            </w:pPr>
            <w:r>
              <w:t>Мероприятия по поддержке социально ориентированных некоммерческих организаций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158988,0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50287,0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158988,0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10869,0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10869,0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10869,0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148119,0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39418,0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148119,0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4.1.2</w:t>
            </w:r>
          </w:p>
        </w:tc>
        <w:tc>
          <w:tcPr>
            <w:tcW w:w="2324" w:type="dxa"/>
            <w:vMerge w:val="restart"/>
            <w:vAlign w:val="center"/>
          </w:tcPr>
          <w:p w:rsidR="0039075C" w:rsidRDefault="0039075C">
            <w:pPr>
              <w:pStyle w:val="ConsPlusNormal"/>
            </w:pPr>
            <w:r>
              <w:t xml:space="preserve">Мероприятия по поддержке социально ориентированных </w:t>
            </w:r>
            <w:r>
              <w:lastRenderedPageBreak/>
              <w:t>некоммерческих организаций за счет средств бюджета субъекта Российской Федерации) (Иные бюджетные ассигнования)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2886,0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2886,0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2886,0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2886,0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2886,0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2886,0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4.2</w:t>
            </w:r>
          </w:p>
        </w:tc>
        <w:tc>
          <w:tcPr>
            <w:tcW w:w="2324" w:type="dxa"/>
            <w:vMerge w:val="restart"/>
            <w:vAlign w:val="center"/>
          </w:tcPr>
          <w:p w:rsidR="0039075C" w:rsidRDefault="0039075C">
            <w:pPr>
              <w:pStyle w:val="ConsPlusNormal"/>
            </w:pPr>
            <w:r>
              <w:t>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1908,0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954,0</w:t>
            </w:r>
          </w:p>
        </w:tc>
        <w:tc>
          <w:tcPr>
            <w:tcW w:w="1144" w:type="dxa"/>
            <w:vAlign w:val="center"/>
          </w:tcPr>
          <w:p w:rsidR="0039075C" w:rsidRDefault="0039075C">
            <w:pPr>
              <w:pStyle w:val="ConsPlusNormal"/>
              <w:jc w:val="center"/>
            </w:pPr>
            <w:r>
              <w:t>954,0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1908,0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1908,0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954,0</w:t>
            </w:r>
          </w:p>
        </w:tc>
        <w:tc>
          <w:tcPr>
            <w:tcW w:w="1144" w:type="dxa"/>
            <w:vAlign w:val="center"/>
          </w:tcPr>
          <w:p w:rsidR="0039075C" w:rsidRDefault="0039075C">
            <w:pPr>
              <w:pStyle w:val="ConsPlusNormal"/>
              <w:jc w:val="center"/>
            </w:pPr>
            <w:r>
              <w:t>954,0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1908,0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Подпрограмма 5</w:t>
            </w:r>
          </w:p>
        </w:tc>
        <w:tc>
          <w:tcPr>
            <w:tcW w:w="2324" w:type="dxa"/>
            <w:vMerge w:val="restart"/>
            <w:vAlign w:val="center"/>
          </w:tcPr>
          <w:p w:rsidR="0039075C" w:rsidRDefault="0039075C">
            <w:pPr>
              <w:pStyle w:val="ConsPlusNormal"/>
            </w:pPr>
            <w:r>
              <w:t>Доступная среда</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434111,1</w:t>
            </w:r>
          </w:p>
        </w:tc>
        <w:tc>
          <w:tcPr>
            <w:tcW w:w="1144" w:type="dxa"/>
            <w:vAlign w:val="center"/>
          </w:tcPr>
          <w:p w:rsidR="0039075C" w:rsidRDefault="0039075C">
            <w:pPr>
              <w:pStyle w:val="ConsPlusNormal"/>
              <w:jc w:val="center"/>
            </w:pPr>
            <w:r>
              <w:t>120915,2</w:t>
            </w:r>
          </w:p>
        </w:tc>
        <w:tc>
          <w:tcPr>
            <w:tcW w:w="1144" w:type="dxa"/>
            <w:vAlign w:val="center"/>
          </w:tcPr>
          <w:p w:rsidR="0039075C" w:rsidRDefault="0039075C">
            <w:pPr>
              <w:pStyle w:val="ConsPlusNormal"/>
              <w:jc w:val="center"/>
            </w:pPr>
            <w:r>
              <w:t>75285,4</w:t>
            </w:r>
          </w:p>
        </w:tc>
        <w:tc>
          <w:tcPr>
            <w:tcW w:w="1144" w:type="dxa"/>
            <w:vAlign w:val="center"/>
          </w:tcPr>
          <w:p w:rsidR="0039075C" w:rsidRDefault="0039075C">
            <w:pPr>
              <w:pStyle w:val="ConsPlusNormal"/>
              <w:jc w:val="center"/>
            </w:pPr>
            <w:r>
              <w:t>69511,4</w:t>
            </w:r>
          </w:p>
        </w:tc>
        <w:tc>
          <w:tcPr>
            <w:tcW w:w="1144" w:type="dxa"/>
            <w:vAlign w:val="center"/>
          </w:tcPr>
          <w:p w:rsidR="0039075C" w:rsidRDefault="0039075C">
            <w:pPr>
              <w:pStyle w:val="ConsPlusNormal"/>
              <w:jc w:val="center"/>
            </w:pPr>
            <w:r>
              <w:t>50654,0</w:t>
            </w:r>
          </w:p>
        </w:tc>
        <w:tc>
          <w:tcPr>
            <w:tcW w:w="1144" w:type="dxa"/>
            <w:vAlign w:val="center"/>
          </w:tcPr>
          <w:p w:rsidR="0039075C" w:rsidRDefault="0039075C">
            <w:pPr>
              <w:pStyle w:val="ConsPlusNormal"/>
              <w:jc w:val="center"/>
            </w:pPr>
            <w:r>
              <w:t>29925,5</w:t>
            </w:r>
          </w:p>
        </w:tc>
        <w:tc>
          <w:tcPr>
            <w:tcW w:w="1264" w:type="dxa"/>
            <w:vAlign w:val="center"/>
          </w:tcPr>
          <w:p w:rsidR="0039075C" w:rsidRDefault="0039075C">
            <w:pPr>
              <w:pStyle w:val="ConsPlusNormal"/>
              <w:jc w:val="center"/>
            </w:pPr>
            <w:r>
              <w:t>21340,6</w:t>
            </w:r>
          </w:p>
        </w:tc>
        <w:tc>
          <w:tcPr>
            <w:tcW w:w="1264" w:type="dxa"/>
            <w:vAlign w:val="center"/>
          </w:tcPr>
          <w:p w:rsidR="0039075C" w:rsidRDefault="0039075C">
            <w:pPr>
              <w:pStyle w:val="ConsPlusNormal"/>
              <w:jc w:val="center"/>
            </w:pPr>
            <w:r>
              <w:t>33670,0</w:t>
            </w:r>
          </w:p>
        </w:tc>
        <w:tc>
          <w:tcPr>
            <w:tcW w:w="1264" w:type="dxa"/>
            <w:vAlign w:val="center"/>
          </w:tcPr>
          <w:p w:rsidR="0039075C" w:rsidRDefault="0039075C">
            <w:pPr>
              <w:pStyle w:val="ConsPlusNormal"/>
              <w:jc w:val="center"/>
            </w:pPr>
            <w:r>
              <w:t>394163,1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федеральный </w:t>
            </w:r>
            <w:r>
              <w:lastRenderedPageBreak/>
              <w:t>бюджет</w:t>
            </w:r>
          </w:p>
        </w:tc>
        <w:tc>
          <w:tcPr>
            <w:tcW w:w="1384" w:type="dxa"/>
            <w:vAlign w:val="center"/>
          </w:tcPr>
          <w:p w:rsidR="0039075C" w:rsidRDefault="0039075C">
            <w:pPr>
              <w:pStyle w:val="ConsPlusNormal"/>
              <w:jc w:val="center"/>
            </w:pPr>
            <w:r>
              <w:lastRenderedPageBreak/>
              <w:t>224788,1</w:t>
            </w:r>
          </w:p>
        </w:tc>
        <w:tc>
          <w:tcPr>
            <w:tcW w:w="1144" w:type="dxa"/>
            <w:vAlign w:val="center"/>
          </w:tcPr>
          <w:p w:rsidR="0039075C" w:rsidRDefault="0039075C">
            <w:pPr>
              <w:pStyle w:val="ConsPlusNormal"/>
              <w:jc w:val="center"/>
            </w:pPr>
            <w:r>
              <w:t>64662,4</w:t>
            </w:r>
          </w:p>
        </w:tc>
        <w:tc>
          <w:tcPr>
            <w:tcW w:w="1144" w:type="dxa"/>
            <w:vAlign w:val="center"/>
          </w:tcPr>
          <w:p w:rsidR="0039075C" w:rsidRDefault="0039075C">
            <w:pPr>
              <w:pStyle w:val="ConsPlusNormal"/>
              <w:jc w:val="center"/>
            </w:pPr>
            <w:r>
              <w:t>51433,8</w:t>
            </w:r>
          </w:p>
        </w:tc>
        <w:tc>
          <w:tcPr>
            <w:tcW w:w="1144" w:type="dxa"/>
            <w:vAlign w:val="center"/>
          </w:tcPr>
          <w:p w:rsidR="0039075C" w:rsidRDefault="0039075C">
            <w:pPr>
              <w:pStyle w:val="ConsPlusNormal"/>
              <w:jc w:val="center"/>
            </w:pPr>
            <w:r>
              <w:t>46611,5</w:t>
            </w:r>
          </w:p>
        </w:tc>
        <w:tc>
          <w:tcPr>
            <w:tcW w:w="1144" w:type="dxa"/>
            <w:vAlign w:val="center"/>
          </w:tcPr>
          <w:p w:rsidR="0039075C" w:rsidRDefault="0039075C">
            <w:pPr>
              <w:pStyle w:val="ConsPlusNormal"/>
              <w:jc w:val="center"/>
            </w:pPr>
            <w:r>
              <w:t>32642,0</w:t>
            </w:r>
          </w:p>
        </w:tc>
        <w:tc>
          <w:tcPr>
            <w:tcW w:w="1144" w:type="dxa"/>
            <w:vAlign w:val="center"/>
          </w:tcPr>
          <w:p w:rsidR="0039075C" w:rsidRDefault="0039075C">
            <w:pPr>
              <w:pStyle w:val="ConsPlusNormal"/>
              <w:jc w:val="center"/>
            </w:pPr>
            <w:r>
              <w:t>20599,0</w:t>
            </w:r>
          </w:p>
        </w:tc>
        <w:tc>
          <w:tcPr>
            <w:tcW w:w="1264" w:type="dxa"/>
            <w:vAlign w:val="center"/>
          </w:tcPr>
          <w:p w:rsidR="0039075C" w:rsidRDefault="0039075C">
            <w:pPr>
              <w:pStyle w:val="ConsPlusNormal"/>
              <w:jc w:val="center"/>
            </w:pPr>
            <w:r>
              <w:t>8839,4</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224788,1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159918,9</w:t>
            </w:r>
          </w:p>
        </w:tc>
        <w:tc>
          <w:tcPr>
            <w:tcW w:w="1144" w:type="dxa"/>
            <w:vAlign w:val="center"/>
          </w:tcPr>
          <w:p w:rsidR="0039075C" w:rsidRDefault="0039075C">
            <w:pPr>
              <w:pStyle w:val="ConsPlusNormal"/>
              <w:jc w:val="center"/>
            </w:pPr>
            <w:r>
              <w:t>30256,0</w:t>
            </w:r>
          </w:p>
        </w:tc>
        <w:tc>
          <w:tcPr>
            <w:tcW w:w="1144" w:type="dxa"/>
            <w:vAlign w:val="center"/>
          </w:tcPr>
          <w:p w:rsidR="0039075C" w:rsidRDefault="0039075C">
            <w:pPr>
              <w:pStyle w:val="ConsPlusNormal"/>
              <w:jc w:val="center"/>
            </w:pPr>
            <w:r>
              <w:t>8604,0</w:t>
            </w:r>
          </w:p>
        </w:tc>
        <w:tc>
          <w:tcPr>
            <w:tcW w:w="1144" w:type="dxa"/>
            <w:vAlign w:val="center"/>
          </w:tcPr>
          <w:p w:rsidR="0039075C" w:rsidRDefault="0039075C">
            <w:pPr>
              <w:pStyle w:val="ConsPlusNormal"/>
              <w:jc w:val="center"/>
            </w:pPr>
            <w:r>
              <w:t>16130,9</w:t>
            </w:r>
          </w:p>
        </w:tc>
        <w:tc>
          <w:tcPr>
            <w:tcW w:w="1144" w:type="dxa"/>
            <w:vAlign w:val="center"/>
          </w:tcPr>
          <w:p w:rsidR="0039075C" w:rsidRDefault="0039075C">
            <w:pPr>
              <w:pStyle w:val="ConsPlusNormal"/>
              <w:jc w:val="center"/>
            </w:pPr>
            <w:r>
              <w:t>17551,0</w:t>
            </w:r>
          </w:p>
        </w:tc>
        <w:tc>
          <w:tcPr>
            <w:tcW w:w="1144" w:type="dxa"/>
            <w:vAlign w:val="center"/>
          </w:tcPr>
          <w:p w:rsidR="0039075C" w:rsidRDefault="0039075C">
            <w:pPr>
              <w:pStyle w:val="ConsPlusNormal"/>
              <w:jc w:val="center"/>
            </w:pPr>
            <w:r>
              <w:t>8828,0</w:t>
            </w:r>
          </w:p>
        </w:tc>
        <w:tc>
          <w:tcPr>
            <w:tcW w:w="1264" w:type="dxa"/>
            <w:vAlign w:val="center"/>
          </w:tcPr>
          <w:p w:rsidR="0039075C" w:rsidRDefault="0039075C">
            <w:pPr>
              <w:pStyle w:val="ConsPlusNormal"/>
              <w:jc w:val="center"/>
            </w:pPr>
            <w:r>
              <w:t>12070,0</w:t>
            </w:r>
          </w:p>
        </w:tc>
        <w:tc>
          <w:tcPr>
            <w:tcW w:w="1264" w:type="dxa"/>
            <w:vAlign w:val="center"/>
          </w:tcPr>
          <w:p w:rsidR="0039075C" w:rsidRDefault="0039075C">
            <w:pPr>
              <w:pStyle w:val="ConsPlusNormal"/>
              <w:jc w:val="center"/>
            </w:pPr>
            <w:r>
              <w:t>33670,0</w:t>
            </w:r>
          </w:p>
        </w:tc>
        <w:tc>
          <w:tcPr>
            <w:tcW w:w="1264" w:type="dxa"/>
            <w:vAlign w:val="center"/>
          </w:tcPr>
          <w:p w:rsidR="0039075C" w:rsidRDefault="0039075C">
            <w:pPr>
              <w:pStyle w:val="ConsPlusNormal"/>
              <w:jc w:val="center"/>
            </w:pPr>
            <w:r>
              <w:t>127109,9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42265,1</w:t>
            </w:r>
          </w:p>
        </w:tc>
        <w:tc>
          <w:tcPr>
            <w:tcW w:w="1144" w:type="dxa"/>
            <w:vAlign w:val="center"/>
          </w:tcPr>
          <w:p w:rsidR="0039075C" w:rsidRDefault="0039075C">
            <w:pPr>
              <w:pStyle w:val="ConsPlusNormal"/>
              <w:jc w:val="center"/>
            </w:pPr>
            <w:r>
              <w:t>18857,8</w:t>
            </w:r>
          </w:p>
        </w:tc>
        <w:tc>
          <w:tcPr>
            <w:tcW w:w="1144" w:type="dxa"/>
            <w:vAlign w:val="center"/>
          </w:tcPr>
          <w:p w:rsidR="0039075C" w:rsidRDefault="0039075C">
            <w:pPr>
              <w:pStyle w:val="ConsPlusNormal"/>
              <w:jc w:val="center"/>
            </w:pPr>
            <w:r>
              <w:t>15247,6</w:t>
            </w:r>
          </w:p>
        </w:tc>
        <w:tc>
          <w:tcPr>
            <w:tcW w:w="1144" w:type="dxa"/>
            <w:vAlign w:val="center"/>
          </w:tcPr>
          <w:p w:rsidR="0039075C" w:rsidRDefault="0039075C">
            <w:pPr>
              <w:pStyle w:val="ConsPlusNormal"/>
              <w:jc w:val="center"/>
            </w:pPr>
            <w:r>
              <w:t>6769,0</w:t>
            </w:r>
          </w:p>
        </w:tc>
        <w:tc>
          <w:tcPr>
            <w:tcW w:w="1144" w:type="dxa"/>
            <w:vAlign w:val="center"/>
          </w:tcPr>
          <w:p w:rsidR="0039075C" w:rsidRDefault="0039075C">
            <w:pPr>
              <w:pStyle w:val="ConsPlusNormal"/>
              <w:jc w:val="center"/>
            </w:pPr>
            <w:r>
              <w:t>461,0</w:t>
            </w:r>
          </w:p>
        </w:tc>
        <w:tc>
          <w:tcPr>
            <w:tcW w:w="1144" w:type="dxa"/>
            <w:vAlign w:val="center"/>
          </w:tcPr>
          <w:p w:rsidR="0039075C" w:rsidRDefault="0039075C">
            <w:pPr>
              <w:pStyle w:val="ConsPlusNormal"/>
              <w:jc w:val="center"/>
            </w:pPr>
            <w:r>
              <w:t>498,5</w:t>
            </w:r>
          </w:p>
        </w:tc>
        <w:tc>
          <w:tcPr>
            <w:tcW w:w="1264" w:type="dxa"/>
            <w:vAlign w:val="center"/>
          </w:tcPr>
          <w:p w:rsidR="0039075C" w:rsidRDefault="0039075C">
            <w:pPr>
              <w:pStyle w:val="ConsPlusNormal"/>
              <w:jc w:val="center"/>
            </w:pPr>
            <w:r>
              <w:t>431,2</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42265,1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7139,0</w:t>
            </w:r>
          </w:p>
        </w:tc>
        <w:tc>
          <w:tcPr>
            <w:tcW w:w="1144" w:type="dxa"/>
            <w:vAlign w:val="center"/>
          </w:tcPr>
          <w:p w:rsidR="0039075C" w:rsidRDefault="0039075C">
            <w:pPr>
              <w:pStyle w:val="ConsPlusNormal"/>
              <w:jc w:val="center"/>
            </w:pPr>
            <w:r>
              <w:t>7139,0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7139,0</w:t>
            </w:r>
          </w:p>
        </w:tc>
      </w:tr>
      <w:tr w:rsidR="0039075C">
        <w:tc>
          <w:tcPr>
            <w:tcW w:w="1020" w:type="dxa"/>
            <w:vMerge w:val="restart"/>
            <w:vAlign w:val="center"/>
          </w:tcPr>
          <w:p w:rsidR="0039075C" w:rsidRDefault="0039075C">
            <w:pPr>
              <w:pStyle w:val="ConsPlusNormal"/>
            </w:pPr>
            <w:r>
              <w:t>Основное мероприятие 5.1</w:t>
            </w:r>
          </w:p>
        </w:tc>
        <w:tc>
          <w:tcPr>
            <w:tcW w:w="2324" w:type="dxa"/>
            <w:vMerge w:val="restart"/>
            <w:vAlign w:val="center"/>
          </w:tcPr>
          <w:p w:rsidR="0039075C" w:rsidRDefault="0039075C">
            <w:pPr>
              <w:pStyle w:val="ConsPlusNormal"/>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w:t>
            </w:r>
            <w:r>
              <w:lastRenderedPageBreak/>
              <w:t>физической культуры и спорта в Белгородской области</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419552,1</w:t>
            </w:r>
          </w:p>
        </w:tc>
        <w:tc>
          <w:tcPr>
            <w:tcW w:w="1144" w:type="dxa"/>
            <w:vAlign w:val="center"/>
          </w:tcPr>
          <w:p w:rsidR="0039075C" w:rsidRDefault="0039075C">
            <w:pPr>
              <w:pStyle w:val="ConsPlusNormal"/>
              <w:jc w:val="center"/>
            </w:pPr>
            <w:r>
              <w:t>112056,2</w:t>
            </w:r>
          </w:p>
        </w:tc>
        <w:tc>
          <w:tcPr>
            <w:tcW w:w="1144" w:type="dxa"/>
            <w:vAlign w:val="center"/>
          </w:tcPr>
          <w:p w:rsidR="0039075C" w:rsidRDefault="0039075C">
            <w:pPr>
              <w:pStyle w:val="ConsPlusNormal"/>
              <w:jc w:val="center"/>
            </w:pPr>
            <w:r>
              <w:t>74605,4</w:t>
            </w:r>
          </w:p>
        </w:tc>
        <w:tc>
          <w:tcPr>
            <w:tcW w:w="1144" w:type="dxa"/>
            <w:vAlign w:val="center"/>
          </w:tcPr>
          <w:p w:rsidR="0039075C" w:rsidRDefault="0039075C">
            <w:pPr>
              <w:pStyle w:val="ConsPlusNormal"/>
              <w:jc w:val="center"/>
            </w:pPr>
            <w:r>
              <w:t>68286,4</w:t>
            </w:r>
          </w:p>
        </w:tc>
        <w:tc>
          <w:tcPr>
            <w:tcW w:w="1144" w:type="dxa"/>
            <w:vAlign w:val="center"/>
          </w:tcPr>
          <w:p w:rsidR="0039075C" w:rsidRDefault="0039075C">
            <w:pPr>
              <w:pStyle w:val="ConsPlusNormal"/>
              <w:jc w:val="center"/>
            </w:pPr>
            <w:r>
              <w:t>50369,0</w:t>
            </w:r>
          </w:p>
        </w:tc>
        <w:tc>
          <w:tcPr>
            <w:tcW w:w="1144" w:type="dxa"/>
            <w:vAlign w:val="center"/>
          </w:tcPr>
          <w:p w:rsidR="0039075C" w:rsidRDefault="0039075C">
            <w:pPr>
              <w:pStyle w:val="ConsPlusNormal"/>
              <w:jc w:val="center"/>
            </w:pPr>
            <w:r>
              <w:t>28600,5</w:t>
            </w:r>
          </w:p>
        </w:tc>
        <w:tc>
          <w:tcPr>
            <w:tcW w:w="1264" w:type="dxa"/>
            <w:vAlign w:val="center"/>
          </w:tcPr>
          <w:p w:rsidR="0039075C" w:rsidRDefault="0039075C">
            <w:pPr>
              <w:pStyle w:val="ConsPlusNormal"/>
              <w:jc w:val="center"/>
            </w:pPr>
            <w:r>
              <w:t>20725,6</w:t>
            </w:r>
          </w:p>
        </w:tc>
        <w:tc>
          <w:tcPr>
            <w:tcW w:w="1264" w:type="dxa"/>
            <w:vAlign w:val="center"/>
          </w:tcPr>
          <w:p w:rsidR="0039075C" w:rsidRDefault="0039075C">
            <w:pPr>
              <w:pStyle w:val="ConsPlusNormal"/>
              <w:jc w:val="center"/>
            </w:pPr>
            <w:r>
              <w:t>32540,0</w:t>
            </w:r>
          </w:p>
        </w:tc>
        <w:tc>
          <w:tcPr>
            <w:tcW w:w="1264" w:type="dxa"/>
            <w:vAlign w:val="center"/>
          </w:tcPr>
          <w:p w:rsidR="0039075C" w:rsidRDefault="0039075C">
            <w:pPr>
              <w:pStyle w:val="ConsPlusNormal"/>
              <w:jc w:val="center"/>
            </w:pPr>
            <w:r>
              <w:t>387183,1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224788,1</w:t>
            </w:r>
          </w:p>
        </w:tc>
        <w:tc>
          <w:tcPr>
            <w:tcW w:w="1144" w:type="dxa"/>
            <w:vAlign w:val="center"/>
          </w:tcPr>
          <w:p w:rsidR="0039075C" w:rsidRDefault="0039075C">
            <w:pPr>
              <w:pStyle w:val="ConsPlusNormal"/>
              <w:jc w:val="center"/>
            </w:pPr>
            <w:r>
              <w:t>64662,4</w:t>
            </w:r>
          </w:p>
        </w:tc>
        <w:tc>
          <w:tcPr>
            <w:tcW w:w="1144" w:type="dxa"/>
            <w:vAlign w:val="center"/>
          </w:tcPr>
          <w:p w:rsidR="0039075C" w:rsidRDefault="0039075C">
            <w:pPr>
              <w:pStyle w:val="ConsPlusNormal"/>
              <w:jc w:val="center"/>
            </w:pPr>
            <w:r>
              <w:t>51433,8</w:t>
            </w:r>
          </w:p>
        </w:tc>
        <w:tc>
          <w:tcPr>
            <w:tcW w:w="1144" w:type="dxa"/>
            <w:vAlign w:val="center"/>
          </w:tcPr>
          <w:p w:rsidR="0039075C" w:rsidRDefault="0039075C">
            <w:pPr>
              <w:pStyle w:val="ConsPlusNormal"/>
              <w:jc w:val="center"/>
            </w:pPr>
            <w:r>
              <w:t>46611,5</w:t>
            </w:r>
          </w:p>
        </w:tc>
        <w:tc>
          <w:tcPr>
            <w:tcW w:w="1144" w:type="dxa"/>
            <w:vAlign w:val="center"/>
          </w:tcPr>
          <w:p w:rsidR="0039075C" w:rsidRDefault="0039075C">
            <w:pPr>
              <w:pStyle w:val="ConsPlusNormal"/>
              <w:jc w:val="center"/>
            </w:pPr>
            <w:r>
              <w:t>32642,0</w:t>
            </w:r>
          </w:p>
        </w:tc>
        <w:tc>
          <w:tcPr>
            <w:tcW w:w="1144" w:type="dxa"/>
            <w:vAlign w:val="center"/>
          </w:tcPr>
          <w:p w:rsidR="0039075C" w:rsidRDefault="0039075C">
            <w:pPr>
              <w:pStyle w:val="ConsPlusNormal"/>
              <w:jc w:val="center"/>
            </w:pPr>
            <w:r>
              <w:t>20599,0</w:t>
            </w:r>
          </w:p>
        </w:tc>
        <w:tc>
          <w:tcPr>
            <w:tcW w:w="1264" w:type="dxa"/>
            <w:vAlign w:val="center"/>
          </w:tcPr>
          <w:p w:rsidR="0039075C" w:rsidRDefault="0039075C">
            <w:pPr>
              <w:pStyle w:val="ConsPlusNormal"/>
              <w:jc w:val="center"/>
            </w:pPr>
            <w:r>
              <w:t>8839,4</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224788,1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152498,9</w:t>
            </w:r>
          </w:p>
        </w:tc>
        <w:tc>
          <w:tcPr>
            <w:tcW w:w="1144" w:type="dxa"/>
            <w:vAlign w:val="center"/>
          </w:tcPr>
          <w:p w:rsidR="0039075C" w:rsidRDefault="0039075C">
            <w:pPr>
              <w:pStyle w:val="ConsPlusNormal"/>
              <w:jc w:val="center"/>
            </w:pPr>
            <w:r>
              <w:t>28536,0</w:t>
            </w:r>
          </w:p>
        </w:tc>
        <w:tc>
          <w:tcPr>
            <w:tcW w:w="1144" w:type="dxa"/>
            <w:vAlign w:val="center"/>
          </w:tcPr>
          <w:p w:rsidR="0039075C" w:rsidRDefault="0039075C">
            <w:pPr>
              <w:pStyle w:val="ConsPlusNormal"/>
              <w:jc w:val="center"/>
            </w:pPr>
            <w:r>
              <w:t>7924,0</w:t>
            </w:r>
          </w:p>
        </w:tc>
        <w:tc>
          <w:tcPr>
            <w:tcW w:w="1144" w:type="dxa"/>
            <w:vAlign w:val="center"/>
          </w:tcPr>
          <w:p w:rsidR="0039075C" w:rsidRDefault="0039075C">
            <w:pPr>
              <w:pStyle w:val="ConsPlusNormal"/>
              <w:jc w:val="center"/>
            </w:pPr>
            <w:r>
              <w:t>14905,9</w:t>
            </w:r>
          </w:p>
        </w:tc>
        <w:tc>
          <w:tcPr>
            <w:tcW w:w="1144" w:type="dxa"/>
            <w:vAlign w:val="center"/>
          </w:tcPr>
          <w:p w:rsidR="0039075C" w:rsidRDefault="0039075C">
            <w:pPr>
              <w:pStyle w:val="ConsPlusNormal"/>
              <w:jc w:val="center"/>
            </w:pPr>
            <w:r>
              <w:t>17266,0</w:t>
            </w:r>
          </w:p>
        </w:tc>
        <w:tc>
          <w:tcPr>
            <w:tcW w:w="1144" w:type="dxa"/>
            <w:vAlign w:val="center"/>
          </w:tcPr>
          <w:p w:rsidR="0039075C" w:rsidRDefault="0039075C">
            <w:pPr>
              <w:pStyle w:val="ConsPlusNormal"/>
              <w:jc w:val="center"/>
            </w:pPr>
            <w:r>
              <w:t>7503,0</w:t>
            </w:r>
          </w:p>
        </w:tc>
        <w:tc>
          <w:tcPr>
            <w:tcW w:w="1264" w:type="dxa"/>
            <w:vAlign w:val="center"/>
          </w:tcPr>
          <w:p w:rsidR="0039075C" w:rsidRDefault="0039075C">
            <w:pPr>
              <w:pStyle w:val="ConsPlusNormal"/>
              <w:jc w:val="center"/>
            </w:pPr>
            <w:r>
              <w:t>11455,0</w:t>
            </w:r>
          </w:p>
        </w:tc>
        <w:tc>
          <w:tcPr>
            <w:tcW w:w="1264" w:type="dxa"/>
            <w:vAlign w:val="center"/>
          </w:tcPr>
          <w:p w:rsidR="0039075C" w:rsidRDefault="0039075C">
            <w:pPr>
              <w:pStyle w:val="ConsPlusNormal"/>
              <w:jc w:val="center"/>
            </w:pPr>
            <w:r>
              <w:t>32540,0</w:t>
            </w:r>
          </w:p>
        </w:tc>
        <w:tc>
          <w:tcPr>
            <w:tcW w:w="1264" w:type="dxa"/>
            <w:vAlign w:val="center"/>
          </w:tcPr>
          <w:p w:rsidR="0039075C" w:rsidRDefault="0039075C">
            <w:pPr>
              <w:pStyle w:val="ConsPlusNormal"/>
              <w:jc w:val="center"/>
            </w:pPr>
            <w:r>
              <w:t>120129,9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42265,1</w:t>
            </w:r>
          </w:p>
        </w:tc>
        <w:tc>
          <w:tcPr>
            <w:tcW w:w="1144" w:type="dxa"/>
            <w:vAlign w:val="center"/>
          </w:tcPr>
          <w:p w:rsidR="0039075C" w:rsidRDefault="0039075C">
            <w:pPr>
              <w:pStyle w:val="ConsPlusNormal"/>
              <w:jc w:val="center"/>
            </w:pPr>
            <w:r>
              <w:t>18857,8</w:t>
            </w:r>
          </w:p>
        </w:tc>
        <w:tc>
          <w:tcPr>
            <w:tcW w:w="1144" w:type="dxa"/>
            <w:vAlign w:val="center"/>
          </w:tcPr>
          <w:p w:rsidR="0039075C" w:rsidRDefault="0039075C">
            <w:pPr>
              <w:pStyle w:val="ConsPlusNormal"/>
              <w:jc w:val="center"/>
            </w:pPr>
            <w:r>
              <w:t>15247,6</w:t>
            </w:r>
          </w:p>
        </w:tc>
        <w:tc>
          <w:tcPr>
            <w:tcW w:w="1144" w:type="dxa"/>
            <w:vAlign w:val="center"/>
          </w:tcPr>
          <w:p w:rsidR="0039075C" w:rsidRDefault="0039075C">
            <w:pPr>
              <w:pStyle w:val="ConsPlusNormal"/>
              <w:jc w:val="center"/>
            </w:pPr>
            <w:r>
              <w:t>6769,0</w:t>
            </w:r>
          </w:p>
        </w:tc>
        <w:tc>
          <w:tcPr>
            <w:tcW w:w="1144" w:type="dxa"/>
            <w:vAlign w:val="center"/>
          </w:tcPr>
          <w:p w:rsidR="0039075C" w:rsidRDefault="0039075C">
            <w:pPr>
              <w:pStyle w:val="ConsPlusNormal"/>
              <w:jc w:val="center"/>
            </w:pPr>
            <w:r>
              <w:t>461,0</w:t>
            </w:r>
          </w:p>
        </w:tc>
        <w:tc>
          <w:tcPr>
            <w:tcW w:w="1144" w:type="dxa"/>
            <w:vAlign w:val="center"/>
          </w:tcPr>
          <w:p w:rsidR="0039075C" w:rsidRDefault="0039075C">
            <w:pPr>
              <w:pStyle w:val="ConsPlusNormal"/>
              <w:jc w:val="center"/>
            </w:pPr>
            <w:r>
              <w:t>498,5</w:t>
            </w:r>
          </w:p>
        </w:tc>
        <w:tc>
          <w:tcPr>
            <w:tcW w:w="1264" w:type="dxa"/>
            <w:vAlign w:val="center"/>
          </w:tcPr>
          <w:p w:rsidR="0039075C" w:rsidRDefault="0039075C">
            <w:pPr>
              <w:pStyle w:val="ConsPlusNormal"/>
              <w:jc w:val="center"/>
            </w:pPr>
            <w:r>
              <w:t>431,2</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42265,1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5.1.1</w:t>
            </w:r>
          </w:p>
        </w:tc>
        <w:tc>
          <w:tcPr>
            <w:tcW w:w="2324"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5005,6</w:t>
            </w:r>
          </w:p>
        </w:tc>
        <w:tc>
          <w:tcPr>
            <w:tcW w:w="1144" w:type="dxa"/>
            <w:vAlign w:val="center"/>
          </w:tcPr>
          <w:p w:rsidR="0039075C" w:rsidRDefault="0039075C">
            <w:pPr>
              <w:pStyle w:val="ConsPlusNormal"/>
              <w:jc w:val="center"/>
            </w:pPr>
            <w:r>
              <w:t>735,0</w:t>
            </w:r>
          </w:p>
        </w:tc>
        <w:tc>
          <w:tcPr>
            <w:tcW w:w="1144" w:type="dxa"/>
            <w:vAlign w:val="center"/>
          </w:tcPr>
          <w:p w:rsidR="0039075C" w:rsidRDefault="0039075C">
            <w:pPr>
              <w:pStyle w:val="ConsPlusNormal"/>
              <w:jc w:val="center"/>
            </w:pPr>
            <w:r>
              <w:t>1741,6</w:t>
            </w:r>
          </w:p>
        </w:tc>
        <w:tc>
          <w:tcPr>
            <w:tcW w:w="1144" w:type="dxa"/>
            <w:vAlign w:val="center"/>
          </w:tcPr>
          <w:p w:rsidR="0039075C" w:rsidRDefault="0039075C">
            <w:pPr>
              <w:pStyle w:val="ConsPlusNormal"/>
              <w:jc w:val="center"/>
            </w:pPr>
            <w:r>
              <w:t>1050,0</w:t>
            </w:r>
          </w:p>
        </w:tc>
        <w:tc>
          <w:tcPr>
            <w:tcW w:w="1144" w:type="dxa"/>
            <w:vAlign w:val="center"/>
          </w:tcPr>
          <w:p w:rsidR="0039075C" w:rsidRDefault="0039075C">
            <w:pPr>
              <w:pStyle w:val="ConsPlusNormal"/>
              <w:jc w:val="center"/>
            </w:pPr>
            <w:r>
              <w:t>849,0</w:t>
            </w:r>
          </w:p>
        </w:tc>
        <w:tc>
          <w:tcPr>
            <w:tcW w:w="1144" w:type="dxa"/>
            <w:vAlign w:val="center"/>
          </w:tcPr>
          <w:p w:rsidR="0039075C" w:rsidRDefault="0039075C">
            <w:pPr>
              <w:pStyle w:val="ConsPlusNormal"/>
              <w:jc w:val="center"/>
            </w:pPr>
            <w:r>
              <w:t>190,0</w:t>
            </w:r>
          </w:p>
        </w:tc>
        <w:tc>
          <w:tcPr>
            <w:tcW w:w="126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5005,6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2913,6</w:t>
            </w:r>
          </w:p>
        </w:tc>
        <w:tc>
          <w:tcPr>
            <w:tcW w:w="1144" w:type="dxa"/>
            <w:vAlign w:val="center"/>
          </w:tcPr>
          <w:p w:rsidR="0039075C" w:rsidRDefault="0039075C">
            <w:pPr>
              <w:pStyle w:val="ConsPlusNormal"/>
              <w:jc w:val="center"/>
            </w:pPr>
            <w:r>
              <w:t>350,0</w:t>
            </w:r>
          </w:p>
        </w:tc>
        <w:tc>
          <w:tcPr>
            <w:tcW w:w="1144" w:type="dxa"/>
            <w:vAlign w:val="center"/>
          </w:tcPr>
          <w:p w:rsidR="0039075C" w:rsidRDefault="0039075C">
            <w:pPr>
              <w:pStyle w:val="ConsPlusNormal"/>
              <w:jc w:val="center"/>
            </w:pPr>
            <w:r>
              <w:t>1118,6</w:t>
            </w:r>
          </w:p>
        </w:tc>
        <w:tc>
          <w:tcPr>
            <w:tcW w:w="1144" w:type="dxa"/>
            <w:vAlign w:val="center"/>
          </w:tcPr>
          <w:p w:rsidR="0039075C" w:rsidRDefault="0039075C">
            <w:pPr>
              <w:pStyle w:val="ConsPlusNormal"/>
              <w:jc w:val="center"/>
            </w:pPr>
            <w:r>
              <w:t>735,0</w:t>
            </w:r>
          </w:p>
        </w:tc>
        <w:tc>
          <w:tcPr>
            <w:tcW w:w="1144" w:type="dxa"/>
            <w:vAlign w:val="center"/>
          </w:tcPr>
          <w:p w:rsidR="0039075C" w:rsidRDefault="0039075C">
            <w:pPr>
              <w:pStyle w:val="ConsPlusNormal"/>
              <w:jc w:val="center"/>
            </w:pPr>
            <w:r>
              <w:t>560,0</w:t>
            </w:r>
          </w:p>
        </w:tc>
        <w:tc>
          <w:tcPr>
            <w:tcW w:w="1144" w:type="dxa"/>
            <w:vAlign w:val="center"/>
          </w:tcPr>
          <w:p w:rsidR="0039075C" w:rsidRDefault="0039075C">
            <w:pPr>
              <w:pStyle w:val="ConsPlusNormal"/>
              <w:jc w:val="center"/>
            </w:pPr>
            <w:r>
              <w:t>150,0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2913,6</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2092,0</w:t>
            </w:r>
          </w:p>
        </w:tc>
        <w:tc>
          <w:tcPr>
            <w:tcW w:w="1144" w:type="dxa"/>
            <w:vAlign w:val="center"/>
          </w:tcPr>
          <w:p w:rsidR="0039075C" w:rsidRDefault="0039075C">
            <w:pPr>
              <w:pStyle w:val="ConsPlusNormal"/>
              <w:jc w:val="center"/>
            </w:pPr>
            <w:r>
              <w:t>385,0</w:t>
            </w:r>
          </w:p>
        </w:tc>
        <w:tc>
          <w:tcPr>
            <w:tcW w:w="1144" w:type="dxa"/>
            <w:vAlign w:val="center"/>
          </w:tcPr>
          <w:p w:rsidR="0039075C" w:rsidRDefault="0039075C">
            <w:pPr>
              <w:pStyle w:val="ConsPlusNormal"/>
              <w:jc w:val="center"/>
            </w:pPr>
            <w:r>
              <w:t>623,0</w:t>
            </w:r>
          </w:p>
        </w:tc>
        <w:tc>
          <w:tcPr>
            <w:tcW w:w="1144" w:type="dxa"/>
            <w:vAlign w:val="center"/>
          </w:tcPr>
          <w:p w:rsidR="0039075C" w:rsidRDefault="0039075C">
            <w:pPr>
              <w:pStyle w:val="ConsPlusNormal"/>
              <w:jc w:val="center"/>
            </w:pPr>
            <w:r>
              <w:t>315,0</w:t>
            </w:r>
          </w:p>
        </w:tc>
        <w:tc>
          <w:tcPr>
            <w:tcW w:w="1144" w:type="dxa"/>
            <w:vAlign w:val="center"/>
          </w:tcPr>
          <w:p w:rsidR="0039075C" w:rsidRDefault="0039075C">
            <w:pPr>
              <w:pStyle w:val="ConsPlusNormal"/>
              <w:jc w:val="center"/>
            </w:pPr>
            <w:r>
              <w:t>289,0</w:t>
            </w:r>
          </w:p>
        </w:tc>
        <w:tc>
          <w:tcPr>
            <w:tcW w:w="1144" w:type="dxa"/>
            <w:vAlign w:val="center"/>
          </w:tcPr>
          <w:p w:rsidR="0039075C" w:rsidRDefault="0039075C">
            <w:pPr>
              <w:pStyle w:val="ConsPlusNormal"/>
              <w:jc w:val="center"/>
            </w:pPr>
            <w:r>
              <w:t>40,0</w:t>
            </w:r>
          </w:p>
        </w:tc>
        <w:tc>
          <w:tcPr>
            <w:tcW w:w="126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2092,0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5.1.2</w:t>
            </w:r>
          </w:p>
        </w:tc>
        <w:tc>
          <w:tcPr>
            <w:tcW w:w="2324"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1241,0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930,0</w:t>
            </w:r>
          </w:p>
        </w:tc>
        <w:tc>
          <w:tcPr>
            <w:tcW w:w="1144" w:type="dxa"/>
            <w:vAlign w:val="center"/>
          </w:tcPr>
          <w:p w:rsidR="0039075C" w:rsidRDefault="0039075C">
            <w:pPr>
              <w:pStyle w:val="ConsPlusNormal"/>
              <w:jc w:val="center"/>
            </w:pPr>
            <w:r>
              <w:t>123,0</w:t>
            </w:r>
          </w:p>
        </w:tc>
        <w:tc>
          <w:tcPr>
            <w:tcW w:w="1144" w:type="dxa"/>
            <w:vAlign w:val="center"/>
          </w:tcPr>
          <w:p w:rsidR="0039075C" w:rsidRDefault="0039075C">
            <w:pPr>
              <w:pStyle w:val="ConsPlusNormal"/>
              <w:jc w:val="center"/>
            </w:pPr>
            <w:r>
              <w:t>65,0</w:t>
            </w:r>
          </w:p>
        </w:tc>
        <w:tc>
          <w:tcPr>
            <w:tcW w:w="1264" w:type="dxa"/>
            <w:vAlign w:val="center"/>
          </w:tcPr>
          <w:p w:rsidR="0039075C" w:rsidRDefault="0039075C">
            <w:pPr>
              <w:pStyle w:val="ConsPlusNormal"/>
              <w:jc w:val="center"/>
            </w:pPr>
            <w:r>
              <w:t>123,0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1241,0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783,0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651,0</w:t>
            </w:r>
          </w:p>
        </w:tc>
        <w:tc>
          <w:tcPr>
            <w:tcW w:w="1144" w:type="dxa"/>
            <w:vAlign w:val="center"/>
          </w:tcPr>
          <w:p w:rsidR="0039075C" w:rsidRDefault="0039075C">
            <w:pPr>
              <w:pStyle w:val="ConsPlusNormal"/>
              <w:jc w:val="center"/>
            </w:pPr>
            <w:r>
              <w:t>81,0</w:t>
            </w:r>
          </w:p>
        </w:tc>
        <w:tc>
          <w:tcPr>
            <w:tcW w:w="1144" w:type="dxa"/>
            <w:vAlign w:val="center"/>
          </w:tcPr>
          <w:p w:rsidR="0039075C" w:rsidRDefault="0039075C">
            <w:pPr>
              <w:pStyle w:val="ConsPlusNormal"/>
              <w:jc w:val="center"/>
            </w:pPr>
            <w:r>
              <w:t>51,0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783,0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458,0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279,0</w:t>
            </w:r>
          </w:p>
        </w:tc>
        <w:tc>
          <w:tcPr>
            <w:tcW w:w="1144" w:type="dxa"/>
            <w:vAlign w:val="center"/>
          </w:tcPr>
          <w:p w:rsidR="0039075C" w:rsidRDefault="0039075C">
            <w:pPr>
              <w:pStyle w:val="ConsPlusNormal"/>
              <w:jc w:val="center"/>
            </w:pPr>
            <w:r>
              <w:t>42,0</w:t>
            </w:r>
          </w:p>
        </w:tc>
        <w:tc>
          <w:tcPr>
            <w:tcW w:w="1144" w:type="dxa"/>
            <w:vAlign w:val="center"/>
          </w:tcPr>
          <w:p w:rsidR="0039075C" w:rsidRDefault="0039075C">
            <w:pPr>
              <w:pStyle w:val="ConsPlusNormal"/>
              <w:jc w:val="center"/>
            </w:pPr>
            <w:r>
              <w:t>14,0</w:t>
            </w:r>
          </w:p>
        </w:tc>
        <w:tc>
          <w:tcPr>
            <w:tcW w:w="1264" w:type="dxa"/>
            <w:vAlign w:val="center"/>
          </w:tcPr>
          <w:p w:rsidR="0039075C" w:rsidRDefault="0039075C">
            <w:pPr>
              <w:pStyle w:val="ConsPlusNormal"/>
              <w:jc w:val="center"/>
            </w:pPr>
            <w:r>
              <w:t>123,0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458,0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5.1.3</w:t>
            </w:r>
          </w:p>
        </w:tc>
        <w:tc>
          <w:tcPr>
            <w:tcW w:w="2324"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49990,0</w:t>
            </w:r>
          </w:p>
        </w:tc>
        <w:tc>
          <w:tcPr>
            <w:tcW w:w="1144" w:type="dxa"/>
            <w:vAlign w:val="center"/>
          </w:tcPr>
          <w:p w:rsidR="0039075C" w:rsidRDefault="0039075C">
            <w:pPr>
              <w:pStyle w:val="ConsPlusNormal"/>
              <w:jc w:val="center"/>
            </w:pPr>
            <w:r>
              <w:t>4351,0</w:t>
            </w:r>
          </w:p>
        </w:tc>
        <w:tc>
          <w:tcPr>
            <w:tcW w:w="1144" w:type="dxa"/>
            <w:vAlign w:val="center"/>
          </w:tcPr>
          <w:p w:rsidR="0039075C" w:rsidRDefault="0039075C">
            <w:pPr>
              <w:pStyle w:val="ConsPlusNormal"/>
              <w:jc w:val="center"/>
            </w:pPr>
            <w:r>
              <w:t>7543,0</w:t>
            </w:r>
          </w:p>
        </w:tc>
        <w:tc>
          <w:tcPr>
            <w:tcW w:w="1144" w:type="dxa"/>
            <w:vAlign w:val="center"/>
          </w:tcPr>
          <w:p w:rsidR="0039075C" w:rsidRDefault="0039075C">
            <w:pPr>
              <w:pStyle w:val="ConsPlusNormal"/>
              <w:jc w:val="center"/>
            </w:pPr>
            <w:r>
              <w:t>15171,0</w:t>
            </w:r>
          </w:p>
        </w:tc>
        <w:tc>
          <w:tcPr>
            <w:tcW w:w="1144" w:type="dxa"/>
            <w:vAlign w:val="center"/>
          </w:tcPr>
          <w:p w:rsidR="0039075C" w:rsidRDefault="0039075C">
            <w:pPr>
              <w:pStyle w:val="ConsPlusNormal"/>
              <w:jc w:val="center"/>
            </w:pPr>
            <w:r>
              <w:t>17805,0</w:t>
            </w:r>
          </w:p>
        </w:tc>
        <w:tc>
          <w:tcPr>
            <w:tcW w:w="1144" w:type="dxa"/>
            <w:vAlign w:val="center"/>
          </w:tcPr>
          <w:p w:rsidR="0039075C" w:rsidRDefault="0039075C">
            <w:pPr>
              <w:pStyle w:val="ConsPlusNormal"/>
              <w:jc w:val="center"/>
            </w:pPr>
            <w:r>
              <w:t>5120,0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49990,0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32727,0</w:t>
            </w:r>
          </w:p>
        </w:tc>
        <w:tc>
          <w:tcPr>
            <w:tcW w:w="1144" w:type="dxa"/>
            <w:vAlign w:val="center"/>
          </w:tcPr>
          <w:p w:rsidR="0039075C" w:rsidRDefault="0039075C">
            <w:pPr>
              <w:pStyle w:val="ConsPlusNormal"/>
              <w:jc w:val="center"/>
            </w:pPr>
            <w:r>
              <w:t>2088,0</w:t>
            </w:r>
          </w:p>
        </w:tc>
        <w:tc>
          <w:tcPr>
            <w:tcW w:w="1144" w:type="dxa"/>
            <w:vAlign w:val="center"/>
          </w:tcPr>
          <w:p w:rsidR="0039075C" w:rsidRDefault="0039075C">
            <w:pPr>
              <w:pStyle w:val="ConsPlusNormal"/>
              <w:jc w:val="center"/>
            </w:pPr>
            <w:r>
              <w:t>5280,0</w:t>
            </w:r>
          </w:p>
        </w:tc>
        <w:tc>
          <w:tcPr>
            <w:tcW w:w="1144" w:type="dxa"/>
            <w:vAlign w:val="center"/>
          </w:tcPr>
          <w:p w:rsidR="0039075C" w:rsidRDefault="0039075C">
            <w:pPr>
              <w:pStyle w:val="ConsPlusNormal"/>
              <w:jc w:val="center"/>
            </w:pPr>
            <w:r>
              <w:t>9565,0</w:t>
            </w:r>
          </w:p>
        </w:tc>
        <w:tc>
          <w:tcPr>
            <w:tcW w:w="1144" w:type="dxa"/>
            <w:vAlign w:val="center"/>
          </w:tcPr>
          <w:p w:rsidR="0039075C" w:rsidRDefault="0039075C">
            <w:pPr>
              <w:pStyle w:val="ConsPlusNormal"/>
              <w:jc w:val="center"/>
            </w:pPr>
            <w:r>
              <w:t>11751,0</w:t>
            </w:r>
          </w:p>
        </w:tc>
        <w:tc>
          <w:tcPr>
            <w:tcW w:w="1144" w:type="dxa"/>
            <w:vAlign w:val="center"/>
          </w:tcPr>
          <w:p w:rsidR="0039075C" w:rsidRDefault="0039075C">
            <w:pPr>
              <w:pStyle w:val="ConsPlusNormal"/>
              <w:jc w:val="center"/>
            </w:pPr>
            <w:r>
              <w:t>4043,0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32727,0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9457,0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6054,0</w:t>
            </w:r>
          </w:p>
        </w:tc>
        <w:tc>
          <w:tcPr>
            <w:tcW w:w="1144" w:type="dxa"/>
            <w:vAlign w:val="center"/>
          </w:tcPr>
          <w:p w:rsidR="0039075C" w:rsidRDefault="0039075C">
            <w:pPr>
              <w:pStyle w:val="ConsPlusNormal"/>
              <w:jc w:val="center"/>
            </w:pPr>
            <w:r>
              <w:t>1077,0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9457,0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7806,0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5606,0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7806,0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5.1.4</w:t>
            </w:r>
          </w:p>
        </w:tc>
        <w:tc>
          <w:tcPr>
            <w:tcW w:w="2324"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114643,8</w:t>
            </w:r>
          </w:p>
        </w:tc>
        <w:tc>
          <w:tcPr>
            <w:tcW w:w="1144" w:type="dxa"/>
            <w:vAlign w:val="center"/>
          </w:tcPr>
          <w:p w:rsidR="0039075C" w:rsidRDefault="0039075C">
            <w:pPr>
              <w:pStyle w:val="ConsPlusNormal"/>
              <w:jc w:val="center"/>
            </w:pPr>
            <w:r>
              <w:t>55517,9</w:t>
            </w:r>
          </w:p>
        </w:tc>
        <w:tc>
          <w:tcPr>
            <w:tcW w:w="1144" w:type="dxa"/>
            <w:vAlign w:val="center"/>
          </w:tcPr>
          <w:p w:rsidR="0039075C" w:rsidRDefault="0039075C">
            <w:pPr>
              <w:pStyle w:val="ConsPlusNormal"/>
              <w:jc w:val="center"/>
            </w:pPr>
            <w:r>
              <w:t>48901,9</w:t>
            </w:r>
          </w:p>
        </w:tc>
        <w:tc>
          <w:tcPr>
            <w:tcW w:w="1144" w:type="dxa"/>
            <w:vAlign w:val="center"/>
          </w:tcPr>
          <w:p w:rsidR="0039075C" w:rsidRDefault="0039075C">
            <w:pPr>
              <w:pStyle w:val="ConsPlusNormal"/>
              <w:jc w:val="center"/>
            </w:pPr>
            <w:r>
              <w:t>7182,0</w:t>
            </w:r>
          </w:p>
        </w:tc>
        <w:tc>
          <w:tcPr>
            <w:tcW w:w="1144" w:type="dxa"/>
            <w:vAlign w:val="center"/>
          </w:tcPr>
          <w:p w:rsidR="0039075C" w:rsidRDefault="0039075C">
            <w:pPr>
              <w:pStyle w:val="ConsPlusNormal"/>
              <w:jc w:val="center"/>
            </w:pPr>
            <w:r>
              <w:t>1748,0</w:t>
            </w:r>
          </w:p>
        </w:tc>
        <w:tc>
          <w:tcPr>
            <w:tcW w:w="1144" w:type="dxa"/>
            <w:vAlign w:val="center"/>
          </w:tcPr>
          <w:p w:rsidR="0039075C" w:rsidRDefault="0039075C">
            <w:pPr>
              <w:pStyle w:val="ConsPlusNormal"/>
              <w:jc w:val="center"/>
            </w:pPr>
            <w:r>
              <w:t>1294,0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114643,8</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79402,5</w:t>
            </w:r>
          </w:p>
        </w:tc>
        <w:tc>
          <w:tcPr>
            <w:tcW w:w="1144" w:type="dxa"/>
            <w:vAlign w:val="center"/>
          </w:tcPr>
          <w:p w:rsidR="0039075C" w:rsidRDefault="0039075C">
            <w:pPr>
              <w:pStyle w:val="ConsPlusNormal"/>
              <w:jc w:val="center"/>
            </w:pPr>
            <w:r>
              <w:t>37162,2</w:t>
            </w:r>
          </w:p>
        </w:tc>
        <w:tc>
          <w:tcPr>
            <w:tcW w:w="1144" w:type="dxa"/>
            <w:vAlign w:val="center"/>
          </w:tcPr>
          <w:p w:rsidR="0039075C" w:rsidRDefault="0039075C">
            <w:pPr>
              <w:pStyle w:val="ConsPlusNormal"/>
              <w:jc w:val="center"/>
            </w:pPr>
            <w:r>
              <w:t>34195,3</w:t>
            </w:r>
          </w:p>
        </w:tc>
        <w:tc>
          <w:tcPr>
            <w:tcW w:w="1144" w:type="dxa"/>
            <w:vAlign w:val="center"/>
          </w:tcPr>
          <w:p w:rsidR="0039075C" w:rsidRDefault="0039075C">
            <w:pPr>
              <w:pStyle w:val="ConsPlusNormal"/>
              <w:jc w:val="center"/>
            </w:pPr>
            <w:r>
              <w:t>6082,0</w:t>
            </w:r>
          </w:p>
        </w:tc>
        <w:tc>
          <w:tcPr>
            <w:tcW w:w="1144" w:type="dxa"/>
            <w:vAlign w:val="center"/>
          </w:tcPr>
          <w:p w:rsidR="0039075C" w:rsidRDefault="0039075C">
            <w:pPr>
              <w:pStyle w:val="ConsPlusNormal"/>
              <w:jc w:val="center"/>
            </w:pPr>
            <w:r>
              <w:t>1154,0</w:t>
            </w:r>
          </w:p>
        </w:tc>
        <w:tc>
          <w:tcPr>
            <w:tcW w:w="1144" w:type="dxa"/>
            <w:vAlign w:val="center"/>
          </w:tcPr>
          <w:p w:rsidR="0039075C" w:rsidRDefault="0039075C">
            <w:pPr>
              <w:pStyle w:val="ConsPlusNormal"/>
              <w:jc w:val="center"/>
            </w:pPr>
            <w:r>
              <w:t>809,0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79402,5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4109,0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594,0</w:t>
            </w:r>
          </w:p>
        </w:tc>
        <w:tc>
          <w:tcPr>
            <w:tcW w:w="1144" w:type="dxa"/>
            <w:vAlign w:val="center"/>
          </w:tcPr>
          <w:p w:rsidR="0039075C" w:rsidRDefault="0039075C">
            <w:pPr>
              <w:pStyle w:val="ConsPlusNormal"/>
              <w:jc w:val="center"/>
            </w:pPr>
            <w:r>
              <w:t>215,0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4109,0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31132,3</w:t>
            </w:r>
          </w:p>
        </w:tc>
        <w:tc>
          <w:tcPr>
            <w:tcW w:w="1144" w:type="dxa"/>
            <w:vAlign w:val="center"/>
          </w:tcPr>
          <w:p w:rsidR="0039075C" w:rsidRDefault="0039075C">
            <w:pPr>
              <w:pStyle w:val="ConsPlusNormal"/>
              <w:jc w:val="center"/>
            </w:pPr>
            <w:r>
              <w:t>17255,7</w:t>
            </w:r>
          </w:p>
        </w:tc>
        <w:tc>
          <w:tcPr>
            <w:tcW w:w="1144" w:type="dxa"/>
            <w:vAlign w:val="center"/>
          </w:tcPr>
          <w:p w:rsidR="0039075C" w:rsidRDefault="0039075C">
            <w:pPr>
              <w:pStyle w:val="ConsPlusNormal"/>
              <w:jc w:val="center"/>
            </w:pPr>
            <w:r>
              <w:t>13606,6</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270,0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31132,3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5.1.5</w:t>
            </w:r>
          </w:p>
        </w:tc>
        <w:tc>
          <w:tcPr>
            <w:tcW w:w="2324"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3235,0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3235,0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3235,0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2135,0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2135,0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2135,0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1100,0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5.1.6</w:t>
            </w:r>
          </w:p>
        </w:tc>
        <w:tc>
          <w:tcPr>
            <w:tcW w:w="2324" w:type="dxa"/>
            <w:vMerge w:val="restart"/>
            <w:vAlign w:val="center"/>
          </w:tcPr>
          <w:p w:rsidR="0039075C" w:rsidRDefault="0039075C">
            <w:pPr>
              <w:pStyle w:val="ConsPlusNormal"/>
            </w:pPr>
            <w:r>
              <w:t xml:space="preserve">Мероприятия по повышению уровня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15061,5</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3877,0</w:t>
            </w:r>
          </w:p>
        </w:tc>
        <w:tc>
          <w:tcPr>
            <w:tcW w:w="1144" w:type="dxa"/>
            <w:vAlign w:val="center"/>
          </w:tcPr>
          <w:p w:rsidR="0039075C" w:rsidRDefault="0039075C">
            <w:pPr>
              <w:pStyle w:val="ConsPlusNormal"/>
              <w:jc w:val="center"/>
            </w:pPr>
            <w:r>
              <w:t>3291,0</w:t>
            </w:r>
          </w:p>
        </w:tc>
        <w:tc>
          <w:tcPr>
            <w:tcW w:w="1144" w:type="dxa"/>
            <w:vAlign w:val="center"/>
          </w:tcPr>
          <w:p w:rsidR="0039075C" w:rsidRDefault="0039075C">
            <w:pPr>
              <w:pStyle w:val="ConsPlusNormal"/>
              <w:jc w:val="center"/>
            </w:pPr>
            <w:r>
              <w:t>3267,0</w:t>
            </w:r>
          </w:p>
        </w:tc>
        <w:tc>
          <w:tcPr>
            <w:tcW w:w="1264" w:type="dxa"/>
            <w:vAlign w:val="center"/>
          </w:tcPr>
          <w:p w:rsidR="0039075C" w:rsidRDefault="0039075C">
            <w:pPr>
              <w:pStyle w:val="ConsPlusNormal"/>
              <w:jc w:val="center"/>
            </w:pPr>
            <w:r>
              <w:t>3258,5</w:t>
            </w:r>
          </w:p>
        </w:tc>
        <w:tc>
          <w:tcPr>
            <w:tcW w:w="1264" w:type="dxa"/>
            <w:vAlign w:val="center"/>
          </w:tcPr>
          <w:p w:rsidR="0039075C" w:rsidRDefault="0039075C">
            <w:pPr>
              <w:pStyle w:val="ConsPlusNormal"/>
              <w:jc w:val="center"/>
            </w:pPr>
            <w:r>
              <w:t>684,0</w:t>
            </w:r>
          </w:p>
        </w:tc>
        <w:tc>
          <w:tcPr>
            <w:tcW w:w="1264" w:type="dxa"/>
            <w:vAlign w:val="center"/>
          </w:tcPr>
          <w:p w:rsidR="0039075C" w:rsidRDefault="0039075C">
            <w:pPr>
              <w:pStyle w:val="ConsPlusNormal"/>
              <w:jc w:val="center"/>
            </w:pPr>
            <w:r>
              <w:t>14377,5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9997,2</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2714,0</w:t>
            </w:r>
          </w:p>
        </w:tc>
        <w:tc>
          <w:tcPr>
            <w:tcW w:w="1144" w:type="dxa"/>
            <w:vAlign w:val="center"/>
          </w:tcPr>
          <w:p w:rsidR="0039075C" w:rsidRDefault="0039075C">
            <w:pPr>
              <w:pStyle w:val="ConsPlusNormal"/>
              <w:jc w:val="center"/>
            </w:pPr>
            <w:r>
              <w:t>2128,0</w:t>
            </w:r>
          </w:p>
        </w:tc>
        <w:tc>
          <w:tcPr>
            <w:tcW w:w="1144" w:type="dxa"/>
            <w:vAlign w:val="center"/>
          </w:tcPr>
          <w:p w:rsidR="0039075C" w:rsidRDefault="0039075C">
            <w:pPr>
              <w:pStyle w:val="ConsPlusNormal"/>
              <w:jc w:val="center"/>
            </w:pPr>
            <w:r>
              <w:t>2581,0</w:t>
            </w:r>
          </w:p>
        </w:tc>
        <w:tc>
          <w:tcPr>
            <w:tcW w:w="1264" w:type="dxa"/>
            <w:vAlign w:val="center"/>
          </w:tcPr>
          <w:p w:rsidR="0039075C" w:rsidRDefault="0039075C">
            <w:pPr>
              <w:pStyle w:val="ConsPlusNormal"/>
              <w:jc w:val="center"/>
            </w:pPr>
            <w:r>
              <w:t>2574,2</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9997,2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5064,3</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686,0</w:t>
            </w:r>
          </w:p>
        </w:tc>
        <w:tc>
          <w:tcPr>
            <w:tcW w:w="1264" w:type="dxa"/>
            <w:vAlign w:val="center"/>
          </w:tcPr>
          <w:p w:rsidR="0039075C" w:rsidRDefault="0039075C">
            <w:pPr>
              <w:pStyle w:val="ConsPlusNormal"/>
              <w:jc w:val="center"/>
            </w:pPr>
            <w:r>
              <w:t>684,3</w:t>
            </w:r>
          </w:p>
        </w:tc>
        <w:tc>
          <w:tcPr>
            <w:tcW w:w="1264" w:type="dxa"/>
            <w:vAlign w:val="center"/>
          </w:tcPr>
          <w:p w:rsidR="0039075C" w:rsidRDefault="0039075C">
            <w:pPr>
              <w:pStyle w:val="ConsPlusNormal"/>
              <w:jc w:val="center"/>
            </w:pPr>
            <w:r>
              <w:t>684,0</w:t>
            </w:r>
          </w:p>
        </w:tc>
        <w:tc>
          <w:tcPr>
            <w:tcW w:w="1264" w:type="dxa"/>
            <w:vAlign w:val="center"/>
          </w:tcPr>
          <w:p w:rsidR="0039075C" w:rsidRDefault="0039075C">
            <w:pPr>
              <w:pStyle w:val="ConsPlusNormal"/>
              <w:jc w:val="center"/>
            </w:pPr>
            <w:r>
              <w:t>4380,3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w:t>
            </w:r>
            <w:r>
              <w:lastRenderedPageBreak/>
              <w:t>ные бюджеты 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5.1.7</w:t>
            </w:r>
          </w:p>
        </w:tc>
        <w:tc>
          <w:tcPr>
            <w:tcW w:w="2324"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56114,0</w:t>
            </w:r>
          </w:p>
        </w:tc>
        <w:tc>
          <w:tcPr>
            <w:tcW w:w="1144" w:type="dxa"/>
            <w:vAlign w:val="center"/>
          </w:tcPr>
          <w:p w:rsidR="0039075C" w:rsidRDefault="0039075C">
            <w:pPr>
              <w:pStyle w:val="ConsPlusNormal"/>
              <w:jc w:val="center"/>
            </w:pPr>
            <w:r>
              <w:t>41710,0</w:t>
            </w:r>
          </w:p>
        </w:tc>
        <w:tc>
          <w:tcPr>
            <w:tcW w:w="1144" w:type="dxa"/>
            <w:vAlign w:val="center"/>
          </w:tcPr>
          <w:p w:rsidR="0039075C" w:rsidRDefault="0039075C">
            <w:pPr>
              <w:pStyle w:val="ConsPlusNormal"/>
              <w:jc w:val="center"/>
            </w:pPr>
            <w:r>
              <w:t>1936,1</w:t>
            </w:r>
          </w:p>
        </w:tc>
        <w:tc>
          <w:tcPr>
            <w:tcW w:w="1144" w:type="dxa"/>
            <w:vAlign w:val="center"/>
          </w:tcPr>
          <w:p w:rsidR="0039075C" w:rsidRDefault="0039075C">
            <w:pPr>
              <w:pStyle w:val="ConsPlusNormal"/>
              <w:jc w:val="center"/>
            </w:pPr>
            <w:r>
              <w:t>4040,0</w:t>
            </w:r>
          </w:p>
        </w:tc>
        <w:tc>
          <w:tcPr>
            <w:tcW w:w="1144" w:type="dxa"/>
            <w:vAlign w:val="center"/>
          </w:tcPr>
          <w:p w:rsidR="0039075C" w:rsidRDefault="0039075C">
            <w:pPr>
              <w:pStyle w:val="ConsPlusNormal"/>
              <w:jc w:val="center"/>
            </w:pPr>
            <w:r>
              <w:t>3168,0</w:t>
            </w:r>
          </w:p>
        </w:tc>
        <w:tc>
          <w:tcPr>
            <w:tcW w:w="1144" w:type="dxa"/>
            <w:vAlign w:val="center"/>
          </w:tcPr>
          <w:p w:rsidR="0039075C" w:rsidRDefault="0039075C">
            <w:pPr>
              <w:pStyle w:val="ConsPlusNormal"/>
              <w:jc w:val="center"/>
            </w:pPr>
            <w:r>
              <w:t>3030,5</w:t>
            </w:r>
          </w:p>
        </w:tc>
        <w:tc>
          <w:tcPr>
            <w:tcW w:w="1264" w:type="dxa"/>
            <w:vAlign w:val="center"/>
          </w:tcPr>
          <w:p w:rsidR="0039075C" w:rsidRDefault="0039075C">
            <w:pPr>
              <w:pStyle w:val="ConsPlusNormal"/>
              <w:jc w:val="center"/>
            </w:pPr>
            <w:r>
              <w:t>2229,4</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56114,0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28037,1</w:t>
            </w:r>
          </w:p>
        </w:tc>
        <w:tc>
          <w:tcPr>
            <w:tcW w:w="1144" w:type="dxa"/>
            <w:vAlign w:val="center"/>
          </w:tcPr>
          <w:p w:rsidR="0039075C" w:rsidRDefault="0039075C">
            <w:pPr>
              <w:pStyle w:val="ConsPlusNormal"/>
              <w:jc w:val="center"/>
            </w:pPr>
            <w:r>
              <w:t>19870,0</w:t>
            </w:r>
          </w:p>
        </w:tc>
        <w:tc>
          <w:tcPr>
            <w:tcW w:w="1144" w:type="dxa"/>
            <w:vAlign w:val="center"/>
          </w:tcPr>
          <w:p w:rsidR="0039075C" w:rsidRDefault="0039075C">
            <w:pPr>
              <w:pStyle w:val="ConsPlusNormal"/>
              <w:jc w:val="center"/>
            </w:pPr>
            <w:r>
              <w:t>1296,1</w:t>
            </w:r>
          </w:p>
        </w:tc>
        <w:tc>
          <w:tcPr>
            <w:tcW w:w="1144" w:type="dxa"/>
            <w:vAlign w:val="center"/>
          </w:tcPr>
          <w:p w:rsidR="0039075C" w:rsidRDefault="0039075C">
            <w:pPr>
              <w:pStyle w:val="ConsPlusNormal"/>
              <w:jc w:val="center"/>
            </w:pPr>
            <w:r>
              <w:t>2828,0</w:t>
            </w:r>
          </w:p>
        </w:tc>
        <w:tc>
          <w:tcPr>
            <w:tcW w:w="1144" w:type="dxa"/>
            <w:vAlign w:val="center"/>
          </w:tcPr>
          <w:p w:rsidR="0039075C" w:rsidRDefault="0039075C">
            <w:pPr>
              <w:pStyle w:val="ConsPlusNormal"/>
              <w:jc w:val="center"/>
            </w:pPr>
            <w:r>
              <w:t>1769,0</w:t>
            </w:r>
          </w:p>
        </w:tc>
        <w:tc>
          <w:tcPr>
            <w:tcW w:w="1144" w:type="dxa"/>
            <w:vAlign w:val="center"/>
          </w:tcPr>
          <w:p w:rsidR="0039075C" w:rsidRDefault="0039075C">
            <w:pPr>
              <w:pStyle w:val="ConsPlusNormal"/>
              <w:jc w:val="center"/>
            </w:pPr>
            <w:r>
              <w:t>2274,0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28037,1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26773,0</w:t>
            </w:r>
          </w:p>
        </w:tc>
        <w:tc>
          <w:tcPr>
            <w:tcW w:w="1144" w:type="dxa"/>
            <w:vAlign w:val="center"/>
          </w:tcPr>
          <w:p w:rsidR="0039075C" w:rsidRDefault="0039075C">
            <w:pPr>
              <w:pStyle w:val="ConsPlusNormal"/>
              <w:jc w:val="center"/>
            </w:pPr>
            <w:r>
              <w:t>21840,0</w:t>
            </w:r>
          </w:p>
        </w:tc>
        <w:tc>
          <w:tcPr>
            <w:tcW w:w="1144" w:type="dxa"/>
            <w:vAlign w:val="center"/>
          </w:tcPr>
          <w:p w:rsidR="0039075C" w:rsidRDefault="0039075C">
            <w:pPr>
              <w:pStyle w:val="ConsPlusNormal"/>
              <w:jc w:val="center"/>
            </w:pPr>
            <w:r>
              <w:t>640,0</w:t>
            </w:r>
          </w:p>
        </w:tc>
        <w:tc>
          <w:tcPr>
            <w:tcW w:w="114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995,0</w:t>
            </w:r>
          </w:p>
        </w:tc>
        <w:tc>
          <w:tcPr>
            <w:tcW w:w="1144" w:type="dxa"/>
            <w:vAlign w:val="center"/>
          </w:tcPr>
          <w:p w:rsidR="0039075C" w:rsidRDefault="0039075C">
            <w:pPr>
              <w:pStyle w:val="ConsPlusNormal"/>
              <w:jc w:val="center"/>
            </w:pPr>
            <w:r>
              <w:t>605,0</w:t>
            </w:r>
          </w:p>
        </w:tc>
        <w:tc>
          <w:tcPr>
            <w:tcW w:w="1264" w:type="dxa"/>
            <w:vAlign w:val="center"/>
          </w:tcPr>
          <w:p w:rsidR="0039075C" w:rsidRDefault="0039075C">
            <w:pPr>
              <w:pStyle w:val="ConsPlusNormal"/>
              <w:jc w:val="center"/>
            </w:pPr>
            <w:r>
              <w:t>2093,0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26773,0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1303,9</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612,0</w:t>
            </w:r>
          </w:p>
        </w:tc>
        <w:tc>
          <w:tcPr>
            <w:tcW w:w="1144" w:type="dxa"/>
            <w:vAlign w:val="center"/>
          </w:tcPr>
          <w:p w:rsidR="0039075C" w:rsidRDefault="0039075C">
            <w:pPr>
              <w:pStyle w:val="ConsPlusNormal"/>
              <w:jc w:val="center"/>
            </w:pPr>
            <w:r>
              <w:t>404,0</w:t>
            </w:r>
          </w:p>
        </w:tc>
        <w:tc>
          <w:tcPr>
            <w:tcW w:w="1144" w:type="dxa"/>
            <w:vAlign w:val="center"/>
          </w:tcPr>
          <w:p w:rsidR="0039075C" w:rsidRDefault="0039075C">
            <w:pPr>
              <w:pStyle w:val="ConsPlusNormal"/>
              <w:jc w:val="center"/>
            </w:pPr>
            <w:r>
              <w:t>151,5</w:t>
            </w:r>
          </w:p>
        </w:tc>
        <w:tc>
          <w:tcPr>
            <w:tcW w:w="1264" w:type="dxa"/>
            <w:vAlign w:val="center"/>
          </w:tcPr>
          <w:p w:rsidR="0039075C" w:rsidRDefault="0039075C">
            <w:pPr>
              <w:pStyle w:val="ConsPlusNormal"/>
              <w:jc w:val="center"/>
            </w:pPr>
            <w:r>
              <w:t>136,4</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1303,9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5.1.8</w:t>
            </w:r>
          </w:p>
        </w:tc>
        <w:tc>
          <w:tcPr>
            <w:tcW w:w="2324" w:type="dxa"/>
            <w:vMerge w:val="restart"/>
            <w:vAlign w:val="center"/>
          </w:tcPr>
          <w:p w:rsidR="0039075C" w:rsidRDefault="0039075C">
            <w:pPr>
              <w:pStyle w:val="ConsPlusNormal"/>
            </w:pPr>
            <w:r>
              <w:t xml:space="preserve">Мероприятия по повышению уровня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974,0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300,0</w:t>
            </w:r>
          </w:p>
        </w:tc>
        <w:tc>
          <w:tcPr>
            <w:tcW w:w="1264" w:type="dxa"/>
            <w:vAlign w:val="center"/>
          </w:tcPr>
          <w:p w:rsidR="0039075C" w:rsidRDefault="0039075C">
            <w:pPr>
              <w:pStyle w:val="ConsPlusNormal"/>
              <w:jc w:val="center"/>
            </w:pPr>
            <w:r>
              <w:t>252,0</w:t>
            </w:r>
          </w:p>
        </w:tc>
        <w:tc>
          <w:tcPr>
            <w:tcW w:w="1264" w:type="dxa"/>
            <w:vAlign w:val="center"/>
          </w:tcPr>
          <w:p w:rsidR="0039075C" w:rsidRDefault="0039075C">
            <w:pPr>
              <w:pStyle w:val="ConsPlusNormal"/>
              <w:jc w:val="center"/>
            </w:pPr>
            <w:r>
              <w:t>422,0</w:t>
            </w:r>
          </w:p>
        </w:tc>
        <w:tc>
          <w:tcPr>
            <w:tcW w:w="1264" w:type="dxa"/>
            <w:vAlign w:val="center"/>
          </w:tcPr>
          <w:p w:rsidR="0039075C" w:rsidRDefault="0039075C">
            <w:pPr>
              <w:pStyle w:val="ConsPlusNormal"/>
              <w:jc w:val="center"/>
            </w:pPr>
            <w:r>
              <w:t>974,0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237,0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237,0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237,0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737,0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63,0</w:t>
            </w:r>
          </w:p>
        </w:tc>
        <w:tc>
          <w:tcPr>
            <w:tcW w:w="1264" w:type="dxa"/>
            <w:vAlign w:val="center"/>
          </w:tcPr>
          <w:p w:rsidR="0039075C" w:rsidRDefault="0039075C">
            <w:pPr>
              <w:pStyle w:val="ConsPlusNormal"/>
              <w:jc w:val="center"/>
            </w:pPr>
            <w:r>
              <w:t>252,0</w:t>
            </w:r>
          </w:p>
        </w:tc>
        <w:tc>
          <w:tcPr>
            <w:tcW w:w="1264" w:type="dxa"/>
            <w:vAlign w:val="center"/>
          </w:tcPr>
          <w:p w:rsidR="0039075C" w:rsidRDefault="0039075C">
            <w:pPr>
              <w:pStyle w:val="ConsPlusNormal"/>
              <w:jc w:val="center"/>
            </w:pPr>
            <w:r>
              <w:t>422,0</w:t>
            </w:r>
          </w:p>
        </w:tc>
        <w:tc>
          <w:tcPr>
            <w:tcW w:w="1264" w:type="dxa"/>
            <w:vAlign w:val="center"/>
          </w:tcPr>
          <w:p w:rsidR="0039075C" w:rsidRDefault="0039075C">
            <w:pPr>
              <w:pStyle w:val="ConsPlusNormal"/>
              <w:jc w:val="center"/>
            </w:pPr>
            <w:r>
              <w:t>737,0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5.1.9</w:t>
            </w:r>
          </w:p>
        </w:tc>
        <w:tc>
          <w:tcPr>
            <w:tcW w:w="2324" w:type="dxa"/>
            <w:vMerge w:val="restart"/>
            <w:vAlign w:val="center"/>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 13278,0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7810,0</w:t>
            </w:r>
          </w:p>
        </w:tc>
        <w:tc>
          <w:tcPr>
            <w:tcW w:w="1144" w:type="dxa"/>
            <w:vAlign w:val="center"/>
          </w:tcPr>
          <w:p w:rsidR="0039075C" w:rsidRDefault="0039075C">
            <w:pPr>
              <w:pStyle w:val="ConsPlusNormal"/>
              <w:jc w:val="center"/>
            </w:pPr>
            <w:r>
              <w:t>3823,0</w:t>
            </w:r>
          </w:p>
        </w:tc>
        <w:tc>
          <w:tcPr>
            <w:tcW w:w="1144" w:type="dxa"/>
            <w:vAlign w:val="center"/>
          </w:tcPr>
          <w:p w:rsidR="0039075C" w:rsidRDefault="0039075C">
            <w:pPr>
              <w:pStyle w:val="ConsPlusNormal"/>
              <w:jc w:val="center"/>
            </w:pPr>
            <w:r>
              <w:t>1561,0</w:t>
            </w:r>
          </w:p>
        </w:tc>
        <w:tc>
          <w:tcPr>
            <w:tcW w:w="1264" w:type="dxa"/>
            <w:vAlign w:val="center"/>
          </w:tcPr>
          <w:p w:rsidR="0039075C" w:rsidRDefault="0039075C">
            <w:pPr>
              <w:pStyle w:val="ConsPlusNormal"/>
              <w:jc w:val="center"/>
            </w:pPr>
            <w:r>
              <w:t>84,0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13278,0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9223,0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5467,0</w:t>
            </w:r>
          </w:p>
        </w:tc>
        <w:tc>
          <w:tcPr>
            <w:tcW w:w="1144" w:type="dxa"/>
            <w:vAlign w:val="center"/>
          </w:tcPr>
          <w:p w:rsidR="0039075C" w:rsidRDefault="0039075C">
            <w:pPr>
              <w:pStyle w:val="ConsPlusNormal"/>
              <w:jc w:val="center"/>
            </w:pPr>
            <w:r>
              <w:t>2523,0</w:t>
            </w:r>
          </w:p>
        </w:tc>
        <w:tc>
          <w:tcPr>
            <w:tcW w:w="1144" w:type="dxa"/>
            <w:vAlign w:val="center"/>
          </w:tcPr>
          <w:p w:rsidR="0039075C" w:rsidRDefault="0039075C">
            <w:pPr>
              <w:pStyle w:val="ConsPlusNormal"/>
              <w:jc w:val="center"/>
            </w:pPr>
            <w:r>
              <w:t>1233,0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9223,0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4055,0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2343,0</w:t>
            </w:r>
          </w:p>
        </w:tc>
        <w:tc>
          <w:tcPr>
            <w:tcW w:w="1144" w:type="dxa"/>
            <w:vAlign w:val="center"/>
          </w:tcPr>
          <w:p w:rsidR="0039075C" w:rsidRDefault="0039075C">
            <w:pPr>
              <w:pStyle w:val="ConsPlusNormal"/>
              <w:jc w:val="center"/>
            </w:pPr>
            <w:r>
              <w:t>1300,0</w:t>
            </w:r>
          </w:p>
        </w:tc>
        <w:tc>
          <w:tcPr>
            <w:tcW w:w="1144" w:type="dxa"/>
            <w:vAlign w:val="center"/>
          </w:tcPr>
          <w:p w:rsidR="0039075C" w:rsidRDefault="0039075C">
            <w:pPr>
              <w:pStyle w:val="ConsPlusNormal"/>
              <w:jc w:val="center"/>
            </w:pPr>
            <w:r>
              <w:t>328,0</w:t>
            </w:r>
          </w:p>
        </w:tc>
        <w:tc>
          <w:tcPr>
            <w:tcW w:w="1264" w:type="dxa"/>
            <w:vAlign w:val="center"/>
          </w:tcPr>
          <w:p w:rsidR="0039075C" w:rsidRDefault="0039075C">
            <w:pPr>
              <w:pStyle w:val="ConsPlusNormal"/>
              <w:jc w:val="center"/>
            </w:pPr>
            <w:r>
              <w:t>84,0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4055,0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5.1.10</w:t>
            </w:r>
          </w:p>
        </w:tc>
        <w:tc>
          <w:tcPr>
            <w:tcW w:w="2324" w:type="dxa"/>
            <w:vMerge w:val="restart"/>
            <w:vAlign w:val="center"/>
          </w:tcPr>
          <w:p w:rsidR="0039075C" w:rsidRDefault="0039075C">
            <w:pPr>
              <w:pStyle w:val="ConsPlusNormal"/>
            </w:pPr>
            <w:r>
              <w:t xml:space="preserve">Мероприятия по повышению уровня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236,0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150,0</w:t>
            </w:r>
          </w:p>
        </w:tc>
        <w:tc>
          <w:tcPr>
            <w:tcW w:w="1264" w:type="dxa"/>
            <w:vAlign w:val="center"/>
          </w:tcPr>
          <w:p w:rsidR="0039075C" w:rsidRDefault="0039075C">
            <w:pPr>
              <w:pStyle w:val="ConsPlusNormal"/>
              <w:jc w:val="center"/>
            </w:pPr>
            <w:r>
              <w:t>86,0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236,0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119,0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119,0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119,0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117,0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31,0</w:t>
            </w:r>
          </w:p>
        </w:tc>
        <w:tc>
          <w:tcPr>
            <w:tcW w:w="1264" w:type="dxa"/>
            <w:vAlign w:val="center"/>
          </w:tcPr>
          <w:p w:rsidR="0039075C" w:rsidRDefault="0039075C">
            <w:pPr>
              <w:pStyle w:val="ConsPlusNormal"/>
              <w:jc w:val="center"/>
            </w:pPr>
            <w:r>
              <w:t>86,0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117,0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5.1.11</w:t>
            </w:r>
          </w:p>
        </w:tc>
        <w:tc>
          <w:tcPr>
            <w:tcW w:w="2324"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45599,2</w:t>
            </w:r>
          </w:p>
        </w:tc>
        <w:tc>
          <w:tcPr>
            <w:tcW w:w="1144" w:type="dxa"/>
            <w:vAlign w:val="center"/>
          </w:tcPr>
          <w:p w:rsidR="0039075C" w:rsidRDefault="0039075C">
            <w:pPr>
              <w:pStyle w:val="ConsPlusNormal"/>
              <w:jc w:val="center"/>
            </w:pPr>
            <w:r>
              <w:t>6605,0</w:t>
            </w:r>
          </w:p>
        </w:tc>
        <w:tc>
          <w:tcPr>
            <w:tcW w:w="1144" w:type="dxa"/>
            <w:vAlign w:val="center"/>
          </w:tcPr>
          <w:p w:rsidR="0039075C" w:rsidRDefault="0039075C">
            <w:pPr>
              <w:pStyle w:val="ConsPlusNormal"/>
              <w:jc w:val="center"/>
            </w:pPr>
            <w:r>
              <w:t>11353,3</w:t>
            </w:r>
          </w:p>
        </w:tc>
        <w:tc>
          <w:tcPr>
            <w:tcW w:w="1144" w:type="dxa"/>
            <w:vAlign w:val="center"/>
          </w:tcPr>
          <w:p w:rsidR="0039075C" w:rsidRDefault="0039075C">
            <w:pPr>
              <w:pStyle w:val="ConsPlusNormal"/>
              <w:jc w:val="center"/>
            </w:pPr>
            <w:r>
              <w:t>11701,9</w:t>
            </w:r>
          </w:p>
        </w:tc>
        <w:tc>
          <w:tcPr>
            <w:tcW w:w="1144" w:type="dxa"/>
            <w:vAlign w:val="center"/>
          </w:tcPr>
          <w:p w:rsidR="0039075C" w:rsidRDefault="0039075C">
            <w:pPr>
              <w:pStyle w:val="ConsPlusNormal"/>
              <w:jc w:val="center"/>
            </w:pPr>
            <w:r>
              <w:t>4320,0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4896,0</w:t>
            </w:r>
          </w:p>
        </w:tc>
        <w:tc>
          <w:tcPr>
            <w:tcW w:w="1264" w:type="dxa"/>
            <w:vAlign w:val="center"/>
          </w:tcPr>
          <w:p w:rsidR="0039075C" w:rsidRDefault="0039075C">
            <w:pPr>
              <w:pStyle w:val="ConsPlusNormal"/>
              <w:jc w:val="center"/>
            </w:pPr>
            <w:r>
              <w:t>5686,0</w:t>
            </w:r>
          </w:p>
        </w:tc>
        <w:tc>
          <w:tcPr>
            <w:tcW w:w="1264" w:type="dxa"/>
            <w:vAlign w:val="center"/>
          </w:tcPr>
          <w:p w:rsidR="0039075C" w:rsidRDefault="0039075C">
            <w:pPr>
              <w:pStyle w:val="ConsPlusNormal"/>
              <w:jc w:val="center"/>
            </w:pPr>
            <w:r>
              <w:t>44562,2</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21779,1</w:t>
            </w:r>
          </w:p>
        </w:tc>
        <w:tc>
          <w:tcPr>
            <w:tcW w:w="1144" w:type="dxa"/>
            <w:vAlign w:val="center"/>
          </w:tcPr>
          <w:p w:rsidR="0039075C" w:rsidRDefault="0039075C">
            <w:pPr>
              <w:pStyle w:val="ConsPlusNormal"/>
              <w:jc w:val="center"/>
            </w:pPr>
            <w:r>
              <w:t>3097,0</w:t>
            </w:r>
          </w:p>
        </w:tc>
        <w:tc>
          <w:tcPr>
            <w:tcW w:w="1144" w:type="dxa"/>
            <w:vAlign w:val="center"/>
          </w:tcPr>
          <w:p w:rsidR="0039075C" w:rsidRDefault="0039075C">
            <w:pPr>
              <w:pStyle w:val="ConsPlusNormal"/>
              <w:jc w:val="center"/>
            </w:pPr>
            <w:r>
              <w:t>7835,3</w:t>
            </w:r>
          </w:p>
        </w:tc>
        <w:tc>
          <w:tcPr>
            <w:tcW w:w="1144" w:type="dxa"/>
            <w:vAlign w:val="center"/>
          </w:tcPr>
          <w:p w:rsidR="0039075C" w:rsidRDefault="0039075C">
            <w:pPr>
              <w:pStyle w:val="ConsPlusNormal"/>
              <w:jc w:val="center"/>
            </w:pPr>
            <w:r>
              <w:t>7995,8</w:t>
            </w:r>
          </w:p>
        </w:tc>
        <w:tc>
          <w:tcPr>
            <w:tcW w:w="1144" w:type="dxa"/>
            <w:vAlign w:val="center"/>
          </w:tcPr>
          <w:p w:rsidR="0039075C" w:rsidRDefault="0039075C">
            <w:pPr>
              <w:pStyle w:val="ConsPlusNormal"/>
              <w:jc w:val="center"/>
            </w:pPr>
            <w:r>
              <w:t>2851,0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21779,1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23820,1</w:t>
            </w:r>
          </w:p>
        </w:tc>
        <w:tc>
          <w:tcPr>
            <w:tcW w:w="1144" w:type="dxa"/>
            <w:vAlign w:val="center"/>
          </w:tcPr>
          <w:p w:rsidR="0039075C" w:rsidRDefault="0039075C">
            <w:pPr>
              <w:pStyle w:val="ConsPlusNormal"/>
              <w:jc w:val="center"/>
            </w:pPr>
            <w:r>
              <w:t>3508,0</w:t>
            </w:r>
          </w:p>
        </w:tc>
        <w:tc>
          <w:tcPr>
            <w:tcW w:w="1144" w:type="dxa"/>
            <w:vAlign w:val="center"/>
          </w:tcPr>
          <w:p w:rsidR="0039075C" w:rsidRDefault="0039075C">
            <w:pPr>
              <w:pStyle w:val="ConsPlusNormal"/>
              <w:jc w:val="center"/>
            </w:pPr>
            <w:r>
              <w:t>3518,0</w:t>
            </w:r>
          </w:p>
        </w:tc>
        <w:tc>
          <w:tcPr>
            <w:tcW w:w="1144" w:type="dxa"/>
            <w:vAlign w:val="center"/>
          </w:tcPr>
          <w:p w:rsidR="0039075C" w:rsidRDefault="0039075C">
            <w:pPr>
              <w:pStyle w:val="ConsPlusNormal"/>
              <w:jc w:val="center"/>
            </w:pPr>
            <w:r>
              <w:t>3706,1</w:t>
            </w:r>
          </w:p>
        </w:tc>
        <w:tc>
          <w:tcPr>
            <w:tcW w:w="1144" w:type="dxa"/>
            <w:vAlign w:val="center"/>
          </w:tcPr>
          <w:p w:rsidR="0039075C" w:rsidRDefault="0039075C">
            <w:pPr>
              <w:pStyle w:val="ConsPlusNormal"/>
              <w:jc w:val="center"/>
            </w:pPr>
            <w:r>
              <w:t>1469,0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4896,0</w:t>
            </w:r>
          </w:p>
        </w:tc>
        <w:tc>
          <w:tcPr>
            <w:tcW w:w="1264" w:type="dxa"/>
            <w:vAlign w:val="center"/>
          </w:tcPr>
          <w:p w:rsidR="0039075C" w:rsidRDefault="0039075C">
            <w:pPr>
              <w:pStyle w:val="ConsPlusNormal"/>
              <w:jc w:val="center"/>
            </w:pPr>
            <w:r>
              <w:t>5686,0</w:t>
            </w:r>
          </w:p>
        </w:tc>
        <w:tc>
          <w:tcPr>
            <w:tcW w:w="1264" w:type="dxa"/>
            <w:vAlign w:val="center"/>
          </w:tcPr>
          <w:p w:rsidR="0039075C" w:rsidRDefault="0039075C">
            <w:pPr>
              <w:pStyle w:val="ConsPlusNormal"/>
              <w:jc w:val="center"/>
            </w:pPr>
            <w:r>
              <w:t>22783,1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 xml:space="preserve">Мероприятие </w:t>
            </w:r>
            <w:r>
              <w:lastRenderedPageBreak/>
              <w:t>5.1.12</w:t>
            </w:r>
          </w:p>
        </w:tc>
        <w:tc>
          <w:tcPr>
            <w:tcW w:w="2324" w:type="dxa"/>
            <w:vMerge w:val="restart"/>
            <w:vAlign w:val="center"/>
          </w:tcPr>
          <w:p w:rsidR="0039075C" w:rsidRDefault="0039075C">
            <w:pPr>
              <w:pStyle w:val="ConsPlusNormal"/>
            </w:pPr>
            <w:r>
              <w:lastRenderedPageBreak/>
              <w:t xml:space="preserve">Мероприятия (Социальное </w:t>
            </w:r>
            <w:r>
              <w:lastRenderedPageBreak/>
              <w:t>обеспечение и иные выплаты населению)</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1810,0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280,0</w:t>
            </w:r>
          </w:p>
        </w:tc>
        <w:tc>
          <w:tcPr>
            <w:tcW w:w="1144" w:type="dxa"/>
            <w:vAlign w:val="center"/>
          </w:tcPr>
          <w:p w:rsidR="0039075C" w:rsidRDefault="0039075C">
            <w:pPr>
              <w:pStyle w:val="ConsPlusNormal"/>
              <w:jc w:val="center"/>
            </w:pPr>
            <w:r>
              <w:t>380,0</w:t>
            </w:r>
          </w:p>
        </w:tc>
        <w:tc>
          <w:tcPr>
            <w:tcW w:w="1144" w:type="dxa"/>
            <w:vAlign w:val="center"/>
          </w:tcPr>
          <w:p w:rsidR="0039075C" w:rsidRDefault="0039075C">
            <w:pPr>
              <w:pStyle w:val="ConsPlusNormal"/>
              <w:jc w:val="center"/>
            </w:pPr>
            <w:r>
              <w:t>100,0</w:t>
            </w:r>
          </w:p>
        </w:tc>
        <w:tc>
          <w:tcPr>
            <w:tcW w:w="1144" w:type="dxa"/>
            <w:vAlign w:val="center"/>
          </w:tcPr>
          <w:p w:rsidR="0039075C" w:rsidRDefault="0039075C">
            <w:pPr>
              <w:pStyle w:val="ConsPlusNormal"/>
              <w:jc w:val="center"/>
            </w:pPr>
            <w:r>
              <w:t>380,0</w:t>
            </w:r>
          </w:p>
        </w:tc>
        <w:tc>
          <w:tcPr>
            <w:tcW w:w="1264" w:type="dxa"/>
            <w:vAlign w:val="center"/>
          </w:tcPr>
          <w:p w:rsidR="0039075C" w:rsidRDefault="0039075C">
            <w:pPr>
              <w:pStyle w:val="ConsPlusNormal"/>
              <w:jc w:val="center"/>
            </w:pPr>
            <w:r>
              <w:t>380,0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1810,0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федеральный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1810,0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280,0</w:t>
            </w:r>
          </w:p>
        </w:tc>
        <w:tc>
          <w:tcPr>
            <w:tcW w:w="1144" w:type="dxa"/>
            <w:vAlign w:val="center"/>
          </w:tcPr>
          <w:p w:rsidR="0039075C" w:rsidRDefault="0039075C">
            <w:pPr>
              <w:pStyle w:val="ConsPlusNormal"/>
              <w:jc w:val="center"/>
            </w:pPr>
            <w:r>
              <w:t>380,0</w:t>
            </w:r>
          </w:p>
        </w:tc>
        <w:tc>
          <w:tcPr>
            <w:tcW w:w="1144" w:type="dxa"/>
            <w:vAlign w:val="center"/>
          </w:tcPr>
          <w:p w:rsidR="0039075C" w:rsidRDefault="0039075C">
            <w:pPr>
              <w:pStyle w:val="ConsPlusNormal"/>
              <w:jc w:val="center"/>
            </w:pPr>
            <w:r>
              <w:t>100,0</w:t>
            </w:r>
          </w:p>
        </w:tc>
        <w:tc>
          <w:tcPr>
            <w:tcW w:w="1144" w:type="dxa"/>
            <w:vAlign w:val="center"/>
          </w:tcPr>
          <w:p w:rsidR="0039075C" w:rsidRDefault="0039075C">
            <w:pPr>
              <w:pStyle w:val="ConsPlusNormal"/>
              <w:jc w:val="center"/>
            </w:pPr>
            <w:r>
              <w:t>380,0</w:t>
            </w:r>
          </w:p>
        </w:tc>
        <w:tc>
          <w:tcPr>
            <w:tcW w:w="1264" w:type="dxa"/>
            <w:vAlign w:val="center"/>
          </w:tcPr>
          <w:p w:rsidR="0039075C" w:rsidRDefault="0039075C">
            <w:pPr>
              <w:pStyle w:val="ConsPlusNormal"/>
              <w:jc w:val="center"/>
            </w:pPr>
            <w:r>
              <w:t>380,0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1810,0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5.1.13</w:t>
            </w:r>
          </w:p>
        </w:tc>
        <w:tc>
          <w:tcPr>
            <w:tcW w:w="2324" w:type="dxa"/>
            <w:vMerge w:val="restart"/>
            <w:vAlign w:val="center"/>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(Межбюджетные трансферты)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69860,4</w:t>
            </w:r>
          </w:p>
        </w:tc>
        <w:tc>
          <w:tcPr>
            <w:tcW w:w="1144" w:type="dxa"/>
            <w:vAlign w:val="center"/>
          </w:tcPr>
          <w:p w:rsidR="0039075C" w:rsidRDefault="0039075C">
            <w:pPr>
              <w:pStyle w:val="ConsPlusNormal"/>
              <w:jc w:val="center"/>
            </w:pPr>
            <w:r>
              <w:t>502,1</w:t>
            </w:r>
          </w:p>
        </w:tc>
        <w:tc>
          <w:tcPr>
            <w:tcW w:w="1144" w:type="dxa"/>
            <w:vAlign w:val="center"/>
          </w:tcPr>
          <w:p w:rsidR="0039075C" w:rsidRDefault="0039075C">
            <w:pPr>
              <w:pStyle w:val="ConsPlusNormal"/>
              <w:jc w:val="center"/>
            </w:pPr>
            <w:r>
              <w:t>541,0</w:t>
            </w:r>
          </w:p>
        </w:tc>
        <w:tc>
          <w:tcPr>
            <w:tcW w:w="1144" w:type="dxa"/>
            <w:vAlign w:val="center"/>
          </w:tcPr>
          <w:p w:rsidR="0039075C" w:rsidRDefault="0039075C">
            <w:pPr>
              <w:pStyle w:val="ConsPlusNormal"/>
              <w:jc w:val="center"/>
            </w:pPr>
            <w:r>
              <w:t>3447,8</w:t>
            </w:r>
          </w:p>
        </w:tc>
        <w:tc>
          <w:tcPr>
            <w:tcW w:w="1144" w:type="dxa"/>
            <w:vAlign w:val="center"/>
          </w:tcPr>
          <w:p w:rsidR="0039075C" w:rsidRDefault="0039075C">
            <w:pPr>
              <w:pStyle w:val="ConsPlusNormal"/>
              <w:jc w:val="center"/>
            </w:pPr>
            <w:r>
              <w:t>4193,0</w:t>
            </w:r>
          </w:p>
        </w:tc>
        <w:tc>
          <w:tcPr>
            <w:tcW w:w="1144" w:type="dxa"/>
            <w:vAlign w:val="center"/>
          </w:tcPr>
          <w:p w:rsidR="0039075C" w:rsidRDefault="0039075C">
            <w:pPr>
              <w:pStyle w:val="ConsPlusNormal"/>
              <w:jc w:val="center"/>
            </w:pPr>
            <w:r>
              <w:t>5104,0</w:t>
            </w:r>
          </w:p>
        </w:tc>
        <w:tc>
          <w:tcPr>
            <w:tcW w:w="1264" w:type="dxa"/>
            <w:vAlign w:val="center"/>
          </w:tcPr>
          <w:p w:rsidR="0039075C" w:rsidRDefault="0039075C">
            <w:pPr>
              <w:pStyle w:val="ConsPlusNormal"/>
              <w:jc w:val="center"/>
            </w:pPr>
            <w:r>
              <w:t>5896,5</w:t>
            </w:r>
          </w:p>
        </w:tc>
        <w:tc>
          <w:tcPr>
            <w:tcW w:w="1264" w:type="dxa"/>
            <w:vAlign w:val="center"/>
          </w:tcPr>
          <w:p w:rsidR="0039075C" w:rsidRDefault="0039075C">
            <w:pPr>
              <w:pStyle w:val="ConsPlusNormal"/>
              <w:jc w:val="center"/>
            </w:pPr>
            <w:r>
              <w:t>22528,0</w:t>
            </w:r>
          </w:p>
        </w:tc>
        <w:tc>
          <w:tcPr>
            <w:tcW w:w="1264" w:type="dxa"/>
            <w:vAlign w:val="center"/>
          </w:tcPr>
          <w:p w:rsidR="0039075C" w:rsidRDefault="0039075C">
            <w:pPr>
              <w:pStyle w:val="ConsPlusNormal"/>
              <w:jc w:val="center"/>
            </w:pPr>
            <w:r>
              <w:t>42212,4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12874,0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1707,0</w:t>
            </w:r>
          </w:p>
        </w:tc>
        <w:tc>
          <w:tcPr>
            <w:tcW w:w="1144" w:type="dxa"/>
            <w:vAlign w:val="center"/>
          </w:tcPr>
          <w:p w:rsidR="0039075C" w:rsidRDefault="0039075C">
            <w:pPr>
              <w:pStyle w:val="ConsPlusNormal"/>
              <w:jc w:val="center"/>
            </w:pPr>
            <w:r>
              <w:t>2739,0</w:t>
            </w:r>
          </w:p>
        </w:tc>
        <w:tc>
          <w:tcPr>
            <w:tcW w:w="1144" w:type="dxa"/>
            <w:vAlign w:val="center"/>
          </w:tcPr>
          <w:p w:rsidR="0039075C" w:rsidRDefault="0039075C">
            <w:pPr>
              <w:pStyle w:val="ConsPlusNormal"/>
              <w:jc w:val="center"/>
            </w:pPr>
            <w:r>
              <w:t>4003,0</w:t>
            </w:r>
          </w:p>
        </w:tc>
        <w:tc>
          <w:tcPr>
            <w:tcW w:w="1264" w:type="dxa"/>
            <w:vAlign w:val="center"/>
          </w:tcPr>
          <w:p w:rsidR="0039075C" w:rsidRDefault="0039075C">
            <w:pPr>
              <w:pStyle w:val="ConsPlusNormal"/>
              <w:jc w:val="center"/>
            </w:pPr>
            <w:r>
              <w:t>4425,0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12874,0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55017,5</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1189,8</w:t>
            </w:r>
          </w:p>
        </w:tc>
        <w:tc>
          <w:tcPr>
            <w:tcW w:w="1144" w:type="dxa"/>
            <w:vAlign w:val="center"/>
          </w:tcPr>
          <w:p w:rsidR="0039075C" w:rsidRDefault="0039075C">
            <w:pPr>
              <w:pStyle w:val="ConsPlusNormal"/>
              <w:jc w:val="center"/>
            </w:pPr>
            <w:r>
              <w:t>1411,0</w:t>
            </w:r>
          </w:p>
        </w:tc>
        <w:tc>
          <w:tcPr>
            <w:tcW w:w="1144" w:type="dxa"/>
            <w:vAlign w:val="center"/>
          </w:tcPr>
          <w:p w:rsidR="0039075C" w:rsidRDefault="0039075C">
            <w:pPr>
              <w:pStyle w:val="ConsPlusNormal"/>
              <w:jc w:val="center"/>
            </w:pPr>
            <w:r>
              <w:t>1064,0</w:t>
            </w:r>
          </w:p>
        </w:tc>
        <w:tc>
          <w:tcPr>
            <w:tcW w:w="1264" w:type="dxa"/>
            <w:vAlign w:val="center"/>
          </w:tcPr>
          <w:p w:rsidR="0039075C" w:rsidRDefault="0039075C">
            <w:pPr>
              <w:pStyle w:val="ConsPlusNormal"/>
              <w:jc w:val="center"/>
            </w:pPr>
            <w:r>
              <w:t>1176,7</w:t>
            </w:r>
          </w:p>
        </w:tc>
        <w:tc>
          <w:tcPr>
            <w:tcW w:w="1264" w:type="dxa"/>
            <w:vAlign w:val="center"/>
          </w:tcPr>
          <w:p w:rsidR="0039075C" w:rsidRDefault="0039075C">
            <w:pPr>
              <w:pStyle w:val="ConsPlusNormal"/>
              <w:jc w:val="center"/>
            </w:pPr>
            <w:r>
              <w:t>22528,0</w:t>
            </w:r>
          </w:p>
        </w:tc>
        <w:tc>
          <w:tcPr>
            <w:tcW w:w="1264" w:type="dxa"/>
            <w:vAlign w:val="center"/>
          </w:tcPr>
          <w:p w:rsidR="0039075C" w:rsidRDefault="0039075C">
            <w:pPr>
              <w:pStyle w:val="ConsPlusNormal"/>
              <w:jc w:val="center"/>
            </w:pPr>
            <w:r>
              <w:t>27369,5</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1968,9</w:t>
            </w:r>
          </w:p>
        </w:tc>
        <w:tc>
          <w:tcPr>
            <w:tcW w:w="1144" w:type="dxa"/>
            <w:vAlign w:val="center"/>
          </w:tcPr>
          <w:p w:rsidR="0039075C" w:rsidRDefault="0039075C">
            <w:pPr>
              <w:pStyle w:val="ConsPlusNormal"/>
              <w:jc w:val="center"/>
            </w:pPr>
            <w:r>
              <w:t>502,1</w:t>
            </w:r>
          </w:p>
        </w:tc>
        <w:tc>
          <w:tcPr>
            <w:tcW w:w="1144" w:type="dxa"/>
            <w:vAlign w:val="center"/>
          </w:tcPr>
          <w:p w:rsidR="0039075C" w:rsidRDefault="0039075C">
            <w:pPr>
              <w:pStyle w:val="ConsPlusNormal"/>
              <w:jc w:val="center"/>
            </w:pPr>
            <w:r>
              <w:t>541,0</w:t>
            </w:r>
          </w:p>
        </w:tc>
        <w:tc>
          <w:tcPr>
            <w:tcW w:w="1144" w:type="dxa"/>
            <w:vAlign w:val="center"/>
          </w:tcPr>
          <w:p w:rsidR="0039075C" w:rsidRDefault="0039075C">
            <w:pPr>
              <w:pStyle w:val="ConsPlusNormal"/>
              <w:jc w:val="center"/>
            </w:pPr>
            <w:r>
              <w:t>551,0</w:t>
            </w:r>
          </w:p>
        </w:tc>
        <w:tc>
          <w:tcPr>
            <w:tcW w:w="1144" w:type="dxa"/>
            <w:vAlign w:val="center"/>
          </w:tcPr>
          <w:p w:rsidR="0039075C" w:rsidRDefault="0039075C">
            <w:pPr>
              <w:pStyle w:val="ConsPlusNormal"/>
              <w:jc w:val="center"/>
            </w:pPr>
            <w:r>
              <w:t>43,0</w:t>
            </w:r>
          </w:p>
        </w:tc>
        <w:tc>
          <w:tcPr>
            <w:tcW w:w="1144" w:type="dxa"/>
            <w:vAlign w:val="center"/>
          </w:tcPr>
          <w:p w:rsidR="0039075C" w:rsidRDefault="0039075C">
            <w:pPr>
              <w:pStyle w:val="ConsPlusNormal"/>
              <w:jc w:val="center"/>
            </w:pPr>
            <w:r>
              <w:t>37,0</w:t>
            </w:r>
          </w:p>
        </w:tc>
        <w:tc>
          <w:tcPr>
            <w:tcW w:w="1264" w:type="dxa"/>
            <w:vAlign w:val="center"/>
          </w:tcPr>
          <w:p w:rsidR="0039075C" w:rsidRDefault="0039075C">
            <w:pPr>
              <w:pStyle w:val="ConsPlusNormal"/>
              <w:jc w:val="center"/>
            </w:pPr>
            <w:r>
              <w:t>294,8</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1968,9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w:t>
            </w:r>
            <w:r>
              <w:lastRenderedPageBreak/>
              <w:t>ятие 5.1.14</w:t>
            </w:r>
          </w:p>
        </w:tc>
        <w:tc>
          <w:tcPr>
            <w:tcW w:w="2324" w:type="dxa"/>
            <w:vMerge w:val="restart"/>
            <w:vAlign w:val="center"/>
          </w:tcPr>
          <w:p w:rsidR="0039075C" w:rsidRDefault="0039075C">
            <w:pPr>
              <w:pStyle w:val="ConsPlusNormal"/>
            </w:pPr>
            <w:r>
              <w:lastRenderedPageBreak/>
              <w:t xml:space="preserve">Субсидия на </w:t>
            </w:r>
            <w:r>
              <w:lastRenderedPageBreak/>
              <w:t>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(Межбюджетные трансферты)</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400,0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5.1.15</w:t>
            </w:r>
          </w:p>
        </w:tc>
        <w:tc>
          <w:tcPr>
            <w:tcW w:w="2324" w:type="dxa"/>
            <w:vMerge w:val="restart"/>
            <w:vAlign w:val="center"/>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35695,9</w:t>
            </w:r>
          </w:p>
        </w:tc>
        <w:tc>
          <w:tcPr>
            <w:tcW w:w="1144" w:type="dxa"/>
            <w:vAlign w:val="center"/>
          </w:tcPr>
          <w:p w:rsidR="0039075C" w:rsidRDefault="0039075C">
            <w:pPr>
              <w:pStyle w:val="ConsPlusNormal"/>
              <w:jc w:val="center"/>
            </w:pPr>
            <w:r>
              <w:t>1950,2</w:t>
            </w:r>
          </w:p>
        </w:tc>
        <w:tc>
          <w:tcPr>
            <w:tcW w:w="1144" w:type="dxa"/>
            <w:vAlign w:val="center"/>
          </w:tcPr>
          <w:p w:rsidR="0039075C" w:rsidRDefault="0039075C">
            <w:pPr>
              <w:pStyle w:val="ConsPlusNormal"/>
              <w:jc w:val="center"/>
            </w:pPr>
            <w:r>
              <w:t>421,5</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6085,0</w:t>
            </w:r>
          </w:p>
        </w:tc>
        <w:tc>
          <w:tcPr>
            <w:tcW w:w="1144" w:type="dxa"/>
            <w:vAlign w:val="center"/>
          </w:tcPr>
          <w:p w:rsidR="0039075C" w:rsidRDefault="0039075C">
            <w:pPr>
              <w:pStyle w:val="ConsPlusNormal"/>
              <w:jc w:val="center"/>
            </w:pPr>
            <w:r>
              <w:t>8139,0</w:t>
            </w:r>
          </w:p>
        </w:tc>
        <w:tc>
          <w:tcPr>
            <w:tcW w:w="1264" w:type="dxa"/>
            <w:vAlign w:val="center"/>
          </w:tcPr>
          <w:p w:rsidR="0039075C" w:rsidRDefault="0039075C">
            <w:pPr>
              <w:pStyle w:val="ConsPlusNormal"/>
              <w:jc w:val="center"/>
            </w:pPr>
            <w:r>
              <w:t>3100,2</w:t>
            </w:r>
          </w:p>
        </w:tc>
        <w:tc>
          <w:tcPr>
            <w:tcW w:w="1264" w:type="dxa"/>
            <w:vAlign w:val="center"/>
          </w:tcPr>
          <w:p w:rsidR="0039075C" w:rsidRDefault="0039075C">
            <w:pPr>
              <w:pStyle w:val="ConsPlusNormal"/>
              <w:jc w:val="center"/>
            </w:pPr>
            <w:r>
              <w:t>3000,0</w:t>
            </w:r>
          </w:p>
        </w:tc>
        <w:tc>
          <w:tcPr>
            <w:tcW w:w="1264" w:type="dxa"/>
            <w:vAlign w:val="center"/>
          </w:tcPr>
          <w:p w:rsidR="0039075C" w:rsidRDefault="0039075C">
            <w:pPr>
              <w:pStyle w:val="ConsPlusNormal"/>
              <w:jc w:val="center"/>
            </w:pPr>
            <w:r>
              <w:t>32695,9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20326,9</w:t>
            </w:r>
          </w:p>
        </w:tc>
        <w:tc>
          <w:tcPr>
            <w:tcW w:w="1144" w:type="dxa"/>
            <w:vAlign w:val="center"/>
          </w:tcPr>
          <w:p w:rsidR="0039075C" w:rsidRDefault="0039075C">
            <w:pPr>
              <w:pStyle w:val="ConsPlusNormal"/>
              <w:jc w:val="center"/>
            </w:pPr>
            <w:r>
              <w:t>1950,2</w:t>
            </w:r>
          </w:p>
        </w:tc>
        <w:tc>
          <w:tcPr>
            <w:tcW w:w="1144" w:type="dxa"/>
            <w:vAlign w:val="center"/>
          </w:tcPr>
          <w:p w:rsidR="0039075C" w:rsidRDefault="0039075C">
            <w:pPr>
              <w:pStyle w:val="ConsPlusNormal"/>
              <w:jc w:val="center"/>
            </w:pPr>
            <w:r>
              <w:t>421,5</w:t>
            </w:r>
          </w:p>
        </w:tc>
        <w:tc>
          <w:tcPr>
            <w:tcW w:w="1144" w:type="dxa"/>
            <w:vAlign w:val="center"/>
          </w:tcPr>
          <w:p w:rsidR="0039075C" w:rsidRDefault="0039075C">
            <w:pPr>
              <w:pStyle w:val="ConsPlusNormal"/>
              <w:jc w:val="center"/>
            </w:pPr>
            <w:r>
              <w:t>7000,0</w:t>
            </w:r>
          </w:p>
        </w:tc>
        <w:tc>
          <w:tcPr>
            <w:tcW w:w="1144" w:type="dxa"/>
            <w:vAlign w:val="center"/>
          </w:tcPr>
          <w:p w:rsidR="0039075C" w:rsidRDefault="0039075C">
            <w:pPr>
              <w:pStyle w:val="ConsPlusNormal"/>
              <w:jc w:val="center"/>
            </w:pPr>
            <w:r>
              <w:t>4016,0</w:t>
            </w:r>
          </w:p>
        </w:tc>
        <w:tc>
          <w:tcPr>
            <w:tcW w:w="1144" w:type="dxa"/>
            <w:vAlign w:val="center"/>
          </w:tcPr>
          <w:p w:rsidR="0039075C" w:rsidRDefault="0039075C">
            <w:pPr>
              <w:pStyle w:val="ConsPlusNormal"/>
              <w:jc w:val="center"/>
            </w:pPr>
            <w:r>
              <w:t>5099,0</w:t>
            </w:r>
          </w:p>
        </w:tc>
        <w:tc>
          <w:tcPr>
            <w:tcW w:w="1264" w:type="dxa"/>
            <w:vAlign w:val="center"/>
          </w:tcPr>
          <w:p w:rsidR="0039075C" w:rsidRDefault="0039075C">
            <w:pPr>
              <w:pStyle w:val="ConsPlusNormal"/>
              <w:jc w:val="center"/>
            </w:pPr>
            <w:r>
              <w:t>1840,2</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20326,9</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15329,0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3000,0</w:t>
            </w:r>
          </w:p>
        </w:tc>
        <w:tc>
          <w:tcPr>
            <w:tcW w:w="1144" w:type="dxa"/>
            <w:vAlign w:val="center"/>
          </w:tcPr>
          <w:p w:rsidR="0039075C" w:rsidRDefault="0039075C">
            <w:pPr>
              <w:pStyle w:val="ConsPlusNormal"/>
              <w:jc w:val="center"/>
            </w:pPr>
            <w:r>
              <w:t>2069,0</w:t>
            </w:r>
          </w:p>
        </w:tc>
        <w:tc>
          <w:tcPr>
            <w:tcW w:w="1144" w:type="dxa"/>
            <w:vAlign w:val="center"/>
          </w:tcPr>
          <w:p w:rsidR="0039075C" w:rsidRDefault="0039075C">
            <w:pPr>
              <w:pStyle w:val="ConsPlusNormal"/>
              <w:jc w:val="center"/>
            </w:pPr>
            <w:r>
              <w:t>3000,0</w:t>
            </w:r>
          </w:p>
        </w:tc>
        <w:tc>
          <w:tcPr>
            <w:tcW w:w="1264" w:type="dxa"/>
            <w:vAlign w:val="center"/>
          </w:tcPr>
          <w:p w:rsidR="0039075C" w:rsidRDefault="0039075C">
            <w:pPr>
              <w:pStyle w:val="ConsPlusNormal"/>
              <w:jc w:val="center"/>
            </w:pPr>
            <w:r>
              <w:t>1260,0</w:t>
            </w:r>
          </w:p>
        </w:tc>
        <w:tc>
          <w:tcPr>
            <w:tcW w:w="1264" w:type="dxa"/>
            <w:vAlign w:val="center"/>
          </w:tcPr>
          <w:p w:rsidR="0039075C" w:rsidRDefault="0039075C">
            <w:pPr>
              <w:pStyle w:val="ConsPlusNormal"/>
              <w:jc w:val="center"/>
            </w:pPr>
            <w:r>
              <w:t>3000,0</w:t>
            </w:r>
          </w:p>
        </w:tc>
        <w:tc>
          <w:tcPr>
            <w:tcW w:w="1264" w:type="dxa"/>
            <w:vAlign w:val="center"/>
          </w:tcPr>
          <w:p w:rsidR="0039075C" w:rsidRDefault="0039075C">
            <w:pPr>
              <w:pStyle w:val="ConsPlusNormal"/>
              <w:jc w:val="center"/>
            </w:pPr>
            <w:r>
              <w:t>12329,0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40,0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lastRenderedPageBreak/>
              <w:t>Мероприятие 5.1.16</w:t>
            </w:r>
          </w:p>
        </w:tc>
        <w:tc>
          <w:tcPr>
            <w:tcW w:w="2324"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6407,7</w:t>
            </w:r>
          </w:p>
        </w:tc>
        <w:tc>
          <w:tcPr>
            <w:tcW w:w="1144" w:type="dxa"/>
            <w:vAlign w:val="center"/>
          </w:tcPr>
          <w:p w:rsidR="0039075C" w:rsidRDefault="0039075C">
            <w:pPr>
              <w:pStyle w:val="ConsPlusNormal"/>
              <w:jc w:val="center"/>
            </w:pPr>
            <w:r>
              <w:t>395,0</w:t>
            </w:r>
          </w:p>
        </w:tc>
        <w:tc>
          <w:tcPr>
            <w:tcW w:w="1144" w:type="dxa"/>
            <w:vAlign w:val="center"/>
          </w:tcPr>
          <w:p w:rsidR="0039075C" w:rsidRDefault="0039075C">
            <w:pPr>
              <w:pStyle w:val="ConsPlusNormal"/>
              <w:jc w:val="center"/>
            </w:pPr>
            <w:r>
              <w:t>1887,0</w:t>
            </w:r>
          </w:p>
        </w:tc>
        <w:tc>
          <w:tcPr>
            <w:tcW w:w="1144" w:type="dxa"/>
            <w:vAlign w:val="center"/>
          </w:tcPr>
          <w:p w:rsidR="0039075C" w:rsidRDefault="0039075C">
            <w:pPr>
              <w:pStyle w:val="ConsPlusNormal"/>
              <w:jc w:val="center"/>
            </w:pPr>
            <w:r>
              <w:t>2696,7</w:t>
            </w:r>
          </w:p>
        </w:tc>
        <w:tc>
          <w:tcPr>
            <w:tcW w:w="1144" w:type="dxa"/>
            <w:vAlign w:val="center"/>
          </w:tcPr>
          <w:p w:rsidR="0039075C" w:rsidRDefault="0039075C">
            <w:pPr>
              <w:pStyle w:val="ConsPlusNormal"/>
              <w:jc w:val="center"/>
            </w:pPr>
            <w:r>
              <w:t>1429,0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6407,7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4233,7</w:t>
            </w:r>
          </w:p>
        </w:tc>
        <w:tc>
          <w:tcPr>
            <w:tcW w:w="1144" w:type="dxa"/>
            <w:vAlign w:val="center"/>
          </w:tcPr>
          <w:p w:rsidR="0039075C" w:rsidRDefault="0039075C">
            <w:pPr>
              <w:pStyle w:val="ConsPlusNormal"/>
              <w:jc w:val="center"/>
            </w:pPr>
            <w:r>
              <w:t>145,0</w:t>
            </w:r>
          </w:p>
        </w:tc>
        <w:tc>
          <w:tcPr>
            <w:tcW w:w="1144" w:type="dxa"/>
            <w:vAlign w:val="center"/>
          </w:tcPr>
          <w:p w:rsidR="0039075C" w:rsidRDefault="0039075C">
            <w:pPr>
              <w:pStyle w:val="ConsPlusNormal"/>
              <w:jc w:val="center"/>
            </w:pPr>
            <w:r>
              <w:t>1287,0</w:t>
            </w:r>
          </w:p>
        </w:tc>
        <w:tc>
          <w:tcPr>
            <w:tcW w:w="1144" w:type="dxa"/>
            <w:vAlign w:val="center"/>
          </w:tcPr>
          <w:p w:rsidR="0039075C" w:rsidRDefault="0039075C">
            <w:pPr>
              <w:pStyle w:val="ConsPlusNormal"/>
              <w:jc w:val="center"/>
            </w:pPr>
            <w:r>
              <w:t>1866,7</w:t>
            </w:r>
          </w:p>
        </w:tc>
        <w:tc>
          <w:tcPr>
            <w:tcW w:w="1144" w:type="dxa"/>
            <w:vAlign w:val="center"/>
          </w:tcPr>
          <w:p w:rsidR="0039075C" w:rsidRDefault="0039075C">
            <w:pPr>
              <w:pStyle w:val="ConsPlusNormal"/>
              <w:jc w:val="center"/>
            </w:pPr>
            <w:r>
              <w:t>935,0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4233,7</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2160,0</w:t>
            </w:r>
          </w:p>
        </w:tc>
        <w:tc>
          <w:tcPr>
            <w:tcW w:w="1144" w:type="dxa"/>
            <w:vAlign w:val="center"/>
          </w:tcPr>
          <w:p w:rsidR="0039075C" w:rsidRDefault="0039075C">
            <w:pPr>
              <w:pStyle w:val="ConsPlusNormal"/>
              <w:jc w:val="center"/>
            </w:pPr>
            <w:r>
              <w:t>250,0</w:t>
            </w:r>
          </w:p>
        </w:tc>
        <w:tc>
          <w:tcPr>
            <w:tcW w:w="114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830,0</w:t>
            </w:r>
          </w:p>
        </w:tc>
        <w:tc>
          <w:tcPr>
            <w:tcW w:w="1144" w:type="dxa"/>
            <w:vAlign w:val="center"/>
          </w:tcPr>
          <w:p w:rsidR="0039075C" w:rsidRDefault="0039075C">
            <w:pPr>
              <w:pStyle w:val="ConsPlusNormal"/>
              <w:jc w:val="center"/>
            </w:pPr>
            <w:r>
              <w:t>480,0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2160,0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14,0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14,0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14,0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5.2</w:t>
            </w:r>
          </w:p>
        </w:tc>
        <w:tc>
          <w:tcPr>
            <w:tcW w:w="2324" w:type="dxa"/>
            <w:vMerge w:val="restart"/>
            <w:vAlign w:val="center"/>
          </w:tcPr>
          <w:p w:rsidR="0039075C" w:rsidRDefault="0039075C">
            <w:pPr>
              <w:pStyle w:val="ConsPlusNormal"/>
            </w:pPr>
            <w:r>
              <w:t>Формирование условий для просвещенности граждан в вопросах инвалидности и устранения отношенческих барьеров в Белгородской области</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7420,0</w:t>
            </w:r>
          </w:p>
        </w:tc>
        <w:tc>
          <w:tcPr>
            <w:tcW w:w="1144" w:type="dxa"/>
            <w:vAlign w:val="center"/>
          </w:tcPr>
          <w:p w:rsidR="0039075C" w:rsidRDefault="0039075C">
            <w:pPr>
              <w:pStyle w:val="ConsPlusNormal"/>
              <w:jc w:val="center"/>
            </w:pPr>
            <w:r>
              <w:t>1720,0</w:t>
            </w:r>
          </w:p>
        </w:tc>
        <w:tc>
          <w:tcPr>
            <w:tcW w:w="1144" w:type="dxa"/>
            <w:vAlign w:val="center"/>
          </w:tcPr>
          <w:p w:rsidR="0039075C" w:rsidRDefault="0039075C">
            <w:pPr>
              <w:pStyle w:val="ConsPlusNormal"/>
              <w:jc w:val="center"/>
            </w:pPr>
            <w:r>
              <w:t>680,0</w:t>
            </w:r>
          </w:p>
        </w:tc>
        <w:tc>
          <w:tcPr>
            <w:tcW w:w="1144" w:type="dxa"/>
            <w:vAlign w:val="center"/>
          </w:tcPr>
          <w:p w:rsidR="0039075C" w:rsidRDefault="0039075C">
            <w:pPr>
              <w:pStyle w:val="ConsPlusNormal"/>
              <w:jc w:val="center"/>
            </w:pPr>
            <w:r>
              <w:t>1225,0</w:t>
            </w:r>
          </w:p>
        </w:tc>
        <w:tc>
          <w:tcPr>
            <w:tcW w:w="1144" w:type="dxa"/>
            <w:vAlign w:val="center"/>
          </w:tcPr>
          <w:p w:rsidR="0039075C" w:rsidRDefault="0039075C">
            <w:pPr>
              <w:pStyle w:val="ConsPlusNormal"/>
              <w:jc w:val="center"/>
            </w:pPr>
            <w:r>
              <w:t>285,0</w:t>
            </w:r>
          </w:p>
        </w:tc>
        <w:tc>
          <w:tcPr>
            <w:tcW w:w="1144" w:type="dxa"/>
            <w:vAlign w:val="center"/>
          </w:tcPr>
          <w:p w:rsidR="0039075C" w:rsidRDefault="0039075C">
            <w:pPr>
              <w:pStyle w:val="ConsPlusNormal"/>
              <w:jc w:val="center"/>
            </w:pPr>
            <w:r>
              <w:t>1325,0</w:t>
            </w:r>
          </w:p>
        </w:tc>
        <w:tc>
          <w:tcPr>
            <w:tcW w:w="1264" w:type="dxa"/>
            <w:vAlign w:val="center"/>
          </w:tcPr>
          <w:p w:rsidR="0039075C" w:rsidRDefault="0039075C">
            <w:pPr>
              <w:pStyle w:val="ConsPlusNormal"/>
              <w:jc w:val="center"/>
            </w:pPr>
            <w:r>
              <w:t>615,0</w:t>
            </w:r>
          </w:p>
        </w:tc>
        <w:tc>
          <w:tcPr>
            <w:tcW w:w="1264" w:type="dxa"/>
            <w:vAlign w:val="center"/>
          </w:tcPr>
          <w:p w:rsidR="0039075C" w:rsidRDefault="0039075C">
            <w:pPr>
              <w:pStyle w:val="ConsPlusNormal"/>
              <w:jc w:val="center"/>
            </w:pPr>
            <w:r>
              <w:t>1130,0</w:t>
            </w:r>
          </w:p>
        </w:tc>
        <w:tc>
          <w:tcPr>
            <w:tcW w:w="1264" w:type="dxa"/>
            <w:vAlign w:val="center"/>
          </w:tcPr>
          <w:p w:rsidR="0039075C" w:rsidRDefault="0039075C">
            <w:pPr>
              <w:pStyle w:val="ConsPlusNormal"/>
              <w:jc w:val="center"/>
            </w:pPr>
            <w:r>
              <w:t>6980,0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7420,0</w:t>
            </w:r>
          </w:p>
        </w:tc>
        <w:tc>
          <w:tcPr>
            <w:tcW w:w="1144" w:type="dxa"/>
            <w:vAlign w:val="center"/>
          </w:tcPr>
          <w:p w:rsidR="0039075C" w:rsidRDefault="0039075C">
            <w:pPr>
              <w:pStyle w:val="ConsPlusNormal"/>
              <w:jc w:val="center"/>
            </w:pPr>
            <w:r>
              <w:t>1720,0</w:t>
            </w:r>
          </w:p>
        </w:tc>
        <w:tc>
          <w:tcPr>
            <w:tcW w:w="1144" w:type="dxa"/>
            <w:vAlign w:val="center"/>
          </w:tcPr>
          <w:p w:rsidR="0039075C" w:rsidRDefault="0039075C">
            <w:pPr>
              <w:pStyle w:val="ConsPlusNormal"/>
              <w:jc w:val="center"/>
            </w:pPr>
            <w:r>
              <w:t>680,0</w:t>
            </w:r>
          </w:p>
        </w:tc>
        <w:tc>
          <w:tcPr>
            <w:tcW w:w="1144" w:type="dxa"/>
            <w:vAlign w:val="center"/>
          </w:tcPr>
          <w:p w:rsidR="0039075C" w:rsidRDefault="0039075C">
            <w:pPr>
              <w:pStyle w:val="ConsPlusNormal"/>
              <w:jc w:val="center"/>
            </w:pPr>
            <w:r>
              <w:t>1225,0</w:t>
            </w:r>
          </w:p>
        </w:tc>
        <w:tc>
          <w:tcPr>
            <w:tcW w:w="1144" w:type="dxa"/>
            <w:vAlign w:val="center"/>
          </w:tcPr>
          <w:p w:rsidR="0039075C" w:rsidRDefault="0039075C">
            <w:pPr>
              <w:pStyle w:val="ConsPlusNormal"/>
              <w:jc w:val="center"/>
            </w:pPr>
            <w:r>
              <w:t>285,0</w:t>
            </w:r>
          </w:p>
        </w:tc>
        <w:tc>
          <w:tcPr>
            <w:tcW w:w="1144" w:type="dxa"/>
            <w:vAlign w:val="center"/>
          </w:tcPr>
          <w:p w:rsidR="0039075C" w:rsidRDefault="0039075C">
            <w:pPr>
              <w:pStyle w:val="ConsPlusNormal"/>
              <w:jc w:val="center"/>
            </w:pPr>
            <w:r>
              <w:t>1325,0</w:t>
            </w:r>
          </w:p>
        </w:tc>
        <w:tc>
          <w:tcPr>
            <w:tcW w:w="1264" w:type="dxa"/>
            <w:vAlign w:val="center"/>
          </w:tcPr>
          <w:p w:rsidR="0039075C" w:rsidRDefault="0039075C">
            <w:pPr>
              <w:pStyle w:val="ConsPlusNormal"/>
              <w:jc w:val="center"/>
            </w:pPr>
            <w:r>
              <w:t>615,0</w:t>
            </w:r>
          </w:p>
        </w:tc>
        <w:tc>
          <w:tcPr>
            <w:tcW w:w="1264" w:type="dxa"/>
            <w:vAlign w:val="center"/>
          </w:tcPr>
          <w:p w:rsidR="0039075C" w:rsidRDefault="0039075C">
            <w:pPr>
              <w:pStyle w:val="ConsPlusNormal"/>
              <w:jc w:val="center"/>
            </w:pPr>
            <w:r>
              <w:t>1130,0</w:t>
            </w:r>
          </w:p>
        </w:tc>
        <w:tc>
          <w:tcPr>
            <w:tcW w:w="1264" w:type="dxa"/>
            <w:vAlign w:val="center"/>
          </w:tcPr>
          <w:p w:rsidR="0039075C" w:rsidRDefault="0039075C">
            <w:pPr>
              <w:pStyle w:val="ConsPlusNormal"/>
              <w:jc w:val="center"/>
            </w:pPr>
            <w:r>
              <w:t>6980,0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5.2.1</w:t>
            </w:r>
          </w:p>
        </w:tc>
        <w:tc>
          <w:tcPr>
            <w:tcW w:w="2324"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1040,0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190,0</w:t>
            </w:r>
          </w:p>
        </w:tc>
        <w:tc>
          <w:tcPr>
            <w:tcW w:w="1264" w:type="dxa"/>
            <w:vAlign w:val="center"/>
          </w:tcPr>
          <w:p w:rsidR="0039075C" w:rsidRDefault="0039075C">
            <w:pPr>
              <w:pStyle w:val="ConsPlusNormal"/>
              <w:jc w:val="center"/>
            </w:pPr>
            <w:r>
              <w:t>210,0</w:t>
            </w:r>
          </w:p>
        </w:tc>
        <w:tc>
          <w:tcPr>
            <w:tcW w:w="1264" w:type="dxa"/>
            <w:vAlign w:val="center"/>
          </w:tcPr>
          <w:p w:rsidR="0039075C" w:rsidRDefault="0039075C">
            <w:pPr>
              <w:pStyle w:val="ConsPlusNormal"/>
              <w:jc w:val="center"/>
            </w:pPr>
            <w:r>
              <w:t>240,0</w:t>
            </w:r>
          </w:p>
        </w:tc>
        <w:tc>
          <w:tcPr>
            <w:tcW w:w="1264" w:type="dxa"/>
            <w:vAlign w:val="center"/>
          </w:tcPr>
          <w:p w:rsidR="0039075C" w:rsidRDefault="0039075C">
            <w:pPr>
              <w:pStyle w:val="ConsPlusNormal"/>
              <w:jc w:val="center"/>
            </w:pPr>
            <w:r>
              <w:t>800,0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1040,0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190,0</w:t>
            </w:r>
          </w:p>
        </w:tc>
        <w:tc>
          <w:tcPr>
            <w:tcW w:w="1264" w:type="dxa"/>
            <w:vAlign w:val="center"/>
          </w:tcPr>
          <w:p w:rsidR="0039075C" w:rsidRDefault="0039075C">
            <w:pPr>
              <w:pStyle w:val="ConsPlusNormal"/>
              <w:jc w:val="center"/>
            </w:pPr>
            <w:r>
              <w:t>210,0</w:t>
            </w:r>
          </w:p>
        </w:tc>
        <w:tc>
          <w:tcPr>
            <w:tcW w:w="1264" w:type="dxa"/>
            <w:vAlign w:val="center"/>
          </w:tcPr>
          <w:p w:rsidR="0039075C" w:rsidRDefault="0039075C">
            <w:pPr>
              <w:pStyle w:val="ConsPlusNormal"/>
              <w:jc w:val="center"/>
            </w:pPr>
            <w:r>
              <w:t>240,0</w:t>
            </w:r>
          </w:p>
        </w:tc>
        <w:tc>
          <w:tcPr>
            <w:tcW w:w="1264" w:type="dxa"/>
            <w:vAlign w:val="center"/>
          </w:tcPr>
          <w:p w:rsidR="0039075C" w:rsidRDefault="0039075C">
            <w:pPr>
              <w:pStyle w:val="ConsPlusNormal"/>
              <w:jc w:val="center"/>
            </w:pPr>
            <w:r>
              <w:t>800,0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5.2.2</w:t>
            </w:r>
          </w:p>
        </w:tc>
        <w:tc>
          <w:tcPr>
            <w:tcW w:w="2324"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2120,0</w:t>
            </w:r>
          </w:p>
        </w:tc>
        <w:tc>
          <w:tcPr>
            <w:tcW w:w="1144" w:type="dxa"/>
            <w:vAlign w:val="center"/>
          </w:tcPr>
          <w:p w:rsidR="0039075C" w:rsidRDefault="0039075C">
            <w:pPr>
              <w:pStyle w:val="ConsPlusNormal"/>
              <w:jc w:val="center"/>
            </w:pPr>
            <w:r>
              <w:t>520,0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520,0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440,0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400,0</w:t>
            </w:r>
          </w:p>
        </w:tc>
        <w:tc>
          <w:tcPr>
            <w:tcW w:w="1264" w:type="dxa"/>
            <w:vAlign w:val="center"/>
          </w:tcPr>
          <w:p w:rsidR="0039075C" w:rsidRDefault="0039075C">
            <w:pPr>
              <w:pStyle w:val="ConsPlusNormal"/>
              <w:jc w:val="center"/>
            </w:pPr>
            <w:r>
              <w:t>2120,0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2120,0</w:t>
            </w:r>
          </w:p>
        </w:tc>
        <w:tc>
          <w:tcPr>
            <w:tcW w:w="1144" w:type="dxa"/>
            <w:vAlign w:val="center"/>
          </w:tcPr>
          <w:p w:rsidR="0039075C" w:rsidRDefault="0039075C">
            <w:pPr>
              <w:pStyle w:val="ConsPlusNormal"/>
              <w:jc w:val="center"/>
            </w:pPr>
            <w:r>
              <w:t>520,0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520,0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440,0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400,0</w:t>
            </w:r>
          </w:p>
        </w:tc>
        <w:tc>
          <w:tcPr>
            <w:tcW w:w="1264" w:type="dxa"/>
            <w:vAlign w:val="center"/>
          </w:tcPr>
          <w:p w:rsidR="0039075C" w:rsidRDefault="0039075C">
            <w:pPr>
              <w:pStyle w:val="ConsPlusNormal"/>
              <w:jc w:val="center"/>
            </w:pPr>
            <w:r>
              <w:t>2120,0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территориальные внебюджетные </w:t>
            </w:r>
            <w:r>
              <w:lastRenderedPageBreak/>
              <w:t>фонды</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5.2.3</w:t>
            </w:r>
          </w:p>
        </w:tc>
        <w:tc>
          <w:tcPr>
            <w:tcW w:w="2324" w:type="dxa"/>
            <w:vMerge w:val="restart"/>
            <w:vAlign w:val="center"/>
          </w:tcPr>
          <w:p w:rsidR="0039075C" w:rsidRDefault="0039075C">
            <w:pPr>
              <w:pStyle w:val="ConsPlusNormal"/>
            </w:pPr>
            <w:r>
              <w:t>Мероприятия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1160,0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290,0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290,0</w:t>
            </w:r>
          </w:p>
        </w:tc>
        <w:tc>
          <w:tcPr>
            <w:tcW w:w="1264" w:type="dxa"/>
            <w:vAlign w:val="center"/>
          </w:tcPr>
          <w:p w:rsidR="0039075C" w:rsidRDefault="0039075C">
            <w:pPr>
              <w:pStyle w:val="ConsPlusNormal"/>
              <w:jc w:val="center"/>
            </w:pPr>
            <w:r>
              <w:t>1160,0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1160,0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290,0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290,0</w:t>
            </w:r>
          </w:p>
        </w:tc>
        <w:tc>
          <w:tcPr>
            <w:tcW w:w="1264" w:type="dxa"/>
            <w:vAlign w:val="center"/>
          </w:tcPr>
          <w:p w:rsidR="0039075C" w:rsidRDefault="0039075C">
            <w:pPr>
              <w:pStyle w:val="ConsPlusNormal"/>
              <w:jc w:val="center"/>
            </w:pPr>
            <w:r>
              <w:t>1160,0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5.2.4</w:t>
            </w:r>
          </w:p>
        </w:tc>
        <w:tc>
          <w:tcPr>
            <w:tcW w:w="2324"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980,0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45,0</w:t>
            </w:r>
          </w:p>
        </w:tc>
        <w:tc>
          <w:tcPr>
            <w:tcW w:w="1144" w:type="dxa"/>
            <w:vAlign w:val="center"/>
          </w:tcPr>
          <w:p w:rsidR="0039075C" w:rsidRDefault="0039075C">
            <w:pPr>
              <w:pStyle w:val="ConsPlusNormal"/>
              <w:jc w:val="center"/>
            </w:pPr>
            <w:r>
              <w:t>205,0</w:t>
            </w:r>
          </w:p>
        </w:tc>
        <w:tc>
          <w:tcPr>
            <w:tcW w:w="1264" w:type="dxa"/>
            <w:vAlign w:val="center"/>
          </w:tcPr>
          <w:p w:rsidR="0039075C" w:rsidRDefault="0039075C">
            <w:pPr>
              <w:pStyle w:val="ConsPlusNormal"/>
              <w:jc w:val="center"/>
            </w:pPr>
            <w:r>
              <w:t>205,0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980,0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980,0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45,0</w:t>
            </w:r>
          </w:p>
        </w:tc>
        <w:tc>
          <w:tcPr>
            <w:tcW w:w="1144" w:type="dxa"/>
            <w:vAlign w:val="center"/>
          </w:tcPr>
          <w:p w:rsidR="0039075C" w:rsidRDefault="0039075C">
            <w:pPr>
              <w:pStyle w:val="ConsPlusNormal"/>
              <w:jc w:val="center"/>
            </w:pPr>
            <w:r>
              <w:t>205,0</w:t>
            </w:r>
          </w:p>
        </w:tc>
        <w:tc>
          <w:tcPr>
            <w:tcW w:w="1264" w:type="dxa"/>
            <w:vAlign w:val="center"/>
          </w:tcPr>
          <w:p w:rsidR="0039075C" w:rsidRDefault="0039075C">
            <w:pPr>
              <w:pStyle w:val="ConsPlusNormal"/>
              <w:jc w:val="center"/>
            </w:pPr>
            <w:r>
              <w:t>205,0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980,0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5.2.5</w:t>
            </w:r>
          </w:p>
        </w:tc>
        <w:tc>
          <w:tcPr>
            <w:tcW w:w="2324" w:type="dxa"/>
            <w:vMerge w:val="restart"/>
            <w:vAlign w:val="center"/>
          </w:tcPr>
          <w:p w:rsidR="0039075C" w:rsidRDefault="0039075C">
            <w:pPr>
              <w:pStyle w:val="ConsPlusNormal"/>
            </w:pPr>
            <w:r>
              <w:t>Мероприятия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2120,0</w:t>
            </w:r>
          </w:p>
        </w:tc>
        <w:tc>
          <w:tcPr>
            <w:tcW w:w="1144" w:type="dxa"/>
            <w:vAlign w:val="center"/>
          </w:tcPr>
          <w:p w:rsidR="0039075C" w:rsidRDefault="0039075C">
            <w:pPr>
              <w:pStyle w:val="ConsPlusNormal"/>
              <w:jc w:val="center"/>
            </w:pPr>
            <w:r>
              <w:t>750,0</w:t>
            </w:r>
          </w:p>
        </w:tc>
        <w:tc>
          <w:tcPr>
            <w:tcW w:w="1144" w:type="dxa"/>
            <w:vAlign w:val="center"/>
          </w:tcPr>
          <w:p w:rsidR="0039075C" w:rsidRDefault="0039075C">
            <w:pPr>
              <w:pStyle w:val="ConsPlusNormal"/>
              <w:jc w:val="center"/>
            </w:pPr>
            <w:r>
              <w:t>400,0</w:t>
            </w:r>
          </w:p>
        </w:tc>
        <w:tc>
          <w:tcPr>
            <w:tcW w:w="1144" w:type="dxa"/>
            <w:vAlign w:val="center"/>
          </w:tcPr>
          <w:p w:rsidR="0039075C" w:rsidRDefault="0039075C">
            <w:pPr>
              <w:pStyle w:val="ConsPlusNormal"/>
              <w:jc w:val="center"/>
            </w:pPr>
            <w:r>
              <w:t>170,0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1920,0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2120,0</w:t>
            </w:r>
          </w:p>
        </w:tc>
        <w:tc>
          <w:tcPr>
            <w:tcW w:w="1144" w:type="dxa"/>
            <w:vAlign w:val="center"/>
          </w:tcPr>
          <w:p w:rsidR="0039075C" w:rsidRDefault="0039075C">
            <w:pPr>
              <w:pStyle w:val="ConsPlusNormal"/>
              <w:jc w:val="center"/>
            </w:pPr>
            <w:r>
              <w:t>750,0</w:t>
            </w:r>
          </w:p>
        </w:tc>
        <w:tc>
          <w:tcPr>
            <w:tcW w:w="1144" w:type="dxa"/>
            <w:vAlign w:val="center"/>
          </w:tcPr>
          <w:p w:rsidR="0039075C" w:rsidRDefault="0039075C">
            <w:pPr>
              <w:pStyle w:val="ConsPlusNormal"/>
              <w:jc w:val="center"/>
            </w:pPr>
            <w:r>
              <w:t>400,0</w:t>
            </w:r>
          </w:p>
        </w:tc>
        <w:tc>
          <w:tcPr>
            <w:tcW w:w="1144" w:type="dxa"/>
            <w:vAlign w:val="center"/>
          </w:tcPr>
          <w:p w:rsidR="0039075C" w:rsidRDefault="0039075C">
            <w:pPr>
              <w:pStyle w:val="ConsPlusNormal"/>
              <w:jc w:val="center"/>
            </w:pPr>
            <w:r>
              <w:t>170,0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1920,0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5.3</w:t>
            </w:r>
          </w:p>
        </w:tc>
        <w:tc>
          <w:tcPr>
            <w:tcW w:w="2324" w:type="dxa"/>
            <w:vMerge w:val="restart"/>
            <w:vAlign w:val="center"/>
          </w:tcPr>
          <w:p w:rsidR="0039075C" w:rsidRDefault="0039075C">
            <w:pPr>
              <w:pStyle w:val="ConsPlusNormal"/>
            </w:pPr>
            <w:r>
              <w:t xml:space="preserve">Реализация комплекса мер, направленных на поддержку жизненной активности умственно отсталых детей (грант Фонда поддержки детей, находящихся в трудной жизненной ситуации, по подпрограмме "Смогу </w:t>
            </w:r>
            <w:r>
              <w:lastRenderedPageBreak/>
              <w:t>жить самостоятельно")</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4442,0</w:t>
            </w:r>
          </w:p>
        </w:tc>
        <w:tc>
          <w:tcPr>
            <w:tcW w:w="1144" w:type="dxa"/>
            <w:vAlign w:val="center"/>
          </w:tcPr>
          <w:p w:rsidR="0039075C" w:rsidRDefault="0039075C">
            <w:pPr>
              <w:pStyle w:val="ConsPlusNormal"/>
              <w:jc w:val="center"/>
            </w:pPr>
            <w:r>
              <w:t>4442,0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4442,0</w:t>
            </w:r>
          </w:p>
        </w:tc>
        <w:tc>
          <w:tcPr>
            <w:tcW w:w="1144" w:type="dxa"/>
            <w:vAlign w:val="center"/>
          </w:tcPr>
          <w:p w:rsidR="0039075C" w:rsidRDefault="0039075C">
            <w:pPr>
              <w:pStyle w:val="ConsPlusNormal"/>
              <w:jc w:val="center"/>
            </w:pPr>
            <w:r>
              <w:t>4442,0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4442,0</w:t>
            </w:r>
          </w:p>
        </w:tc>
      </w:tr>
      <w:tr w:rsidR="0039075C">
        <w:tc>
          <w:tcPr>
            <w:tcW w:w="1020" w:type="dxa"/>
            <w:vMerge w:val="restart"/>
            <w:vAlign w:val="center"/>
          </w:tcPr>
          <w:p w:rsidR="0039075C" w:rsidRDefault="0039075C">
            <w:pPr>
              <w:pStyle w:val="ConsPlusNormal"/>
            </w:pPr>
            <w:r>
              <w:t>Основное мероприятие 5.4</w:t>
            </w:r>
          </w:p>
        </w:tc>
        <w:tc>
          <w:tcPr>
            <w:tcW w:w="2324" w:type="dxa"/>
            <w:vMerge w:val="restart"/>
            <w:vAlign w:val="center"/>
          </w:tcPr>
          <w:p w:rsidR="0039075C" w:rsidRDefault="0039075C">
            <w:pPr>
              <w:pStyle w:val="ConsPlusNormal"/>
            </w:pPr>
            <w:r>
              <w:t>Организация предоставления социально-реабилитационных услуг детям-инвалидам и их семьям в учреждениях социального обслуживания для детей-инвалидов (грант Фонда поддержки детей, находящихся в трудной жизненной ситуации, в рамках подпрограммы "Право быть равным")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2697,0</w:t>
            </w:r>
          </w:p>
        </w:tc>
        <w:tc>
          <w:tcPr>
            <w:tcW w:w="1144" w:type="dxa"/>
            <w:vAlign w:val="center"/>
          </w:tcPr>
          <w:p w:rsidR="0039075C" w:rsidRDefault="0039075C">
            <w:pPr>
              <w:pStyle w:val="ConsPlusNormal"/>
              <w:jc w:val="center"/>
            </w:pPr>
            <w:r>
              <w:t>2697,0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2697,0</w:t>
            </w:r>
          </w:p>
        </w:tc>
        <w:tc>
          <w:tcPr>
            <w:tcW w:w="1144" w:type="dxa"/>
            <w:vAlign w:val="center"/>
          </w:tcPr>
          <w:p w:rsidR="0039075C" w:rsidRDefault="0039075C">
            <w:pPr>
              <w:pStyle w:val="ConsPlusNormal"/>
              <w:jc w:val="center"/>
            </w:pPr>
            <w:r>
              <w:t>2697,0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2697,0</w:t>
            </w:r>
          </w:p>
        </w:tc>
      </w:tr>
      <w:tr w:rsidR="0039075C">
        <w:tc>
          <w:tcPr>
            <w:tcW w:w="1020" w:type="dxa"/>
            <w:vMerge w:val="restart"/>
            <w:vAlign w:val="center"/>
          </w:tcPr>
          <w:p w:rsidR="0039075C" w:rsidRDefault="0039075C">
            <w:pPr>
              <w:pStyle w:val="ConsPlusNormal"/>
            </w:pPr>
            <w:r>
              <w:t>Подпрограмма 6</w:t>
            </w:r>
          </w:p>
        </w:tc>
        <w:tc>
          <w:tcPr>
            <w:tcW w:w="2324" w:type="dxa"/>
            <w:vMerge w:val="restart"/>
            <w:vAlign w:val="center"/>
          </w:tcPr>
          <w:p w:rsidR="0039075C" w:rsidRDefault="0039075C">
            <w:pPr>
              <w:pStyle w:val="ConsPlusNormal"/>
            </w:pPr>
            <w:r>
              <w:t>Обеспечение реализации государственной программы</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4397344,6</w:t>
            </w:r>
          </w:p>
        </w:tc>
        <w:tc>
          <w:tcPr>
            <w:tcW w:w="1144" w:type="dxa"/>
            <w:vAlign w:val="center"/>
          </w:tcPr>
          <w:p w:rsidR="0039075C" w:rsidRDefault="0039075C">
            <w:pPr>
              <w:pStyle w:val="ConsPlusNormal"/>
              <w:jc w:val="center"/>
            </w:pPr>
            <w:r>
              <w:t>291303,3</w:t>
            </w:r>
          </w:p>
        </w:tc>
        <w:tc>
          <w:tcPr>
            <w:tcW w:w="1144" w:type="dxa"/>
            <w:vAlign w:val="center"/>
          </w:tcPr>
          <w:p w:rsidR="0039075C" w:rsidRDefault="0039075C">
            <w:pPr>
              <w:pStyle w:val="ConsPlusNormal"/>
              <w:jc w:val="center"/>
            </w:pPr>
            <w:r>
              <w:t>299551,0</w:t>
            </w:r>
          </w:p>
        </w:tc>
        <w:tc>
          <w:tcPr>
            <w:tcW w:w="1144" w:type="dxa"/>
            <w:vAlign w:val="center"/>
          </w:tcPr>
          <w:p w:rsidR="0039075C" w:rsidRDefault="0039075C">
            <w:pPr>
              <w:pStyle w:val="ConsPlusNormal"/>
              <w:jc w:val="center"/>
            </w:pPr>
            <w:r>
              <w:t>310522,1</w:t>
            </w:r>
          </w:p>
        </w:tc>
        <w:tc>
          <w:tcPr>
            <w:tcW w:w="1144" w:type="dxa"/>
            <w:vAlign w:val="center"/>
          </w:tcPr>
          <w:p w:rsidR="0039075C" w:rsidRDefault="0039075C">
            <w:pPr>
              <w:pStyle w:val="ConsPlusNormal"/>
              <w:jc w:val="center"/>
            </w:pPr>
            <w:r>
              <w:t>316991,0</w:t>
            </w:r>
          </w:p>
        </w:tc>
        <w:tc>
          <w:tcPr>
            <w:tcW w:w="1144" w:type="dxa"/>
            <w:vAlign w:val="center"/>
          </w:tcPr>
          <w:p w:rsidR="0039075C" w:rsidRDefault="0039075C">
            <w:pPr>
              <w:pStyle w:val="ConsPlusNormal"/>
              <w:jc w:val="center"/>
            </w:pPr>
            <w:r>
              <w:t>371373,0</w:t>
            </w:r>
          </w:p>
        </w:tc>
        <w:tc>
          <w:tcPr>
            <w:tcW w:w="1264" w:type="dxa"/>
            <w:vAlign w:val="center"/>
          </w:tcPr>
          <w:p w:rsidR="0039075C" w:rsidRDefault="0039075C">
            <w:pPr>
              <w:pStyle w:val="ConsPlusNormal"/>
              <w:jc w:val="center"/>
            </w:pPr>
            <w:r>
              <w:t>366690,0</w:t>
            </w:r>
          </w:p>
        </w:tc>
        <w:tc>
          <w:tcPr>
            <w:tcW w:w="1264" w:type="dxa"/>
            <w:vAlign w:val="center"/>
          </w:tcPr>
          <w:p w:rsidR="0039075C" w:rsidRDefault="0039075C">
            <w:pPr>
              <w:pStyle w:val="ConsPlusNormal"/>
              <w:jc w:val="center"/>
            </w:pPr>
            <w:r>
              <w:t>380688,0</w:t>
            </w:r>
          </w:p>
        </w:tc>
        <w:tc>
          <w:tcPr>
            <w:tcW w:w="1264" w:type="dxa"/>
            <w:vAlign w:val="center"/>
          </w:tcPr>
          <w:p w:rsidR="0039075C" w:rsidRDefault="0039075C">
            <w:pPr>
              <w:pStyle w:val="ConsPlusNormal"/>
              <w:jc w:val="center"/>
            </w:pPr>
            <w:r>
              <w:t>2337118,4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4397344,6</w:t>
            </w:r>
          </w:p>
        </w:tc>
        <w:tc>
          <w:tcPr>
            <w:tcW w:w="1144" w:type="dxa"/>
            <w:vAlign w:val="center"/>
          </w:tcPr>
          <w:p w:rsidR="0039075C" w:rsidRDefault="0039075C">
            <w:pPr>
              <w:pStyle w:val="ConsPlusNormal"/>
              <w:jc w:val="center"/>
            </w:pPr>
            <w:r>
              <w:t>291303,3</w:t>
            </w:r>
          </w:p>
        </w:tc>
        <w:tc>
          <w:tcPr>
            <w:tcW w:w="1144" w:type="dxa"/>
            <w:vAlign w:val="center"/>
          </w:tcPr>
          <w:p w:rsidR="0039075C" w:rsidRDefault="0039075C">
            <w:pPr>
              <w:pStyle w:val="ConsPlusNormal"/>
              <w:jc w:val="center"/>
            </w:pPr>
            <w:r>
              <w:t>299551,0</w:t>
            </w:r>
          </w:p>
        </w:tc>
        <w:tc>
          <w:tcPr>
            <w:tcW w:w="1144" w:type="dxa"/>
            <w:vAlign w:val="center"/>
          </w:tcPr>
          <w:p w:rsidR="0039075C" w:rsidRDefault="0039075C">
            <w:pPr>
              <w:pStyle w:val="ConsPlusNormal"/>
              <w:jc w:val="center"/>
            </w:pPr>
            <w:r>
              <w:t>310522,1</w:t>
            </w:r>
          </w:p>
        </w:tc>
        <w:tc>
          <w:tcPr>
            <w:tcW w:w="1144" w:type="dxa"/>
            <w:vAlign w:val="center"/>
          </w:tcPr>
          <w:p w:rsidR="0039075C" w:rsidRDefault="0039075C">
            <w:pPr>
              <w:pStyle w:val="ConsPlusNormal"/>
              <w:jc w:val="center"/>
            </w:pPr>
            <w:r>
              <w:t>316991,0</w:t>
            </w:r>
          </w:p>
        </w:tc>
        <w:tc>
          <w:tcPr>
            <w:tcW w:w="1144" w:type="dxa"/>
            <w:vAlign w:val="center"/>
          </w:tcPr>
          <w:p w:rsidR="0039075C" w:rsidRDefault="0039075C">
            <w:pPr>
              <w:pStyle w:val="ConsPlusNormal"/>
              <w:jc w:val="center"/>
            </w:pPr>
            <w:r>
              <w:t>371373,0</w:t>
            </w:r>
          </w:p>
        </w:tc>
        <w:tc>
          <w:tcPr>
            <w:tcW w:w="1264" w:type="dxa"/>
            <w:vAlign w:val="center"/>
          </w:tcPr>
          <w:p w:rsidR="0039075C" w:rsidRDefault="0039075C">
            <w:pPr>
              <w:pStyle w:val="ConsPlusNormal"/>
              <w:jc w:val="center"/>
            </w:pPr>
            <w:r>
              <w:t>366690,0</w:t>
            </w:r>
          </w:p>
        </w:tc>
        <w:tc>
          <w:tcPr>
            <w:tcW w:w="1264" w:type="dxa"/>
            <w:vAlign w:val="center"/>
          </w:tcPr>
          <w:p w:rsidR="0039075C" w:rsidRDefault="0039075C">
            <w:pPr>
              <w:pStyle w:val="ConsPlusNormal"/>
              <w:jc w:val="center"/>
            </w:pPr>
            <w:r>
              <w:t>380688,0</w:t>
            </w:r>
          </w:p>
        </w:tc>
        <w:tc>
          <w:tcPr>
            <w:tcW w:w="1264" w:type="dxa"/>
            <w:vAlign w:val="center"/>
          </w:tcPr>
          <w:p w:rsidR="0039075C" w:rsidRDefault="0039075C">
            <w:pPr>
              <w:pStyle w:val="ConsPlusNormal"/>
              <w:jc w:val="center"/>
            </w:pPr>
            <w:r>
              <w:t>2337118,4</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w:t>
            </w:r>
            <w:r>
              <w:lastRenderedPageBreak/>
              <w:t>ные бюджеты муниципальных образований</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6.1</w:t>
            </w:r>
          </w:p>
        </w:tc>
        <w:tc>
          <w:tcPr>
            <w:tcW w:w="2324" w:type="dxa"/>
            <w:vMerge w:val="restart"/>
            <w:vAlign w:val="center"/>
          </w:tcPr>
          <w:p w:rsidR="0039075C" w:rsidRDefault="0039075C">
            <w:pPr>
              <w:pStyle w:val="ConsPlusNormal"/>
            </w:pPr>
            <w:r>
              <w:t>Обеспечение функций органов власти Белгородской области, в том числе территориальных органов</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828696,5</w:t>
            </w:r>
          </w:p>
        </w:tc>
        <w:tc>
          <w:tcPr>
            <w:tcW w:w="1144" w:type="dxa"/>
            <w:vAlign w:val="center"/>
          </w:tcPr>
          <w:p w:rsidR="0039075C" w:rsidRDefault="0039075C">
            <w:pPr>
              <w:pStyle w:val="ConsPlusNormal"/>
              <w:jc w:val="center"/>
            </w:pPr>
            <w:r>
              <w:t>52776,2</w:t>
            </w:r>
          </w:p>
        </w:tc>
        <w:tc>
          <w:tcPr>
            <w:tcW w:w="1144" w:type="dxa"/>
            <w:vAlign w:val="center"/>
          </w:tcPr>
          <w:p w:rsidR="0039075C" w:rsidRDefault="0039075C">
            <w:pPr>
              <w:pStyle w:val="ConsPlusNormal"/>
              <w:jc w:val="center"/>
            </w:pPr>
            <w:r>
              <w:t>48179,0</w:t>
            </w:r>
          </w:p>
        </w:tc>
        <w:tc>
          <w:tcPr>
            <w:tcW w:w="1144" w:type="dxa"/>
            <w:vAlign w:val="center"/>
          </w:tcPr>
          <w:p w:rsidR="0039075C" w:rsidRDefault="0039075C">
            <w:pPr>
              <w:pStyle w:val="ConsPlusNormal"/>
              <w:jc w:val="center"/>
            </w:pPr>
            <w:r>
              <w:t>50968,1</w:t>
            </w:r>
          </w:p>
        </w:tc>
        <w:tc>
          <w:tcPr>
            <w:tcW w:w="1144" w:type="dxa"/>
            <w:vAlign w:val="center"/>
          </w:tcPr>
          <w:p w:rsidR="0039075C" w:rsidRDefault="0039075C">
            <w:pPr>
              <w:pStyle w:val="ConsPlusNormal"/>
              <w:jc w:val="center"/>
            </w:pPr>
            <w:r>
              <w:t>60287,0</w:t>
            </w:r>
          </w:p>
        </w:tc>
        <w:tc>
          <w:tcPr>
            <w:tcW w:w="1144" w:type="dxa"/>
            <w:vAlign w:val="center"/>
          </w:tcPr>
          <w:p w:rsidR="0039075C" w:rsidRDefault="0039075C">
            <w:pPr>
              <w:pStyle w:val="ConsPlusNormal"/>
              <w:jc w:val="center"/>
            </w:pPr>
            <w:r>
              <w:t>69753,0</w:t>
            </w:r>
          </w:p>
        </w:tc>
        <w:tc>
          <w:tcPr>
            <w:tcW w:w="1264" w:type="dxa"/>
            <w:vAlign w:val="center"/>
          </w:tcPr>
          <w:p w:rsidR="0039075C" w:rsidRDefault="0039075C">
            <w:pPr>
              <w:pStyle w:val="ConsPlusNormal"/>
              <w:jc w:val="center"/>
            </w:pPr>
            <w:r>
              <w:t>62041,0</w:t>
            </w:r>
          </w:p>
        </w:tc>
        <w:tc>
          <w:tcPr>
            <w:tcW w:w="1264" w:type="dxa"/>
            <w:vAlign w:val="center"/>
          </w:tcPr>
          <w:p w:rsidR="0039075C" w:rsidRDefault="0039075C">
            <w:pPr>
              <w:pStyle w:val="ConsPlusNormal"/>
              <w:jc w:val="center"/>
            </w:pPr>
            <w:r>
              <w:t>64171,0</w:t>
            </w:r>
          </w:p>
        </w:tc>
        <w:tc>
          <w:tcPr>
            <w:tcW w:w="1264" w:type="dxa"/>
            <w:vAlign w:val="center"/>
          </w:tcPr>
          <w:p w:rsidR="0039075C" w:rsidRDefault="0039075C">
            <w:pPr>
              <w:pStyle w:val="ConsPlusNormal"/>
              <w:jc w:val="center"/>
            </w:pPr>
            <w:r>
              <w:t>408175,3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828696,5</w:t>
            </w:r>
          </w:p>
        </w:tc>
        <w:tc>
          <w:tcPr>
            <w:tcW w:w="1144" w:type="dxa"/>
            <w:vAlign w:val="center"/>
          </w:tcPr>
          <w:p w:rsidR="0039075C" w:rsidRDefault="0039075C">
            <w:pPr>
              <w:pStyle w:val="ConsPlusNormal"/>
              <w:jc w:val="center"/>
            </w:pPr>
            <w:r>
              <w:t>52776,2</w:t>
            </w:r>
          </w:p>
        </w:tc>
        <w:tc>
          <w:tcPr>
            <w:tcW w:w="1144" w:type="dxa"/>
            <w:vAlign w:val="center"/>
          </w:tcPr>
          <w:p w:rsidR="0039075C" w:rsidRDefault="0039075C">
            <w:pPr>
              <w:pStyle w:val="ConsPlusNormal"/>
              <w:jc w:val="center"/>
            </w:pPr>
            <w:r>
              <w:t>48179,0</w:t>
            </w:r>
          </w:p>
        </w:tc>
        <w:tc>
          <w:tcPr>
            <w:tcW w:w="1144" w:type="dxa"/>
            <w:vAlign w:val="center"/>
          </w:tcPr>
          <w:p w:rsidR="0039075C" w:rsidRDefault="0039075C">
            <w:pPr>
              <w:pStyle w:val="ConsPlusNormal"/>
              <w:jc w:val="center"/>
            </w:pPr>
            <w:r>
              <w:t>50968,1</w:t>
            </w:r>
          </w:p>
        </w:tc>
        <w:tc>
          <w:tcPr>
            <w:tcW w:w="1144" w:type="dxa"/>
            <w:vAlign w:val="center"/>
          </w:tcPr>
          <w:p w:rsidR="0039075C" w:rsidRDefault="0039075C">
            <w:pPr>
              <w:pStyle w:val="ConsPlusNormal"/>
              <w:jc w:val="center"/>
            </w:pPr>
            <w:r>
              <w:t>60287,0</w:t>
            </w:r>
          </w:p>
        </w:tc>
        <w:tc>
          <w:tcPr>
            <w:tcW w:w="1144" w:type="dxa"/>
            <w:vAlign w:val="center"/>
          </w:tcPr>
          <w:p w:rsidR="0039075C" w:rsidRDefault="0039075C">
            <w:pPr>
              <w:pStyle w:val="ConsPlusNormal"/>
              <w:jc w:val="center"/>
            </w:pPr>
            <w:r>
              <w:t>69753,0</w:t>
            </w:r>
          </w:p>
        </w:tc>
        <w:tc>
          <w:tcPr>
            <w:tcW w:w="1264" w:type="dxa"/>
            <w:vAlign w:val="center"/>
          </w:tcPr>
          <w:p w:rsidR="0039075C" w:rsidRDefault="0039075C">
            <w:pPr>
              <w:pStyle w:val="ConsPlusNormal"/>
              <w:jc w:val="center"/>
            </w:pPr>
            <w:r>
              <w:t>62041,0</w:t>
            </w:r>
          </w:p>
        </w:tc>
        <w:tc>
          <w:tcPr>
            <w:tcW w:w="1264" w:type="dxa"/>
            <w:vAlign w:val="center"/>
          </w:tcPr>
          <w:p w:rsidR="0039075C" w:rsidRDefault="0039075C">
            <w:pPr>
              <w:pStyle w:val="ConsPlusNormal"/>
              <w:jc w:val="center"/>
            </w:pPr>
            <w:r>
              <w:t>64171,0</w:t>
            </w:r>
          </w:p>
        </w:tc>
        <w:tc>
          <w:tcPr>
            <w:tcW w:w="1264" w:type="dxa"/>
            <w:vAlign w:val="center"/>
          </w:tcPr>
          <w:p w:rsidR="0039075C" w:rsidRDefault="0039075C">
            <w:pPr>
              <w:pStyle w:val="ConsPlusNormal"/>
              <w:jc w:val="center"/>
            </w:pPr>
            <w:r>
              <w:t>408175,3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6.1.1</w:t>
            </w:r>
          </w:p>
        </w:tc>
        <w:tc>
          <w:tcPr>
            <w:tcW w:w="2324" w:type="dxa"/>
            <w:vMerge w:val="restart"/>
            <w:vAlign w:val="center"/>
          </w:tcPr>
          <w:p w:rsidR="0039075C" w:rsidRDefault="0039075C">
            <w:pPr>
              <w:pStyle w:val="ConsPlusNormal"/>
            </w:pPr>
            <w:r>
              <w:t xml:space="preserve">Обеспечение функций органов власти Белгородской области, в том числе территориальных органов (Расходы на </w:t>
            </w:r>
            <w: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658410,5</w:t>
            </w:r>
          </w:p>
        </w:tc>
        <w:tc>
          <w:tcPr>
            <w:tcW w:w="1144" w:type="dxa"/>
            <w:vAlign w:val="center"/>
          </w:tcPr>
          <w:p w:rsidR="0039075C" w:rsidRDefault="0039075C">
            <w:pPr>
              <w:pStyle w:val="ConsPlusNormal"/>
              <w:jc w:val="center"/>
            </w:pPr>
            <w:r>
              <w:t>52776,2</w:t>
            </w:r>
          </w:p>
        </w:tc>
        <w:tc>
          <w:tcPr>
            <w:tcW w:w="1144" w:type="dxa"/>
            <w:vAlign w:val="center"/>
          </w:tcPr>
          <w:p w:rsidR="0039075C" w:rsidRDefault="0039075C">
            <w:pPr>
              <w:pStyle w:val="ConsPlusNormal"/>
              <w:jc w:val="center"/>
            </w:pPr>
            <w:r>
              <w:t>48179,0</w:t>
            </w:r>
          </w:p>
        </w:tc>
        <w:tc>
          <w:tcPr>
            <w:tcW w:w="1144" w:type="dxa"/>
            <w:vAlign w:val="center"/>
          </w:tcPr>
          <w:p w:rsidR="0039075C" w:rsidRDefault="0039075C">
            <w:pPr>
              <w:pStyle w:val="ConsPlusNormal"/>
              <w:jc w:val="center"/>
            </w:pPr>
            <w:r>
              <w:t>45163,1</w:t>
            </w:r>
          </w:p>
        </w:tc>
        <w:tc>
          <w:tcPr>
            <w:tcW w:w="1144" w:type="dxa"/>
            <w:vAlign w:val="center"/>
          </w:tcPr>
          <w:p w:rsidR="0039075C" w:rsidRDefault="0039075C">
            <w:pPr>
              <w:pStyle w:val="ConsPlusNormal"/>
              <w:jc w:val="center"/>
            </w:pPr>
            <w:r>
              <w:t>44809,0</w:t>
            </w:r>
          </w:p>
        </w:tc>
        <w:tc>
          <w:tcPr>
            <w:tcW w:w="1144" w:type="dxa"/>
            <w:vAlign w:val="center"/>
          </w:tcPr>
          <w:p w:rsidR="0039075C" w:rsidRDefault="0039075C">
            <w:pPr>
              <w:pStyle w:val="ConsPlusNormal"/>
              <w:jc w:val="center"/>
            </w:pPr>
            <w:r>
              <w:t>58744,0</w:t>
            </w:r>
          </w:p>
        </w:tc>
        <w:tc>
          <w:tcPr>
            <w:tcW w:w="1264" w:type="dxa"/>
            <w:vAlign w:val="center"/>
          </w:tcPr>
          <w:p w:rsidR="0039075C" w:rsidRDefault="0039075C">
            <w:pPr>
              <w:pStyle w:val="ConsPlusNormal"/>
              <w:jc w:val="center"/>
            </w:pPr>
            <w:r>
              <w:t>51775,0</w:t>
            </w:r>
          </w:p>
        </w:tc>
        <w:tc>
          <w:tcPr>
            <w:tcW w:w="1264" w:type="dxa"/>
            <w:vAlign w:val="center"/>
          </w:tcPr>
          <w:p w:rsidR="0039075C" w:rsidRDefault="0039075C">
            <w:pPr>
              <w:pStyle w:val="ConsPlusNormal"/>
              <w:jc w:val="center"/>
            </w:pPr>
            <w:r>
              <w:t>53905,0</w:t>
            </w:r>
          </w:p>
        </w:tc>
        <w:tc>
          <w:tcPr>
            <w:tcW w:w="1264" w:type="dxa"/>
            <w:vAlign w:val="center"/>
          </w:tcPr>
          <w:p w:rsidR="0039075C" w:rsidRDefault="0039075C">
            <w:pPr>
              <w:pStyle w:val="ConsPlusNormal"/>
              <w:jc w:val="center"/>
            </w:pPr>
            <w:r>
              <w:t>355351,3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658410,5</w:t>
            </w:r>
          </w:p>
        </w:tc>
        <w:tc>
          <w:tcPr>
            <w:tcW w:w="1144" w:type="dxa"/>
            <w:vAlign w:val="center"/>
          </w:tcPr>
          <w:p w:rsidR="0039075C" w:rsidRDefault="0039075C">
            <w:pPr>
              <w:pStyle w:val="ConsPlusNormal"/>
              <w:jc w:val="center"/>
            </w:pPr>
            <w:r>
              <w:t>52776,2</w:t>
            </w:r>
          </w:p>
        </w:tc>
        <w:tc>
          <w:tcPr>
            <w:tcW w:w="1144" w:type="dxa"/>
            <w:vAlign w:val="center"/>
          </w:tcPr>
          <w:p w:rsidR="0039075C" w:rsidRDefault="0039075C">
            <w:pPr>
              <w:pStyle w:val="ConsPlusNormal"/>
              <w:jc w:val="center"/>
            </w:pPr>
            <w:r>
              <w:t>48179,0</w:t>
            </w:r>
          </w:p>
        </w:tc>
        <w:tc>
          <w:tcPr>
            <w:tcW w:w="1144" w:type="dxa"/>
            <w:vAlign w:val="center"/>
          </w:tcPr>
          <w:p w:rsidR="0039075C" w:rsidRDefault="0039075C">
            <w:pPr>
              <w:pStyle w:val="ConsPlusNormal"/>
              <w:jc w:val="center"/>
            </w:pPr>
            <w:r>
              <w:t>45163,1</w:t>
            </w:r>
          </w:p>
        </w:tc>
        <w:tc>
          <w:tcPr>
            <w:tcW w:w="1144" w:type="dxa"/>
            <w:vAlign w:val="center"/>
          </w:tcPr>
          <w:p w:rsidR="0039075C" w:rsidRDefault="0039075C">
            <w:pPr>
              <w:pStyle w:val="ConsPlusNormal"/>
              <w:jc w:val="center"/>
            </w:pPr>
            <w:r>
              <w:t>44809,0</w:t>
            </w:r>
          </w:p>
        </w:tc>
        <w:tc>
          <w:tcPr>
            <w:tcW w:w="1144" w:type="dxa"/>
            <w:vAlign w:val="center"/>
          </w:tcPr>
          <w:p w:rsidR="0039075C" w:rsidRDefault="0039075C">
            <w:pPr>
              <w:pStyle w:val="ConsPlusNormal"/>
              <w:jc w:val="center"/>
            </w:pPr>
            <w:r>
              <w:t>58744,0</w:t>
            </w:r>
          </w:p>
        </w:tc>
        <w:tc>
          <w:tcPr>
            <w:tcW w:w="1264" w:type="dxa"/>
            <w:vAlign w:val="center"/>
          </w:tcPr>
          <w:p w:rsidR="0039075C" w:rsidRDefault="0039075C">
            <w:pPr>
              <w:pStyle w:val="ConsPlusNormal"/>
              <w:jc w:val="center"/>
            </w:pPr>
            <w:r>
              <w:t>51775,0</w:t>
            </w:r>
          </w:p>
        </w:tc>
        <w:tc>
          <w:tcPr>
            <w:tcW w:w="1264" w:type="dxa"/>
            <w:vAlign w:val="center"/>
          </w:tcPr>
          <w:p w:rsidR="0039075C" w:rsidRDefault="0039075C">
            <w:pPr>
              <w:pStyle w:val="ConsPlusNormal"/>
              <w:jc w:val="center"/>
            </w:pPr>
            <w:r>
              <w:t>53905,0</w:t>
            </w:r>
          </w:p>
        </w:tc>
        <w:tc>
          <w:tcPr>
            <w:tcW w:w="1264" w:type="dxa"/>
            <w:vAlign w:val="center"/>
          </w:tcPr>
          <w:p w:rsidR="0039075C" w:rsidRDefault="0039075C">
            <w:pPr>
              <w:pStyle w:val="ConsPlusNormal"/>
              <w:jc w:val="center"/>
            </w:pPr>
            <w:r>
              <w:t>355351,3</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6.1.2</w:t>
            </w:r>
          </w:p>
        </w:tc>
        <w:tc>
          <w:tcPr>
            <w:tcW w:w="2324" w:type="dxa"/>
            <w:vMerge w:val="restart"/>
            <w:vAlign w:val="center"/>
          </w:tcPr>
          <w:p w:rsidR="0039075C" w:rsidRDefault="0039075C">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96411,0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5445,0</w:t>
            </w:r>
          </w:p>
        </w:tc>
        <w:tc>
          <w:tcPr>
            <w:tcW w:w="1144" w:type="dxa"/>
            <w:vAlign w:val="center"/>
          </w:tcPr>
          <w:p w:rsidR="0039075C" w:rsidRDefault="0039075C">
            <w:pPr>
              <w:pStyle w:val="ConsPlusNormal"/>
              <w:jc w:val="center"/>
            </w:pPr>
            <w:r>
              <w:t>15116,0</w:t>
            </w:r>
          </w:p>
        </w:tc>
        <w:tc>
          <w:tcPr>
            <w:tcW w:w="1144" w:type="dxa"/>
            <w:vAlign w:val="center"/>
          </w:tcPr>
          <w:p w:rsidR="0039075C" w:rsidRDefault="0039075C">
            <w:pPr>
              <w:pStyle w:val="ConsPlusNormal"/>
              <w:jc w:val="center"/>
            </w:pPr>
            <w:r>
              <w:t>7558,0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47631,0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96411,0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5445,0</w:t>
            </w:r>
          </w:p>
        </w:tc>
        <w:tc>
          <w:tcPr>
            <w:tcW w:w="1144" w:type="dxa"/>
            <w:vAlign w:val="center"/>
          </w:tcPr>
          <w:p w:rsidR="0039075C" w:rsidRDefault="0039075C">
            <w:pPr>
              <w:pStyle w:val="ConsPlusNormal"/>
              <w:jc w:val="center"/>
            </w:pPr>
            <w:r>
              <w:t>15116,0</w:t>
            </w:r>
          </w:p>
        </w:tc>
        <w:tc>
          <w:tcPr>
            <w:tcW w:w="1144" w:type="dxa"/>
            <w:vAlign w:val="center"/>
          </w:tcPr>
          <w:p w:rsidR="0039075C" w:rsidRDefault="0039075C">
            <w:pPr>
              <w:pStyle w:val="ConsPlusNormal"/>
              <w:jc w:val="center"/>
            </w:pPr>
            <w:r>
              <w:t>7558,0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47631,0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6.1.3</w:t>
            </w:r>
          </w:p>
        </w:tc>
        <w:tc>
          <w:tcPr>
            <w:tcW w:w="2324" w:type="dxa"/>
            <w:vMerge w:val="restart"/>
            <w:vAlign w:val="center"/>
          </w:tcPr>
          <w:p w:rsidR="0039075C" w:rsidRDefault="0039075C">
            <w:pPr>
              <w:pStyle w:val="ConsPlusNormal"/>
            </w:pPr>
            <w:r>
              <w:t xml:space="preserve">Обеспечение функций органов власти Белгородской области, </w:t>
            </w:r>
            <w:r>
              <w:lastRenderedPageBreak/>
              <w:t>в том числе территориальных органов (Иные бюджетные ассигнования)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4943,0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360,0</w:t>
            </w:r>
          </w:p>
        </w:tc>
        <w:tc>
          <w:tcPr>
            <w:tcW w:w="1144" w:type="dxa"/>
            <w:vAlign w:val="center"/>
          </w:tcPr>
          <w:p w:rsidR="0039075C" w:rsidRDefault="0039075C">
            <w:pPr>
              <w:pStyle w:val="ConsPlusNormal"/>
              <w:jc w:val="center"/>
            </w:pPr>
            <w:r>
              <w:t>362,0</w:t>
            </w:r>
          </w:p>
        </w:tc>
        <w:tc>
          <w:tcPr>
            <w:tcW w:w="1144" w:type="dxa"/>
            <w:vAlign w:val="center"/>
          </w:tcPr>
          <w:p w:rsidR="0039075C" w:rsidRDefault="0039075C">
            <w:pPr>
              <w:pStyle w:val="ConsPlusNormal"/>
              <w:jc w:val="center"/>
            </w:pPr>
            <w:r>
              <w:t>651,0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2393,0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4943,0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360,0</w:t>
            </w:r>
          </w:p>
        </w:tc>
        <w:tc>
          <w:tcPr>
            <w:tcW w:w="1144" w:type="dxa"/>
            <w:vAlign w:val="center"/>
          </w:tcPr>
          <w:p w:rsidR="0039075C" w:rsidRDefault="0039075C">
            <w:pPr>
              <w:pStyle w:val="ConsPlusNormal"/>
              <w:jc w:val="center"/>
            </w:pPr>
            <w:r>
              <w:t>362,0</w:t>
            </w:r>
          </w:p>
        </w:tc>
        <w:tc>
          <w:tcPr>
            <w:tcW w:w="1144" w:type="dxa"/>
            <w:vAlign w:val="center"/>
          </w:tcPr>
          <w:p w:rsidR="0039075C" w:rsidRDefault="0039075C">
            <w:pPr>
              <w:pStyle w:val="ConsPlusNormal"/>
              <w:jc w:val="center"/>
            </w:pPr>
            <w:r>
              <w:t>651,0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2393,0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Мероприятие 6.1.4</w:t>
            </w:r>
          </w:p>
        </w:tc>
        <w:tc>
          <w:tcPr>
            <w:tcW w:w="2324" w:type="dxa"/>
            <w:vMerge w:val="restart"/>
            <w:vAlign w:val="center"/>
          </w:tcPr>
          <w:p w:rsidR="0039075C" w:rsidRDefault="0039075C">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68932,0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2800,0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2800,0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68932,0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2800,0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2800,0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 xml:space="preserve">Основное </w:t>
            </w:r>
            <w:r>
              <w:lastRenderedPageBreak/>
              <w:t>мероприятие 6.2</w:t>
            </w:r>
          </w:p>
        </w:tc>
        <w:tc>
          <w:tcPr>
            <w:tcW w:w="2324" w:type="dxa"/>
            <w:vMerge w:val="restart"/>
            <w:vAlign w:val="center"/>
          </w:tcPr>
          <w:p w:rsidR="0039075C" w:rsidRDefault="0039075C">
            <w:pPr>
              <w:pStyle w:val="ConsPlusNormal"/>
            </w:pPr>
            <w:r>
              <w:lastRenderedPageBreak/>
              <w:t xml:space="preserve">Субвенции на организацию </w:t>
            </w:r>
            <w:r>
              <w:lastRenderedPageBreak/>
              <w:t>предоставления отдельных мер социальной защиты населения</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2504597,1</w:t>
            </w:r>
          </w:p>
        </w:tc>
        <w:tc>
          <w:tcPr>
            <w:tcW w:w="1144" w:type="dxa"/>
            <w:vAlign w:val="center"/>
          </w:tcPr>
          <w:p w:rsidR="0039075C" w:rsidRDefault="0039075C">
            <w:pPr>
              <w:pStyle w:val="ConsPlusNormal"/>
              <w:jc w:val="center"/>
            </w:pPr>
            <w:r>
              <w:t>174954,1</w:t>
            </w:r>
          </w:p>
        </w:tc>
        <w:tc>
          <w:tcPr>
            <w:tcW w:w="1144" w:type="dxa"/>
            <w:vAlign w:val="center"/>
          </w:tcPr>
          <w:p w:rsidR="0039075C" w:rsidRDefault="0039075C">
            <w:pPr>
              <w:pStyle w:val="ConsPlusNormal"/>
              <w:jc w:val="center"/>
            </w:pPr>
            <w:r>
              <w:t>177033,0</w:t>
            </w:r>
          </w:p>
        </w:tc>
        <w:tc>
          <w:tcPr>
            <w:tcW w:w="1144" w:type="dxa"/>
            <w:vAlign w:val="center"/>
          </w:tcPr>
          <w:p w:rsidR="0039075C" w:rsidRDefault="0039075C">
            <w:pPr>
              <w:pStyle w:val="ConsPlusNormal"/>
              <w:jc w:val="center"/>
            </w:pPr>
            <w:r>
              <w:t>183147,0</w:t>
            </w:r>
          </w:p>
        </w:tc>
        <w:tc>
          <w:tcPr>
            <w:tcW w:w="1144" w:type="dxa"/>
            <w:vAlign w:val="center"/>
          </w:tcPr>
          <w:p w:rsidR="0039075C" w:rsidRDefault="0039075C">
            <w:pPr>
              <w:pStyle w:val="ConsPlusNormal"/>
              <w:jc w:val="center"/>
            </w:pPr>
            <w:r>
              <w:t>180297,0</w:t>
            </w:r>
          </w:p>
        </w:tc>
        <w:tc>
          <w:tcPr>
            <w:tcW w:w="1144" w:type="dxa"/>
            <w:vAlign w:val="center"/>
          </w:tcPr>
          <w:p w:rsidR="0039075C" w:rsidRDefault="0039075C">
            <w:pPr>
              <w:pStyle w:val="ConsPlusNormal"/>
              <w:jc w:val="center"/>
            </w:pPr>
            <w:r>
              <w:t>209926,0</w:t>
            </w:r>
          </w:p>
        </w:tc>
        <w:tc>
          <w:tcPr>
            <w:tcW w:w="1264" w:type="dxa"/>
            <w:vAlign w:val="center"/>
          </w:tcPr>
          <w:p w:rsidR="0039075C" w:rsidRDefault="0039075C">
            <w:pPr>
              <w:pStyle w:val="ConsPlusNormal"/>
              <w:jc w:val="center"/>
            </w:pPr>
            <w:r>
              <w:t>212146,0</w:t>
            </w:r>
          </w:p>
        </w:tc>
        <w:tc>
          <w:tcPr>
            <w:tcW w:w="1264" w:type="dxa"/>
            <w:vAlign w:val="center"/>
          </w:tcPr>
          <w:p w:rsidR="0039075C" w:rsidRDefault="0039075C">
            <w:pPr>
              <w:pStyle w:val="ConsPlusNormal"/>
              <w:jc w:val="center"/>
            </w:pPr>
            <w:r>
              <w:t>220864,0</w:t>
            </w:r>
          </w:p>
        </w:tc>
        <w:tc>
          <w:tcPr>
            <w:tcW w:w="1264" w:type="dxa"/>
            <w:vAlign w:val="center"/>
          </w:tcPr>
          <w:p w:rsidR="0039075C" w:rsidRDefault="0039075C">
            <w:pPr>
              <w:pStyle w:val="ConsPlusNormal"/>
              <w:jc w:val="center"/>
            </w:pPr>
            <w:r>
              <w:t>1358367,1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 xml:space="preserve">федеральный </w:t>
            </w:r>
            <w:r>
              <w:lastRenderedPageBreak/>
              <w:t>бюджет</w:t>
            </w:r>
          </w:p>
        </w:tc>
        <w:tc>
          <w:tcPr>
            <w:tcW w:w="1384" w:type="dxa"/>
            <w:vAlign w:val="center"/>
          </w:tcPr>
          <w:p w:rsidR="0039075C" w:rsidRDefault="0039075C">
            <w:pPr>
              <w:pStyle w:val="ConsPlusNormal"/>
              <w:jc w:val="center"/>
            </w:pPr>
            <w:r>
              <w:lastRenderedPageBreak/>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2504597,1</w:t>
            </w:r>
          </w:p>
        </w:tc>
        <w:tc>
          <w:tcPr>
            <w:tcW w:w="1144" w:type="dxa"/>
            <w:vAlign w:val="center"/>
          </w:tcPr>
          <w:p w:rsidR="0039075C" w:rsidRDefault="0039075C">
            <w:pPr>
              <w:pStyle w:val="ConsPlusNormal"/>
              <w:jc w:val="center"/>
            </w:pPr>
            <w:r>
              <w:t>174954,1</w:t>
            </w:r>
          </w:p>
        </w:tc>
        <w:tc>
          <w:tcPr>
            <w:tcW w:w="1144" w:type="dxa"/>
            <w:vAlign w:val="center"/>
          </w:tcPr>
          <w:p w:rsidR="0039075C" w:rsidRDefault="0039075C">
            <w:pPr>
              <w:pStyle w:val="ConsPlusNormal"/>
              <w:jc w:val="center"/>
            </w:pPr>
            <w:r>
              <w:t>177033,0</w:t>
            </w:r>
          </w:p>
        </w:tc>
        <w:tc>
          <w:tcPr>
            <w:tcW w:w="1144" w:type="dxa"/>
            <w:vAlign w:val="center"/>
          </w:tcPr>
          <w:p w:rsidR="0039075C" w:rsidRDefault="0039075C">
            <w:pPr>
              <w:pStyle w:val="ConsPlusNormal"/>
              <w:jc w:val="center"/>
            </w:pPr>
            <w:r>
              <w:t>183147,0</w:t>
            </w:r>
          </w:p>
        </w:tc>
        <w:tc>
          <w:tcPr>
            <w:tcW w:w="1144" w:type="dxa"/>
            <w:vAlign w:val="center"/>
          </w:tcPr>
          <w:p w:rsidR="0039075C" w:rsidRDefault="0039075C">
            <w:pPr>
              <w:pStyle w:val="ConsPlusNormal"/>
              <w:jc w:val="center"/>
            </w:pPr>
            <w:r>
              <w:t>180297,0</w:t>
            </w:r>
          </w:p>
        </w:tc>
        <w:tc>
          <w:tcPr>
            <w:tcW w:w="1144" w:type="dxa"/>
            <w:vAlign w:val="center"/>
          </w:tcPr>
          <w:p w:rsidR="0039075C" w:rsidRDefault="0039075C">
            <w:pPr>
              <w:pStyle w:val="ConsPlusNormal"/>
              <w:jc w:val="center"/>
            </w:pPr>
            <w:r>
              <w:t>209926,0</w:t>
            </w:r>
          </w:p>
        </w:tc>
        <w:tc>
          <w:tcPr>
            <w:tcW w:w="1264" w:type="dxa"/>
            <w:vAlign w:val="center"/>
          </w:tcPr>
          <w:p w:rsidR="0039075C" w:rsidRDefault="0039075C">
            <w:pPr>
              <w:pStyle w:val="ConsPlusNormal"/>
              <w:jc w:val="center"/>
            </w:pPr>
            <w:r>
              <w:t>212146,0</w:t>
            </w:r>
          </w:p>
        </w:tc>
        <w:tc>
          <w:tcPr>
            <w:tcW w:w="1264" w:type="dxa"/>
            <w:vAlign w:val="center"/>
          </w:tcPr>
          <w:p w:rsidR="0039075C" w:rsidRDefault="0039075C">
            <w:pPr>
              <w:pStyle w:val="ConsPlusNormal"/>
              <w:jc w:val="center"/>
            </w:pPr>
            <w:r>
              <w:t>220864,0</w:t>
            </w:r>
          </w:p>
        </w:tc>
        <w:tc>
          <w:tcPr>
            <w:tcW w:w="1264" w:type="dxa"/>
            <w:vAlign w:val="center"/>
          </w:tcPr>
          <w:p w:rsidR="0039075C" w:rsidRDefault="0039075C">
            <w:pPr>
              <w:pStyle w:val="ConsPlusNormal"/>
              <w:jc w:val="center"/>
            </w:pPr>
            <w:r>
              <w:t>1358367,1</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6.3</w:t>
            </w:r>
          </w:p>
        </w:tc>
        <w:tc>
          <w:tcPr>
            <w:tcW w:w="2324" w:type="dxa"/>
            <w:vMerge w:val="restart"/>
            <w:vAlign w:val="center"/>
          </w:tcPr>
          <w:p w:rsidR="0039075C" w:rsidRDefault="0039075C">
            <w:pPr>
              <w:pStyle w:val="ConsPlusNormal"/>
            </w:pPr>
            <w:r>
              <w:t>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306952,0</w:t>
            </w:r>
          </w:p>
        </w:tc>
        <w:tc>
          <w:tcPr>
            <w:tcW w:w="1144" w:type="dxa"/>
            <w:vAlign w:val="center"/>
          </w:tcPr>
          <w:p w:rsidR="0039075C" w:rsidRDefault="0039075C">
            <w:pPr>
              <w:pStyle w:val="ConsPlusNormal"/>
              <w:jc w:val="center"/>
            </w:pPr>
            <w:r>
              <w:t>15385,0</w:t>
            </w:r>
          </w:p>
        </w:tc>
        <w:tc>
          <w:tcPr>
            <w:tcW w:w="1144" w:type="dxa"/>
            <w:vAlign w:val="center"/>
          </w:tcPr>
          <w:p w:rsidR="0039075C" w:rsidRDefault="0039075C">
            <w:pPr>
              <w:pStyle w:val="ConsPlusNormal"/>
              <w:jc w:val="center"/>
            </w:pPr>
            <w:r>
              <w:t>15588,0</w:t>
            </w:r>
          </w:p>
        </w:tc>
        <w:tc>
          <w:tcPr>
            <w:tcW w:w="1144" w:type="dxa"/>
            <w:vAlign w:val="center"/>
          </w:tcPr>
          <w:p w:rsidR="0039075C" w:rsidRDefault="0039075C">
            <w:pPr>
              <w:pStyle w:val="ConsPlusNormal"/>
              <w:jc w:val="center"/>
            </w:pPr>
            <w:r>
              <w:t>16142,0</w:t>
            </w:r>
          </w:p>
        </w:tc>
        <w:tc>
          <w:tcPr>
            <w:tcW w:w="1144" w:type="dxa"/>
            <w:vAlign w:val="center"/>
          </w:tcPr>
          <w:p w:rsidR="0039075C" w:rsidRDefault="0039075C">
            <w:pPr>
              <w:pStyle w:val="ConsPlusNormal"/>
              <w:jc w:val="center"/>
            </w:pPr>
            <w:r>
              <w:t>16142,0</w:t>
            </w:r>
          </w:p>
        </w:tc>
        <w:tc>
          <w:tcPr>
            <w:tcW w:w="1144" w:type="dxa"/>
            <w:vAlign w:val="center"/>
          </w:tcPr>
          <w:p w:rsidR="0039075C" w:rsidRDefault="0039075C">
            <w:pPr>
              <w:pStyle w:val="ConsPlusNormal"/>
              <w:jc w:val="center"/>
            </w:pPr>
            <w:r>
              <w:t>28580,0</w:t>
            </w:r>
          </w:p>
        </w:tc>
        <w:tc>
          <w:tcPr>
            <w:tcW w:w="1264" w:type="dxa"/>
            <w:vAlign w:val="center"/>
          </w:tcPr>
          <w:p w:rsidR="0039075C" w:rsidRDefault="0039075C">
            <w:pPr>
              <w:pStyle w:val="ConsPlusNormal"/>
              <w:jc w:val="center"/>
            </w:pPr>
            <w:r>
              <w:t>28886,0</w:t>
            </w:r>
          </w:p>
        </w:tc>
        <w:tc>
          <w:tcPr>
            <w:tcW w:w="1264" w:type="dxa"/>
            <w:vAlign w:val="center"/>
          </w:tcPr>
          <w:p w:rsidR="0039075C" w:rsidRDefault="0039075C">
            <w:pPr>
              <w:pStyle w:val="ConsPlusNormal"/>
              <w:jc w:val="center"/>
            </w:pPr>
            <w:r>
              <w:t>30079,0</w:t>
            </w:r>
          </w:p>
        </w:tc>
        <w:tc>
          <w:tcPr>
            <w:tcW w:w="1264" w:type="dxa"/>
            <w:vAlign w:val="center"/>
          </w:tcPr>
          <w:p w:rsidR="0039075C" w:rsidRDefault="0039075C">
            <w:pPr>
              <w:pStyle w:val="ConsPlusNormal"/>
              <w:jc w:val="center"/>
            </w:pPr>
            <w:r>
              <w:t>150802,0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306952,0</w:t>
            </w:r>
          </w:p>
        </w:tc>
        <w:tc>
          <w:tcPr>
            <w:tcW w:w="1144" w:type="dxa"/>
            <w:vAlign w:val="center"/>
          </w:tcPr>
          <w:p w:rsidR="0039075C" w:rsidRDefault="0039075C">
            <w:pPr>
              <w:pStyle w:val="ConsPlusNormal"/>
              <w:jc w:val="center"/>
            </w:pPr>
            <w:r>
              <w:t>15385,0</w:t>
            </w:r>
          </w:p>
        </w:tc>
        <w:tc>
          <w:tcPr>
            <w:tcW w:w="1144" w:type="dxa"/>
            <w:vAlign w:val="center"/>
          </w:tcPr>
          <w:p w:rsidR="0039075C" w:rsidRDefault="0039075C">
            <w:pPr>
              <w:pStyle w:val="ConsPlusNormal"/>
              <w:jc w:val="center"/>
            </w:pPr>
            <w:r>
              <w:t>15588,0</w:t>
            </w:r>
          </w:p>
        </w:tc>
        <w:tc>
          <w:tcPr>
            <w:tcW w:w="1144" w:type="dxa"/>
            <w:vAlign w:val="center"/>
          </w:tcPr>
          <w:p w:rsidR="0039075C" w:rsidRDefault="0039075C">
            <w:pPr>
              <w:pStyle w:val="ConsPlusNormal"/>
              <w:jc w:val="center"/>
            </w:pPr>
            <w:r>
              <w:t>16142,0</w:t>
            </w:r>
          </w:p>
        </w:tc>
        <w:tc>
          <w:tcPr>
            <w:tcW w:w="1144" w:type="dxa"/>
            <w:vAlign w:val="center"/>
          </w:tcPr>
          <w:p w:rsidR="0039075C" w:rsidRDefault="0039075C">
            <w:pPr>
              <w:pStyle w:val="ConsPlusNormal"/>
              <w:jc w:val="center"/>
            </w:pPr>
            <w:r>
              <w:t>16142,0</w:t>
            </w:r>
          </w:p>
        </w:tc>
        <w:tc>
          <w:tcPr>
            <w:tcW w:w="1144" w:type="dxa"/>
            <w:vAlign w:val="center"/>
          </w:tcPr>
          <w:p w:rsidR="0039075C" w:rsidRDefault="0039075C">
            <w:pPr>
              <w:pStyle w:val="ConsPlusNormal"/>
              <w:jc w:val="center"/>
            </w:pPr>
            <w:r>
              <w:t>28580,0</w:t>
            </w:r>
          </w:p>
        </w:tc>
        <w:tc>
          <w:tcPr>
            <w:tcW w:w="1264" w:type="dxa"/>
            <w:vAlign w:val="center"/>
          </w:tcPr>
          <w:p w:rsidR="0039075C" w:rsidRDefault="0039075C">
            <w:pPr>
              <w:pStyle w:val="ConsPlusNormal"/>
              <w:jc w:val="center"/>
            </w:pPr>
            <w:r>
              <w:t>28886,0</w:t>
            </w:r>
          </w:p>
        </w:tc>
        <w:tc>
          <w:tcPr>
            <w:tcW w:w="1264" w:type="dxa"/>
            <w:vAlign w:val="center"/>
          </w:tcPr>
          <w:p w:rsidR="0039075C" w:rsidRDefault="0039075C">
            <w:pPr>
              <w:pStyle w:val="ConsPlusNormal"/>
              <w:jc w:val="center"/>
            </w:pPr>
            <w:r>
              <w:t>30079,0</w:t>
            </w:r>
          </w:p>
        </w:tc>
        <w:tc>
          <w:tcPr>
            <w:tcW w:w="1264" w:type="dxa"/>
            <w:vAlign w:val="center"/>
          </w:tcPr>
          <w:p w:rsidR="0039075C" w:rsidRDefault="0039075C">
            <w:pPr>
              <w:pStyle w:val="ConsPlusNormal"/>
              <w:jc w:val="center"/>
            </w:pPr>
            <w:r>
              <w:t>150802,0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w:t>
            </w:r>
            <w:r>
              <w:lastRenderedPageBreak/>
              <w:t>е мероприятие 6.4</w:t>
            </w:r>
          </w:p>
        </w:tc>
        <w:tc>
          <w:tcPr>
            <w:tcW w:w="2324" w:type="dxa"/>
            <w:vMerge w:val="restart"/>
            <w:vAlign w:val="center"/>
          </w:tcPr>
          <w:p w:rsidR="0039075C" w:rsidRDefault="0039075C">
            <w:pPr>
              <w:pStyle w:val="ConsPlusNormal"/>
            </w:pPr>
            <w:r>
              <w:lastRenderedPageBreak/>
              <w:t xml:space="preserve">Субвенции на </w:t>
            </w:r>
            <w:r>
              <w:lastRenderedPageBreak/>
              <w:t>осуществление деятельности по опеке и попечительству в отношении совершеннолетних лиц</w:t>
            </w:r>
          </w:p>
        </w:tc>
        <w:tc>
          <w:tcPr>
            <w:tcW w:w="1814" w:type="dxa"/>
            <w:vAlign w:val="center"/>
          </w:tcPr>
          <w:p w:rsidR="0039075C" w:rsidRDefault="0039075C">
            <w:pPr>
              <w:pStyle w:val="ConsPlusNormal"/>
            </w:pPr>
            <w:r>
              <w:lastRenderedPageBreak/>
              <w:t>Всего</w:t>
            </w:r>
          </w:p>
        </w:tc>
        <w:tc>
          <w:tcPr>
            <w:tcW w:w="1384" w:type="dxa"/>
            <w:vAlign w:val="center"/>
          </w:tcPr>
          <w:p w:rsidR="0039075C" w:rsidRDefault="0039075C">
            <w:pPr>
              <w:pStyle w:val="ConsPlusNormal"/>
              <w:jc w:val="center"/>
            </w:pPr>
            <w:r>
              <w:t>149743,0</w:t>
            </w:r>
          </w:p>
        </w:tc>
        <w:tc>
          <w:tcPr>
            <w:tcW w:w="1144" w:type="dxa"/>
            <w:vAlign w:val="center"/>
          </w:tcPr>
          <w:p w:rsidR="0039075C" w:rsidRDefault="0039075C">
            <w:pPr>
              <w:pStyle w:val="ConsPlusNormal"/>
              <w:jc w:val="center"/>
            </w:pPr>
            <w:r>
              <w:t>10688,0</w:t>
            </w:r>
          </w:p>
        </w:tc>
        <w:tc>
          <w:tcPr>
            <w:tcW w:w="1144" w:type="dxa"/>
            <w:vAlign w:val="center"/>
          </w:tcPr>
          <w:p w:rsidR="0039075C" w:rsidRDefault="0039075C">
            <w:pPr>
              <w:pStyle w:val="ConsPlusNormal"/>
              <w:jc w:val="center"/>
            </w:pPr>
            <w:r>
              <w:t>10804,0</w:t>
            </w:r>
          </w:p>
        </w:tc>
        <w:tc>
          <w:tcPr>
            <w:tcW w:w="1144" w:type="dxa"/>
            <w:vAlign w:val="center"/>
          </w:tcPr>
          <w:p w:rsidR="0039075C" w:rsidRDefault="0039075C">
            <w:pPr>
              <w:pStyle w:val="ConsPlusNormal"/>
              <w:jc w:val="center"/>
            </w:pPr>
            <w:r>
              <w:t>11136,0</w:t>
            </w:r>
          </w:p>
        </w:tc>
        <w:tc>
          <w:tcPr>
            <w:tcW w:w="1144" w:type="dxa"/>
            <w:vAlign w:val="center"/>
          </w:tcPr>
          <w:p w:rsidR="0039075C" w:rsidRDefault="0039075C">
            <w:pPr>
              <w:pStyle w:val="ConsPlusNormal"/>
              <w:jc w:val="center"/>
            </w:pPr>
            <w:r>
              <w:t>11136,0</w:t>
            </w:r>
          </w:p>
        </w:tc>
        <w:tc>
          <w:tcPr>
            <w:tcW w:w="1144" w:type="dxa"/>
            <w:vAlign w:val="center"/>
          </w:tcPr>
          <w:p w:rsidR="0039075C" w:rsidRDefault="0039075C">
            <w:pPr>
              <w:pStyle w:val="ConsPlusNormal"/>
              <w:jc w:val="center"/>
            </w:pPr>
            <w:r>
              <w:t>12523,0</w:t>
            </w:r>
          </w:p>
        </w:tc>
        <w:tc>
          <w:tcPr>
            <w:tcW w:w="1264" w:type="dxa"/>
            <w:vAlign w:val="center"/>
          </w:tcPr>
          <w:p w:rsidR="0039075C" w:rsidRDefault="0039075C">
            <w:pPr>
              <w:pStyle w:val="ConsPlusNormal"/>
              <w:jc w:val="center"/>
            </w:pPr>
            <w:r>
              <w:t>12643,0</w:t>
            </w:r>
          </w:p>
        </w:tc>
        <w:tc>
          <w:tcPr>
            <w:tcW w:w="1264" w:type="dxa"/>
            <w:vAlign w:val="center"/>
          </w:tcPr>
          <w:p w:rsidR="0039075C" w:rsidRDefault="0039075C">
            <w:pPr>
              <w:pStyle w:val="ConsPlusNormal"/>
              <w:jc w:val="center"/>
            </w:pPr>
            <w:r>
              <w:t>13098,0</w:t>
            </w:r>
          </w:p>
        </w:tc>
        <w:tc>
          <w:tcPr>
            <w:tcW w:w="1264" w:type="dxa"/>
            <w:vAlign w:val="center"/>
          </w:tcPr>
          <w:p w:rsidR="0039075C" w:rsidRDefault="0039075C">
            <w:pPr>
              <w:pStyle w:val="ConsPlusNormal"/>
              <w:jc w:val="center"/>
            </w:pPr>
            <w:r>
              <w:t>82028,0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149743,0</w:t>
            </w:r>
          </w:p>
        </w:tc>
        <w:tc>
          <w:tcPr>
            <w:tcW w:w="1144" w:type="dxa"/>
            <w:vAlign w:val="center"/>
          </w:tcPr>
          <w:p w:rsidR="0039075C" w:rsidRDefault="0039075C">
            <w:pPr>
              <w:pStyle w:val="ConsPlusNormal"/>
              <w:jc w:val="center"/>
            </w:pPr>
            <w:r>
              <w:t>10688,0</w:t>
            </w:r>
          </w:p>
        </w:tc>
        <w:tc>
          <w:tcPr>
            <w:tcW w:w="1144" w:type="dxa"/>
            <w:vAlign w:val="center"/>
          </w:tcPr>
          <w:p w:rsidR="0039075C" w:rsidRDefault="0039075C">
            <w:pPr>
              <w:pStyle w:val="ConsPlusNormal"/>
              <w:jc w:val="center"/>
            </w:pPr>
            <w:r>
              <w:t>10804,0</w:t>
            </w:r>
          </w:p>
        </w:tc>
        <w:tc>
          <w:tcPr>
            <w:tcW w:w="1144" w:type="dxa"/>
            <w:vAlign w:val="center"/>
          </w:tcPr>
          <w:p w:rsidR="0039075C" w:rsidRDefault="0039075C">
            <w:pPr>
              <w:pStyle w:val="ConsPlusNormal"/>
              <w:jc w:val="center"/>
            </w:pPr>
            <w:r>
              <w:t>11136,0</w:t>
            </w:r>
          </w:p>
        </w:tc>
        <w:tc>
          <w:tcPr>
            <w:tcW w:w="1144" w:type="dxa"/>
            <w:vAlign w:val="center"/>
          </w:tcPr>
          <w:p w:rsidR="0039075C" w:rsidRDefault="0039075C">
            <w:pPr>
              <w:pStyle w:val="ConsPlusNormal"/>
              <w:jc w:val="center"/>
            </w:pPr>
            <w:r>
              <w:t>11136,0</w:t>
            </w:r>
          </w:p>
        </w:tc>
        <w:tc>
          <w:tcPr>
            <w:tcW w:w="1144" w:type="dxa"/>
            <w:vAlign w:val="center"/>
          </w:tcPr>
          <w:p w:rsidR="0039075C" w:rsidRDefault="0039075C">
            <w:pPr>
              <w:pStyle w:val="ConsPlusNormal"/>
              <w:jc w:val="center"/>
            </w:pPr>
            <w:r>
              <w:t>12523,0</w:t>
            </w:r>
          </w:p>
        </w:tc>
        <w:tc>
          <w:tcPr>
            <w:tcW w:w="1264" w:type="dxa"/>
            <w:vAlign w:val="center"/>
          </w:tcPr>
          <w:p w:rsidR="0039075C" w:rsidRDefault="0039075C">
            <w:pPr>
              <w:pStyle w:val="ConsPlusNormal"/>
              <w:jc w:val="center"/>
            </w:pPr>
            <w:r>
              <w:t>12643,0</w:t>
            </w:r>
          </w:p>
        </w:tc>
        <w:tc>
          <w:tcPr>
            <w:tcW w:w="1264" w:type="dxa"/>
            <w:vAlign w:val="center"/>
          </w:tcPr>
          <w:p w:rsidR="0039075C" w:rsidRDefault="0039075C">
            <w:pPr>
              <w:pStyle w:val="ConsPlusNormal"/>
              <w:jc w:val="center"/>
            </w:pPr>
            <w:r>
              <w:t>13098,0</w:t>
            </w:r>
          </w:p>
        </w:tc>
        <w:tc>
          <w:tcPr>
            <w:tcW w:w="1264" w:type="dxa"/>
            <w:vAlign w:val="center"/>
          </w:tcPr>
          <w:p w:rsidR="0039075C" w:rsidRDefault="0039075C">
            <w:pPr>
              <w:pStyle w:val="ConsPlusNormal"/>
              <w:jc w:val="center"/>
            </w:pPr>
            <w:r>
              <w:t>82028,0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6.5</w:t>
            </w:r>
          </w:p>
        </w:tc>
        <w:tc>
          <w:tcPr>
            <w:tcW w:w="2324" w:type="dxa"/>
            <w:vMerge w:val="restart"/>
            <w:vAlign w:val="center"/>
          </w:tcPr>
          <w:p w:rsidR="0039075C" w:rsidRDefault="0039075C">
            <w:pPr>
              <w:pStyle w:val="ConsPlusNormal"/>
            </w:pPr>
            <w:r>
              <w:t>Субвенции на организацию предоставления ежемесячных денежных компенсаций расходов по оплате жилищно-коммунальных услуг</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496636,0</w:t>
            </w:r>
          </w:p>
        </w:tc>
        <w:tc>
          <w:tcPr>
            <w:tcW w:w="1144" w:type="dxa"/>
            <w:vAlign w:val="center"/>
          </w:tcPr>
          <w:p w:rsidR="0039075C" w:rsidRDefault="0039075C">
            <w:pPr>
              <w:pStyle w:val="ConsPlusNormal"/>
              <w:jc w:val="center"/>
            </w:pPr>
            <w:r>
              <w:t>37440,0</w:t>
            </w:r>
          </w:p>
        </w:tc>
        <w:tc>
          <w:tcPr>
            <w:tcW w:w="1144" w:type="dxa"/>
            <w:vAlign w:val="center"/>
          </w:tcPr>
          <w:p w:rsidR="0039075C" w:rsidRDefault="0039075C">
            <w:pPr>
              <w:pStyle w:val="ConsPlusNormal"/>
              <w:jc w:val="center"/>
            </w:pPr>
            <w:r>
              <w:t>37887,0</w:t>
            </w:r>
          </w:p>
        </w:tc>
        <w:tc>
          <w:tcPr>
            <w:tcW w:w="1144" w:type="dxa"/>
            <w:vAlign w:val="center"/>
          </w:tcPr>
          <w:p w:rsidR="0039075C" w:rsidRDefault="0039075C">
            <w:pPr>
              <w:pStyle w:val="ConsPlusNormal"/>
              <w:jc w:val="center"/>
            </w:pPr>
            <w:r>
              <w:t>39069,0</w:t>
            </w:r>
          </w:p>
        </w:tc>
        <w:tc>
          <w:tcPr>
            <w:tcW w:w="1144" w:type="dxa"/>
            <w:vAlign w:val="center"/>
          </w:tcPr>
          <w:p w:rsidR="0039075C" w:rsidRDefault="0039075C">
            <w:pPr>
              <w:pStyle w:val="ConsPlusNormal"/>
              <w:jc w:val="center"/>
            </w:pPr>
            <w:r>
              <w:t>39069,0</w:t>
            </w:r>
          </w:p>
        </w:tc>
        <w:tc>
          <w:tcPr>
            <w:tcW w:w="1144" w:type="dxa"/>
            <w:vAlign w:val="center"/>
          </w:tcPr>
          <w:p w:rsidR="0039075C" w:rsidRDefault="0039075C">
            <w:pPr>
              <w:pStyle w:val="ConsPlusNormal"/>
              <w:jc w:val="center"/>
            </w:pPr>
            <w:r>
              <w:t>40531,0</w:t>
            </w:r>
          </w:p>
        </w:tc>
        <w:tc>
          <w:tcPr>
            <w:tcW w:w="1264" w:type="dxa"/>
            <w:vAlign w:val="center"/>
          </w:tcPr>
          <w:p w:rsidR="0039075C" w:rsidRDefault="0039075C">
            <w:pPr>
              <w:pStyle w:val="ConsPlusNormal"/>
              <w:jc w:val="center"/>
            </w:pPr>
            <w:r>
              <w:t>40914,0</w:t>
            </w:r>
          </w:p>
        </w:tc>
        <w:tc>
          <w:tcPr>
            <w:tcW w:w="1264" w:type="dxa"/>
            <w:vAlign w:val="center"/>
          </w:tcPr>
          <w:p w:rsidR="0039075C" w:rsidRDefault="0039075C">
            <w:pPr>
              <w:pStyle w:val="ConsPlusNormal"/>
              <w:jc w:val="center"/>
            </w:pPr>
            <w:r>
              <w:t>42416,0</w:t>
            </w:r>
          </w:p>
        </w:tc>
        <w:tc>
          <w:tcPr>
            <w:tcW w:w="1264" w:type="dxa"/>
            <w:vAlign w:val="center"/>
          </w:tcPr>
          <w:p w:rsidR="0039075C" w:rsidRDefault="0039075C">
            <w:pPr>
              <w:pStyle w:val="ConsPlusNormal"/>
              <w:jc w:val="center"/>
            </w:pPr>
            <w:r>
              <w:t>277326,0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496636,0</w:t>
            </w:r>
          </w:p>
        </w:tc>
        <w:tc>
          <w:tcPr>
            <w:tcW w:w="1144" w:type="dxa"/>
            <w:vAlign w:val="center"/>
          </w:tcPr>
          <w:p w:rsidR="0039075C" w:rsidRDefault="0039075C">
            <w:pPr>
              <w:pStyle w:val="ConsPlusNormal"/>
              <w:jc w:val="center"/>
            </w:pPr>
            <w:r>
              <w:t>37440,0</w:t>
            </w:r>
          </w:p>
        </w:tc>
        <w:tc>
          <w:tcPr>
            <w:tcW w:w="1144" w:type="dxa"/>
            <w:vAlign w:val="center"/>
          </w:tcPr>
          <w:p w:rsidR="0039075C" w:rsidRDefault="0039075C">
            <w:pPr>
              <w:pStyle w:val="ConsPlusNormal"/>
              <w:jc w:val="center"/>
            </w:pPr>
            <w:r>
              <w:t>37887,0</w:t>
            </w:r>
          </w:p>
        </w:tc>
        <w:tc>
          <w:tcPr>
            <w:tcW w:w="1144" w:type="dxa"/>
            <w:vAlign w:val="center"/>
          </w:tcPr>
          <w:p w:rsidR="0039075C" w:rsidRDefault="0039075C">
            <w:pPr>
              <w:pStyle w:val="ConsPlusNormal"/>
              <w:jc w:val="center"/>
            </w:pPr>
            <w:r>
              <w:t>39069,0</w:t>
            </w:r>
          </w:p>
        </w:tc>
        <w:tc>
          <w:tcPr>
            <w:tcW w:w="1144" w:type="dxa"/>
            <w:vAlign w:val="center"/>
          </w:tcPr>
          <w:p w:rsidR="0039075C" w:rsidRDefault="0039075C">
            <w:pPr>
              <w:pStyle w:val="ConsPlusNormal"/>
              <w:jc w:val="center"/>
            </w:pPr>
            <w:r>
              <w:t>39069,0</w:t>
            </w:r>
          </w:p>
        </w:tc>
        <w:tc>
          <w:tcPr>
            <w:tcW w:w="1144" w:type="dxa"/>
            <w:vAlign w:val="center"/>
          </w:tcPr>
          <w:p w:rsidR="0039075C" w:rsidRDefault="0039075C">
            <w:pPr>
              <w:pStyle w:val="ConsPlusNormal"/>
              <w:jc w:val="center"/>
            </w:pPr>
            <w:r>
              <w:t>40531,0</w:t>
            </w:r>
          </w:p>
        </w:tc>
        <w:tc>
          <w:tcPr>
            <w:tcW w:w="1264" w:type="dxa"/>
            <w:vAlign w:val="center"/>
          </w:tcPr>
          <w:p w:rsidR="0039075C" w:rsidRDefault="0039075C">
            <w:pPr>
              <w:pStyle w:val="ConsPlusNormal"/>
              <w:jc w:val="center"/>
            </w:pPr>
            <w:r>
              <w:t>40914,0</w:t>
            </w:r>
          </w:p>
        </w:tc>
        <w:tc>
          <w:tcPr>
            <w:tcW w:w="1264" w:type="dxa"/>
            <w:vAlign w:val="center"/>
          </w:tcPr>
          <w:p w:rsidR="0039075C" w:rsidRDefault="0039075C">
            <w:pPr>
              <w:pStyle w:val="ConsPlusNormal"/>
              <w:jc w:val="center"/>
            </w:pPr>
            <w:r>
              <w:t>42416,0</w:t>
            </w:r>
          </w:p>
        </w:tc>
        <w:tc>
          <w:tcPr>
            <w:tcW w:w="1264" w:type="dxa"/>
            <w:vAlign w:val="center"/>
          </w:tcPr>
          <w:p w:rsidR="0039075C" w:rsidRDefault="0039075C">
            <w:pPr>
              <w:pStyle w:val="ConsPlusNormal"/>
              <w:jc w:val="center"/>
            </w:pPr>
            <w:r>
              <w:t>277326,0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lastRenderedPageBreak/>
              <w:t>Основное мероприятие 6.6</w:t>
            </w:r>
          </w:p>
        </w:tc>
        <w:tc>
          <w:tcPr>
            <w:tcW w:w="2324" w:type="dxa"/>
            <w:vMerge w:val="restart"/>
            <w:vAlign w:val="center"/>
          </w:tcPr>
          <w:p w:rsidR="0039075C" w:rsidRDefault="0039075C">
            <w:pPr>
              <w:pStyle w:val="ConsPlusNormal"/>
            </w:pPr>
            <w:r>
              <w:t>Субвенции на организацию предоставления социального пособия на погребение</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720,0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420,0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720,0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420,0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val="restart"/>
            <w:vAlign w:val="center"/>
          </w:tcPr>
          <w:p w:rsidR="0039075C" w:rsidRDefault="0039075C">
            <w:pPr>
              <w:pStyle w:val="ConsPlusNormal"/>
            </w:pPr>
            <w:r>
              <w:t>Основное мероприятие 6.7</w:t>
            </w:r>
          </w:p>
        </w:tc>
        <w:tc>
          <w:tcPr>
            <w:tcW w:w="2324" w:type="dxa"/>
            <w:vMerge w:val="restart"/>
            <w:vAlign w:val="center"/>
          </w:tcPr>
          <w:p w:rsidR="0039075C" w:rsidRDefault="0039075C">
            <w:pPr>
              <w:pStyle w:val="ConsPlusNormal"/>
            </w:pPr>
            <w:r>
              <w:t>Единовременная субсидия на приобретение жилой площади государственным гражданским служащим области</w:t>
            </w:r>
          </w:p>
        </w:tc>
        <w:tc>
          <w:tcPr>
            <w:tcW w:w="1814" w:type="dxa"/>
            <w:vAlign w:val="center"/>
          </w:tcPr>
          <w:p w:rsidR="0039075C" w:rsidRDefault="0039075C">
            <w:pPr>
              <w:pStyle w:val="ConsPlusNormal"/>
            </w:pPr>
            <w:r>
              <w:t>Всего</w:t>
            </w:r>
          </w:p>
        </w:tc>
        <w:tc>
          <w:tcPr>
            <w:tcW w:w="1384" w:type="dxa"/>
            <w:vAlign w:val="center"/>
          </w:tcPr>
          <w:p w:rsidR="0039075C" w:rsidRDefault="0039075C">
            <w:pPr>
              <w:pStyle w:val="ConsPlusNormal"/>
              <w:jc w:val="center"/>
            </w:pPr>
            <w:r>
              <w:t>110000,0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60000,0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федеральный бюджет</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областной бюджет</w:t>
            </w:r>
          </w:p>
        </w:tc>
        <w:tc>
          <w:tcPr>
            <w:tcW w:w="1384" w:type="dxa"/>
            <w:vAlign w:val="center"/>
          </w:tcPr>
          <w:p w:rsidR="0039075C" w:rsidRDefault="0039075C">
            <w:pPr>
              <w:pStyle w:val="ConsPlusNormal"/>
              <w:jc w:val="center"/>
            </w:pPr>
            <w:r>
              <w:t>110000,0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60000,0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консолидированные бюджеты муниципальных образований</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территориальные внебюджетные фонды</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020" w:type="dxa"/>
            <w:vMerge/>
          </w:tcPr>
          <w:p w:rsidR="0039075C" w:rsidRDefault="0039075C"/>
        </w:tc>
        <w:tc>
          <w:tcPr>
            <w:tcW w:w="2324" w:type="dxa"/>
            <w:vMerge/>
          </w:tcPr>
          <w:p w:rsidR="0039075C" w:rsidRDefault="0039075C"/>
        </w:tc>
        <w:tc>
          <w:tcPr>
            <w:tcW w:w="1814" w:type="dxa"/>
            <w:vAlign w:val="center"/>
          </w:tcPr>
          <w:p w:rsidR="0039075C" w:rsidRDefault="0039075C">
            <w:pPr>
              <w:pStyle w:val="ConsPlusNormal"/>
            </w:pPr>
            <w:r>
              <w:t>иные источники</w:t>
            </w:r>
          </w:p>
        </w:tc>
        <w:tc>
          <w:tcPr>
            <w:tcW w:w="138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Title"/>
        <w:jc w:val="center"/>
        <w:outlineLvl w:val="2"/>
      </w:pPr>
      <w:r>
        <w:t>Ресурсное обеспечение и прогнозная (справочная) оценка</w:t>
      </w:r>
    </w:p>
    <w:p w:rsidR="0039075C" w:rsidRDefault="0039075C">
      <w:pPr>
        <w:pStyle w:val="ConsPlusTitle"/>
        <w:jc w:val="center"/>
      </w:pPr>
      <w:r>
        <w:t>расходов на реализацию основных мероприятий (мероприятий)</w:t>
      </w:r>
    </w:p>
    <w:p w:rsidR="0039075C" w:rsidRDefault="0039075C">
      <w:pPr>
        <w:pStyle w:val="ConsPlusTitle"/>
        <w:jc w:val="center"/>
      </w:pPr>
      <w:r>
        <w:t>государственной программы области "Социальная поддержка</w:t>
      </w:r>
    </w:p>
    <w:p w:rsidR="0039075C" w:rsidRDefault="0039075C">
      <w:pPr>
        <w:pStyle w:val="ConsPlusTitle"/>
        <w:jc w:val="center"/>
      </w:pPr>
      <w:r>
        <w:t>граждан в Белгородской области" из различных источников</w:t>
      </w:r>
    </w:p>
    <w:p w:rsidR="0039075C" w:rsidRDefault="0039075C">
      <w:pPr>
        <w:pStyle w:val="ConsPlusTitle"/>
        <w:jc w:val="center"/>
      </w:pPr>
      <w:r>
        <w:t>финансирования на II этапе реализации</w:t>
      </w:r>
    </w:p>
    <w:p w:rsidR="0039075C" w:rsidRDefault="0039075C">
      <w:pPr>
        <w:pStyle w:val="ConsPlusNormal"/>
        <w:jc w:val="both"/>
      </w:pPr>
    </w:p>
    <w:p w:rsidR="0039075C" w:rsidRDefault="0039075C">
      <w:pPr>
        <w:pStyle w:val="ConsPlusNormal"/>
        <w:jc w:val="right"/>
      </w:pPr>
      <w:r>
        <w:t>Таблица N 2</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551"/>
        <w:gridCol w:w="2224"/>
        <w:gridCol w:w="1264"/>
        <w:gridCol w:w="1264"/>
        <w:gridCol w:w="1264"/>
        <w:gridCol w:w="1264"/>
        <w:gridCol w:w="1264"/>
        <w:gridCol w:w="1264"/>
      </w:tblGrid>
      <w:tr w:rsidR="0039075C">
        <w:tc>
          <w:tcPr>
            <w:tcW w:w="1191" w:type="dxa"/>
            <w:vMerge w:val="restart"/>
          </w:tcPr>
          <w:p w:rsidR="0039075C" w:rsidRDefault="0039075C">
            <w:pPr>
              <w:pStyle w:val="ConsPlusNormal"/>
              <w:jc w:val="center"/>
            </w:pPr>
            <w:r>
              <w:t>Статус</w:t>
            </w:r>
          </w:p>
        </w:tc>
        <w:tc>
          <w:tcPr>
            <w:tcW w:w="2551" w:type="dxa"/>
            <w:vMerge w:val="restart"/>
          </w:tcPr>
          <w:p w:rsidR="0039075C" w:rsidRDefault="0039075C">
            <w:pPr>
              <w:pStyle w:val="ConsPlusNormal"/>
              <w:jc w:val="center"/>
            </w:pPr>
            <w:r>
              <w:t>Наименование государственной программы, подпрограммы, основного мероприятия, мероприятия</w:t>
            </w:r>
          </w:p>
        </w:tc>
        <w:tc>
          <w:tcPr>
            <w:tcW w:w="2224" w:type="dxa"/>
            <w:vMerge w:val="restart"/>
          </w:tcPr>
          <w:p w:rsidR="0039075C" w:rsidRDefault="0039075C">
            <w:pPr>
              <w:pStyle w:val="ConsPlusNormal"/>
              <w:jc w:val="center"/>
            </w:pPr>
            <w:r>
              <w:t>Источники финансирования</w:t>
            </w:r>
          </w:p>
        </w:tc>
        <w:tc>
          <w:tcPr>
            <w:tcW w:w="6320" w:type="dxa"/>
            <w:gridSpan w:val="5"/>
          </w:tcPr>
          <w:p w:rsidR="0039075C" w:rsidRDefault="0039075C">
            <w:pPr>
              <w:pStyle w:val="ConsPlusNormal"/>
              <w:jc w:val="center"/>
            </w:pPr>
            <w:r>
              <w:t>Оценка расходов (тыс. рублей), годы</w:t>
            </w:r>
          </w:p>
        </w:tc>
        <w:tc>
          <w:tcPr>
            <w:tcW w:w="1264" w:type="dxa"/>
            <w:vMerge w:val="restart"/>
          </w:tcPr>
          <w:p w:rsidR="0039075C" w:rsidRDefault="0039075C">
            <w:pPr>
              <w:pStyle w:val="ConsPlusNormal"/>
              <w:jc w:val="center"/>
            </w:pPr>
            <w:r>
              <w:t>Итого на II этапе (2021 - 2025 годы)</w:t>
            </w:r>
          </w:p>
        </w:tc>
      </w:tr>
      <w:tr w:rsidR="0039075C">
        <w:tc>
          <w:tcPr>
            <w:tcW w:w="1191" w:type="dxa"/>
            <w:vMerge/>
          </w:tcPr>
          <w:p w:rsidR="0039075C" w:rsidRDefault="0039075C"/>
        </w:tc>
        <w:tc>
          <w:tcPr>
            <w:tcW w:w="2551" w:type="dxa"/>
            <w:vMerge/>
          </w:tcPr>
          <w:p w:rsidR="0039075C" w:rsidRDefault="0039075C"/>
        </w:tc>
        <w:tc>
          <w:tcPr>
            <w:tcW w:w="2224" w:type="dxa"/>
            <w:vMerge/>
          </w:tcPr>
          <w:p w:rsidR="0039075C" w:rsidRDefault="0039075C"/>
        </w:tc>
        <w:tc>
          <w:tcPr>
            <w:tcW w:w="1264" w:type="dxa"/>
          </w:tcPr>
          <w:p w:rsidR="0039075C" w:rsidRDefault="0039075C">
            <w:pPr>
              <w:pStyle w:val="ConsPlusNormal"/>
              <w:jc w:val="center"/>
            </w:pPr>
            <w:r>
              <w:t>2021</w:t>
            </w:r>
          </w:p>
        </w:tc>
        <w:tc>
          <w:tcPr>
            <w:tcW w:w="1264" w:type="dxa"/>
          </w:tcPr>
          <w:p w:rsidR="0039075C" w:rsidRDefault="0039075C">
            <w:pPr>
              <w:pStyle w:val="ConsPlusNormal"/>
              <w:jc w:val="center"/>
            </w:pPr>
            <w:r>
              <w:t>2022</w:t>
            </w:r>
          </w:p>
        </w:tc>
        <w:tc>
          <w:tcPr>
            <w:tcW w:w="1264" w:type="dxa"/>
          </w:tcPr>
          <w:p w:rsidR="0039075C" w:rsidRDefault="0039075C">
            <w:pPr>
              <w:pStyle w:val="ConsPlusNormal"/>
              <w:jc w:val="center"/>
            </w:pPr>
            <w:r>
              <w:t>2023</w:t>
            </w:r>
          </w:p>
        </w:tc>
        <w:tc>
          <w:tcPr>
            <w:tcW w:w="1264" w:type="dxa"/>
          </w:tcPr>
          <w:p w:rsidR="0039075C" w:rsidRDefault="0039075C">
            <w:pPr>
              <w:pStyle w:val="ConsPlusNormal"/>
              <w:jc w:val="center"/>
            </w:pPr>
            <w:r>
              <w:t>2024</w:t>
            </w:r>
          </w:p>
        </w:tc>
        <w:tc>
          <w:tcPr>
            <w:tcW w:w="1264" w:type="dxa"/>
          </w:tcPr>
          <w:p w:rsidR="0039075C" w:rsidRDefault="0039075C">
            <w:pPr>
              <w:pStyle w:val="ConsPlusNormal"/>
              <w:jc w:val="center"/>
            </w:pPr>
            <w:r>
              <w:t>2025</w:t>
            </w:r>
          </w:p>
        </w:tc>
        <w:tc>
          <w:tcPr>
            <w:tcW w:w="1264" w:type="dxa"/>
            <w:vMerge/>
          </w:tcPr>
          <w:p w:rsidR="0039075C" w:rsidRDefault="0039075C"/>
        </w:tc>
      </w:tr>
      <w:tr w:rsidR="0039075C">
        <w:tblPrEx>
          <w:tblBorders>
            <w:insideH w:val="nil"/>
          </w:tblBorders>
        </w:tblPrEx>
        <w:tc>
          <w:tcPr>
            <w:tcW w:w="13550"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6"/>
            </w:tblGrid>
            <w:tr w:rsidR="0039075C">
              <w:trPr>
                <w:jc w:val="center"/>
              </w:trPr>
              <w:tc>
                <w:tcPr>
                  <w:tcW w:w="9294" w:type="dxa"/>
                  <w:tcBorders>
                    <w:top w:val="nil"/>
                    <w:left w:val="single" w:sz="24" w:space="0" w:color="CED3F1"/>
                    <w:bottom w:val="nil"/>
                    <w:right w:val="single" w:sz="24" w:space="0" w:color="F4F3F8"/>
                  </w:tcBorders>
                  <w:shd w:val="clear" w:color="auto" w:fill="F4F3F8"/>
                </w:tcPr>
                <w:p w:rsidR="0039075C" w:rsidRDefault="0039075C">
                  <w:pPr>
                    <w:pStyle w:val="ConsPlusNormal"/>
                    <w:jc w:val="both"/>
                  </w:pPr>
                  <w:r>
                    <w:rPr>
                      <w:color w:val="392C69"/>
                    </w:rPr>
                    <w:t>КонсультантПлюс: примечание.</w:t>
                  </w:r>
                </w:p>
                <w:p w:rsidR="0039075C" w:rsidRDefault="0039075C">
                  <w:pPr>
                    <w:pStyle w:val="ConsPlusNormal"/>
                    <w:jc w:val="both"/>
                  </w:pPr>
                  <w:r>
                    <w:rPr>
                      <w:color w:val="392C69"/>
                    </w:rPr>
                    <w:t>Нумерация граф дана в соответствии с официальным текстом документа.</w:t>
                  </w:r>
                </w:p>
              </w:tc>
            </w:tr>
          </w:tbl>
          <w:p w:rsidR="0039075C" w:rsidRDefault="0039075C"/>
        </w:tc>
      </w:tr>
      <w:tr w:rsidR="0039075C">
        <w:tblPrEx>
          <w:tblBorders>
            <w:insideH w:val="nil"/>
          </w:tblBorders>
        </w:tblPrEx>
        <w:tc>
          <w:tcPr>
            <w:tcW w:w="1191" w:type="dxa"/>
            <w:tcBorders>
              <w:top w:val="nil"/>
            </w:tcBorders>
          </w:tcPr>
          <w:p w:rsidR="0039075C" w:rsidRDefault="0039075C">
            <w:pPr>
              <w:pStyle w:val="ConsPlusNormal"/>
              <w:jc w:val="center"/>
            </w:pPr>
            <w:r>
              <w:t>1</w:t>
            </w:r>
          </w:p>
        </w:tc>
        <w:tc>
          <w:tcPr>
            <w:tcW w:w="2551" w:type="dxa"/>
            <w:tcBorders>
              <w:top w:val="nil"/>
            </w:tcBorders>
          </w:tcPr>
          <w:p w:rsidR="0039075C" w:rsidRDefault="0039075C">
            <w:pPr>
              <w:pStyle w:val="ConsPlusNormal"/>
              <w:jc w:val="center"/>
            </w:pPr>
            <w:r>
              <w:t>2</w:t>
            </w:r>
          </w:p>
        </w:tc>
        <w:tc>
          <w:tcPr>
            <w:tcW w:w="2224" w:type="dxa"/>
            <w:tcBorders>
              <w:top w:val="nil"/>
            </w:tcBorders>
          </w:tcPr>
          <w:p w:rsidR="0039075C" w:rsidRDefault="0039075C">
            <w:pPr>
              <w:pStyle w:val="ConsPlusNormal"/>
              <w:jc w:val="center"/>
            </w:pPr>
            <w:r>
              <w:t>3</w:t>
            </w:r>
          </w:p>
        </w:tc>
        <w:tc>
          <w:tcPr>
            <w:tcW w:w="1264" w:type="dxa"/>
            <w:tcBorders>
              <w:top w:val="nil"/>
            </w:tcBorders>
          </w:tcPr>
          <w:p w:rsidR="0039075C" w:rsidRDefault="0039075C">
            <w:pPr>
              <w:pStyle w:val="ConsPlusNormal"/>
              <w:jc w:val="center"/>
            </w:pPr>
            <w:r>
              <w:t>13</w:t>
            </w:r>
          </w:p>
        </w:tc>
        <w:tc>
          <w:tcPr>
            <w:tcW w:w="1264" w:type="dxa"/>
            <w:tcBorders>
              <w:top w:val="nil"/>
            </w:tcBorders>
          </w:tcPr>
          <w:p w:rsidR="0039075C" w:rsidRDefault="0039075C">
            <w:pPr>
              <w:pStyle w:val="ConsPlusNormal"/>
              <w:jc w:val="center"/>
            </w:pPr>
            <w:r>
              <w:t>14</w:t>
            </w:r>
          </w:p>
        </w:tc>
        <w:tc>
          <w:tcPr>
            <w:tcW w:w="1264" w:type="dxa"/>
            <w:tcBorders>
              <w:top w:val="nil"/>
            </w:tcBorders>
          </w:tcPr>
          <w:p w:rsidR="0039075C" w:rsidRDefault="0039075C">
            <w:pPr>
              <w:pStyle w:val="ConsPlusNormal"/>
              <w:jc w:val="center"/>
            </w:pPr>
            <w:r>
              <w:t>15</w:t>
            </w:r>
          </w:p>
        </w:tc>
        <w:tc>
          <w:tcPr>
            <w:tcW w:w="1264" w:type="dxa"/>
            <w:tcBorders>
              <w:top w:val="nil"/>
            </w:tcBorders>
          </w:tcPr>
          <w:p w:rsidR="0039075C" w:rsidRDefault="0039075C">
            <w:pPr>
              <w:pStyle w:val="ConsPlusNormal"/>
              <w:jc w:val="center"/>
            </w:pPr>
            <w:r>
              <w:t>16</w:t>
            </w:r>
          </w:p>
        </w:tc>
        <w:tc>
          <w:tcPr>
            <w:tcW w:w="1264" w:type="dxa"/>
            <w:tcBorders>
              <w:top w:val="nil"/>
            </w:tcBorders>
          </w:tcPr>
          <w:p w:rsidR="0039075C" w:rsidRDefault="0039075C">
            <w:pPr>
              <w:pStyle w:val="ConsPlusNormal"/>
              <w:jc w:val="center"/>
            </w:pPr>
            <w:r>
              <w:t>17</w:t>
            </w:r>
          </w:p>
        </w:tc>
        <w:tc>
          <w:tcPr>
            <w:tcW w:w="1264" w:type="dxa"/>
            <w:tcBorders>
              <w:top w:val="nil"/>
            </w:tcBorders>
          </w:tcPr>
          <w:p w:rsidR="0039075C" w:rsidRDefault="0039075C">
            <w:pPr>
              <w:pStyle w:val="ConsPlusNormal"/>
              <w:jc w:val="center"/>
            </w:pPr>
            <w:r>
              <w:t>18</w:t>
            </w:r>
          </w:p>
        </w:tc>
      </w:tr>
      <w:tr w:rsidR="0039075C">
        <w:tc>
          <w:tcPr>
            <w:tcW w:w="1191" w:type="dxa"/>
            <w:vMerge w:val="restart"/>
            <w:vAlign w:val="center"/>
          </w:tcPr>
          <w:p w:rsidR="0039075C" w:rsidRDefault="0039075C">
            <w:pPr>
              <w:pStyle w:val="ConsPlusNormal"/>
            </w:pPr>
            <w:r>
              <w:t>Государственная программа</w:t>
            </w:r>
          </w:p>
        </w:tc>
        <w:tc>
          <w:tcPr>
            <w:tcW w:w="2551" w:type="dxa"/>
            <w:vMerge w:val="restart"/>
            <w:vAlign w:val="center"/>
          </w:tcPr>
          <w:p w:rsidR="0039075C" w:rsidRDefault="0039075C">
            <w:pPr>
              <w:pStyle w:val="ConsPlusNormal"/>
            </w:pPr>
            <w:r>
              <w:t>Социальная поддержка граждан в Белгородской области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11183246,8</w:t>
            </w:r>
          </w:p>
        </w:tc>
        <w:tc>
          <w:tcPr>
            <w:tcW w:w="1264" w:type="dxa"/>
            <w:vAlign w:val="center"/>
          </w:tcPr>
          <w:p w:rsidR="0039075C" w:rsidRDefault="0039075C">
            <w:pPr>
              <w:pStyle w:val="ConsPlusNormal"/>
              <w:jc w:val="center"/>
            </w:pPr>
            <w:r>
              <w:t>11175425,1</w:t>
            </w:r>
          </w:p>
        </w:tc>
        <w:tc>
          <w:tcPr>
            <w:tcW w:w="1264" w:type="dxa"/>
            <w:vAlign w:val="center"/>
          </w:tcPr>
          <w:p w:rsidR="0039075C" w:rsidRDefault="0039075C">
            <w:pPr>
              <w:pStyle w:val="ConsPlusNormal"/>
              <w:jc w:val="center"/>
            </w:pPr>
            <w:r>
              <w:t>11271085,7</w:t>
            </w:r>
          </w:p>
        </w:tc>
        <w:tc>
          <w:tcPr>
            <w:tcW w:w="1264" w:type="dxa"/>
            <w:vAlign w:val="center"/>
          </w:tcPr>
          <w:p w:rsidR="0039075C" w:rsidRDefault="0039075C">
            <w:pPr>
              <w:pStyle w:val="ConsPlusNormal"/>
              <w:jc w:val="center"/>
            </w:pPr>
            <w:r>
              <w:t>11370496,4</w:t>
            </w:r>
          </w:p>
        </w:tc>
        <w:tc>
          <w:tcPr>
            <w:tcW w:w="1264" w:type="dxa"/>
            <w:vAlign w:val="center"/>
          </w:tcPr>
          <w:p w:rsidR="0039075C" w:rsidRDefault="0039075C">
            <w:pPr>
              <w:pStyle w:val="ConsPlusNormal"/>
              <w:jc w:val="center"/>
            </w:pPr>
            <w:r>
              <w:t>11473801,0</w:t>
            </w:r>
          </w:p>
        </w:tc>
        <w:tc>
          <w:tcPr>
            <w:tcW w:w="1264" w:type="dxa"/>
            <w:vAlign w:val="center"/>
          </w:tcPr>
          <w:p w:rsidR="0039075C" w:rsidRDefault="0039075C">
            <w:pPr>
              <w:pStyle w:val="ConsPlusNormal"/>
              <w:jc w:val="center"/>
            </w:pPr>
            <w:r>
              <w:t>56474055,0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3770979,2</w:t>
            </w:r>
          </w:p>
        </w:tc>
        <w:tc>
          <w:tcPr>
            <w:tcW w:w="1264" w:type="dxa"/>
            <w:vAlign w:val="center"/>
          </w:tcPr>
          <w:p w:rsidR="0039075C" w:rsidRDefault="0039075C">
            <w:pPr>
              <w:pStyle w:val="ConsPlusNormal"/>
              <w:jc w:val="center"/>
            </w:pPr>
            <w:r>
              <w:t>3770395,7</w:t>
            </w:r>
          </w:p>
        </w:tc>
        <w:tc>
          <w:tcPr>
            <w:tcW w:w="1264" w:type="dxa"/>
            <w:vAlign w:val="center"/>
          </w:tcPr>
          <w:p w:rsidR="0039075C" w:rsidRDefault="0039075C">
            <w:pPr>
              <w:pStyle w:val="ConsPlusNormal"/>
              <w:jc w:val="center"/>
            </w:pPr>
            <w:r>
              <w:t>3770395,7</w:t>
            </w:r>
          </w:p>
        </w:tc>
        <w:tc>
          <w:tcPr>
            <w:tcW w:w="1264" w:type="dxa"/>
            <w:vAlign w:val="center"/>
          </w:tcPr>
          <w:p w:rsidR="0039075C" w:rsidRDefault="0039075C">
            <w:pPr>
              <w:pStyle w:val="ConsPlusNormal"/>
              <w:jc w:val="center"/>
            </w:pPr>
            <w:r>
              <w:t>3770395,7</w:t>
            </w:r>
          </w:p>
        </w:tc>
        <w:tc>
          <w:tcPr>
            <w:tcW w:w="1264" w:type="dxa"/>
            <w:vAlign w:val="center"/>
          </w:tcPr>
          <w:p w:rsidR="0039075C" w:rsidRDefault="0039075C">
            <w:pPr>
              <w:pStyle w:val="ConsPlusNormal"/>
              <w:jc w:val="center"/>
            </w:pPr>
            <w:r>
              <w:t>3770395,7</w:t>
            </w:r>
          </w:p>
        </w:tc>
        <w:tc>
          <w:tcPr>
            <w:tcW w:w="1264" w:type="dxa"/>
            <w:vAlign w:val="center"/>
          </w:tcPr>
          <w:p w:rsidR="0039075C" w:rsidRDefault="0039075C">
            <w:pPr>
              <w:pStyle w:val="ConsPlusNormal"/>
              <w:jc w:val="center"/>
            </w:pPr>
            <w:r>
              <w:t>18852562,0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7141253,6</w:t>
            </w:r>
          </w:p>
        </w:tc>
        <w:tc>
          <w:tcPr>
            <w:tcW w:w="1264" w:type="dxa"/>
            <w:vAlign w:val="center"/>
          </w:tcPr>
          <w:p w:rsidR="0039075C" w:rsidRDefault="0039075C">
            <w:pPr>
              <w:pStyle w:val="ConsPlusNormal"/>
              <w:jc w:val="center"/>
            </w:pPr>
            <w:r>
              <w:t>7131416,4</w:t>
            </w:r>
          </w:p>
        </w:tc>
        <w:tc>
          <w:tcPr>
            <w:tcW w:w="1264" w:type="dxa"/>
            <w:vAlign w:val="center"/>
          </w:tcPr>
          <w:p w:rsidR="0039075C" w:rsidRDefault="0039075C">
            <w:pPr>
              <w:pStyle w:val="ConsPlusNormal"/>
              <w:jc w:val="center"/>
            </w:pPr>
            <w:r>
              <w:t>7224453,0</w:t>
            </w:r>
          </w:p>
        </w:tc>
        <w:tc>
          <w:tcPr>
            <w:tcW w:w="1264" w:type="dxa"/>
            <w:vAlign w:val="center"/>
          </w:tcPr>
          <w:p w:rsidR="0039075C" w:rsidRDefault="0039075C">
            <w:pPr>
              <w:pStyle w:val="ConsPlusNormal"/>
              <w:jc w:val="center"/>
            </w:pPr>
            <w:r>
              <w:t>7321212,7</w:t>
            </w:r>
          </w:p>
        </w:tc>
        <w:tc>
          <w:tcPr>
            <w:tcW w:w="1264" w:type="dxa"/>
            <w:vAlign w:val="center"/>
          </w:tcPr>
          <w:p w:rsidR="0039075C" w:rsidRDefault="0039075C">
            <w:pPr>
              <w:pStyle w:val="ConsPlusNormal"/>
              <w:jc w:val="center"/>
            </w:pPr>
            <w:r>
              <w:t>7421840,3</w:t>
            </w:r>
          </w:p>
        </w:tc>
        <w:tc>
          <w:tcPr>
            <w:tcW w:w="1264" w:type="dxa"/>
            <w:vAlign w:val="center"/>
          </w:tcPr>
          <w:p w:rsidR="0039075C" w:rsidRDefault="0039075C">
            <w:pPr>
              <w:pStyle w:val="ConsPlusNormal"/>
              <w:jc w:val="center"/>
            </w:pPr>
            <w:r>
              <w:t>36240176,0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r>
              <w:lastRenderedPageBreak/>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271014,0</w:t>
            </w:r>
          </w:p>
        </w:tc>
        <w:tc>
          <w:tcPr>
            <w:tcW w:w="1264" w:type="dxa"/>
            <w:vAlign w:val="center"/>
          </w:tcPr>
          <w:p w:rsidR="0039075C" w:rsidRDefault="0039075C">
            <w:pPr>
              <w:pStyle w:val="ConsPlusNormal"/>
              <w:jc w:val="center"/>
            </w:pPr>
            <w:r>
              <w:t>273613,0</w:t>
            </w:r>
          </w:p>
        </w:tc>
        <w:tc>
          <w:tcPr>
            <w:tcW w:w="1264" w:type="dxa"/>
            <w:vAlign w:val="center"/>
          </w:tcPr>
          <w:p w:rsidR="0039075C" w:rsidRDefault="0039075C">
            <w:pPr>
              <w:pStyle w:val="ConsPlusNormal"/>
              <w:jc w:val="center"/>
            </w:pPr>
            <w:r>
              <w:t>276237,0</w:t>
            </w:r>
          </w:p>
        </w:tc>
        <w:tc>
          <w:tcPr>
            <w:tcW w:w="1264" w:type="dxa"/>
            <w:vAlign w:val="center"/>
          </w:tcPr>
          <w:p w:rsidR="0039075C" w:rsidRDefault="0039075C">
            <w:pPr>
              <w:pStyle w:val="ConsPlusNormal"/>
              <w:jc w:val="center"/>
            </w:pPr>
            <w:r>
              <w:t>278888,0</w:t>
            </w:r>
          </w:p>
        </w:tc>
        <w:tc>
          <w:tcPr>
            <w:tcW w:w="1264" w:type="dxa"/>
            <w:vAlign w:val="center"/>
          </w:tcPr>
          <w:p w:rsidR="0039075C" w:rsidRDefault="0039075C">
            <w:pPr>
              <w:pStyle w:val="ConsPlusNormal"/>
              <w:jc w:val="center"/>
            </w:pPr>
            <w:r>
              <w:t>281565,0</w:t>
            </w:r>
          </w:p>
        </w:tc>
        <w:tc>
          <w:tcPr>
            <w:tcW w:w="1264" w:type="dxa"/>
            <w:vAlign w:val="center"/>
          </w:tcPr>
          <w:p w:rsidR="0039075C" w:rsidRDefault="0039075C">
            <w:pPr>
              <w:pStyle w:val="ConsPlusNormal"/>
              <w:jc w:val="center"/>
            </w:pPr>
            <w:r>
              <w:t>1381317,0</w:t>
            </w:r>
          </w:p>
        </w:tc>
      </w:tr>
      <w:tr w:rsidR="0039075C">
        <w:tc>
          <w:tcPr>
            <w:tcW w:w="1191" w:type="dxa"/>
            <w:vMerge w:val="restart"/>
            <w:vAlign w:val="center"/>
          </w:tcPr>
          <w:p w:rsidR="0039075C" w:rsidRDefault="0039075C">
            <w:pPr>
              <w:pStyle w:val="ConsPlusNormal"/>
            </w:pPr>
            <w:r>
              <w:t>Подпрограмма 1</w:t>
            </w:r>
          </w:p>
        </w:tc>
        <w:tc>
          <w:tcPr>
            <w:tcW w:w="2551" w:type="dxa"/>
            <w:vMerge w:val="restart"/>
            <w:vAlign w:val="center"/>
          </w:tcPr>
          <w:p w:rsidR="0039075C" w:rsidRDefault="0039075C">
            <w:pPr>
              <w:pStyle w:val="ConsPlusNormal"/>
            </w:pPr>
            <w:r>
              <w:t>Развитие мер социальной поддержки отдельных категорий граждан</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5267231,0</w:t>
            </w:r>
          </w:p>
        </w:tc>
        <w:tc>
          <w:tcPr>
            <w:tcW w:w="1264" w:type="dxa"/>
            <w:vAlign w:val="center"/>
          </w:tcPr>
          <w:p w:rsidR="0039075C" w:rsidRDefault="0039075C">
            <w:pPr>
              <w:pStyle w:val="ConsPlusNormal"/>
              <w:jc w:val="center"/>
            </w:pPr>
            <w:r>
              <w:t>5266492,2</w:t>
            </w:r>
          </w:p>
        </w:tc>
        <w:tc>
          <w:tcPr>
            <w:tcW w:w="1264" w:type="dxa"/>
            <w:vAlign w:val="center"/>
          </w:tcPr>
          <w:p w:rsidR="0039075C" w:rsidRDefault="0039075C">
            <w:pPr>
              <w:pStyle w:val="ConsPlusNormal"/>
              <w:jc w:val="center"/>
            </w:pPr>
            <w:r>
              <w:t>5266492,2</w:t>
            </w:r>
          </w:p>
        </w:tc>
        <w:tc>
          <w:tcPr>
            <w:tcW w:w="1264" w:type="dxa"/>
            <w:vAlign w:val="center"/>
          </w:tcPr>
          <w:p w:rsidR="0039075C" w:rsidRDefault="0039075C">
            <w:pPr>
              <w:pStyle w:val="ConsPlusNormal"/>
              <w:jc w:val="center"/>
            </w:pPr>
            <w:r>
              <w:t>5266492,2</w:t>
            </w:r>
          </w:p>
        </w:tc>
        <w:tc>
          <w:tcPr>
            <w:tcW w:w="1264" w:type="dxa"/>
            <w:vAlign w:val="center"/>
          </w:tcPr>
          <w:p w:rsidR="0039075C" w:rsidRDefault="0039075C">
            <w:pPr>
              <w:pStyle w:val="ConsPlusNormal"/>
              <w:jc w:val="center"/>
            </w:pPr>
            <w:r>
              <w:t>5266492,2</w:t>
            </w:r>
          </w:p>
        </w:tc>
        <w:tc>
          <w:tcPr>
            <w:tcW w:w="1264" w:type="dxa"/>
            <w:vAlign w:val="center"/>
          </w:tcPr>
          <w:p w:rsidR="0039075C" w:rsidRDefault="0039075C">
            <w:pPr>
              <w:pStyle w:val="ConsPlusNormal"/>
              <w:jc w:val="center"/>
            </w:pPr>
            <w:r>
              <w:t>26333199,8</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2849957,4</w:t>
            </w:r>
          </w:p>
        </w:tc>
        <w:tc>
          <w:tcPr>
            <w:tcW w:w="1264" w:type="dxa"/>
            <w:vAlign w:val="center"/>
          </w:tcPr>
          <w:p w:rsidR="0039075C" w:rsidRDefault="0039075C">
            <w:pPr>
              <w:pStyle w:val="ConsPlusNormal"/>
              <w:jc w:val="center"/>
            </w:pPr>
            <w:r>
              <w:t>2849373,9</w:t>
            </w:r>
          </w:p>
        </w:tc>
        <w:tc>
          <w:tcPr>
            <w:tcW w:w="1264" w:type="dxa"/>
            <w:vAlign w:val="center"/>
          </w:tcPr>
          <w:p w:rsidR="0039075C" w:rsidRDefault="0039075C">
            <w:pPr>
              <w:pStyle w:val="ConsPlusNormal"/>
              <w:jc w:val="center"/>
            </w:pPr>
            <w:r>
              <w:t>2849373,9</w:t>
            </w:r>
          </w:p>
        </w:tc>
        <w:tc>
          <w:tcPr>
            <w:tcW w:w="1264" w:type="dxa"/>
            <w:vAlign w:val="center"/>
          </w:tcPr>
          <w:p w:rsidR="0039075C" w:rsidRDefault="0039075C">
            <w:pPr>
              <w:pStyle w:val="ConsPlusNormal"/>
              <w:jc w:val="center"/>
            </w:pPr>
            <w:r>
              <w:t>2849373,9</w:t>
            </w:r>
          </w:p>
        </w:tc>
        <w:tc>
          <w:tcPr>
            <w:tcW w:w="1264" w:type="dxa"/>
            <w:vAlign w:val="center"/>
          </w:tcPr>
          <w:p w:rsidR="0039075C" w:rsidRDefault="0039075C">
            <w:pPr>
              <w:pStyle w:val="ConsPlusNormal"/>
              <w:jc w:val="center"/>
            </w:pPr>
            <w:r>
              <w:t>2849373,9</w:t>
            </w:r>
          </w:p>
        </w:tc>
        <w:tc>
          <w:tcPr>
            <w:tcW w:w="1264" w:type="dxa"/>
            <w:vAlign w:val="center"/>
          </w:tcPr>
          <w:p w:rsidR="0039075C" w:rsidRDefault="0039075C">
            <w:pPr>
              <w:pStyle w:val="ConsPlusNormal"/>
              <w:jc w:val="center"/>
            </w:pPr>
            <w:r>
              <w:t>14247453,0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2417273,6</w:t>
            </w:r>
          </w:p>
        </w:tc>
        <w:tc>
          <w:tcPr>
            <w:tcW w:w="1264" w:type="dxa"/>
            <w:vAlign w:val="center"/>
          </w:tcPr>
          <w:p w:rsidR="0039075C" w:rsidRDefault="0039075C">
            <w:pPr>
              <w:pStyle w:val="ConsPlusNormal"/>
              <w:jc w:val="center"/>
            </w:pPr>
            <w:r>
              <w:t>2417118,3</w:t>
            </w:r>
          </w:p>
        </w:tc>
        <w:tc>
          <w:tcPr>
            <w:tcW w:w="1264" w:type="dxa"/>
            <w:vAlign w:val="center"/>
          </w:tcPr>
          <w:p w:rsidR="0039075C" w:rsidRDefault="0039075C">
            <w:pPr>
              <w:pStyle w:val="ConsPlusNormal"/>
              <w:jc w:val="center"/>
            </w:pPr>
            <w:r>
              <w:t>2417118,3</w:t>
            </w:r>
          </w:p>
        </w:tc>
        <w:tc>
          <w:tcPr>
            <w:tcW w:w="1264" w:type="dxa"/>
            <w:vAlign w:val="center"/>
          </w:tcPr>
          <w:p w:rsidR="0039075C" w:rsidRDefault="0039075C">
            <w:pPr>
              <w:pStyle w:val="ConsPlusNormal"/>
              <w:jc w:val="center"/>
            </w:pPr>
            <w:r>
              <w:t>2417118,3</w:t>
            </w:r>
          </w:p>
        </w:tc>
        <w:tc>
          <w:tcPr>
            <w:tcW w:w="1264" w:type="dxa"/>
            <w:vAlign w:val="center"/>
          </w:tcPr>
          <w:p w:rsidR="0039075C" w:rsidRDefault="0039075C">
            <w:pPr>
              <w:pStyle w:val="ConsPlusNormal"/>
              <w:jc w:val="center"/>
            </w:pPr>
            <w:r>
              <w:t>2417118,3</w:t>
            </w:r>
          </w:p>
        </w:tc>
        <w:tc>
          <w:tcPr>
            <w:tcW w:w="1264" w:type="dxa"/>
            <w:vAlign w:val="center"/>
          </w:tcPr>
          <w:p w:rsidR="0039075C" w:rsidRDefault="0039075C">
            <w:pPr>
              <w:pStyle w:val="ConsPlusNormal"/>
              <w:jc w:val="center"/>
            </w:pPr>
            <w:r>
              <w:t>12085746,8</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1.1</w:t>
            </w:r>
          </w:p>
        </w:tc>
        <w:tc>
          <w:tcPr>
            <w:tcW w:w="2551" w:type="dxa"/>
            <w:vMerge w:val="restart"/>
            <w:vAlign w:val="center"/>
          </w:tcPr>
          <w:p w:rsidR="0039075C" w:rsidRDefault="0039075C">
            <w:pPr>
              <w:pStyle w:val="ConsPlusNormal"/>
            </w:pPr>
            <w:r>
              <w:t>Оплата жилищно-коммунальных услуг отдельным категориям граждан</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2973256,5</w:t>
            </w:r>
          </w:p>
        </w:tc>
        <w:tc>
          <w:tcPr>
            <w:tcW w:w="1264" w:type="dxa"/>
            <w:vAlign w:val="center"/>
          </w:tcPr>
          <w:p w:rsidR="0039075C" w:rsidRDefault="0039075C">
            <w:pPr>
              <w:pStyle w:val="ConsPlusNormal"/>
              <w:jc w:val="center"/>
            </w:pPr>
            <w:r>
              <w:t>2972517,5</w:t>
            </w:r>
          </w:p>
        </w:tc>
        <w:tc>
          <w:tcPr>
            <w:tcW w:w="1264" w:type="dxa"/>
            <w:vAlign w:val="center"/>
          </w:tcPr>
          <w:p w:rsidR="0039075C" w:rsidRDefault="0039075C">
            <w:pPr>
              <w:pStyle w:val="ConsPlusNormal"/>
              <w:jc w:val="center"/>
            </w:pPr>
            <w:r>
              <w:t>2972517,5</w:t>
            </w:r>
          </w:p>
        </w:tc>
        <w:tc>
          <w:tcPr>
            <w:tcW w:w="1264" w:type="dxa"/>
            <w:vAlign w:val="center"/>
          </w:tcPr>
          <w:p w:rsidR="0039075C" w:rsidRDefault="0039075C">
            <w:pPr>
              <w:pStyle w:val="ConsPlusNormal"/>
              <w:jc w:val="center"/>
            </w:pPr>
            <w:r>
              <w:t>2972517,5</w:t>
            </w:r>
          </w:p>
        </w:tc>
        <w:tc>
          <w:tcPr>
            <w:tcW w:w="1264" w:type="dxa"/>
            <w:vAlign w:val="center"/>
          </w:tcPr>
          <w:p w:rsidR="0039075C" w:rsidRDefault="0039075C">
            <w:pPr>
              <w:pStyle w:val="ConsPlusNormal"/>
              <w:jc w:val="center"/>
            </w:pPr>
            <w:r>
              <w:t>2972517,5</w:t>
            </w:r>
          </w:p>
        </w:tc>
        <w:tc>
          <w:tcPr>
            <w:tcW w:w="1264" w:type="dxa"/>
            <w:vAlign w:val="center"/>
          </w:tcPr>
          <w:p w:rsidR="0039075C" w:rsidRDefault="0039075C">
            <w:pPr>
              <w:pStyle w:val="ConsPlusNormal"/>
              <w:jc w:val="center"/>
            </w:pPr>
            <w:r>
              <w:t>14863326,5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1913629,9</w:t>
            </w:r>
          </w:p>
        </w:tc>
        <w:tc>
          <w:tcPr>
            <w:tcW w:w="1264" w:type="dxa"/>
            <w:vAlign w:val="center"/>
          </w:tcPr>
          <w:p w:rsidR="0039075C" w:rsidRDefault="0039075C">
            <w:pPr>
              <w:pStyle w:val="ConsPlusNormal"/>
              <w:jc w:val="center"/>
            </w:pPr>
            <w:r>
              <w:t>1913046,2</w:t>
            </w:r>
          </w:p>
        </w:tc>
        <w:tc>
          <w:tcPr>
            <w:tcW w:w="1264" w:type="dxa"/>
            <w:vAlign w:val="center"/>
          </w:tcPr>
          <w:p w:rsidR="0039075C" w:rsidRDefault="0039075C">
            <w:pPr>
              <w:pStyle w:val="ConsPlusNormal"/>
              <w:jc w:val="center"/>
            </w:pPr>
            <w:r>
              <w:t>1913046,2</w:t>
            </w:r>
          </w:p>
        </w:tc>
        <w:tc>
          <w:tcPr>
            <w:tcW w:w="1264" w:type="dxa"/>
            <w:vAlign w:val="center"/>
          </w:tcPr>
          <w:p w:rsidR="0039075C" w:rsidRDefault="0039075C">
            <w:pPr>
              <w:pStyle w:val="ConsPlusNormal"/>
              <w:jc w:val="center"/>
            </w:pPr>
            <w:r>
              <w:t>1913046,2</w:t>
            </w:r>
          </w:p>
        </w:tc>
        <w:tc>
          <w:tcPr>
            <w:tcW w:w="1264" w:type="dxa"/>
            <w:vAlign w:val="center"/>
          </w:tcPr>
          <w:p w:rsidR="0039075C" w:rsidRDefault="0039075C">
            <w:pPr>
              <w:pStyle w:val="ConsPlusNormal"/>
              <w:jc w:val="center"/>
            </w:pPr>
            <w:r>
              <w:t>1913046,2</w:t>
            </w:r>
          </w:p>
        </w:tc>
        <w:tc>
          <w:tcPr>
            <w:tcW w:w="1264" w:type="dxa"/>
            <w:vAlign w:val="center"/>
          </w:tcPr>
          <w:p w:rsidR="0039075C" w:rsidRDefault="0039075C">
            <w:pPr>
              <w:pStyle w:val="ConsPlusNormal"/>
              <w:jc w:val="center"/>
            </w:pPr>
            <w:r>
              <w:t>9565814,7</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1059626,6</w:t>
            </w:r>
          </w:p>
        </w:tc>
        <w:tc>
          <w:tcPr>
            <w:tcW w:w="1264" w:type="dxa"/>
            <w:vAlign w:val="center"/>
          </w:tcPr>
          <w:p w:rsidR="0039075C" w:rsidRDefault="0039075C">
            <w:pPr>
              <w:pStyle w:val="ConsPlusNormal"/>
              <w:jc w:val="center"/>
            </w:pPr>
            <w:r>
              <w:t>1059471,3</w:t>
            </w:r>
          </w:p>
        </w:tc>
        <w:tc>
          <w:tcPr>
            <w:tcW w:w="1264" w:type="dxa"/>
            <w:vAlign w:val="center"/>
          </w:tcPr>
          <w:p w:rsidR="0039075C" w:rsidRDefault="0039075C">
            <w:pPr>
              <w:pStyle w:val="ConsPlusNormal"/>
              <w:jc w:val="center"/>
            </w:pPr>
            <w:r>
              <w:t>1059471,3</w:t>
            </w:r>
          </w:p>
        </w:tc>
        <w:tc>
          <w:tcPr>
            <w:tcW w:w="1264" w:type="dxa"/>
            <w:vAlign w:val="center"/>
          </w:tcPr>
          <w:p w:rsidR="0039075C" w:rsidRDefault="0039075C">
            <w:pPr>
              <w:pStyle w:val="ConsPlusNormal"/>
              <w:jc w:val="center"/>
            </w:pPr>
            <w:r>
              <w:t>1059471,3</w:t>
            </w:r>
          </w:p>
        </w:tc>
        <w:tc>
          <w:tcPr>
            <w:tcW w:w="1264" w:type="dxa"/>
            <w:vAlign w:val="center"/>
          </w:tcPr>
          <w:p w:rsidR="0039075C" w:rsidRDefault="0039075C">
            <w:pPr>
              <w:pStyle w:val="ConsPlusNormal"/>
              <w:jc w:val="center"/>
            </w:pPr>
            <w:r>
              <w:t>10594713</w:t>
            </w:r>
          </w:p>
        </w:tc>
        <w:tc>
          <w:tcPr>
            <w:tcW w:w="1264" w:type="dxa"/>
            <w:vAlign w:val="center"/>
          </w:tcPr>
          <w:p w:rsidR="0039075C" w:rsidRDefault="0039075C">
            <w:pPr>
              <w:pStyle w:val="ConsPlusNormal"/>
              <w:jc w:val="center"/>
            </w:pPr>
            <w:r>
              <w:t>5297511,8</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1.1.1</w:t>
            </w:r>
          </w:p>
        </w:tc>
        <w:tc>
          <w:tcPr>
            <w:tcW w:w="2551" w:type="dxa"/>
            <w:vMerge w:val="restart"/>
            <w:vAlign w:val="center"/>
          </w:tcPr>
          <w:p w:rsidR="0039075C" w:rsidRDefault="0039075C">
            <w:pPr>
              <w:pStyle w:val="ConsPlusNormal"/>
            </w:pPr>
            <w:r>
              <w:t>Оплата жилищно-коммунальных услуг отдельным категориям граждан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9513932,0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1902786,4</w:t>
            </w:r>
          </w:p>
        </w:tc>
        <w:tc>
          <w:tcPr>
            <w:tcW w:w="1264" w:type="dxa"/>
            <w:vAlign w:val="center"/>
          </w:tcPr>
          <w:p w:rsidR="0039075C" w:rsidRDefault="0039075C">
            <w:pPr>
              <w:pStyle w:val="ConsPlusNormal"/>
              <w:jc w:val="center"/>
            </w:pPr>
            <w:r>
              <w:t>9513932,0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1.1.2</w:t>
            </w:r>
          </w:p>
        </w:tc>
        <w:tc>
          <w:tcPr>
            <w:tcW w:w="2551" w:type="dxa"/>
            <w:vMerge w:val="restart"/>
            <w:vAlign w:val="center"/>
          </w:tcPr>
          <w:p w:rsidR="0039075C" w:rsidRDefault="0039075C">
            <w:pPr>
              <w:pStyle w:val="ConsPlusNormal"/>
            </w:pPr>
            <w:r>
              <w:t>Субвенции на предоставление гражданам субсидий на оплату жилого помещения и коммунальных услуг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567820,0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567820,0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1.1.3</w:t>
            </w:r>
          </w:p>
        </w:tc>
        <w:tc>
          <w:tcPr>
            <w:tcW w:w="2551" w:type="dxa"/>
            <w:vMerge w:val="restart"/>
            <w:vAlign w:val="center"/>
          </w:tcPr>
          <w:p w:rsidR="0039075C" w:rsidRDefault="0039075C">
            <w:pPr>
              <w:pStyle w:val="ConsPlusNormal"/>
            </w:pPr>
            <w:r>
              <w:t>Субвенции на выплату ежемесячных денежных компенсаций расходов по оплате жилищно-коммунальных услуг ветеранам труда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3157360,0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3157360,0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1.1.4</w:t>
            </w:r>
          </w:p>
        </w:tc>
        <w:tc>
          <w:tcPr>
            <w:tcW w:w="2551" w:type="dxa"/>
            <w:vMerge w:val="restart"/>
            <w:vAlign w:val="center"/>
          </w:tcPr>
          <w:p w:rsidR="0039075C" w:rsidRDefault="0039075C">
            <w:pPr>
              <w:pStyle w:val="ConsPlusNormal"/>
            </w:pPr>
            <w:r>
              <w:t>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140065,0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140065,0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1.1.5</w:t>
            </w:r>
          </w:p>
        </w:tc>
        <w:tc>
          <w:tcPr>
            <w:tcW w:w="2551" w:type="dxa"/>
            <w:vMerge w:val="restart"/>
            <w:vAlign w:val="center"/>
          </w:tcPr>
          <w:p w:rsidR="0039075C" w:rsidRDefault="0039075C">
            <w:pPr>
              <w:pStyle w:val="ConsPlusNormal"/>
            </w:pPr>
            <w:r>
              <w:lastRenderedPageBreak/>
              <w:t xml:space="preserve">Субвенции на выплату </w:t>
            </w:r>
            <w:r>
              <w:lastRenderedPageBreak/>
              <w:t>ежемесячных денежных компенсаций расходов по оплате жилищно-коммунальных услуг многодетным семьям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900755,0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900755,0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1.1.6</w:t>
            </w:r>
          </w:p>
        </w:tc>
        <w:tc>
          <w:tcPr>
            <w:tcW w:w="2551" w:type="dxa"/>
            <w:vMerge w:val="restart"/>
            <w:vAlign w:val="center"/>
          </w:tcPr>
          <w:p w:rsidR="0039075C" w:rsidRDefault="0039075C">
            <w:pPr>
              <w:pStyle w:val="ConsPlusNormal"/>
            </w:pPr>
            <w:r>
              <w:t>Субвенции на выплату ежемесячных денежных компенсаций расходов по оплате жилищно-коммунальных услуг иным категориям граждан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425815,0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425815,0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1.1.7</w:t>
            </w:r>
          </w:p>
        </w:tc>
        <w:tc>
          <w:tcPr>
            <w:tcW w:w="2551" w:type="dxa"/>
            <w:vMerge w:val="restart"/>
            <w:vAlign w:val="center"/>
          </w:tcPr>
          <w:p w:rsidR="0039075C" w:rsidRDefault="0039075C">
            <w:pPr>
              <w:pStyle w:val="ConsPlusNormal"/>
            </w:pPr>
            <w:r>
              <w:t xml:space="preserve">Субвенции на компенсацию отдельным </w:t>
            </w:r>
            <w:r>
              <w:lastRenderedPageBreak/>
              <w:t>категориям граждан оплаты взноса на капитальный ремонт общего имущества в многоквартирном доме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91905,0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91905,0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1.1.8</w:t>
            </w:r>
          </w:p>
        </w:tc>
        <w:tc>
          <w:tcPr>
            <w:tcW w:w="2551" w:type="dxa"/>
            <w:vMerge w:val="restart"/>
            <w:vAlign w:val="center"/>
          </w:tcPr>
          <w:p w:rsidR="0039075C" w:rsidRDefault="0039075C">
            <w:pPr>
              <w:pStyle w:val="ConsPlusNormal"/>
            </w:pPr>
            <w:r>
              <w:t>Иные межбюджетные трансферты на выплату компенсации расходов в целях соблюдения утвержденных предельных индексов изменения размера вносимой гражданами платы за коммунальные услуги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1.1.9</w:t>
            </w:r>
          </w:p>
        </w:tc>
        <w:tc>
          <w:tcPr>
            <w:tcW w:w="2551" w:type="dxa"/>
            <w:vMerge w:val="restart"/>
            <w:vAlign w:val="center"/>
          </w:tcPr>
          <w:p w:rsidR="0039075C" w:rsidRDefault="0039075C">
            <w:pPr>
              <w:pStyle w:val="ConsPlusNormal"/>
            </w:pPr>
            <w:r>
              <w:t xml:space="preserve">Компенсация отдельным категориям граждан оплаты взноса на капитальный ремонт </w:t>
            </w:r>
            <w:r>
              <w:lastRenderedPageBreak/>
              <w:t>общего имущества в многоквартирном доме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13726,1</w:t>
            </w:r>
          </w:p>
        </w:tc>
        <w:tc>
          <w:tcPr>
            <w:tcW w:w="1264" w:type="dxa"/>
            <w:vAlign w:val="center"/>
          </w:tcPr>
          <w:p w:rsidR="0039075C" w:rsidRDefault="0039075C">
            <w:pPr>
              <w:pStyle w:val="ConsPlusNormal"/>
              <w:jc w:val="center"/>
            </w:pPr>
            <w:r>
              <w:t>12987,1</w:t>
            </w:r>
          </w:p>
        </w:tc>
        <w:tc>
          <w:tcPr>
            <w:tcW w:w="1264" w:type="dxa"/>
            <w:vAlign w:val="center"/>
          </w:tcPr>
          <w:p w:rsidR="0039075C" w:rsidRDefault="0039075C">
            <w:pPr>
              <w:pStyle w:val="ConsPlusNormal"/>
              <w:jc w:val="center"/>
            </w:pPr>
            <w:r>
              <w:t>12987,1</w:t>
            </w:r>
          </w:p>
        </w:tc>
        <w:tc>
          <w:tcPr>
            <w:tcW w:w="1264" w:type="dxa"/>
            <w:vAlign w:val="center"/>
          </w:tcPr>
          <w:p w:rsidR="0039075C" w:rsidRDefault="0039075C">
            <w:pPr>
              <w:pStyle w:val="ConsPlusNormal"/>
              <w:jc w:val="center"/>
            </w:pPr>
            <w:r>
              <w:t>12987,1</w:t>
            </w:r>
          </w:p>
        </w:tc>
        <w:tc>
          <w:tcPr>
            <w:tcW w:w="1264" w:type="dxa"/>
            <w:vAlign w:val="center"/>
          </w:tcPr>
          <w:p w:rsidR="0039075C" w:rsidRDefault="0039075C">
            <w:pPr>
              <w:pStyle w:val="ConsPlusNormal"/>
              <w:jc w:val="center"/>
            </w:pPr>
            <w:r>
              <w:t>12987,1</w:t>
            </w:r>
          </w:p>
        </w:tc>
        <w:tc>
          <w:tcPr>
            <w:tcW w:w="1264" w:type="dxa"/>
            <w:vAlign w:val="center"/>
          </w:tcPr>
          <w:p w:rsidR="0039075C" w:rsidRDefault="0039075C">
            <w:pPr>
              <w:pStyle w:val="ConsPlusNormal"/>
              <w:jc w:val="center"/>
            </w:pPr>
            <w:r>
              <w:t>65674,5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10843,5</w:t>
            </w:r>
          </w:p>
        </w:tc>
        <w:tc>
          <w:tcPr>
            <w:tcW w:w="1264" w:type="dxa"/>
            <w:vAlign w:val="center"/>
          </w:tcPr>
          <w:p w:rsidR="0039075C" w:rsidRDefault="0039075C">
            <w:pPr>
              <w:pStyle w:val="ConsPlusNormal"/>
              <w:jc w:val="center"/>
            </w:pPr>
            <w:r>
              <w:t>10259,8</w:t>
            </w:r>
          </w:p>
        </w:tc>
        <w:tc>
          <w:tcPr>
            <w:tcW w:w="1264" w:type="dxa"/>
            <w:vAlign w:val="center"/>
          </w:tcPr>
          <w:p w:rsidR="0039075C" w:rsidRDefault="0039075C">
            <w:pPr>
              <w:pStyle w:val="ConsPlusNormal"/>
              <w:jc w:val="center"/>
            </w:pPr>
            <w:r>
              <w:t>10259,8</w:t>
            </w:r>
          </w:p>
        </w:tc>
        <w:tc>
          <w:tcPr>
            <w:tcW w:w="1264" w:type="dxa"/>
            <w:vAlign w:val="center"/>
          </w:tcPr>
          <w:p w:rsidR="0039075C" w:rsidRDefault="0039075C">
            <w:pPr>
              <w:pStyle w:val="ConsPlusNormal"/>
              <w:jc w:val="center"/>
            </w:pPr>
            <w:r>
              <w:t>10259,8</w:t>
            </w:r>
          </w:p>
        </w:tc>
        <w:tc>
          <w:tcPr>
            <w:tcW w:w="1264" w:type="dxa"/>
            <w:vAlign w:val="center"/>
          </w:tcPr>
          <w:p w:rsidR="0039075C" w:rsidRDefault="0039075C">
            <w:pPr>
              <w:pStyle w:val="ConsPlusNormal"/>
              <w:jc w:val="center"/>
            </w:pPr>
            <w:r>
              <w:t>10259,8</w:t>
            </w:r>
          </w:p>
        </w:tc>
        <w:tc>
          <w:tcPr>
            <w:tcW w:w="1264" w:type="dxa"/>
            <w:vAlign w:val="center"/>
          </w:tcPr>
          <w:p w:rsidR="0039075C" w:rsidRDefault="0039075C">
            <w:pPr>
              <w:pStyle w:val="ConsPlusNormal"/>
              <w:jc w:val="center"/>
            </w:pPr>
            <w:r>
              <w:t>51882,7</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2882,6</w:t>
            </w:r>
          </w:p>
        </w:tc>
        <w:tc>
          <w:tcPr>
            <w:tcW w:w="1264" w:type="dxa"/>
            <w:vAlign w:val="center"/>
          </w:tcPr>
          <w:p w:rsidR="0039075C" w:rsidRDefault="0039075C">
            <w:pPr>
              <w:pStyle w:val="ConsPlusNormal"/>
              <w:jc w:val="center"/>
            </w:pPr>
            <w:r>
              <w:t>2727,3</w:t>
            </w:r>
          </w:p>
        </w:tc>
        <w:tc>
          <w:tcPr>
            <w:tcW w:w="1264" w:type="dxa"/>
            <w:vAlign w:val="center"/>
          </w:tcPr>
          <w:p w:rsidR="0039075C" w:rsidRDefault="0039075C">
            <w:pPr>
              <w:pStyle w:val="ConsPlusNormal"/>
              <w:jc w:val="center"/>
            </w:pPr>
            <w:r>
              <w:t>2727,3</w:t>
            </w:r>
          </w:p>
        </w:tc>
        <w:tc>
          <w:tcPr>
            <w:tcW w:w="1264" w:type="dxa"/>
            <w:vAlign w:val="center"/>
          </w:tcPr>
          <w:p w:rsidR="0039075C" w:rsidRDefault="0039075C">
            <w:pPr>
              <w:pStyle w:val="ConsPlusNormal"/>
              <w:jc w:val="center"/>
            </w:pPr>
            <w:r>
              <w:t>2727,3</w:t>
            </w:r>
          </w:p>
        </w:tc>
        <w:tc>
          <w:tcPr>
            <w:tcW w:w="1264" w:type="dxa"/>
            <w:vAlign w:val="center"/>
          </w:tcPr>
          <w:p w:rsidR="0039075C" w:rsidRDefault="0039075C">
            <w:pPr>
              <w:pStyle w:val="ConsPlusNormal"/>
              <w:jc w:val="center"/>
            </w:pPr>
            <w:r>
              <w:t>2727,3</w:t>
            </w:r>
          </w:p>
        </w:tc>
        <w:tc>
          <w:tcPr>
            <w:tcW w:w="1264" w:type="dxa"/>
            <w:vAlign w:val="center"/>
          </w:tcPr>
          <w:p w:rsidR="0039075C" w:rsidRDefault="0039075C">
            <w:pPr>
              <w:pStyle w:val="ConsPlusNormal"/>
              <w:jc w:val="center"/>
            </w:pPr>
            <w:r>
              <w:t>13791,8</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1.2</w:t>
            </w:r>
          </w:p>
        </w:tc>
        <w:tc>
          <w:tcPr>
            <w:tcW w:w="2551" w:type="dxa"/>
            <w:vMerge w:val="restart"/>
            <w:vAlign w:val="center"/>
          </w:tcPr>
          <w:p w:rsidR="0039075C" w:rsidRDefault="0039075C">
            <w:pPr>
              <w:pStyle w:val="ConsPlusNormal"/>
            </w:pPr>
            <w:r>
              <w:t>Социальная поддержка отдельных категорий граждан</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2289668,5</w:t>
            </w:r>
          </w:p>
        </w:tc>
        <w:tc>
          <w:tcPr>
            <w:tcW w:w="1264" w:type="dxa"/>
            <w:vAlign w:val="center"/>
          </w:tcPr>
          <w:p w:rsidR="0039075C" w:rsidRDefault="0039075C">
            <w:pPr>
              <w:pStyle w:val="ConsPlusNormal"/>
              <w:jc w:val="center"/>
            </w:pPr>
            <w:r>
              <w:t>2289668,7</w:t>
            </w:r>
          </w:p>
        </w:tc>
        <w:tc>
          <w:tcPr>
            <w:tcW w:w="1264" w:type="dxa"/>
            <w:vAlign w:val="center"/>
          </w:tcPr>
          <w:p w:rsidR="0039075C" w:rsidRDefault="0039075C">
            <w:pPr>
              <w:pStyle w:val="ConsPlusNormal"/>
              <w:jc w:val="center"/>
            </w:pPr>
            <w:r>
              <w:t>2289668,7</w:t>
            </w:r>
          </w:p>
        </w:tc>
        <w:tc>
          <w:tcPr>
            <w:tcW w:w="1264" w:type="dxa"/>
            <w:vAlign w:val="center"/>
          </w:tcPr>
          <w:p w:rsidR="0039075C" w:rsidRDefault="0039075C">
            <w:pPr>
              <w:pStyle w:val="ConsPlusNormal"/>
              <w:jc w:val="center"/>
            </w:pPr>
            <w:r>
              <w:t>2289668,7</w:t>
            </w:r>
          </w:p>
        </w:tc>
        <w:tc>
          <w:tcPr>
            <w:tcW w:w="1264" w:type="dxa"/>
            <w:vAlign w:val="center"/>
          </w:tcPr>
          <w:p w:rsidR="0039075C" w:rsidRDefault="0039075C">
            <w:pPr>
              <w:pStyle w:val="ConsPlusNormal"/>
              <w:jc w:val="center"/>
            </w:pPr>
            <w:r>
              <w:t>2289668,7</w:t>
            </w:r>
          </w:p>
        </w:tc>
        <w:tc>
          <w:tcPr>
            <w:tcW w:w="1264" w:type="dxa"/>
            <w:vAlign w:val="center"/>
          </w:tcPr>
          <w:p w:rsidR="0039075C" w:rsidRDefault="0039075C">
            <w:pPr>
              <w:pStyle w:val="ConsPlusNormal"/>
              <w:jc w:val="center"/>
            </w:pPr>
            <w:r>
              <w:t>11448343,3</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936327,5</w:t>
            </w:r>
          </w:p>
        </w:tc>
        <w:tc>
          <w:tcPr>
            <w:tcW w:w="1264" w:type="dxa"/>
            <w:vAlign w:val="center"/>
          </w:tcPr>
          <w:p w:rsidR="0039075C" w:rsidRDefault="0039075C">
            <w:pPr>
              <w:pStyle w:val="ConsPlusNormal"/>
              <w:jc w:val="center"/>
            </w:pPr>
            <w:r>
              <w:t>936327,7</w:t>
            </w:r>
          </w:p>
        </w:tc>
        <w:tc>
          <w:tcPr>
            <w:tcW w:w="1264" w:type="dxa"/>
            <w:vAlign w:val="center"/>
          </w:tcPr>
          <w:p w:rsidR="0039075C" w:rsidRDefault="0039075C">
            <w:pPr>
              <w:pStyle w:val="ConsPlusNormal"/>
              <w:jc w:val="center"/>
            </w:pPr>
            <w:r>
              <w:t>936327,7</w:t>
            </w:r>
          </w:p>
        </w:tc>
        <w:tc>
          <w:tcPr>
            <w:tcW w:w="1264" w:type="dxa"/>
            <w:vAlign w:val="center"/>
          </w:tcPr>
          <w:p w:rsidR="0039075C" w:rsidRDefault="0039075C">
            <w:pPr>
              <w:pStyle w:val="ConsPlusNormal"/>
              <w:jc w:val="center"/>
            </w:pPr>
            <w:r>
              <w:t>936327,7</w:t>
            </w:r>
          </w:p>
        </w:tc>
        <w:tc>
          <w:tcPr>
            <w:tcW w:w="1264" w:type="dxa"/>
            <w:vAlign w:val="center"/>
          </w:tcPr>
          <w:p w:rsidR="0039075C" w:rsidRDefault="0039075C">
            <w:pPr>
              <w:pStyle w:val="ConsPlusNormal"/>
              <w:jc w:val="center"/>
            </w:pPr>
            <w:r>
              <w:t>936327,7</w:t>
            </w:r>
          </w:p>
        </w:tc>
        <w:tc>
          <w:tcPr>
            <w:tcW w:w="1264" w:type="dxa"/>
            <w:vAlign w:val="center"/>
          </w:tcPr>
          <w:p w:rsidR="0039075C" w:rsidRDefault="0039075C">
            <w:pPr>
              <w:pStyle w:val="ConsPlusNormal"/>
              <w:jc w:val="center"/>
            </w:pPr>
            <w:r>
              <w:t>4681638,3</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1353341,0</w:t>
            </w:r>
          </w:p>
        </w:tc>
        <w:tc>
          <w:tcPr>
            <w:tcW w:w="1264" w:type="dxa"/>
            <w:vAlign w:val="center"/>
          </w:tcPr>
          <w:p w:rsidR="0039075C" w:rsidRDefault="0039075C">
            <w:pPr>
              <w:pStyle w:val="ConsPlusNormal"/>
              <w:jc w:val="center"/>
            </w:pPr>
            <w:r>
              <w:t>1353341,0</w:t>
            </w:r>
          </w:p>
        </w:tc>
        <w:tc>
          <w:tcPr>
            <w:tcW w:w="1264" w:type="dxa"/>
            <w:vAlign w:val="center"/>
          </w:tcPr>
          <w:p w:rsidR="0039075C" w:rsidRDefault="0039075C">
            <w:pPr>
              <w:pStyle w:val="ConsPlusNormal"/>
              <w:jc w:val="center"/>
            </w:pPr>
            <w:r>
              <w:t>1353341,0</w:t>
            </w:r>
          </w:p>
        </w:tc>
        <w:tc>
          <w:tcPr>
            <w:tcW w:w="1264" w:type="dxa"/>
            <w:vAlign w:val="center"/>
          </w:tcPr>
          <w:p w:rsidR="0039075C" w:rsidRDefault="0039075C">
            <w:pPr>
              <w:pStyle w:val="ConsPlusNormal"/>
              <w:jc w:val="center"/>
            </w:pPr>
            <w:r>
              <w:t>1353341,0</w:t>
            </w:r>
          </w:p>
        </w:tc>
        <w:tc>
          <w:tcPr>
            <w:tcW w:w="1264" w:type="dxa"/>
            <w:vAlign w:val="center"/>
          </w:tcPr>
          <w:p w:rsidR="0039075C" w:rsidRDefault="0039075C">
            <w:pPr>
              <w:pStyle w:val="ConsPlusNormal"/>
              <w:jc w:val="center"/>
            </w:pPr>
            <w:r>
              <w:t>1353341,0</w:t>
            </w:r>
          </w:p>
        </w:tc>
        <w:tc>
          <w:tcPr>
            <w:tcW w:w="1264" w:type="dxa"/>
            <w:vAlign w:val="center"/>
          </w:tcPr>
          <w:p w:rsidR="0039075C" w:rsidRDefault="0039075C">
            <w:pPr>
              <w:pStyle w:val="ConsPlusNormal"/>
              <w:jc w:val="center"/>
            </w:pPr>
            <w:r>
              <w:t>6766705,0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w:t>
            </w:r>
          </w:p>
        </w:tc>
        <w:tc>
          <w:tcPr>
            <w:tcW w:w="2551" w:type="dxa"/>
            <w:vMerge w:val="restart"/>
            <w:vAlign w:val="center"/>
          </w:tcPr>
          <w:p w:rsidR="0039075C" w:rsidRDefault="0039075C">
            <w:pPr>
              <w:pStyle w:val="ConsPlusNormal"/>
            </w:pPr>
            <w:r>
              <w:t xml:space="preserve">Единовременное денежное поощрение при награждении почетным знаком "Материнская Слава" (Социальное обеспечение и иные </w:t>
            </w:r>
            <w:r>
              <w:lastRenderedPageBreak/>
              <w:t>выплаты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87340,0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87340,0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консолидированные бюджеты </w:t>
            </w:r>
            <w:r>
              <w:lastRenderedPageBreak/>
              <w:t>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w:t>
            </w:r>
          </w:p>
        </w:tc>
        <w:tc>
          <w:tcPr>
            <w:tcW w:w="2551" w:type="dxa"/>
            <w:vMerge w:val="restart"/>
            <w:vAlign w:val="center"/>
          </w:tcPr>
          <w:p w:rsidR="0039075C" w:rsidRDefault="0039075C">
            <w:pPr>
              <w:pStyle w:val="ConsPlusNormal"/>
            </w:pPr>
            <w:r>
              <w:t>Протезно-ортопедическая помощь гражданам, не имеющим группу инвалидности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74095,0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74095,0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1.2.3</w:t>
            </w:r>
          </w:p>
        </w:tc>
        <w:tc>
          <w:tcPr>
            <w:tcW w:w="2551" w:type="dxa"/>
            <w:vMerge w:val="restart"/>
            <w:vAlign w:val="center"/>
          </w:tcPr>
          <w:p w:rsidR="0039075C" w:rsidRDefault="0039075C">
            <w:pPr>
              <w:pStyle w:val="ConsPlusNormal"/>
            </w:pPr>
            <w:r>
              <w:t>Ежемесячная адресная материальная поддержка студенческим семьям (матерям-одиночкам), имеющим детей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5890,0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5890,0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1.2.4</w:t>
            </w:r>
          </w:p>
        </w:tc>
        <w:tc>
          <w:tcPr>
            <w:tcW w:w="2551" w:type="dxa"/>
            <w:vMerge w:val="restart"/>
            <w:vAlign w:val="center"/>
          </w:tcPr>
          <w:p w:rsidR="0039075C" w:rsidRDefault="0039075C">
            <w:pPr>
              <w:pStyle w:val="ConsPlusNormal"/>
            </w:pPr>
            <w:r>
              <w:t>Иные мероприятия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4345,0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4345,0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1.2.5</w:t>
            </w:r>
          </w:p>
        </w:tc>
        <w:tc>
          <w:tcPr>
            <w:tcW w:w="2551" w:type="dxa"/>
            <w:vMerge w:val="restart"/>
            <w:vAlign w:val="center"/>
          </w:tcPr>
          <w:p w:rsidR="0039075C" w:rsidRDefault="0039075C">
            <w:pPr>
              <w:pStyle w:val="ConsPlusNormal"/>
            </w:pPr>
            <w:r>
              <w:t>Оплата ежемесячных денежных выплат ветеранам труда, ветеранам военной службы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17570,0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17570,0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1.2.6</w:t>
            </w:r>
          </w:p>
        </w:tc>
        <w:tc>
          <w:tcPr>
            <w:tcW w:w="2551" w:type="dxa"/>
            <w:vMerge w:val="restart"/>
            <w:vAlign w:val="center"/>
          </w:tcPr>
          <w:p w:rsidR="0039075C" w:rsidRDefault="0039075C">
            <w:pPr>
              <w:pStyle w:val="ConsPlusNormal"/>
            </w:pPr>
            <w:r>
              <w:t>Оплата ежемесячных денежных выплат труженикам тыла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1.2.7</w:t>
            </w:r>
          </w:p>
        </w:tc>
        <w:tc>
          <w:tcPr>
            <w:tcW w:w="2551" w:type="dxa"/>
            <w:vMerge w:val="restart"/>
            <w:vAlign w:val="center"/>
          </w:tcPr>
          <w:p w:rsidR="0039075C" w:rsidRDefault="0039075C">
            <w:pPr>
              <w:pStyle w:val="ConsPlusNormal"/>
            </w:pPr>
            <w:r>
              <w:t>Оплата ежемесячных денежных выплат реабилитированным лицам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11385,0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11385,0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1.2.8</w:t>
            </w:r>
          </w:p>
        </w:tc>
        <w:tc>
          <w:tcPr>
            <w:tcW w:w="2551" w:type="dxa"/>
            <w:vMerge w:val="restart"/>
            <w:vAlign w:val="center"/>
          </w:tcPr>
          <w:p w:rsidR="0039075C" w:rsidRDefault="0039075C">
            <w:pPr>
              <w:pStyle w:val="ConsPlusNormal"/>
            </w:pPr>
            <w:r>
              <w:t>Оплата ежемесячных денежных выплат лицам, родившимся в период с 22 июня 1923 года по 3 сентября 1945 года (Дети войны)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1.2.9</w:t>
            </w:r>
          </w:p>
        </w:tc>
        <w:tc>
          <w:tcPr>
            <w:tcW w:w="2551" w:type="dxa"/>
            <w:vMerge w:val="restart"/>
            <w:vAlign w:val="center"/>
          </w:tcPr>
          <w:p w:rsidR="0039075C" w:rsidRDefault="0039075C">
            <w:pPr>
              <w:pStyle w:val="ConsPlusNormal"/>
            </w:pPr>
            <w:r>
              <w:t>Выплата региональной доплаты к пенсии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507080,0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507080,0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1.2.10</w:t>
            </w:r>
          </w:p>
        </w:tc>
        <w:tc>
          <w:tcPr>
            <w:tcW w:w="2551" w:type="dxa"/>
            <w:vMerge w:val="restart"/>
            <w:vAlign w:val="center"/>
          </w:tcPr>
          <w:p w:rsidR="0039075C" w:rsidRDefault="0039075C">
            <w:pPr>
              <w:pStyle w:val="ConsPlusNormal"/>
            </w:pPr>
            <w:r>
              <w:t>Резервный фонд Правительства Белгородской области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1.2.11</w:t>
            </w:r>
          </w:p>
        </w:tc>
        <w:tc>
          <w:tcPr>
            <w:tcW w:w="2551" w:type="dxa"/>
            <w:vMerge w:val="restart"/>
            <w:vAlign w:val="center"/>
          </w:tcPr>
          <w:p w:rsidR="0039075C" w:rsidRDefault="0039075C">
            <w:pPr>
              <w:pStyle w:val="ConsPlusNormal"/>
            </w:pPr>
            <w:r>
              <w:t>Дополнительные социальные гарантии молодому поколению Белгородской области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387500,0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387500,0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1.2.12</w:t>
            </w:r>
          </w:p>
        </w:tc>
        <w:tc>
          <w:tcPr>
            <w:tcW w:w="2551" w:type="dxa"/>
            <w:vMerge w:val="restart"/>
            <w:vAlign w:val="center"/>
          </w:tcPr>
          <w:p w:rsidR="0039075C" w:rsidRDefault="0039075C">
            <w:pPr>
              <w:pStyle w:val="ConsPlusNormal"/>
            </w:pPr>
            <w:r>
              <w:lastRenderedPageBreak/>
              <w:t xml:space="preserve">Мероприятия (Закупка </w:t>
            </w:r>
            <w:r>
              <w:lastRenderedPageBreak/>
              <w:t>товаров, работ и услуг для обеспечения государственных (муниципальных) нужд), (Социальное обеспечение и иные выплаты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69040,0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13808,0</w:t>
            </w:r>
          </w:p>
        </w:tc>
        <w:tc>
          <w:tcPr>
            <w:tcW w:w="1264" w:type="dxa"/>
            <w:vAlign w:val="center"/>
          </w:tcPr>
          <w:p w:rsidR="0039075C" w:rsidRDefault="0039075C">
            <w:pPr>
              <w:pStyle w:val="ConsPlusNormal"/>
              <w:jc w:val="center"/>
            </w:pPr>
            <w:r>
              <w:t>69040,0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1.2.13</w:t>
            </w:r>
          </w:p>
        </w:tc>
        <w:tc>
          <w:tcPr>
            <w:tcW w:w="2551" w:type="dxa"/>
            <w:vMerge w:val="restart"/>
            <w:vAlign w:val="center"/>
          </w:tcPr>
          <w:p w:rsidR="0039075C" w:rsidRDefault="0039075C">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3813928,0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762785,6</w:t>
            </w:r>
          </w:p>
        </w:tc>
        <w:tc>
          <w:tcPr>
            <w:tcW w:w="1264" w:type="dxa"/>
            <w:vAlign w:val="center"/>
          </w:tcPr>
          <w:p w:rsidR="0039075C" w:rsidRDefault="0039075C">
            <w:pPr>
              <w:pStyle w:val="ConsPlusNormal"/>
              <w:jc w:val="center"/>
            </w:pPr>
            <w:r>
              <w:t>3813928,0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1.2.14</w:t>
            </w:r>
          </w:p>
        </w:tc>
        <w:tc>
          <w:tcPr>
            <w:tcW w:w="2551" w:type="dxa"/>
            <w:vMerge w:val="restart"/>
            <w:vAlign w:val="center"/>
          </w:tcPr>
          <w:p w:rsidR="0039075C" w:rsidRDefault="0039075C">
            <w:pPr>
              <w:pStyle w:val="ConsPlusNormal"/>
            </w:pPr>
            <w:r>
              <w:t xml:space="preserve">Осуществление переданного </w:t>
            </w:r>
            <w:r>
              <w:lastRenderedPageBreak/>
              <w:t>полномочия Российской Федерации по осуществлению ежегодной денежной выплаты лицам, награжденным нагрудным знаком "Почетный донор России"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865667,5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173133,5</w:t>
            </w:r>
          </w:p>
        </w:tc>
        <w:tc>
          <w:tcPr>
            <w:tcW w:w="1264" w:type="dxa"/>
            <w:vAlign w:val="center"/>
          </w:tcPr>
          <w:p w:rsidR="0039075C" w:rsidRDefault="0039075C">
            <w:pPr>
              <w:pStyle w:val="ConsPlusNormal"/>
              <w:jc w:val="center"/>
            </w:pPr>
            <w:r>
              <w:t>865667,5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1.2.15</w:t>
            </w:r>
          </w:p>
        </w:tc>
        <w:tc>
          <w:tcPr>
            <w:tcW w:w="2551" w:type="dxa"/>
            <w:vMerge w:val="restart"/>
            <w:vAlign w:val="center"/>
          </w:tcPr>
          <w:p w:rsidR="0039075C" w:rsidRDefault="0039075C">
            <w:pPr>
              <w:pStyle w:val="ConsPlusNormal"/>
            </w:pPr>
            <w:r>
              <w:t>Финансовое обеспечение мероприятий по временному социально-бытовому обустройству граждан Украины и лиц без гражданства, вынужденно покинувших территорию Украины и находящихся в пунктах временного размещения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1.2.16</w:t>
            </w:r>
          </w:p>
        </w:tc>
        <w:tc>
          <w:tcPr>
            <w:tcW w:w="2551" w:type="dxa"/>
            <w:vMerge w:val="restart"/>
            <w:vAlign w:val="center"/>
          </w:tcPr>
          <w:p w:rsidR="0039075C" w:rsidRDefault="0039075C">
            <w:pPr>
              <w:pStyle w:val="ConsPlusNormal"/>
            </w:pPr>
            <w:r>
              <w:t xml:space="preserve">Оказание адресной финансовой помощи гражданам Украины, имеющим статус </w:t>
            </w:r>
            <w:r>
              <w:lastRenderedPageBreak/>
              <w:t>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1.2.17</w:t>
            </w:r>
          </w:p>
        </w:tc>
        <w:tc>
          <w:tcPr>
            <w:tcW w:w="2551" w:type="dxa"/>
            <w:vMerge w:val="restart"/>
            <w:vAlign w:val="center"/>
          </w:tcPr>
          <w:p w:rsidR="0039075C" w:rsidRDefault="0039075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82" w:history="1">
              <w:r>
                <w:rPr>
                  <w:color w:val="0000FF"/>
                </w:rPr>
                <w:t>законом</w:t>
              </w:r>
            </w:hyperlink>
            <w:r>
              <w:t xml:space="preserve"> от 17 сентября 1998 года N 157-ФЗ "Об иммунопрофилактике инфекционных болезней"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52,6</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263,8</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52,6</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52,8</w:t>
            </w:r>
          </w:p>
        </w:tc>
        <w:tc>
          <w:tcPr>
            <w:tcW w:w="1264" w:type="dxa"/>
            <w:vAlign w:val="center"/>
          </w:tcPr>
          <w:p w:rsidR="0039075C" w:rsidRDefault="0039075C">
            <w:pPr>
              <w:pStyle w:val="ConsPlusNormal"/>
              <w:jc w:val="center"/>
            </w:pPr>
            <w:r>
              <w:t>263,8</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1.2.18</w:t>
            </w:r>
          </w:p>
        </w:tc>
        <w:tc>
          <w:tcPr>
            <w:tcW w:w="2551" w:type="dxa"/>
            <w:vMerge w:val="restart"/>
            <w:vAlign w:val="center"/>
          </w:tcPr>
          <w:p w:rsidR="0039075C" w:rsidRDefault="0039075C">
            <w:pPr>
              <w:pStyle w:val="ConsPlusNormal"/>
            </w:pPr>
            <w:r>
              <w:t xml:space="preserve">Выплата инвалидам компенсаций страховых премий по договорам обязательного </w:t>
            </w:r>
            <w:r>
              <w:lastRenderedPageBreak/>
              <w:t xml:space="preserve">страхования гражданской ответственности владельцев транспортных средств в соответствии с Федеральным </w:t>
            </w:r>
            <w:hyperlink r:id="rId183" w:history="1">
              <w:r>
                <w:rPr>
                  <w:color w:val="0000FF"/>
                </w:rPr>
                <w:t>законом</w:t>
              </w:r>
            </w:hyperlink>
            <w:r>
              <w:t xml:space="preserve"> от 25 апреля 2002 года N 40-ФЗ "Об обязательном страховании ответственности владельцев транспортных средств"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1779,0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355,8</w:t>
            </w:r>
          </w:p>
        </w:tc>
        <w:tc>
          <w:tcPr>
            <w:tcW w:w="1264" w:type="dxa"/>
            <w:vAlign w:val="center"/>
          </w:tcPr>
          <w:p w:rsidR="0039075C" w:rsidRDefault="0039075C">
            <w:pPr>
              <w:pStyle w:val="ConsPlusNormal"/>
              <w:jc w:val="center"/>
            </w:pPr>
            <w:r>
              <w:t>1779,0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1.2.19</w:t>
            </w:r>
          </w:p>
        </w:tc>
        <w:tc>
          <w:tcPr>
            <w:tcW w:w="2551" w:type="dxa"/>
            <w:vMerge w:val="restart"/>
            <w:vAlign w:val="center"/>
          </w:tcPr>
          <w:p w:rsidR="0039075C" w:rsidRDefault="0039075C">
            <w:pPr>
              <w:pStyle w:val="ConsPlusNormal"/>
            </w:pPr>
            <w:r>
              <w:t>Субвенции на выплату пособий малоимущим гражданам и гражданам, оказавшимся в трудной жизненной ситуации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275310,0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275310,0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1.2.20</w:t>
            </w:r>
          </w:p>
        </w:tc>
        <w:tc>
          <w:tcPr>
            <w:tcW w:w="2551" w:type="dxa"/>
            <w:vMerge w:val="restart"/>
            <w:vAlign w:val="center"/>
          </w:tcPr>
          <w:p w:rsidR="0039075C" w:rsidRDefault="0039075C">
            <w:pPr>
              <w:pStyle w:val="ConsPlusNormal"/>
            </w:pPr>
            <w:r>
              <w:lastRenderedPageBreak/>
              <w:t xml:space="preserve">Субвенции на выплату </w:t>
            </w:r>
            <w:r>
              <w:lastRenderedPageBreak/>
              <w:t>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36355,0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36355,0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1.2.21</w:t>
            </w:r>
          </w:p>
        </w:tc>
        <w:tc>
          <w:tcPr>
            <w:tcW w:w="2551" w:type="dxa"/>
            <w:vMerge w:val="restart"/>
            <w:vAlign w:val="center"/>
          </w:tcPr>
          <w:p w:rsidR="0039075C" w:rsidRDefault="0039075C">
            <w:pPr>
              <w:pStyle w:val="ConsPlusNormal"/>
            </w:pPr>
            <w:r>
              <w:t>Субвенции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25640,0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25640,0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1.2.22</w:t>
            </w:r>
          </w:p>
        </w:tc>
        <w:tc>
          <w:tcPr>
            <w:tcW w:w="2551" w:type="dxa"/>
            <w:vMerge w:val="restart"/>
            <w:vAlign w:val="center"/>
          </w:tcPr>
          <w:p w:rsidR="0039075C" w:rsidRDefault="0039075C">
            <w:pPr>
              <w:pStyle w:val="ConsPlusNormal"/>
            </w:pPr>
            <w:r>
              <w:lastRenderedPageBreak/>
              <w:t xml:space="preserve">Субвенции на выплату </w:t>
            </w:r>
            <w:r>
              <w:lastRenderedPageBreak/>
              <w:t>ежемесячных пособий лицам, привлекавшимся органами местной власти к разминированию территорий и объектов в период 1943 - 1950 годов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1.2.23</w:t>
            </w:r>
          </w:p>
        </w:tc>
        <w:tc>
          <w:tcPr>
            <w:tcW w:w="2551" w:type="dxa"/>
            <w:vMerge w:val="restart"/>
            <w:vAlign w:val="center"/>
          </w:tcPr>
          <w:p w:rsidR="0039075C" w:rsidRDefault="0039075C">
            <w:pPr>
              <w:pStyle w:val="ConsPlusNormal"/>
            </w:pPr>
            <w:r>
              <w:t>Субвенции на оплату ежемесячных денежных выплат ветеранам труда, ветеранам военной службы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3561980,0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3561980,0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1.2.24</w:t>
            </w:r>
          </w:p>
        </w:tc>
        <w:tc>
          <w:tcPr>
            <w:tcW w:w="2551" w:type="dxa"/>
            <w:vMerge w:val="restart"/>
            <w:vAlign w:val="center"/>
          </w:tcPr>
          <w:p w:rsidR="0039075C" w:rsidRDefault="0039075C">
            <w:pPr>
              <w:pStyle w:val="ConsPlusNormal"/>
            </w:pPr>
            <w:r>
              <w:t xml:space="preserve">Субвенции на оплату ежемесячных денежных </w:t>
            </w:r>
            <w:r>
              <w:lastRenderedPageBreak/>
              <w:t>выплат труженикам тыла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17620,0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17620,0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1.2.25</w:t>
            </w:r>
          </w:p>
        </w:tc>
        <w:tc>
          <w:tcPr>
            <w:tcW w:w="2551" w:type="dxa"/>
            <w:vMerge w:val="restart"/>
            <w:vAlign w:val="center"/>
          </w:tcPr>
          <w:p w:rsidR="0039075C" w:rsidRDefault="0039075C">
            <w:pPr>
              <w:pStyle w:val="ConsPlusNormal"/>
            </w:pPr>
            <w:r>
              <w:t>Субвенции на оплату ежемесячных денежных выплат реабилитированным лицам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53775,0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53775,0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1.2.26</w:t>
            </w:r>
          </w:p>
        </w:tc>
        <w:tc>
          <w:tcPr>
            <w:tcW w:w="2551" w:type="dxa"/>
            <w:vMerge w:val="restart"/>
            <w:vAlign w:val="center"/>
          </w:tcPr>
          <w:p w:rsidR="0039075C" w:rsidRDefault="0039075C">
            <w:pPr>
              <w:pStyle w:val="ConsPlusNormal"/>
            </w:pPr>
            <w:r>
              <w:t xml:space="preserve">Оплата ежемесячных денежных выплат лицам, признанным пострадавшими от </w:t>
            </w:r>
            <w:r>
              <w:lastRenderedPageBreak/>
              <w:t>политических репрессий</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1.2.27</w:t>
            </w:r>
          </w:p>
        </w:tc>
        <w:tc>
          <w:tcPr>
            <w:tcW w:w="2551" w:type="dxa"/>
            <w:vMerge w:val="restart"/>
            <w:vAlign w:val="center"/>
          </w:tcPr>
          <w:p w:rsidR="0039075C" w:rsidRDefault="0039075C">
            <w:pPr>
              <w:pStyle w:val="ConsPlusNormal"/>
            </w:pPr>
            <w:r>
              <w:t>Субвенции на оплату ежемесячных денежных выплат лицам, признанным пострадавшими от политических репрессий (Межбюджетные трансферты)</w:t>
            </w:r>
          </w:p>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89,0</w:t>
            </w:r>
          </w:p>
        </w:tc>
        <w:tc>
          <w:tcPr>
            <w:tcW w:w="1264" w:type="dxa"/>
            <w:vAlign w:val="center"/>
          </w:tcPr>
          <w:p w:rsidR="0039075C" w:rsidRDefault="0039075C">
            <w:pPr>
              <w:pStyle w:val="ConsPlusNormal"/>
              <w:jc w:val="center"/>
            </w:pPr>
            <w:r>
              <w:t>89,0</w:t>
            </w:r>
          </w:p>
        </w:tc>
        <w:tc>
          <w:tcPr>
            <w:tcW w:w="1264" w:type="dxa"/>
            <w:vAlign w:val="center"/>
          </w:tcPr>
          <w:p w:rsidR="0039075C" w:rsidRDefault="0039075C">
            <w:pPr>
              <w:pStyle w:val="ConsPlusNormal"/>
              <w:jc w:val="center"/>
            </w:pPr>
            <w:r>
              <w:t>89,0</w:t>
            </w:r>
          </w:p>
        </w:tc>
        <w:tc>
          <w:tcPr>
            <w:tcW w:w="1264" w:type="dxa"/>
            <w:vAlign w:val="center"/>
          </w:tcPr>
          <w:p w:rsidR="0039075C" w:rsidRDefault="0039075C">
            <w:pPr>
              <w:pStyle w:val="ConsPlusNormal"/>
              <w:jc w:val="center"/>
            </w:pPr>
            <w:r>
              <w:t>89,0</w:t>
            </w:r>
          </w:p>
        </w:tc>
        <w:tc>
          <w:tcPr>
            <w:tcW w:w="1264" w:type="dxa"/>
            <w:vAlign w:val="center"/>
          </w:tcPr>
          <w:p w:rsidR="0039075C" w:rsidRDefault="0039075C">
            <w:pPr>
              <w:pStyle w:val="ConsPlusNormal"/>
              <w:jc w:val="center"/>
            </w:pPr>
            <w:r>
              <w:t>89,0</w:t>
            </w:r>
          </w:p>
        </w:tc>
        <w:tc>
          <w:tcPr>
            <w:tcW w:w="1264" w:type="dxa"/>
            <w:vAlign w:val="center"/>
          </w:tcPr>
          <w:p w:rsidR="0039075C" w:rsidRDefault="0039075C">
            <w:pPr>
              <w:pStyle w:val="ConsPlusNormal"/>
              <w:jc w:val="center"/>
            </w:pPr>
            <w:r>
              <w:t>445,0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1.2.28</w:t>
            </w:r>
          </w:p>
        </w:tc>
        <w:tc>
          <w:tcPr>
            <w:tcW w:w="2551" w:type="dxa"/>
            <w:vMerge w:val="restart"/>
            <w:vAlign w:val="center"/>
          </w:tcPr>
          <w:p w:rsidR="0039075C" w:rsidRDefault="0039075C">
            <w:pPr>
              <w:pStyle w:val="ConsPlusNormal"/>
            </w:pPr>
            <w:r>
              <w:t>Субвенции на оплату ежемесячных денежных выплат лицам, родившимся в период с 22 июня 1923 года по 3 сентября 1945 года (Дети войны)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995845,0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995845,0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1.2.29</w:t>
            </w:r>
          </w:p>
        </w:tc>
        <w:tc>
          <w:tcPr>
            <w:tcW w:w="2551" w:type="dxa"/>
            <w:vMerge w:val="restart"/>
            <w:vAlign w:val="center"/>
          </w:tcPr>
          <w:p w:rsidR="0039075C" w:rsidRDefault="0039075C">
            <w:pPr>
              <w:pStyle w:val="ConsPlusNormal"/>
            </w:pPr>
            <w:r>
              <w:t>Субвенции на предоставление материальной и иной помощи для погребения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50925,0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50925,0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1.2.30</w:t>
            </w:r>
          </w:p>
        </w:tc>
        <w:tc>
          <w:tcPr>
            <w:tcW w:w="2551" w:type="dxa"/>
            <w:vMerge w:val="restart"/>
            <w:vAlign w:val="center"/>
          </w:tcPr>
          <w:p w:rsidR="0039075C" w:rsidRDefault="0039075C">
            <w:pPr>
              <w:pStyle w:val="ConsPlusNormal"/>
            </w:pPr>
            <w:r>
              <w:t xml:space="preserve">Субвенция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w:t>
            </w:r>
            <w:r>
              <w:lastRenderedPageBreak/>
              <w:t>Федерации и субъектов Российской Федерации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584525,0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584525,0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1.3</w:t>
            </w:r>
          </w:p>
        </w:tc>
        <w:tc>
          <w:tcPr>
            <w:tcW w:w="2551" w:type="dxa"/>
            <w:vMerge w:val="restart"/>
            <w:vAlign w:val="center"/>
          </w:tcPr>
          <w:p w:rsidR="0039075C" w:rsidRDefault="0039075C">
            <w:pPr>
              <w:pStyle w:val="ConsPlusNormal"/>
            </w:pPr>
            <w:r>
              <w:t>Социальная поддержка граждан, имеющих особые заслуги перед Российской Федерацией и Белгородской областью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19895,0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19895,0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1.3.1</w:t>
            </w:r>
          </w:p>
        </w:tc>
        <w:tc>
          <w:tcPr>
            <w:tcW w:w="2551" w:type="dxa"/>
            <w:vMerge w:val="restart"/>
            <w:vAlign w:val="center"/>
          </w:tcPr>
          <w:p w:rsidR="0039075C" w:rsidRDefault="0039075C">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1.3.2</w:t>
            </w:r>
          </w:p>
        </w:tc>
        <w:tc>
          <w:tcPr>
            <w:tcW w:w="2551" w:type="dxa"/>
            <w:vMerge w:val="restart"/>
            <w:vAlign w:val="center"/>
          </w:tcPr>
          <w:p w:rsidR="0039075C" w:rsidRDefault="0039075C">
            <w:pPr>
              <w:pStyle w:val="ConsPlusNormal"/>
            </w:pPr>
            <w:r>
              <w:t>Субвенции на социальную поддержку Героев Социалистического Труда и полных кавалеров ордена Трудовой Славы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1.3.3</w:t>
            </w:r>
          </w:p>
        </w:tc>
        <w:tc>
          <w:tcPr>
            <w:tcW w:w="2551" w:type="dxa"/>
            <w:vMerge w:val="restart"/>
            <w:vAlign w:val="center"/>
          </w:tcPr>
          <w:p w:rsidR="0039075C" w:rsidRDefault="0039075C">
            <w:pPr>
              <w:pStyle w:val="ConsPlusNormal"/>
            </w:pPr>
            <w:r>
              <w:t>Субвенции на социальную поддержку вдов Героев Социалистического Труда и полных кавалеров ордена Трудовой Славы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1.3.4</w:t>
            </w:r>
          </w:p>
        </w:tc>
        <w:tc>
          <w:tcPr>
            <w:tcW w:w="2551" w:type="dxa"/>
            <w:vMerge w:val="restart"/>
            <w:vAlign w:val="center"/>
          </w:tcPr>
          <w:p w:rsidR="0039075C" w:rsidRDefault="0039075C">
            <w:pPr>
              <w:pStyle w:val="ConsPlusNormal"/>
            </w:pPr>
            <w:r>
              <w:t>Субвенции на социальную поддержку Героев Советского Союза, Героев Российской Федерации и полных кавалеров ордена Славы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1.3.5</w:t>
            </w:r>
          </w:p>
        </w:tc>
        <w:tc>
          <w:tcPr>
            <w:tcW w:w="2551" w:type="dxa"/>
            <w:vMerge w:val="restart"/>
            <w:vAlign w:val="center"/>
          </w:tcPr>
          <w:p w:rsidR="0039075C" w:rsidRDefault="0039075C">
            <w:pPr>
              <w:pStyle w:val="ConsPlusNormal"/>
            </w:pPr>
            <w:r>
              <w:t>Субвенции на выплату пособия лицам, которым присвоено звание "Почетный гражданин Белгородской области"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19895,0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19895,0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 xml:space="preserve">Основное </w:t>
            </w:r>
            <w:r>
              <w:lastRenderedPageBreak/>
              <w:t>мероприятие 1.4</w:t>
            </w:r>
          </w:p>
        </w:tc>
        <w:tc>
          <w:tcPr>
            <w:tcW w:w="2551" w:type="dxa"/>
            <w:vMerge w:val="restart"/>
            <w:vAlign w:val="center"/>
          </w:tcPr>
          <w:p w:rsidR="0039075C" w:rsidRDefault="0039075C">
            <w:pPr>
              <w:pStyle w:val="ConsPlusNormal"/>
            </w:pPr>
            <w:r>
              <w:lastRenderedPageBreak/>
              <w:t xml:space="preserve">Предоставление </w:t>
            </w:r>
            <w:r>
              <w:lastRenderedPageBreak/>
              <w:t>отдельным категориям граждан государственном социальной помощи в части проезда к месту санаторно-курортного лечения и обратно</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1635,0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1635,0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1.4.1</w:t>
            </w:r>
          </w:p>
        </w:tc>
        <w:tc>
          <w:tcPr>
            <w:tcW w:w="2551" w:type="dxa"/>
            <w:vMerge w:val="restart"/>
            <w:vAlign w:val="center"/>
          </w:tcPr>
          <w:p w:rsidR="0039075C" w:rsidRDefault="0039075C">
            <w:pPr>
              <w:pStyle w:val="ConsPlusNormal"/>
            </w:pPr>
            <w:r>
              <w:t>Возмещение стоимости проезда один раз в год к месту санаторно-курортного лечения больным туберкулезом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1635,0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1635,0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Подпрограмма 2</w:t>
            </w:r>
          </w:p>
        </w:tc>
        <w:tc>
          <w:tcPr>
            <w:tcW w:w="2551" w:type="dxa"/>
            <w:vMerge w:val="restart"/>
            <w:vAlign w:val="center"/>
          </w:tcPr>
          <w:p w:rsidR="0039075C" w:rsidRDefault="0039075C">
            <w:pPr>
              <w:pStyle w:val="ConsPlusNormal"/>
            </w:pPr>
            <w:r>
              <w:t xml:space="preserve">Модернизация и развитие социального </w:t>
            </w:r>
            <w:r>
              <w:lastRenderedPageBreak/>
              <w:t>обслуживания населения</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2631516,0</w:t>
            </w:r>
          </w:p>
        </w:tc>
        <w:tc>
          <w:tcPr>
            <w:tcW w:w="1264" w:type="dxa"/>
            <w:vAlign w:val="center"/>
          </w:tcPr>
          <w:p w:rsidR="0039075C" w:rsidRDefault="0039075C">
            <w:pPr>
              <w:pStyle w:val="ConsPlusNormal"/>
              <w:jc w:val="center"/>
            </w:pPr>
            <w:r>
              <w:t>2716410,0</w:t>
            </w:r>
          </w:p>
        </w:tc>
        <w:tc>
          <w:tcPr>
            <w:tcW w:w="1264" w:type="dxa"/>
            <w:vAlign w:val="center"/>
          </w:tcPr>
          <w:p w:rsidR="0039075C" w:rsidRDefault="0039075C">
            <w:pPr>
              <w:pStyle w:val="ConsPlusNormal"/>
              <w:jc w:val="center"/>
            </w:pPr>
            <w:r>
              <w:t>2804620,0</w:t>
            </w:r>
          </w:p>
        </w:tc>
        <w:tc>
          <w:tcPr>
            <w:tcW w:w="1264" w:type="dxa"/>
            <w:vAlign w:val="center"/>
          </w:tcPr>
          <w:p w:rsidR="0039075C" w:rsidRDefault="0039075C">
            <w:pPr>
              <w:pStyle w:val="ConsPlusNormal"/>
              <w:jc w:val="center"/>
            </w:pPr>
            <w:r>
              <w:t>2896281,0</w:t>
            </w:r>
          </w:p>
        </w:tc>
        <w:tc>
          <w:tcPr>
            <w:tcW w:w="1264" w:type="dxa"/>
            <w:vAlign w:val="center"/>
          </w:tcPr>
          <w:p w:rsidR="0039075C" w:rsidRDefault="0039075C">
            <w:pPr>
              <w:pStyle w:val="ConsPlusNormal"/>
              <w:jc w:val="center"/>
            </w:pPr>
            <w:r>
              <w:t>2991528,0</w:t>
            </w:r>
          </w:p>
        </w:tc>
        <w:tc>
          <w:tcPr>
            <w:tcW w:w="1264" w:type="dxa"/>
            <w:vAlign w:val="center"/>
          </w:tcPr>
          <w:p w:rsidR="0039075C" w:rsidRDefault="0039075C">
            <w:pPr>
              <w:pStyle w:val="ConsPlusNormal"/>
              <w:jc w:val="center"/>
            </w:pPr>
            <w:r>
              <w:t>14040355,0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2371661,0</w:t>
            </w:r>
          </w:p>
        </w:tc>
        <w:tc>
          <w:tcPr>
            <w:tcW w:w="1264" w:type="dxa"/>
            <w:vAlign w:val="center"/>
          </w:tcPr>
          <w:p w:rsidR="0039075C" w:rsidRDefault="0039075C">
            <w:pPr>
              <w:pStyle w:val="ConsPlusNormal"/>
              <w:jc w:val="center"/>
            </w:pPr>
            <w:r>
              <w:t>2453956,0</w:t>
            </w:r>
          </w:p>
        </w:tc>
        <w:tc>
          <w:tcPr>
            <w:tcW w:w="1264" w:type="dxa"/>
            <w:vAlign w:val="center"/>
          </w:tcPr>
          <w:p w:rsidR="0039075C" w:rsidRDefault="0039075C">
            <w:pPr>
              <w:pStyle w:val="ConsPlusNormal"/>
              <w:jc w:val="center"/>
            </w:pPr>
            <w:r>
              <w:t>2539542,0</w:t>
            </w:r>
          </w:p>
        </w:tc>
        <w:tc>
          <w:tcPr>
            <w:tcW w:w="1264" w:type="dxa"/>
            <w:vAlign w:val="center"/>
          </w:tcPr>
          <w:p w:rsidR="0039075C" w:rsidRDefault="0039075C">
            <w:pPr>
              <w:pStyle w:val="ConsPlusNormal"/>
              <w:jc w:val="center"/>
            </w:pPr>
            <w:r>
              <w:t>2628552,0</w:t>
            </w:r>
          </w:p>
        </w:tc>
        <w:tc>
          <w:tcPr>
            <w:tcW w:w="1264" w:type="dxa"/>
            <w:vAlign w:val="center"/>
          </w:tcPr>
          <w:p w:rsidR="0039075C" w:rsidRDefault="0039075C">
            <w:pPr>
              <w:pStyle w:val="ConsPlusNormal"/>
              <w:jc w:val="center"/>
            </w:pPr>
            <w:r>
              <w:t>2721122,0</w:t>
            </w:r>
          </w:p>
        </w:tc>
        <w:tc>
          <w:tcPr>
            <w:tcW w:w="1264" w:type="dxa"/>
            <w:vAlign w:val="center"/>
          </w:tcPr>
          <w:p w:rsidR="0039075C" w:rsidRDefault="0039075C">
            <w:pPr>
              <w:pStyle w:val="ConsPlusNormal"/>
              <w:jc w:val="center"/>
            </w:pPr>
            <w:r>
              <w:t>12714833,0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259855,0</w:t>
            </w:r>
          </w:p>
        </w:tc>
        <w:tc>
          <w:tcPr>
            <w:tcW w:w="1264" w:type="dxa"/>
            <w:vAlign w:val="center"/>
          </w:tcPr>
          <w:p w:rsidR="0039075C" w:rsidRDefault="0039075C">
            <w:pPr>
              <w:pStyle w:val="ConsPlusNormal"/>
              <w:jc w:val="center"/>
            </w:pPr>
            <w:r>
              <w:t>262454,0</w:t>
            </w:r>
          </w:p>
        </w:tc>
        <w:tc>
          <w:tcPr>
            <w:tcW w:w="1264" w:type="dxa"/>
            <w:vAlign w:val="center"/>
          </w:tcPr>
          <w:p w:rsidR="0039075C" w:rsidRDefault="0039075C">
            <w:pPr>
              <w:pStyle w:val="ConsPlusNormal"/>
              <w:jc w:val="center"/>
            </w:pPr>
            <w:r>
              <w:t>265078,0</w:t>
            </w:r>
          </w:p>
        </w:tc>
        <w:tc>
          <w:tcPr>
            <w:tcW w:w="1264" w:type="dxa"/>
            <w:vAlign w:val="center"/>
          </w:tcPr>
          <w:p w:rsidR="0039075C" w:rsidRDefault="0039075C">
            <w:pPr>
              <w:pStyle w:val="ConsPlusNormal"/>
              <w:jc w:val="center"/>
            </w:pPr>
            <w:r>
              <w:t>267729,0</w:t>
            </w:r>
          </w:p>
        </w:tc>
        <w:tc>
          <w:tcPr>
            <w:tcW w:w="1264" w:type="dxa"/>
            <w:vAlign w:val="center"/>
          </w:tcPr>
          <w:p w:rsidR="0039075C" w:rsidRDefault="0039075C">
            <w:pPr>
              <w:pStyle w:val="ConsPlusNormal"/>
              <w:jc w:val="center"/>
            </w:pPr>
            <w:r>
              <w:t>270406,0</w:t>
            </w:r>
          </w:p>
        </w:tc>
        <w:tc>
          <w:tcPr>
            <w:tcW w:w="1264" w:type="dxa"/>
            <w:vAlign w:val="center"/>
          </w:tcPr>
          <w:p w:rsidR="0039075C" w:rsidRDefault="0039075C">
            <w:pPr>
              <w:pStyle w:val="ConsPlusNormal"/>
              <w:jc w:val="center"/>
            </w:pPr>
            <w:r>
              <w:t>1325522,0</w:t>
            </w:r>
          </w:p>
        </w:tc>
      </w:tr>
      <w:tr w:rsidR="0039075C">
        <w:tc>
          <w:tcPr>
            <w:tcW w:w="1191" w:type="dxa"/>
            <w:vMerge w:val="restart"/>
            <w:vAlign w:val="center"/>
          </w:tcPr>
          <w:p w:rsidR="0039075C" w:rsidRDefault="0039075C">
            <w:pPr>
              <w:pStyle w:val="ConsPlusNormal"/>
            </w:pPr>
            <w:r>
              <w:t>Основное мероприятие 2.1</w:t>
            </w:r>
          </w:p>
        </w:tc>
        <w:tc>
          <w:tcPr>
            <w:tcW w:w="2551" w:type="dxa"/>
            <w:vMerge w:val="restart"/>
            <w:vAlign w:val="center"/>
          </w:tcPr>
          <w:p w:rsidR="0039075C" w:rsidRDefault="0039075C">
            <w:pPr>
              <w:pStyle w:val="ConsPlusNormal"/>
            </w:pPr>
            <w:r>
              <w:t>Оказание социальных услуг населению организациями социального обслуживания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2498962,0</w:t>
            </w:r>
          </w:p>
        </w:tc>
        <w:tc>
          <w:tcPr>
            <w:tcW w:w="1264" w:type="dxa"/>
            <w:vAlign w:val="center"/>
          </w:tcPr>
          <w:p w:rsidR="0039075C" w:rsidRDefault="0039075C">
            <w:pPr>
              <w:pStyle w:val="ConsPlusNormal"/>
              <w:jc w:val="center"/>
            </w:pPr>
            <w:r>
              <w:t>2583856,0</w:t>
            </w:r>
          </w:p>
        </w:tc>
        <w:tc>
          <w:tcPr>
            <w:tcW w:w="1264" w:type="dxa"/>
            <w:vAlign w:val="center"/>
          </w:tcPr>
          <w:p w:rsidR="0039075C" w:rsidRDefault="0039075C">
            <w:pPr>
              <w:pStyle w:val="ConsPlusNormal"/>
              <w:jc w:val="center"/>
            </w:pPr>
            <w:r>
              <w:t>2672066,0</w:t>
            </w:r>
          </w:p>
        </w:tc>
        <w:tc>
          <w:tcPr>
            <w:tcW w:w="1264" w:type="dxa"/>
            <w:vAlign w:val="center"/>
          </w:tcPr>
          <w:p w:rsidR="0039075C" w:rsidRDefault="0039075C">
            <w:pPr>
              <w:pStyle w:val="ConsPlusNormal"/>
              <w:jc w:val="center"/>
            </w:pPr>
            <w:r>
              <w:t>2763727,0</w:t>
            </w:r>
          </w:p>
        </w:tc>
        <w:tc>
          <w:tcPr>
            <w:tcW w:w="1264" w:type="dxa"/>
            <w:vAlign w:val="center"/>
          </w:tcPr>
          <w:p w:rsidR="0039075C" w:rsidRDefault="0039075C">
            <w:pPr>
              <w:pStyle w:val="ConsPlusNormal"/>
              <w:jc w:val="center"/>
            </w:pPr>
            <w:r>
              <w:t>2858974,0</w:t>
            </w:r>
          </w:p>
        </w:tc>
        <w:tc>
          <w:tcPr>
            <w:tcW w:w="1264" w:type="dxa"/>
            <w:vAlign w:val="center"/>
          </w:tcPr>
          <w:p w:rsidR="0039075C" w:rsidRDefault="0039075C">
            <w:pPr>
              <w:pStyle w:val="ConsPlusNormal"/>
              <w:jc w:val="center"/>
            </w:pPr>
            <w:r>
              <w:t>13377585,0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2266159,0</w:t>
            </w:r>
          </w:p>
        </w:tc>
        <w:tc>
          <w:tcPr>
            <w:tcW w:w="1264" w:type="dxa"/>
            <w:vAlign w:val="center"/>
          </w:tcPr>
          <w:p w:rsidR="0039075C" w:rsidRDefault="0039075C">
            <w:pPr>
              <w:pStyle w:val="ConsPlusNormal"/>
              <w:jc w:val="center"/>
            </w:pPr>
            <w:r>
              <w:t>2348454,0</w:t>
            </w:r>
          </w:p>
        </w:tc>
        <w:tc>
          <w:tcPr>
            <w:tcW w:w="1264" w:type="dxa"/>
            <w:vAlign w:val="center"/>
          </w:tcPr>
          <w:p w:rsidR="0039075C" w:rsidRDefault="0039075C">
            <w:pPr>
              <w:pStyle w:val="ConsPlusNormal"/>
              <w:jc w:val="center"/>
            </w:pPr>
            <w:r>
              <w:t>2434040,0</w:t>
            </w:r>
          </w:p>
        </w:tc>
        <w:tc>
          <w:tcPr>
            <w:tcW w:w="1264" w:type="dxa"/>
            <w:vAlign w:val="center"/>
          </w:tcPr>
          <w:p w:rsidR="0039075C" w:rsidRDefault="0039075C">
            <w:pPr>
              <w:pStyle w:val="ConsPlusNormal"/>
              <w:jc w:val="center"/>
            </w:pPr>
            <w:r>
              <w:t>2523050,0</w:t>
            </w:r>
          </w:p>
        </w:tc>
        <w:tc>
          <w:tcPr>
            <w:tcW w:w="1264" w:type="dxa"/>
            <w:vAlign w:val="center"/>
          </w:tcPr>
          <w:p w:rsidR="0039075C" w:rsidRDefault="0039075C">
            <w:pPr>
              <w:pStyle w:val="ConsPlusNormal"/>
              <w:jc w:val="center"/>
            </w:pPr>
            <w:r>
              <w:t>2615620,0</w:t>
            </w:r>
          </w:p>
        </w:tc>
        <w:tc>
          <w:tcPr>
            <w:tcW w:w="1264" w:type="dxa"/>
            <w:vAlign w:val="center"/>
          </w:tcPr>
          <w:p w:rsidR="0039075C" w:rsidRDefault="0039075C">
            <w:pPr>
              <w:pStyle w:val="ConsPlusNormal"/>
              <w:jc w:val="center"/>
            </w:pPr>
            <w:r>
              <w:t>12187323,0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232803,0</w:t>
            </w:r>
          </w:p>
        </w:tc>
        <w:tc>
          <w:tcPr>
            <w:tcW w:w="1264" w:type="dxa"/>
            <w:vAlign w:val="center"/>
          </w:tcPr>
          <w:p w:rsidR="0039075C" w:rsidRDefault="0039075C">
            <w:pPr>
              <w:pStyle w:val="ConsPlusNormal"/>
              <w:jc w:val="center"/>
            </w:pPr>
            <w:r>
              <w:t>235402,0</w:t>
            </w:r>
          </w:p>
        </w:tc>
        <w:tc>
          <w:tcPr>
            <w:tcW w:w="1264" w:type="dxa"/>
            <w:vAlign w:val="center"/>
          </w:tcPr>
          <w:p w:rsidR="0039075C" w:rsidRDefault="0039075C">
            <w:pPr>
              <w:pStyle w:val="ConsPlusNormal"/>
              <w:jc w:val="center"/>
            </w:pPr>
            <w:r>
              <w:t>238026,0</w:t>
            </w:r>
          </w:p>
        </w:tc>
        <w:tc>
          <w:tcPr>
            <w:tcW w:w="1264" w:type="dxa"/>
            <w:vAlign w:val="center"/>
          </w:tcPr>
          <w:p w:rsidR="0039075C" w:rsidRDefault="0039075C">
            <w:pPr>
              <w:pStyle w:val="ConsPlusNormal"/>
              <w:jc w:val="center"/>
            </w:pPr>
            <w:r>
              <w:t>240677,0</w:t>
            </w:r>
          </w:p>
        </w:tc>
        <w:tc>
          <w:tcPr>
            <w:tcW w:w="1264" w:type="dxa"/>
            <w:vAlign w:val="center"/>
          </w:tcPr>
          <w:p w:rsidR="0039075C" w:rsidRDefault="0039075C">
            <w:pPr>
              <w:pStyle w:val="ConsPlusNormal"/>
              <w:jc w:val="center"/>
            </w:pPr>
            <w:r>
              <w:t>243354,0</w:t>
            </w:r>
          </w:p>
        </w:tc>
        <w:tc>
          <w:tcPr>
            <w:tcW w:w="1264" w:type="dxa"/>
            <w:vAlign w:val="center"/>
          </w:tcPr>
          <w:p w:rsidR="0039075C" w:rsidRDefault="0039075C">
            <w:pPr>
              <w:pStyle w:val="ConsPlusNormal"/>
              <w:jc w:val="center"/>
            </w:pPr>
            <w:r>
              <w:t>1190262,0</w:t>
            </w:r>
          </w:p>
        </w:tc>
      </w:tr>
      <w:tr w:rsidR="0039075C">
        <w:tc>
          <w:tcPr>
            <w:tcW w:w="1191" w:type="dxa"/>
            <w:vMerge w:val="restart"/>
            <w:vAlign w:val="center"/>
          </w:tcPr>
          <w:p w:rsidR="0039075C" w:rsidRDefault="0039075C">
            <w:pPr>
              <w:pStyle w:val="ConsPlusNormal"/>
            </w:pPr>
            <w:r>
              <w:t>Мероприятие 2.1.1</w:t>
            </w:r>
          </w:p>
        </w:tc>
        <w:tc>
          <w:tcPr>
            <w:tcW w:w="2551" w:type="dxa"/>
            <w:vMerge w:val="restart"/>
            <w:vAlign w:val="center"/>
          </w:tcPr>
          <w:p w:rsidR="0039075C" w:rsidRDefault="0039075C">
            <w:pPr>
              <w:pStyle w:val="ConsPlusNormal"/>
            </w:pPr>
            <w:r>
              <w:t xml:space="preserve">Обеспечение деятельности (оказание услуг) государственных учреждений </w:t>
            </w:r>
            <w:r>
              <w:lastRenderedPageBreak/>
              <w:t>(организаций) (Социальное обеспечение и иные выплаты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9170,0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9170,0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2.1.2</w:t>
            </w:r>
          </w:p>
        </w:tc>
        <w:tc>
          <w:tcPr>
            <w:tcW w:w="2551"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970512,0</w:t>
            </w:r>
          </w:p>
        </w:tc>
        <w:tc>
          <w:tcPr>
            <w:tcW w:w="1264" w:type="dxa"/>
            <w:vAlign w:val="center"/>
          </w:tcPr>
          <w:p w:rsidR="0039075C" w:rsidRDefault="0039075C">
            <w:pPr>
              <w:pStyle w:val="ConsPlusNormal"/>
              <w:jc w:val="center"/>
            </w:pPr>
            <w:r>
              <w:t>999901,0</w:t>
            </w:r>
          </w:p>
        </w:tc>
        <w:tc>
          <w:tcPr>
            <w:tcW w:w="1264" w:type="dxa"/>
            <w:vAlign w:val="center"/>
          </w:tcPr>
          <w:p w:rsidR="0039075C" w:rsidRDefault="0039075C">
            <w:pPr>
              <w:pStyle w:val="ConsPlusNormal"/>
              <w:jc w:val="center"/>
            </w:pPr>
            <w:r>
              <w:t>1030386,0</w:t>
            </w:r>
          </w:p>
        </w:tc>
        <w:tc>
          <w:tcPr>
            <w:tcW w:w="1264" w:type="dxa"/>
            <w:vAlign w:val="center"/>
          </w:tcPr>
          <w:p w:rsidR="0039075C" w:rsidRDefault="0039075C">
            <w:pPr>
              <w:pStyle w:val="ConsPlusNormal"/>
              <w:jc w:val="center"/>
            </w:pPr>
            <w:r>
              <w:t>1062012,0</w:t>
            </w:r>
          </w:p>
        </w:tc>
        <w:tc>
          <w:tcPr>
            <w:tcW w:w="1264" w:type="dxa"/>
            <w:vAlign w:val="center"/>
          </w:tcPr>
          <w:p w:rsidR="0039075C" w:rsidRDefault="0039075C">
            <w:pPr>
              <w:pStyle w:val="ConsPlusNormal"/>
              <w:jc w:val="center"/>
            </w:pPr>
            <w:r>
              <w:t>1094824,0</w:t>
            </w:r>
          </w:p>
        </w:tc>
        <w:tc>
          <w:tcPr>
            <w:tcW w:w="1264" w:type="dxa"/>
            <w:vAlign w:val="center"/>
          </w:tcPr>
          <w:p w:rsidR="0039075C" w:rsidRDefault="0039075C">
            <w:pPr>
              <w:pStyle w:val="ConsPlusNormal"/>
              <w:jc w:val="center"/>
            </w:pPr>
            <w:r>
              <w:t>5157635,0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737709,0</w:t>
            </w:r>
          </w:p>
        </w:tc>
        <w:tc>
          <w:tcPr>
            <w:tcW w:w="1264" w:type="dxa"/>
            <w:vAlign w:val="center"/>
          </w:tcPr>
          <w:p w:rsidR="0039075C" w:rsidRDefault="0039075C">
            <w:pPr>
              <w:pStyle w:val="ConsPlusNormal"/>
              <w:jc w:val="center"/>
            </w:pPr>
            <w:r>
              <w:t>764499,0</w:t>
            </w:r>
          </w:p>
        </w:tc>
        <w:tc>
          <w:tcPr>
            <w:tcW w:w="1264" w:type="dxa"/>
            <w:vAlign w:val="center"/>
          </w:tcPr>
          <w:p w:rsidR="0039075C" w:rsidRDefault="0039075C">
            <w:pPr>
              <w:pStyle w:val="ConsPlusNormal"/>
              <w:jc w:val="center"/>
            </w:pPr>
            <w:r>
              <w:t>792360,0</w:t>
            </w:r>
          </w:p>
        </w:tc>
        <w:tc>
          <w:tcPr>
            <w:tcW w:w="1264" w:type="dxa"/>
            <w:vAlign w:val="center"/>
          </w:tcPr>
          <w:p w:rsidR="0039075C" w:rsidRDefault="0039075C">
            <w:pPr>
              <w:pStyle w:val="ConsPlusNormal"/>
              <w:jc w:val="center"/>
            </w:pPr>
            <w:r>
              <w:t>821335,0</w:t>
            </w:r>
          </w:p>
        </w:tc>
        <w:tc>
          <w:tcPr>
            <w:tcW w:w="1264" w:type="dxa"/>
            <w:vAlign w:val="center"/>
          </w:tcPr>
          <w:p w:rsidR="0039075C" w:rsidRDefault="0039075C">
            <w:pPr>
              <w:pStyle w:val="ConsPlusNormal"/>
              <w:jc w:val="center"/>
            </w:pPr>
            <w:r>
              <w:t>851470,0</w:t>
            </w:r>
          </w:p>
        </w:tc>
        <w:tc>
          <w:tcPr>
            <w:tcW w:w="1264" w:type="dxa"/>
            <w:vAlign w:val="center"/>
          </w:tcPr>
          <w:p w:rsidR="0039075C" w:rsidRDefault="0039075C">
            <w:pPr>
              <w:pStyle w:val="ConsPlusNormal"/>
              <w:jc w:val="center"/>
            </w:pPr>
            <w:r>
              <w:t>3967373,0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232803,0</w:t>
            </w:r>
          </w:p>
        </w:tc>
        <w:tc>
          <w:tcPr>
            <w:tcW w:w="1264" w:type="dxa"/>
            <w:vAlign w:val="center"/>
          </w:tcPr>
          <w:p w:rsidR="0039075C" w:rsidRDefault="0039075C">
            <w:pPr>
              <w:pStyle w:val="ConsPlusNormal"/>
              <w:jc w:val="center"/>
            </w:pPr>
            <w:r>
              <w:t>235402,0</w:t>
            </w:r>
          </w:p>
        </w:tc>
        <w:tc>
          <w:tcPr>
            <w:tcW w:w="1264" w:type="dxa"/>
            <w:vAlign w:val="center"/>
          </w:tcPr>
          <w:p w:rsidR="0039075C" w:rsidRDefault="0039075C">
            <w:pPr>
              <w:pStyle w:val="ConsPlusNormal"/>
              <w:jc w:val="center"/>
            </w:pPr>
            <w:r>
              <w:t>238026,0</w:t>
            </w:r>
          </w:p>
        </w:tc>
        <w:tc>
          <w:tcPr>
            <w:tcW w:w="1264" w:type="dxa"/>
            <w:vAlign w:val="center"/>
          </w:tcPr>
          <w:p w:rsidR="0039075C" w:rsidRDefault="0039075C">
            <w:pPr>
              <w:pStyle w:val="ConsPlusNormal"/>
              <w:jc w:val="center"/>
            </w:pPr>
            <w:r>
              <w:t>240677,0</w:t>
            </w:r>
          </w:p>
        </w:tc>
        <w:tc>
          <w:tcPr>
            <w:tcW w:w="1264" w:type="dxa"/>
            <w:vAlign w:val="center"/>
          </w:tcPr>
          <w:p w:rsidR="0039075C" w:rsidRDefault="0039075C">
            <w:pPr>
              <w:pStyle w:val="ConsPlusNormal"/>
              <w:jc w:val="center"/>
            </w:pPr>
            <w:r>
              <w:t>243354,0</w:t>
            </w:r>
          </w:p>
        </w:tc>
        <w:tc>
          <w:tcPr>
            <w:tcW w:w="1264" w:type="dxa"/>
            <w:vAlign w:val="center"/>
          </w:tcPr>
          <w:p w:rsidR="0039075C" w:rsidRDefault="0039075C">
            <w:pPr>
              <w:pStyle w:val="ConsPlusNormal"/>
              <w:jc w:val="center"/>
            </w:pPr>
            <w:r>
              <w:t>1190262,0</w:t>
            </w:r>
          </w:p>
        </w:tc>
      </w:tr>
      <w:tr w:rsidR="0039075C">
        <w:tc>
          <w:tcPr>
            <w:tcW w:w="1191" w:type="dxa"/>
            <w:vMerge w:val="restart"/>
            <w:vAlign w:val="center"/>
          </w:tcPr>
          <w:p w:rsidR="0039075C" w:rsidRDefault="0039075C">
            <w:pPr>
              <w:pStyle w:val="ConsPlusNormal"/>
            </w:pPr>
            <w:r>
              <w:t>Мероприятие 2.1.3</w:t>
            </w:r>
          </w:p>
        </w:tc>
        <w:tc>
          <w:tcPr>
            <w:tcW w:w="2551"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консолидированные бюджеты </w:t>
            </w:r>
            <w:r>
              <w:lastRenderedPageBreak/>
              <w:t>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2.1.4</w:t>
            </w:r>
          </w:p>
        </w:tc>
        <w:tc>
          <w:tcPr>
            <w:tcW w:w="2551"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82005,0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82005,0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2.1.5</w:t>
            </w:r>
          </w:p>
        </w:tc>
        <w:tc>
          <w:tcPr>
            <w:tcW w:w="2551" w:type="dxa"/>
            <w:vMerge w:val="restart"/>
            <w:vAlign w:val="center"/>
          </w:tcPr>
          <w:p w:rsidR="0039075C" w:rsidRDefault="0039075C">
            <w:pPr>
              <w:pStyle w:val="ConsPlusNormal"/>
            </w:pPr>
            <w:r>
              <w:t>Осуществление полномочий по обеспечению права граждан на социальное обслуживание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2.1.6</w:t>
            </w:r>
          </w:p>
        </w:tc>
        <w:tc>
          <w:tcPr>
            <w:tcW w:w="2551" w:type="dxa"/>
            <w:vMerge w:val="restart"/>
            <w:vAlign w:val="center"/>
          </w:tcPr>
          <w:p w:rsidR="0039075C" w:rsidRDefault="0039075C">
            <w:pPr>
              <w:pStyle w:val="ConsPlusNormal"/>
            </w:pPr>
            <w:r>
              <w:t>Иные межбюджетные трансферты за счет резервного фонда Президента Российской Федерации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2.1.7</w:t>
            </w:r>
          </w:p>
        </w:tc>
        <w:tc>
          <w:tcPr>
            <w:tcW w:w="2551" w:type="dxa"/>
            <w:vMerge w:val="restart"/>
            <w:vAlign w:val="center"/>
          </w:tcPr>
          <w:p w:rsidR="0039075C" w:rsidRDefault="0039075C">
            <w:pPr>
              <w:pStyle w:val="ConsPlusNormal"/>
            </w:pPr>
            <w:r>
              <w:t>Субвенции для осуществления полномочий по обеспечению права граждан на социальное обслуживание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1506897,0</w:t>
            </w:r>
          </w:p>
        </w:tc>
        <w:tc>
          <w:tcPr>
            <w:tcW w:w="1264" w:type="dxa"/>
            <w:vAlign w:val="center"/>
          </w:tcPr>
          <w:p w:rsidR="0039075C" w:rsidRDefault="0039075C">
            <w:pPr>
              <w:pStyle w:val="ConsPlusNormal"/>
              <w:jc w:val="center"/>
            </w:pPr>
            <w:r>
              <w:t>1562402,0</w:t>
            </w:r>
          </w:p>
        </w:tc>
        <w:tc>
          <w:tcPr>
            <w:tcW w:w="1264" w:type="dxa"/>
            <w:vAlign w:val="center"/>
          </w:tcPr>
          <w:p w:rsidR="0039075C" w:rsidRDefault="0039075C">
            <w:pPr>
              <w:pStyle w:val="ConsPlusNormal"/>
              <w:jc w:val="center"/>
            </w:pPr>
            <w:r>
              <w:t>1620127,0</w:t>
            </w:r>
          </w:p>
        </w:tc>
        <w:tc>
          <w:tcPr>
            <w:tcW w:w="1264" w:type="dxa"/>
            <w:vAlign w:val="center"/>
          </w:tcPr>
          <w:p w:rsidR="0039075C" w:rsidRDefault="0039075C">
            <w:pPr>
              <w:pStyle w:val="ConsPlusNormal"/>
              <w:jc w:val="center"/>
            </w:pPr>
            <w:r>
              <w:t>1680162,0</w:t>
            </w:r>
          </w:p>
        </w:tc>
        <w:tc>
          <w:tcPr>
            <w:tcW w:w="1264" w:type="dxa"/>
            <w:vAlign w:val="center"/>
          </w:tcPr>
          <w:p w:rsidR="0039075C" w:rsidRDefault="0039075C">
            <w:pPr>
              <w:pStyle w:val="ConsPlusNormal"/>
              <w:jc w:val="center"/>
            </w:pPr>
            <w:r>
              <w:t>1742597,0</w:t>
            </w:r>
          </w:p>
        </w:tc>
        <w:tc>
          <w:tcPr>
            <w:tcW w:w="1264" w:type="dxa"/>
            <w:vAlign w:val="center"/>
          </w:tcPr>
          <w:p w:rsidR="0039075C" w:rsidRDefault="0039075C">
            <w:pPr>
              <w:pStyle w:val="ConsPlusNormal"/>
              <w:jc w:val="center"/>
            </w:pPr>
            <w:r>
              <w:t>8112185,0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1506897,0</w:t>
            </w:r>
          </w:p>
        </w:tc>
        <w:tc>
          <w:tcPr>
            <w:tcW w:w="1264" w:type="dxa"/>
            <w:vAlign w:val="center"/>
          </w:tcPr>
          <w:p w:rsidR="0039075C" w:rsidRDefault="0039075C">
            <w:pPr>
              <w:pStyle w:val="ConsPlusNormal"/>
              <w:jc w:val="center"/>
            </w:pPr>
            <w:r>
              <w:t>1562402,0</w:t>
            </w:r>
          </w:p>
        </w:tc>
        <w:tc>
          <w:tcPr>
            <w:tcW w:w="1264" w:type="dxa"/>
            <w:vAlign w:val="center"/>
          </w:tcPr>
          <w:p w:rsidR="0039075C" w:rsidRDefault="0039075C">
            <w:pPr>
              <w:pStyle w:val="ConsPlusNormal"/>
              <w:jc w:val="center"/>
            </w:pPr>
            <w:r>
              <w:t>1620127,0</w:t>
            </w:r>
          </w:p>
        </w:tc>
        <w:tc>
          <w:tcPr>
            <w:tcW w:w="1264" w:type="dxa"/>
            <w:vAlign w:val="center"/>
          </w:tcPr>
          <w:p w:rsidR="0039075C" w:rsidRDefault="0039075C">
            <w:pPr>
              <w:pStyle w:val="ConsPlusNormal"/>
              <w:jc w:val="center"/>
            </w:pPr>
            <w:r>
              <w:t>1680162,0</w:t>
            </w:r>
          </w:p>
        </w:tc>
        <w:tc>
          <w:tcPr>
            <w:tcW w:w="1264" w:type="dxa"/>
            <w:vAlign w:val="center"/>
          </w:tcPr>
          <w:p w:rsidR="0039075C" w:rsidRDefault="0039075C">
            <w:pPr>
              <w:pStyle w:val="ConsPlusNormal"/>
              <w:jc w:val="center"/>
            </w:pPr>
            <w:r>
              <w:t>1742597,0</w:t>
            </w:r>
          </w:p>
        </w:tc>
        <w:tc>
          <w:tcPr>
            <w:tcW w:w="1264" w:type="dxa"/>
            <w:vAlign w:val="center"/>
          </w:tcPr>
          <w:p w:rsidR="0039075C" w:rsidRDefault="0039075C">
            <w:pPr>
              <w:pStyle w:val="ConsPlusNormal"/>
              <w:jc w:val="center"/>
            </w:pPr>
            <w:r>
              <w:t>8112185,0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2.1.8</w:t>
            </w:r>
          </w:p>
        </w:tc>
        <w:tc>
          <w:tcPr>
            <w:tcW w:w="2551" w:type="dxa"/>
            <w:vMerge w:val="restart"/>
            <w:vAlign w:val="center"/>
          </w:tcPr>
          <w:p w:rsidR="0039075C" w:rsidRDefault="0039075C">
            <w:pPr>
              <w:pStyle w:val="ConsPlusNormal"/>
            </w:pPr>
            <w:r>
              <w:t>Субвенции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16590,0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16590,0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2.2</w:t>
            </w:r>
          </w:p>
        </w:tc>
        <w:tc>
          <w:tcPr>
            <w:tcW w:w="2551" w:type="dxa"/>
            <w:vMerge w:val="restart"/>
            <w:vAlign w:val="center"/>
          </w:tcPr>
          <w:p w:rsidR="0039075C" w:rsidRDefault="0039075C">
            <w:pPr>
              <w:pStyle w:val="ConsPlusNormal"/>
            </w:pPr>
            <w:r>
              <w:t>Укрепление материально-технической базы организаций социального обслуживания населения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131486,0</w:t>
            </w:r>
          </w:p>
        </w:tc>
        <w:tc>
          <w:tcPr>
            <w:tcW w:w="1264" w:type="dxa"/>
            <w:vAlign w:val="center"/>
          </w:tcPr>
          <w:p w:rsidR="0039075C" w:rsidRDefault="0039075C">
            <w:pPr>
              <w:pStyle w:val="ConsPlusNormal"/>
              <w:jc w:val="center"/>
            </w:pPr>
            <w:r>
              <w:t>131486,0</w:t>
            </w:r>
          </w:p>
        </w:tc>
        <w:tc>
          <w:tcPr>
            <w:tcW w:w="1264" w:type="dxa"/>
            <w:vAlign w:val="center"/>
          </w:tcPr>
          <w:p w:rsidR="0039075C" w:rsidRDefault="0039075C">
            <w:pPr>
              <w:pStyle w:val="ConsPlusNormal"/>
              <w:jc w:val="center"/>
            </w:pPr>
            <w:r>
              <w:t>131486,0</w:t>
            </w:r>
          </w:p>
        </w:tc>
        <w:tc>
          <w:tcPr>
            <w:tcW w:w="1264" w:type="dxa"/>
            <w:vAlign w:val="center"/>
          </w:tcPr>
          <w:p w:rsidR="0039075C" w:rsidRDefault="0039075C">
            <w:pPr>
              <w:pStyle w:val="ConsPlusNormal"/>
              <w:jc w:val="center"/>
            </w:pPr>
            <w:r>
              <w:t>131486,0</w:t>
            </w:r>
          </w:p>
        </w:tc>
        <w:tc>
          <w:tcPr>
            <w:tcW w:w="1264" w:type="dxa"/>
            <w:vAlign w:val="center"/>
          </w:tcPr>
          <w:p w:rsidR="0039075C" w:rsidRDefault="0039075C">
            <w:pPr>
              <w:pStyle w:val="ConsPlusNormal"/>
              <w:jc w:val="center"/>
            </w:pPr>
            <w:r>
              <w:t>131486,0</w:t>
            </w:r>
          </w:p>
        </w:tc>
        <w:tc>
          <w:tcPr>
            <w:tcW w:w="1264" w:type="dxa"/>
            <w:vAlign w:val="center"/>
          </w:tcPr>
          <w:p w:rsidR="0039075C" w:rsidRDefault="0039075C">
            <w:pPr>
              <w:pStyle w:val="ConsPlusNormal"/>
              <w:jc w:val="center"/>
            </w:pPr>
            <w:r>
              <w:t>657430,0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522170,0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135260,0</w:t>
            </w:r>
          </w:p>
        </w:tc>
      </w:tr>
      <w:tr w:rsidR="0039075C">
        <w:tc>
          <w:tcPr>
            <w:tcW w:w="1191" w:type="dxa"/>
            <w:vMerge w:val="restart"/>
            <w:vAlign w:val="center"/>
          </w:tcPr>
          <w:p w:rsidR="0039075C" w:rsidRDefault="0039075C">
            <w:pPr>
              <w:pStyle w:val="ConsPlusNormal"/>
            </w:pPr>
            <w:r>
              <w:t>Мероприятие 2.2.1</w:t>
            </w:r>
          </w:p>
        </w:tc>
        <w:tc>
          <w:tcPr>
            <w:tcW w:w="2551" w:type="dxa"/>
            <w:vMerge w:val="restart"/>
            <w:vAlign w:val="center"/>
          </w:tcPr>
          <w:p w:rsidR="0039075C" w:rsidRDefault="0039075C">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514670,0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514670,0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2.2.2</w:t>
            </w:r>
          </w:p>
        </w:tc>
        <w:tc>
          <w:tcPr>
            <w:tcW w:w="2551" w:type="dxa"/>
            <w:vMerge w:val="restart"/>
            <w:vAlign w:val="center"/>
          </w:tcPr>
          <w:p w:rsidR="0039075C" w:rsidRDefault="0039075C">
            <w:pPr>
              <w:pStyle w:val="ConsPlusNormal"/>
            </w:pPr>
            <w:r>
              <w:t>Капитальный ремонт объектов государственной собственности Белгородской области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135260,0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27052,0</w:t>
            </w:r>
          </w:p>
        </w:tc>
        <w:tc>
          <w:tcPr>
            <w:tcW w:w="1264" w:type="dxa"/>
            <w:vAlign w:val="center"/>
          </w:tcPr>
          <w:p w:rsidR="0039075C" w:rsidRDefault="0039075C">
            <w:pPr>
              <w:pStyle w:val="ConsPlusNormal"/>
              <w:jc w:val="center"/>
            </w:pPr>
            <w:r>
              <w:t>135260,0</w:t>
            </w:r>
          </w:p>
        </w:tc>
      </w:tr>
      <w:tr w:rsidR="0039075C">
        <w:tc>
          <w:tcPr>
            <w:tcW w:w="1191" w:type="dxa"/>
            <w:vMerge w:val="restart"/>
            <w:vAlign w:val="center"/>
          </w:tcPr>
          <w:p w:rsidR="0039075C" w:rsidRDefault="0039075C">
            <w:pPr>
              <w:pStyle w:val="ConsPlusNormal"/>
            </w:pPr>
            <w:r>
              <w:lastRenderedPageBreak/>
              <w:t>Мероприятие 2.2.3</w:t>
            </w:r>
          </w:p>
        </w:tc>
        <w:tc>
          <w:tcPr>
            <w:tcW w:w="2551" w:type="dxa"/>
            <w:vMerge w:val="restart"/>
            <w:vAlign w:val="center"/>
          </w:tcPr>
          <w:p w:rsidR="0039075C" w:rsidRDefault="0039075C">
            <w:pPr>
              <w:pStyle w:val="ConsPlusNormal"/>
            </w:pPr>
            <w:r>
              <w:t>Софинансирование социальных программ субъектов РФ,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2.2.4</w:t>
            </w:r>
          </w:p>
        </w:tc>
        <w:tc>
          <w:tcPr>
            <w:tcW w:w="2551" w:type="dxa"/>
            <w:vMerge w:val="restart"/>
            <w:vAlign w:val="center"/>
          </w:tcPr>
          <w:p w:rsidR="0039075C" w:rsidRDefault="0039075C">
            <w:pPr>
              <w:pStyle w:val="ConsPlusNormal"/>
            </w:pPr>
            <w:r>
              <w:t xml:space="preserve">Софинансирование социальных программ субъектов РФ,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w:t>
            </w:r>
            <w:r>
              <w:lastRenderedPageBreak/>
              <w:t>грамотности неработающих пенсионеров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2.2.5</w:t>
            </w:r>
          </w:p>
        </w:tc>
        <w:tc>
          <w:tcPr>
            <w:tcW w:w="2551" w:type="dxa"/>
            <w:vMerge w:val="restart"/>
            <w:vAlign w:val="center"/>
          </w:tcPr>
          <w:p w:rsidR="0039075C" w:rsidRDefault="0039075C">
            <w:pPr>
              <w:pStyle w:val="ConsPlusNormal"/>
            </w:pPr>
            <w:r>
              <w:t>Софинансирование социальных программ субъектов РФ,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2.2.6</w:t>
            </w:r>
          </w:p>
        </w:tc>
        <w:tc>
          <w:tcPr>
            <w:tcW w:w="2551" w:type="dxa"/>
            <w:vMerge w:val="restart"/>
            <w:vAlign w:val="center"/>
          </w:tcPr>
          <w:p w:rsidR="0039075C" w:rsidRDefault="0039075C">
            <w:pPr>
              <w:pStyle w:val="ConsPlusNormal"/>
            </w:pPr>
            <w:r>
              <w:t xml:space="preserve">Модернизация материально-технической базы организаций </w:t>
            </w:r>
            <w:r>
              <w:lastRenderedPageBreak/>
              <w:t>социального обслуживания населения (Закупка товаров, работ и услуг для государственных (муниципальных) нужд)</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2.2.7</w:t>
            </w:r>
          </w:p>
        </w:tc>
        <w:tc>
          <w:tcPr>
            <w:tcW w:w="2551" w:type="dxa"/>
            <w:vMerge w:val="restart"/>
            <w:vAlign w:val="center"/>
          </w:tcPr>
          <w:p w:rsidR="0039075C" w:rsidRDefault="0039075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2.2.8</w:t>
            </w:r>
          </w:p>
        </w:tc>
        <w:tc>
          <w:tcPr>
            <w:tcW w:w="2551" w:type="dxa"/>
            <w:vMerge w:val="restart"/>
            <w:vAlign w:val="center"/>
          </w:tcPr>
          <w:p w:rsidR="0039075C" w:rsidRDefault="0039075C">
            <w:pPr>
              <w:pStyle w:val="ConsPlusNormal"/>
            </w:pPr>
            <w:r>
              <w:t xml:space="preserve">Субсидии на софинансирование капитальных вложений (строительства, реконструкции и приобретения объектов недвижимого </w:t>
            </w:r>
            <w:r>
              <w:lastRenderedPageBreak/>
              <w:t>имущества) в объекты муниципальной собственности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консолидированные бюджеты </w:t>
            </w:r>
            <w:r>
              <w:lastRenderedPageBreak/>
              <w:t>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2.2.9</w:t>
            </w:r>
          </w:p>
        </w:tc>
        <w:tc>
          <w:tcPr>
            <w:tcW w:w="2551" w:type="dxa"/>
            <w:vMerge w:val="restart"/>
            <w:vAlign w:val="center"/>
          </w:tcPr>
          <w:p w:rsidR="0039075C" w:rsidRDefault="0039075C">
            <w:pPr>
              <w:pStyle w:val="ConsPlusNormal"/>
            </w:pPr>
            <w:r>
              <w:t>Субсидии на софинансирование капитального ремонта объектов муниципальной собственности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7500,0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7500,0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2.3</w:t>
            </w:r>
          </w:p>
        </w:tc>
        <w:tc>
          <w:tcPr>
            <w:tcW w:w="2551" w:type="dxa"/>
            <w:vMerge w:val="restart"/>
            <w:vAlign w:val="center"/>
          </w:tcPr>
          <w:p w:rsidR="0039075C" w:rsidRDefault="0039075C">
            <w:pPr>
              <w:pStyle w:val="ConsPlusNormal"/>
            </w:pPr>
            <w:r>
              <w:t xml:space="preserve">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w:t>
            </w:r>
            <w:r>
              <w:lastRenderedPageBreak/>
              <w:t>выделяемым на предоставление социальных услуг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5340,0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5340,0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Проект 2.Р.3</w:t>
            </w:r>
          </w:p>
        </w:tc>
        <w:tc>
          <w:tcPr>
            <w:tcW w:w="2551" w:type="dxa"/>
            <w:vMerge w:val="restart"/>
            <w:vAlign w:val="center"/>
          </w:tcPr>
          <w:p w:rsidR="0039075C" w:rsidRDefault="0039075C">
            <w:pPr>
              <w:pStyle w:val="ConsPlusNormal"/>
            </w:pPr>
            <w:r>
              <w:t>"Старшее поколение" Иные межбюджетные трансферты на приобретение автотранспорта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Подпрограмма 3</w:t>
            </w:r>
          </w:p>
        </w:tc>
        <w:tc>
          <w:tcPr>
            <w:tcW w:w="2551" w:type="dxa"/>
            <w:vMerge w:val="restart"/>
            <w:vAlign w:val="center"/>
          </w:tcPr>
          <w:p w:rsidR="0039075C" w:rsidRDefault="0039075C">
            <w:pPr>
              <w:pStyle w:val="ConsPlusNormal"/>
            </w:pPr>
            <w:r>
              <w:t>Социальная поддержка семьи и детей</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2791398,8</w:t>
            </w:r>
          </w:p>
        </w:tc>
        <w:tc>
          <w:tcPr>
            <w:tcW w:w="1264" w:type="dxa"/>
            <w:vAlign w:val="center"/>
          </w:tcPr>
          <w:p w:rsidR="0039075C" w:rsidRDefault="0039075C">
            <w:pPr>
              <w:pStyle w:val="ConsPlusNormal"/>
              <w:jc w:val="center"/>
            </w:pPr>
            <w:r>
              <w:t>2796124,8</w:t>
            </w:r>
          </w:p>
        </w:tc>
        <w:tc>
          <w:tcPr>
            <w:tcW w:w="1264" w:type="dxa"/>
            <w:vAlign w:val="center"/>
          </w:tcPr>
          <w:p w:rsidR="0039075C" w:rsidRDefault="0039075C">
            <w:pPr>
              <w:pStyle w:val="ConsPlusNormal"/>
              <w:jc w:val="center"/>
            </w:pPr>
            <w:r>
              <w:t>2801247,8</w:t>
            </w:r>
          </w:p>
        </w:tc>
        <w:tc>
          <w:tcPr>
            <w:tcW w:w="1264" w:type="dxa"/>
            <w:vAlign w:val="center"/>
          </w:tcPr>
          <w:p w:rsidR="0039075C" w:rsidRDefault="0039075C">
            <w:pPr>
              <w:pStyle w:val="ConsPlusNormal"/>
              <w:jc w:val="center"/>
            </w:pPr>
            <w:r>
              <w:t>2806576,8</w:t>
            </w:r>
          </w:p>
        </w:tc>
        <w:tc>
          <w:tcPr>
            <w:tcW w:w="1264" w:type="dxa"/>
            <w:vAlign w:val="center"/>
          </w:tcPr>
          <w:p w:rsidR="0039075C" w:rsidRDefault="0039075C">
            <w:pPr>
              <w:pStyle w:val="ConsPlusNormal"/>
              <w:jc w:val="center"/>
            </w:pPr>
            <w:r>
              <w:t>2812116,8</w:t>
            </w:r>
          </w:p>
        </w:tc>
        <w:tc>
          <w:tcPr>
            <w:tcW w:w="1264" w:type="dxa"/>
            <w:vAlign w:val="center"/>
          </w:tcPr>
          <w:p w:rsidR="0039075C" w:rsidRDefault="0039075C">
            <w:pPr>
              <w:pStyle w:val="ConsPlusNormal"/>
              <w:jc w:val="center"/>
            </w:pPr>
            <w:r>
              <w:t>14007465,0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921021,8</w:t>
            </w:r>
          </w:p>
        </w:tc>
        <w:tc>
          <w:tcPr>
            <w:tcW w:w="1264" w:type="dxa"/>
            <w:vAlign w:val="center"/>
          </w:tcPr>
          <w:p w:rsidR="0039075C" w:rsidRDefault="0039075C">
            <w:pPr>
              <w:pStyle w:val="ConsPlusNormal"/>
              <w:jc w:val="center"/>
            </w:pPr>
            <w:r>
              <w:t>921021,8</w:t>
            </w:r>
          </w:p>
        </w:tc>
        <w:tc>
          <w:tcPr>
            <w:tcW w:w="1264" w:type="dxa"/>
            <w:vAlign w:val="center"/>
          </w:tcPr>
          <w:p w:rsidR="0039075C" w:rsidRDefault="0039075C">
            <w:pPr>
              <w:pStyle w:val="ConsPlusNormal"/>
              <w:jc w:val="center"/>
            </w:pPr>
            <w:r>
              <w:t>921021,8</w:t>
            </w:r>
          </w:p>
        </w:tc>
        <w:tc>
          <w:tcPr>
            <w:tcW w:w="1264" w:type="dxa"/>
            <w:vAlign w:val="center"/>
          </w:tcPr>
          <w:p w:rsidR="0039075C" w:rsidRDefault="0039075C">
            <w:pPr>
              <w:pStyle w:val="ConsPlusNormal"/>
              <w:jc w:val="center"/>
            </w:pPr>
            <w:r>
              <w:t>921021,8</w:t>
            </w:r>
          </w:p>
        </w:tc>
        <w:tc>
          <w:tcPr>
            <w:tcW w:w="1264" w:type="dxa"/>
            <w:vAlign w:val="center"/>
          </w:tcPr>
          <w:p w:rsidR="0039075C" w:rsidRDefault="0039075C">
            <w:pPr>
              <w:pStyle w:val="ConsPlusNormal"/>
              <w:jc w:val="center"/>
            </w:pPr>
            <w:r>
              <w:t>921021,8</w:t>
            </w:r>
          </w:p>
        </w:tc>
        <w:tc>
          <w:tcPr>
            <w:tcW w:w="1264" w:type="dxa"/>
            <w:vAlign w:val="center"/>
          </w:tcPr>
          <w:p w:rsidR="0039075C" w:rsidRDefault="0039075C">
            <w:pPr>
              <w:pStyle w:val="ConsPlusNormal"/>
              <w:jc w:val="center"/>
            </w:pPr>
            <w:r>
              <w:t>4605109,0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1859218,0</w:t>
            </w:r>
          </w:p>
        </w:tc>
        <w:tc>
          <w:tcPr>
            <w:tcW w:w="1264" w:type="dxa"/>
            <w:vAlign w:val="center"/>
          </w:tcPr>
          <w:p w:rsidR="0039075C" w:rsidRDefault="0039075C">
            <w:pPr>
              <w:pStyle w:val="ConsPlusNormal"/>
              <w:jc w:val="center"/>
            </w:pPr>
            <w:r>
              <w:t>1863944,0</w:t>
            </w:r>
          </w:p>
        </w:tc>
        <w:tc>
          <w:tcPr>
            <w:tcW w:w="1264" w:type="dxa"/>
            <w:vAlign w:val="center"/>
          </w:tcPr>
          <w:p w:rsidR="0039075C" w:rsidRDefault="0039075C">
            <w:pPr>
              <w:pStyle w:val="ConsPlusNormal"/>
              <w:jc w:val="center"/>
            </w:pPr>
            <w:r>
              <w:t>1869067,0</w:t>
            </w:r>
          </w:p>
        </w:tc>
        <w:tc>
          <w:tcPr>
            <w:tcW w:w="1264" w:type="dxa"/>
            <w:vAlign w:val="center"/>
          </w:tcPr>
          <w:p w:rsidR="0039075C" w:rsidRDefault="0039075C">
            <w:pPr>
              <w:pStyle w:val="ConsPlusNormal"/>
              <w:jc w:val="center"/>
            </w:pPr>
            <w:r>
              <w:t>1874396,0</w:t>
            </w:r>
          </w:p>
        </w:tc>
        <w:tc>
          <w:tcPr>
            <w:tcW w:w="1264" w:type="dxa"/>
            <w:vAlign w:val="center"/>
          </w:tcPr>
          <w:p w:rsidR="0039075C" w:rsidRDefault="0039075C">
            <w:pPr>
              <w:pStyle w:val="ConsPlusNormal"/>
              <w:jc w:val="center"/>
            </w:pPr>
            <w:r>
              <w:t>1879936,0</w:t>
            </w:r>
          </w:p>
        </w:tc>
        <w:tc>
          <w:tcPr>
            <w:tcW w:w="1264" w:type="dxa"/>
            <w:vAlign w:val="center"/>
          </w:tcPr>
          <w:p w:rsidR="0039075C" w:rsidRDefault="0039075C">
            <w:pPr>
              <w:pStyle w:val="ConsPlusNormal"/>
              <w:jc w:val="center"/>
            </w:pPr>
            <w:r>
              <w:t>9346561,0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r>
              <w:lastRenderedPageBreak/>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55795,0</w:t>
            </w:r>
          </w:p>
        </w:tc>
      </w:tr>
      <w:tr w:rsidR="0039075C">
        <w:tc>
          <w:tcPr>
            <w:tcW w:w="1191" w:type="dxa"/>
            <w:vMerge w:val="restart"/>
            <w:vAlign w:val="center"/>
          </w:tcPr>
          <w:p w:rsidR="0039075C" w:rsidRDefault="0039075C">
            <w:pPr>
              <w:pStyle w:val="ConsPlusNormal"/>
            </w:pPr>
            <w:r>
              <w:t>Основное мероприятие 3.1</w:t>
            </w:r>
          </w:p>
        </w:tc>
        <w:tc>
          <w:tcPr>
            <w:tcW w:w="2551" w:type="dxa"/>
            <w:vMerge w:val="restart"/>
            <w:vAlign w:val="center"/>
          </w:tcPr>
          <w:p w:rsidR="0039075C" w:rsidRDefault="0039075C">
            <w:pPr>
              <w:pStyle w:val="ConsPlusNormal"/>
            </w:pPr>
            <w:r>
              <w:t>Предоставление мер социальной поддержки семьям и детям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1506231,5</w:t>
            </w:r>
          </w:p>
        </w:tc>
        <w:tc>
          <w:tcPr>
            <w:tcW w:w="1264" w:type="dxa"/>
            <w:vAlign w:val="center"/>
          </w:tcPr>
          <w:p w:rsidR="0039075C" w:rsidRDefault="0039075C">
            <w:pPr>
              <w:pStyle w:val="ConsPlusNormal"/>
              <w:jc w:val="center"/>
            </w:pPr>
            <w:r>
              <w:t>1506231,5</w:t>
            </w:r>
          </w:p>
        </w:tc>
        <w:tc>
          <w:tcPr>
            <w:tcW w:w="1264" w:type="dxa"/>
            <w:vAlign w:val="center"/>
          </w:tcPr>
          <w:p w:rsidR="0039075C" w:rsidRDefault="0039075C">
            <w:pPr>
              <w:pStyle w:val="ConsPlusNormal"/>
              <w:jc w:val="center"/>
            </w:pPr>
            <w:r>
              <w:t>1506231,5</w:t>
            </w:r>
          </w:p>
        </w:tc>
        <w:tc>
          <w:tcPr>
            <w:tcW w:w="1264" w:type="dxa"/>
            <w:vAlign w:val="center"/>
          </w:tcPr>
          <w:p w:rsidR="0039075C" w:rsidRDefault="0039075C">
            <w:pPr>
              <w:pStyle w:val="ConsPlusNormal"/>
              <w:jc w:val="center"/>
            </w:pPr>
            <w:r>
              <w:t>1506231,5</w:t>
            </w:r>
          </w:p>
        </w:tc>
        <w:tc>
          <w:tcPr>
            <w:tcW w:w="1264" w:type="dxa"/>
            <w:vAlign w:val="center"/>
          </w:tcPr>
          <w:p w:rsidR="0039075C" w:rsidRDefault="0039075C">
            <w:pPr>
              <w:pStyle w:val="ConsPlusNormal"/>
              <w:jc w:val="center"/>
            </w:pPr>
            <w:r>
              <w:t>1506231,5</w:t>
            </w:r>
          </w:p>
        </w:tc>
        <w:tc>
          <w:tcPr>
            <w:tcW w:w="1264" w:type="dxa"/>
            <w:vAlign w:val="center"/>
          </w:tcPr>
          <w:p w:rsidR="0039075C" w:rsidRDefault="0039075C">
            <w:pPr>
              <w:pStyle w:val="ConsPlusNormal"/>
              <w:jc w:val="center"/>
            </w:pPr>
            <w:r>
              <w:t>7531157,5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587820,5</w:t>
            </w:r>
          </w:p>
        </w:tc>
        <w:tc>
          <w:tcPr>
            <w:tcW w:w="1264" w:type="dxa"/>
            <w:vAlign w:val="center"/>
          </w:tcPr>
          <w:p w:rsidR="0039075C" w:rsidRDefault="0039075C">
            <w:pPr>
              <w:pStyle w:val="ConsPlusNormal"/>
              <w:jc w:val="center"/>
            </w:pPr>
            <w:r>
              <w:t>587820,5</w:t>
            </w:r>
          </w:p>
        </w:tc>
        <w:tc>
          <w:tcPr>
            <w:tcW w:w="1264" w:type="dxa"/>
            <w:vAlign w:val="center"/>
          </w:tcPr>
          <w:p w:rsidR="0039075C" w:rsidRDefault="0039075C">
            <w:pPr>
              <w:pStyle w:val="ConsPlusNormal"/>
              <w:jc w:val="center"/>
            </w:pPr>
            <w:r>
              <w:t>587820,5</w:t>
            </w:r>
          </w:p>
        </w:tc>
        <w:tc>
          <w:tcPr>
            <w:tcW w:w="1264" w:type="dxa"/>
            <w:vAlign w:val="center"/>
          </w:tcPr>
          <w:p w:rsidR="0039075C" w:rsidRDefault="0039075C">
            <w:pPr>
              <w:pStyle w:val="ConsPlusNormal"/>
              <w:jc w:val="center"/>
            </w:pPr>
            <w:r>
              <w:t>587820,5</w:t>
            </w:r>
          </w:p>
        </w:tc>
        <w:tc>
          <w:tcPr>
            <w:tcW w:w="1264" w:type="dxa"/>
            <w:vAlign w:val="center"/>
          </w:tcPr>
          <w:p w:rsidR="0039075C" w:rsidRDefault="0039075C">
            <w:pPr>
              <w:pStyle w:val="ConsPlusNormal"/>
              <w:jc w:val="center"/>
            </w:pPr>
            <w:r>
              <w:t>587820,5</w:t>
            </w:r>
          </w:p>
        </w:tc>
        <w:tc>
          <w:tcPr>
            <w:tcW w:w="1264" w:type="dxa"/>
            <w:vAlign w:val="center"/>
          </w:tcPr>
          <w:p w:rsidR="0039075C" w:rsidRDefault="0039075C">
            <w:pPr>
              <w:pStyle w:val="ConsPlusNormal"/>
              <w:jc w:val="center"/>
            </w:pPr>
            <w:r>
              <w:t>2939102,5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918411,0</w:t>
            </w:r>
          </w:p>
        </w:tc>
        <w:tc>
          <w:tcPr>
            <w:tcW w:w="1264" w:type="dxa"/>
            <w:vAlign w:val="center"/>
          </w:tcPr>
          <w:p w:rsidR="0039075C" w:rsidRDefault="0039075C">
            <w:pPr>
              <w:pStyle w:val="ConsPlusNormal"/>
              <w:jc w:val="center"/>
            </w:pPr>
            <w:r>
              <w:t>918411,0</w:t>
            </w:r>
          </w:p>
        </w:tc>
        <w:tc>
          <w:tcPr>
            <w:tcW w:w="1264" w:type="dxa"/>
            <w:vAlign w:val="center"/>
          </w:tcPr>
          <w:p w:rsidR="0039075C" w:rsidRDefault="0039075C">
            <w:pPr>
              <w:pStyle w:val="ConsPlusNormal"/>
              <w:jc w:val="center"/>
            </w:pPr>
            <w:r>
              <w:t>918411,0</w:t>
            </w:r>
          </w:p>
        </w:tc>
        <w:tc>
          <w:tcPr>
            <w:tcW w:w="1264" w:type="dxa"/>
            <w:vAlign w:val="center"/>
          </w:tcPr>
          <w:p w:rsidR="0039075C" w:rsidRDefault="0039075C">
            <w:pPr>
              <w:pStyle w:val="ConsPlusNormal"/>
              <w:jc w:val="center"/>
            </w:pPr>
            <w:r>
              <w:t>918411,0</w:t>
            </w:r>
          </w:p>
        </w:tc>
        <w:tc>
          <w:tcPr>
            <w:tcW w:w="1264" w:type="dxa"/>
            <w:vAlign w:val="center"/>
          </w:tcPr>
          <w:p w:rsidR="0039075C" w:rsidRDefault="0039075C">
            <w:pPr>
              <w:pStyle w:val="ConsPlusNormal"/>
              <w:jc w:val="center"/>
            </w:pPr>
            <w:r>
              <w:t>918411,0</w:t>
            </w:r>
          </w:p>
        </w:tc>
        <w:tc>
          <w:tcPr>
            <w:tcW w:w="1264" w:type="dxa"/>
            <w:vAlign w:val="center"/>
          </w:tcPr>
          <w:p w:rsidR="0039075C" w:rsidRDefault="0039075C">
            <w:pPr>
              <w:pStyle w:val="ConsPlusNormal"/>
              <w:jc w:val="center"/>
            </w:pPr>
            <w:r>
              <w:t>4592055,0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3.1.1</w:t>
            </w:r>
          </w:p>
        </w:tc>
        <w:tc>
          <w:tcPr>
            <w:tcW w:w="2551" w:type="dxa"/>
            <w:vMerge w:val="restart"/>
            <w:vAlign w:val="center"/>
          </w:tcPr>
          <w:p w:rsidR="0039075C" w:rsidRDefault="0039075C">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3.1.2</w:t>
            </w:r>
          </w:p>
        </w:tc>
        <w:tc>
          <w:tcPr>
            <w:tcW w:w="2551" w:type="dxa"/>
            <w:vMerge w:val="restart"/>
            <w:vAlign w:val="center"/>
          </w:tcPr>
          <w:p w:rsidR="0039075C" w:rsidRDefault="0039075C">
            <w:pPr>
              <w:pStyle w:val="ConsPlusNormal"/>
            </w:pPr>
            <w:r>
              <w:t>Пособия гражданам, имеющим детей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3.1.3</w:t>
            </w:r>
          </w:p>
        </w:tc>
        <w:tc>
          <w:tcPr>
            <w:tcW w:w="2551" w:type="dxa"/>
            <w:vMerge w:val="restart"/>
            <w:vAlign w:val="center"/>
          </w:tcPr>
          <w:p w:rsidR="0039075C" w:rsidRDefault="0039075C">
            <w:pPr>
              <w:pStyle w:val="ConsPlusNormal"/>
            </w:pPr>
            <w:r>
              <w:t>Дополнительные меры социальной защиты семей, родивших третьего и последующих детей по предоставлению материнского (семейного) капитала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3.1.4</w:t>
            </w:r>
          </w:p>
        </w:tc>
        <w:tc>
          <w:tcPr>
            <w:tcW w:w="2551" w:type="dxa"/>
            <w:vMerge w:val="restart"/>
            <w:vAlign w:val="center"/>
          </w:tcPr>
          <w:p w:rsidR="0039075C" w:rsidRDefault="0039075C">
            <w:pPr>
              <w:pStyle w:val="ConsPlusNormal"/>
            </w:pPr>
            <w:r>
              <w:t>Субвенции на осуществление 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3.1.5</w:t>
            </w:r>
          </w:p>
        </w:tc>
        <w:tc>
          <w:tcPr>
            <w:tcW w:w="2551" w:type="dxa"/>
            <w:vMerge w:val="restart"/>
            <w:vAlign w:val="center"/>
          </w:tcPr>
          <w:p w:rsidR="0039075C" w:rsidRDefault="0039075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84" w:history="1">
              <w:r>
                <w:rPr>
                  <w:color w:val="0000FF"/>
                </w:rPr>
                <w:t>законом</w:t>
              </w:r>
            </w:hyperlink>
            <w:r>
              <w:t xml:space="preserve"> от 19 мая 1995 года N 81-ФЗ "О государственных пособиях гражданам, имеющим детей" (Социальное </w:t>
            </w:r>
            <w:r>
              <w:lastRenderedPageBreak/>
              <w:t>обеспечение и иные выплаты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64195,5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12839,1</w:t>
            </w:r>
          </w:p>
        </w:tc>
        <w:tc>
          <w:tcPr>
            <w:tcW w:w="1264" w:type="dxa"/>
            <w:vAlign w:val="center"/>
          </w:tcPr>
          <w:p w:rsidR="0039075C" w:rsidRDefault="0039075C">
            <w:pPr>
              <w:pStyle w:val="ConsPlusNormal"/>
              <w:jc w:val="center"/>
            </w:pPr>
            <w:r>
              <w:t>64195,5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3.1.6</w:t>
            </w:r>
          </w:p>
        </w:tc>
        <w:tc>
          <w:tcPr>
            <w:tcW w:w="2551"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85"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3.1.7</w:t>
            </w:r>
          </w:p>
        </w:tc>
        <w:tc>
          <w:tcPr>
            <w:tcW w:w="2551"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w:t>
            </w:r>
            <w:r>
              <w:lastRenderedPageBreak/>
              <w:t xml:space="preserve">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86"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3.1.8</w:t>
            </w:r>
          </w:p>
        </w:tc>
        <w:tc>
          <w:tcPr>
            <w:tcW w:w="2551"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w:t>
            </w:r>
            <w:r>
              <w:lastRenderedPageBreak/>
              <w:t xml:space="preserve">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87"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3.1.9</w:t>
            </w:r>
          </w:p>
        </w:tc>
        <w:tc>
          <w:tcPr>
            <w:tcW w:w="2551"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w:t>
            </w:r>
            <w:r>
              <w:lastRenderedPageBreak/>
              <w:t xml:space="preserve">Федеральным </w:t>
            </w:r>
            <w:hyperlink r:id="rId188"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Мероприятия 3.1.6 - 3.1.9.</w:t>
            </w:r>
          </w:p>
        </w:tc>
        <w:tc>
          <w:tcPr>
            <w:tcW w:w="2551" w:type="dxa"/>
            <w:vMerge w:val="restart"/>
            <w:vAlign w:val="center"/>
          </w:tcPr>
          <w:p w:rsidR="0039075C" w:rsidRDefault="0039075C">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89"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2874907,0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574981,4</w:t>
            </w:r>
          </w:p>
        </w:tc>
        <w:tc>
          <w:tcPr>
            <w:tcW w:w="1264" w:type="dxa"/>
            <w:vAlign w:val="center"/>
          </w:tcPr>
          <w:p w:rsidR="0039075C" w:rsidRDefault="0039075C">
            <w:pPr>
              <w:pStyle w:val="ConsPlusNormal"/>
              <w:jc w:val="center"/>
            </w:pPr>
            <w:r>
              <w:t>2874907,0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3.1.10</w:t>
            </w:r>
          </w:p>
        </w:tc>
        <w:tc>
          <w:tcPr>
            <w:tcW w:w="2551" w:type="dxa"/>
            <w:vMerge w:val="restart"/>
            <w:vAlign w:val="center"/>
          </w:tcPr>
          <w:p w:rsidR="0039075C" w:rsidRDefault="0039075C">
            <w:pPr>
              <w:pStyle w:val="ConsPlusNormal"/>
            </w:pPr>
            <w:r>
              <w:t>Субвенции на выплату ежемесячных пособий гражданам, имеющим детей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2152970,0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2152970,0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3.1.1!</w:t>
            </w:r>
          </w:p>
        </w:tc>
        <w:tc>
          <w:tcPr>
            <w:tcW w:w="2551" w:type="dxa"/>
            <w:vMerge w:val="restart"/>
            <w:vAlign w:val="center"/>
          </w:tcPr>
          <w:p w:rsidR="0039075C" w:rsidRDefault="0039075C">
            <w:pPr>
              <w:pStyle w:val="ConsPlusNormal"/>
            </w:pPr>
            <w:r>
              <w:t>Субвенции на осуществление полномочий субъекта Российской Федерации на осуществление мер соцзащиты многодетных семей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1934240,0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1934240,0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3.1.12</w:t>
            </w:r>
          </w:p>
        </w:tc>
        <w:tc>
          <w:tcPr>
            <w:tcW w:w="2551" w:type="dxa"/>
            <w:vMerge w:val="restart"/>
            <w:vAlign w:val="center"/>
          </w:tcPr>
          <w:p w:rsidR="0039075C" w:rsidRDefault="0039075C">
            <w:pPr>
              <w:pStyle w:val="ConsPlusNormal"/>
            </w:pPr>
            <w:r>
              <w:lastRenderedPageBreak/>
              <w:t xml:space="preserve">Субвенции на </w:t>
            </w:r>
            <w:r>
              <w:lastRenderedPageBreak/>
              <w:t>осуществление дополнительных мер социальной защиты семей, родивших третьего и последующих детей по предоставлению материнского (семейного) капитала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504845,0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504845,0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3.1.13</w:t>
            </w:r>
          </w:p>
        </w:tc>
        <w:tc>
          <w:tcPr>
            <w:tcW w:w="2551" w:type="dxa"/>
            <w:vMerge w:val="restart"/>
            <w:vAlign w:val="center"/>
          </w:tcPr>
          <w:p w:rsidR="0039075C" w:rsidRDefault="0039075C">
            <w:pPr>
              <w:pStyle w:val="ConsPlusNormal"/>
            </w:pPr>
            <w:r>
              <w:t>Иные межбюджетные трансферты на выплату единовременной адресной материальной помощи женщинам, находящимся в трудной жизненной ситуации и сохранившим беременность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3.1.14</w:t>
            </w:r>
          </w:p>
        </w:tc>
        <w:tc>
          <w:tcPr>
            <w:tcW w:w="2551" w:type="dxa"/>
            <w:vMerge w:val="restart"/>
            <w:vAlign w:val="center"/>
          </w:tcPr>
          <w:p w:rsidR="0039075C" w:rsidRDefault="0039075C">
            <w:pPr>
              <w:pStyle w:val="ConsPlusNormal"/>
            </w:pPr>
            <w:r>
              <w:t xml:space="preserve">Мероприятия по проведению </w:t>
            </w:r>
            <w:r>
              <w:lastRenderedPageBreak/>
              <w:t>оздоровительной кампании детей</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3.1.15</w:t>
            </w:r>
          </w:p>
        </w:tc>
        <w:tc>
          <w:tcPr>
            <w:tcW w:w="2551" w:type="dxa"/>
            <w:vMerge w:val="restart"/>
            <w:vAlign w:val="center"/>
          </w:tcPr>
          <w:p w:rsidR="0039075C" w:rsidRDefault="0039075C">
            <w:pPr>
              <w:pStyle w:val="ConsPlusNormal"/>
            </w:pPr>
            <w:r>
              <w:t>Единовременное денежное поощрение при награждении орденом "Родительская слава"</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3.2</w:t>
            </w:r>
          </w:p>
        </w:tc>
        <w:tc>
          <w:tcPr>
            <w:tcW w:w="2551" w:type="dxa"/>
            <w:vMerge w:val="restart"/>
            <w:vAlign w:val="center"/>
          </w:tcPr>
          <w:p w:rsidR="0039075C" w:rsidRDefault="0039075C">
            <w:pPr>
              <w:pStyle w:val="ConsPlusNormal"/>
            </w:pPr>
            <w:r>
              <w:t xml:space="preserve">Предоставление мер социальной поддержки детям-сиротам и детям, оставшимся без </w:t>
            </w:r>
            <w:r>
              <w:lastRenderedPageBreak/>
              <w:t>попечения родителей</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468322,8</w:t>
            </w:r>
          </w:p>
        </w:tc>
        <w:tc>
          <w:tcPr>
            <w:tcW w:w="1264" w:type="dxa"/>
            <w:vAlign w:val="center"/>
          </w:tcPr>
          <w:p w:rsidR="0039075C" w:rsidRDefault="0039075C">
            <w:pPr>
              <w:pStyle w:val="ConsPlusNormal"/>
              <w:jc w:val="center"/>
            </w:pPr>
            <w:r>
              <w:t>468322,8</w:t>
            </w:r>
          </w:p>
        </w:tc>
        <w:tc>
          <w:tcPr>
            <w:tcW w:w="1264" w:type="dxa"/>
            <w:vAlign w:val="center"/>
          </w:tcPr>
          <w:p w:rsidR="0039075C" w:rsidRDefault="0039075C">
            <w:pPr>
              <w:pStyle w:val="ConsPlusNormal"/>
              <w:jc w:val="center"/>
            </w:pPr>
            <w:r>
              <w:t>468322,8</w:t>
            </w:r>
          </w:p>
        </w:tc>
        <w:tc>
          <w:tcPr>
            <w:tcW w:w="1264" w:type="dxa"/>
            <w:vAlign w:val="center"/>
          </w:tcPr>
          <w:p w:rsidR="0039075C" w:rsidRDefault="0039075C">
            <w:pPr>
              <w:pStyle w:val="ConsPlusNormal"/>
              <w:jc w:val="center"/>
            </w:pPr>
            <w:r>
              <w:t>468322,8</w:t>
            </w:r>
          </w:p>
        </w:tc>
        <w:tc>
          <w:tcPr>
            <w:tcW w:w="1264" w:type="dxa"/>
            <w:vAlign w:val="center"/>
          </w:tcPr>
          <w:p w:rsidR="0039075C" w:rsidRDefault="0039075C">
            <w:pPr>
              <w:pStyle w:val="ConsPlusNormal"/>
              <w:jc w:val="center"/>
            </w:pPr>
            <w:r>
              <w:t>468322,8</w:t>
            </w:r>
          </w:p>
        </w:tc>
        <w:tc>
          <w:tcPr>
            <w:tcW w:w="1264" w:type="dxa"/>
            <w:vAlign w:val="center"/>
          </w:tcPr>
          <w:p w:rsidR="0039075C" w:rsidRDefault="0039075C">
            <w:pPr>
              <w:pStyle w:val="ConsPlusNormal"/>
              <w:jc w:val="center"/>
            </w:pPr>
            <w:r>
              <w:t>2341614,0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43949,0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459533,0</w:t>
            </w:r>
          </w:p>
        </w:tc>
        <w:tc>
          <w:tcPr>
            <w:tcW w:w="1264" w:type="dxa"/>
            <w:vAlign w:val="center"/>
          </w:tcPr>
          <w:p w:rsidR="0039075C" w:rsidRDefault="0039075C">
            <w:pPr>
              <w:pStyle w:val="ConsPlusNormal"/>
              <w:jc w:val="center"/>
            </w:pPr>
            <w:r>
              <w:t>459533,0</w:t>
            </w:r>
          </w:p>
        </w:tc>
        <w:tc>
          <w:tcPr>
            <w:tcW w:w="1264" w:type="dxa"/>
            <w:vAlign w:val="center"/>
          </w:tcPr>
          <w:p w:rsidR="0039075C" w:rsidRDefault="0039075C">
            <w:pPr>
              <w:pStyle w:val="ConsPlusNormal"/>
              <w:jc w:val="center"/>
            </w:pPr>
            <w:r>
              <w:t>459533,0</w:t>
            </w:r>
          </w:p>
        </w:tc>
        <w:tc>
          <w:tcPr>
            <w:tcW w:w="1264" w:type="dxa"/>
            <w:vAlign w:val="center"/>
          </w:tcPr>
          <w:p w:rsidR="0039075C" w:rsidRDefault="0039075C">
            <w:pPr>
              <w:pStyle w:val="ConsPlusNormal"/>
              <w:jc w:val="center"/>
            </w:pPr>
            <w:r>
              <w:t>459533,0</w:t>
            </w:r>
          </w:p>
        </w:tc>
        <w:tc>
          <w:tcPr>
            <w:tcW w:w="1264" w:type="dxa"/>
            <w:vAlign w:val="center"/>
          </w:tcPr>
          <w:p w:rsidR="0039075C" w:rsidRDefault="0039075C">
            <w:pPr>
              <w:pStyle w:val="ConsPlusNormal"/>
              <w:jc w:val="center"/>
            </w:pPr>
            <w:r>
              <w:t>459533,0</w:t>
            </w:r>
          </w:p>
        </w:tc>
        <w:tc>
          <w:tcPr>
            <w:tcW w:w="1264" w:type="dxa"/>
            <w:vAlign w:val="center"/>
          </w:tcPr>
          <w:p w:rsidR="0039075C" w:rsidRDefault="0039075C">
            <w:pPr>
              <w:pStyle w:val="ConsPlusNormal"/>
              <w:jc w:val="center"/>
            </w:pPr>
            <w:r>
              <w:t>2297665,0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3.2.1</w:t>
            </w:r>
          </w:p>
        </w:tc>
        <w:tc>
          <w:tcPr>
            <w:tcW w:w="2551" w:type="dxa"/>
            <w:vMerge w:val="restart"/>
            <w:vAlign w:val="center"/>
          </w:tcPr>
          <w:p w:rsidR="0039075C" w:rsidRDefault="0039075C">
            <w:pPr>
              <w:pStyle w:val="ConsPlusNormal"/>
            </w:pPr>
            <w:r>
              <w:t>Субвенции на содержание ребенка в семье опекуна и приемной семье, а также вознаграждение, причитающееся приемному родителю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3.2.2</w:t>
            </w:r>
          </w:p>
        </w:tc>
        <w:tc>
          <w:tcPr>
            <w:tcW w:w="2551" w:type="dxa"/>
            <w:vMerge w:val="restart"/>
            <w:vAlign w:val="center"/>
          </w:tcPr>
          <w:p w:rsidR="0039075C" w:rsidRDefault="0039075C">
            <w:pPr>
              <w:pStyle w:val="ConsPlusNormal"/>
            </w:pPr>
            <w:r>
              <w:t xml:space="preserve">Выплата единовременного пособия при всех формах устройства детей, лишенных родительского попечения, в семью (Межбюджетные </w:t>
            </w:r>
            <w:r>
              <w:lastRenderedPageBreak/>
              <w:t>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43949,0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8789,8</w:t>
            </w:r>
          </w:p>
        </w:tc>
        <w:tc>
          <w:tcPr>
            <w:tcW w:w="1264" w:type="dxa"/>
            <w:vAlign w:val="center"/>
          </w:tcPr>
          <w:p w:rsidR="0039075C" w:rsidRDefault="0039075C">
            <w:pPr>
              <w:pStyle w:val="ConsPlusNormal"/>
              <w:jc w:val="center"/>
            </w:pPr>
            <w:r>
              <w:t>43949,0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консолидированные бюджеты </w:t>
            </w:r>
            <w:r>
              <w:lastRenderedPageBreak/>
              <w:t>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3.2.3</w:t>
            </w:r>
          </w:p>
        </w:tc>
        <w:tc>
          <w:tcPr>
            <w:tcW w:w="2551" w:type="dxa"/>
            <w:vMerge w:val="restart"/>
            <w:vAlign w:val="center"/>
          </w:tcPr>
          <w:p w:rsidR="0039075C" w:rsidRDefault="0039075C">
            <w:pPr>
              <w:pStyle w:val="ConsPlusNormal"/>
            </w:pPr>
            <w:r>
              <w:t>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3.2.4</w:t>
            </w:r>
          </w:p>
        </w:tc>
        <w:tc>
          <w:tcPr>
            <w:tcW w:w="2551" w:type="dxa"/>
            <w:vMerge w:val="restart"/>
            <w:vAlign w:val="center"/>
          </w:tcPr>
          <w:p w:rsidR="0039075C" w:rsidRDefault="0039075C">
            <w:pPr>
              <w:pStyle w:val="ConsPlusNormal"/>
            </w:pPr>
            <w:r>
              <w:t xml:space="preserve">Субвенция на осуществление полномочий субъекта Российской Федерации на осуществление мер по социальной защите граждан, являющихся усыновителями (Межбюджетные </w:t>
            </w:r>
            <w:r>
              <w:lastRenderedPageBreak/>
              <w:t>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752145,0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752145,0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3.2.5</w:t>
            </w:r>
          </w:p>
        </w:tc>
        <w:tc>
          <w:tcPr>
            <w:tcW w:w="2551" w:type="dxa"/>
            <w:vMerge w:val="restart"/>
            <w:vAlign w:val="center"/>
          </w:tcPr>
          <w:p w:rsidR="0039075C" w:rsidRDefault="0039075C">
            <w:pPr>
              <w:pStyle w:val="ConsPlusNormal"/>
            </w:pPr>
            <w:r>
              <w:t>Субвенции на содержание ребенка в семье опекуна, приемной семье, семейном детском доме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1195545,0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1195545,0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3.2.6</w:t>
            </w:r>
          </w:p>
        </w:tc>
        <w:tc>
          <w:tcPr>
            <w:tcW w:w="2551" w:type="dxa"/>
            <w:vMerge w:val="restart"/>
            <w:vAlign w:val="center"/>
          </w:tcPr>
          <w:p w:rsidR="0039075C" w:rsidRDefault="0039075C">
            <w:pPr>
              <w:pStyle w:val="ConsPlusNormal"/>
            </w:pPr>
            <w:r>
              <w:t>Субвенции на вознаграждение, причитающееся приемному родителю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349975,0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349975,0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3.3</w:t>
            </w:r>
          </w:p>
        </w:tc>
        <w:tc>
          <w:tcPr>
            <w:tcW w:w="2551"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Белгородской области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134484,0</w:t>
            </w:r>
          </w:p>
        </w:tc>
        <w:tc>
          <w:tcPr>
            <w:tcW w:w="1264" w:type="dxa"/>
            <w:vAlign w:val="center"/>
          </w:tcPr>
          <w:p w:rsidR="0039075C" w:rsidRDefault="0039075C">
            <w:pPr>
              <w:pStyle w:val="ConsPlusNormal"/>
              <w:jc w:val="center"/>
            </w:pPr>
            <w:r>
              <w:t>138782,0</w:t>
            </w:r>
          </w:p>
        </w:tc>
        <w:tc>
          <w:tcPr>
            <w:tcW w:w="1264" w:type="dxa"/>
            <w:vAlign w:val="center"/>
          </w:tcPr>
          <w:p w:rsidR="0039075C" w:rsidRDefault="0039075C">
            <w:pPr>
              <w:pStyle w:val="ConsPlusNormal"/>
              <w:jc w:val="center"/>
            </w:pPr>
            <w:r>
              <w:t>143253,0</w:t>
            </w:r>
          </w:p>
        </w:tc>
        <w:tc>
          <w:tcPr>
            <w:tcW w:w="1264" w:type="dxa"/>
            <w:vAlign w:val="center"/>
          </w:tcPr>
          <w:p w:rsidR="0039075C" w:rsidRDefault="0039075C">
            <w:pPr>
              <w:pStyle w:val="ConsPlusNormal"/>
              <w:jc w:val="center"/>
            </w:pPr>
            <w:r>
              <w:t>147903,0</w:t>
            </w:r>
          </w:p>
        </w:tc>
        <w:tc>
          <w:tcPr>
            <w:tcW w:w="1264" w:type="dxa"/>
            <w:vAlign w:val="center"/>
          </w:tcPr>
          <w:p w:rsidR="0039075C" w:rsidRDefault="0039075C">
            <w:pPr>
              <w:pStyle w:val="ConsPlusNormal"/>
              <w:jc w:val="center"/>
            </w:pPr>
            <w:r>
              <w:t>152737,0</w:t>
            </w:r>
          </w:p>
        </w:tc>
        <w:tc>
          <w:tcPr>
            <w:tcW w:w="1264" w:type="dxa"/>
            <w:vAlign w:val="center"/>
          </w:tcPr>
          <w:p w:rsidR="0039075C" w:rsidRDefault="0039075C">
            <w:pPr>
              <w:pStyle w:val="ConsPlusNormal"/>
              <w:jc w:val="center"/>
            </w:pPr>
            <w:r>
              <w:t>717159,0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123325,0</w:t>
            </w:r>
          </w:p>
        </w:tc>
        <w:tc>
          <w:tcPr>
            <w:tcW w:w="1264" w:type="dxa"/>
            <w:vAlign w:val="center"/>
          </w:tcPr>
          <w:p w:rsidR="0039075C" w:rsidRDefault="0039075C">
            <w:pPr>
              <w:pStyle w:val="ConsPlusNormal"/>
              <w:jc w:val="center"/>
            </w:pPr>
            <w:r>
              <w:t>127623,0</w:t>
            </w:r>
          </w:p>
        </w:tc>
        <w:tc>
          <w:tcPr>
            <w:tcW w:w="1264" w:type="dxa"/>
            <w:vAlign w:val="center"/>
          </w:tcPr>
          <w:p w:rsidR="0039075C" w:rsidRDefault="0039075C">
            <w:pPr>
              <w:pStyle w:val="ConsPlusNormal"/>
              <w:jc w:val="center"/>
            </w:pPr>
            <w:r>
              <w:t>132094,0</w:t>
            </w:r>
          </w:p>
        </w:tc>
        <w:tc>
          <w:tcPr>
            <w:tcW w:w="1264" w:type="dxa"/>
            <w:vAlign w:val="center"/>
          </w:tcPr>
          <w:p w:rsidR="0039075C" w:rsidRDefault="0039075C">
            <w:pPr>
              <w:pStyle w:val="ConsPlusNormal"/>
              <w:jc w:val="center"/>
            </w:pPr>
            <w:r>
              <w:t>136744,0</w:t>
            </w:r>
          </w:p>
        </w:tc>
        <w:tc>
          <w:tcPr>
            <w:tcW w:w="1264" w:type="dxa"/>
            <w:vAlign w:val="center"/>
          </w:tcPr>
          <w:p w:rsidR="0039075C" w:rsidRDefault="0039075C">
            <w:pPr>
              <w:pStyle w:val="ConsPlusNormal"/>
              <w:jc w:val="center"/>
            </w:pPr>
            <w:r>
              <w:t>141578,0</w:t>
            </w:r>
          </w:p>
        </w:tc>
        <w:tc>
          <w:tcPr>
            <w:tcW w:w="1264" w:type="dxa"/>
            <w:vAlign w:val="center"/>
          </w:tcPr>
          <w:p w:rsidR="0039075C" w:rsidRDefault="0039075C">
            <w:pPr>
              <w:pStyle w:val="ConsPlusNormal"/>
              <w:jc w:val="center"/>
            </w:pPr>
            <w:r>
              <w:t>661364,0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11159,0</w:t>
            </w:r>
          </w:p>
        </w:tc>
        <w:tc>
          <w:tcPr>
            <w:tcW w:w="1264" w:type="dxa"/>
            <w:vAlign w:val="center"/>
          </w:tcPr>
          <w:p w:rsidR="0039075C" w:rsidRDefault="0039075C">
            <w:pPr>
              <w:pStyle w:val="ConsPlusNormal"/>
              <w:jc w:val="center"/>
            </w:pPr>
            <w:r>
              <w:t>55795,0</w:t>
            </w:r>
          </w:p>
        </w:tc>
      </w:tr>
      <w:tr w:rsidR="0039075C">
        <w:tc>
          <w:tcPr>
            <w:tcW w:w="1191" w:type="dxa"/>
            <w:vMerge w:val="restart"/>
            <w:vAlign w:val="center"/>
          </w:tcPr>
          <w:p w:rsidR="0039075C" w:rsidRDefault="0039075C">
            <w:pPr>
              <w:pStyle w:val="ConsPlusNormal"/>
            </w:pPr>
            <w:r>
              <w:t>Мероприятие 3.3.1</w:t>
            </w:r>
          </w:p>
        </w:tc>
        <w:tc>
          <w:tcPr>
            <w:tcW w:w="2551"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91940,0</w:t>
            </w:r>
          </w:p>
        </w:tc>
        <w:tc>
          <w:tcPr>
            <w:tcW w:w="1264" w:type="dxa"/>
            <w:vAlign w:val="center"/>
          </w:tcPr>
          <w:p w:rsidR="0039075C" w:rsidRDefault="0039075C">
            <w:pPr>
              <w:pStyle w:val="ConsPlusNormal"/>
              <w:jc w:val="center"/>
            </w:pPr>
            <w:r>
              <w:t>95028,0</w:t>
            </w:r>
          </w:p>
        </w:tc>
        <w:tc>
          <w:tcPr>
            <w:tcW w:w="1264" w:type="dxa"/>
            <w:vAlign w:val="center"/>
          </w:tcPr>
          <w:p w:rsidR="0039075C" w:rsidRDefault="0039075C">
            <w:pPr>
              <w:pStyle w:val="ConsPlusNormal"/>
              <w:jc w:val="center"/>
            </w:pPr>
            <w:r>
              <w:t>98240,0</w:t>
            </w:r>
          </w:p>
        </w:tc>
        <w:tc>
          <w:tcPr>
            <w:tcW w:w="1264" w:type="dxa"/>
            <w:vAlign w:val="center"/>
          </w:tcPr>
          <w:p w:rsidR="0039075C" w:rsidRDefault="0039075C">
            <w:pPr>
              <w:pStyle w:val="ConsPlusNormal"/>
              <w:jc w:val="center"/>
            </w:pPr>
            <w:r>
              <w:t>101580,0</w:t>
            </w:r>
          </w:p>
        </w:tc>
        <w:tc>
          <w:tcPr>
            <w:tcW w:w="1264" w:type="dxa"/>
            <w:vAlign w:val="center"/>
          </w:tcPr>
          <w:p w:rsidR="0039075C" w:rsidRDefault="0039075C">
            <w:pPr>
              <w:pStyle w:val="ConsPlusNormal"/>
              <w:jc w:val="center"/>
            </w:pPr>
            <w:r>
              <w:t>105053,0</w:t>
            </w:r>
          </w:p>
        </w:tc>
        <w:tc>
          <w:tcPr>
            <w:tcW w:w="1264" w:type="dxa"/>
            <w:vAlign w:val="center"/>
          </w:tcPr>
          <w:p w:rsidR="0039075C" w:rsidRDefault="0039075C">
            <w:pPr>
              <w:pStyle w:val="ConsPlusNormal"/>
              <w:jc w:val="center"/>
            </w:pPr>
            <w:r>
              <w:t>491841,0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91100,0</w:t>
            </w:r>
          </w:p>
        </w:tc>
        <w:tc>
          <w:tcPr>
            <w:tcW w:w="1264" w:type="dxa"/>
            <w:vAlign w:val="center"/>
          </w:tcPr>
          <w:p w:rsidR="0039075C" w:rsidRDefault="0039075C">
            <w:pPr>
              <w:pStyle w:val="ConsPlusNormal"/>
              <w:jc w:val="center"/>
            </w:pPr>
            <w:r>
              <w:t>94188,0</w:t>
            </w:r>
          </w:p>
        </w:tc>
        <w:tc>
          <w:tcPr>
            <w:tcW w:w="1264" w:type="dxa"/>
            <w:vAlign w:val="center"/>
          </w:tcPr>
          <w:p w:rsidR="0039075C" w:rsidRDefault="0039075C">
            <w:pPr>
              <w:pStyle w:val="ConsPlusNormal"/>
              <w:jc w:val="center"/>
            </w:pPr>
            <w:r>
              <w:t>97400,0</w:t>
            </w:r>
          </w:p>
        </w:tc>
        <w:tc>
          <w:tcPr>
            <w:tcW w:w="1264" w:type="dxa"/>
            <w:vAlign w:val="center"/>
          </w:tcPr>
          <w:p w:rsidR="0039075C" w:rsidRDefault="0039075C">
            <w:pPr>
              <w:pStyle w:val="ConsPlusNormal"/>
              <w:jc w:val="center"/>
            </w:pPr>
            <w:r>
              <w:t>100740,0</w:t>
            </w:r>
          </w:p>
        </w:tc>
        <w:tc>
          <w:tcPr>
            <w:tcW w:w="1264" w:type="dxa"/>
            <w:vAlign w:val="center"/>
          </w:tcPr>
          <w:p w:rsidR="0039075C" w:rsidRDefault="0039075C">
            <w:pPr>
              <w:pStyle w:val="ConsPlusNormal"/>
              <w:jc w:val="center"/>
            </w:pPr>
            <w:r>
              <w:t>104213,0</w:t>
            </w:r>
          </w:p>
        </w:tc>
        <w:tc>
          <w:tcPr>
            <w:tcW w:w="1264" w:type="dxa"/>
            <w:vAlign w:val="center"/>
          </w:tcPr>
          <w:p w:rsidR="0039075C" w:rsidRDefault="0039075C">
            <w:pPr>
              <w:pStyle w:val="ConsPlusNormal"/>
              <w:jc w:val="center"/>
            </w:pPr>
            <w:r>
              <w:t>487641,0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840,0</w:t>
            </w:r>
          </w:p>
        </w:tc>
        <w:tc>
          <w:tcPr>
            <w:tcW w:w="1264" w:type="dxa"/>
            <w:vAlign w:val="center"/>
          </w:tcPr>
          <w:p w:rsidR="0039075C" w:rsidRDefault="0039075C">
            <w:pPr>
              <w:pStyle w:val="ConsPlusNormal"/>
              <w:jc w:val="center"/>
            </w:pPr>
            <w:r>
              <w:t>840,0</w:t>
            </w:r>
          </w:p>
        </w:tc>
        <w:tc>
          <w:tcPr>
            <w:tcW w:w="1264" w:type="dxa"/>
            <w:vAlign w:val="center"/>
          </w:tcPr>
          <w:p w:rsidR="0039075C" w:rsidRDefault="0039075C">
            <w:pPr>
              <w:pStyle w:val="ConsPlusNormal"/>
              <w:jc w:val="center"/>
            </w:pPr>
            <w:r>
              <w:t>840,0</w:t>
            </w:r>
          </w:p>
        </w:tc>
        <w:tc>
          <w:tcPr>
            <w:tcW w:w="1264" w:type="dxa"/>
            <w:vAlign w:val="center"/>
          </w:tcPr>
          <w:p w:rsidR="0039075C" w:rsidRDefault="0039075C">
            <w:pPr>
              <w:pStyle w:val="ConsPlusNormal"/>
              <w:jc w:val="center"/>
            </w:pPr>
            <w:r>
              <w:t>840,0</w:t>
            </w:r>
          </w:p>
        </w:tc>
        <w:tc>
          <w:tcPr>
            <w:tcW w:w="1264" w:type="dxa"/>
            <w:vAlign w:val="center"/>
          </w:tcPr>
          <w:p w:rsidR="0039075C" w:rsidRDefault="0039075C">
            <w:pPr>
              <w:pStyle w:val="ConsPlusNormal"/>
              <w:jc w:val="center"/>
            </w:pPr>
            <w:r>
              <w:t>840,0</w:t>
            </w:r>
          </w:p>
        </w:tc>
        <w:tc>
          <w:tcPr>
            <w:tcW w:w="1264" w:type="dxa"/>
            <w:vAlign w:val="center"/>
          </w:tcPr>
          <w:p w:rsidR="0039075C" w:rsidRDefault="0039075C">
            <w:pPr>
              <w:pStyle w:val="ConsPlusNormal"/>
              <w:jc w:val="center"/>
            </w:pPr>
            <w:r>
              <w:t>4200,0</w:t>
            </w:r>
          </w:p>
        </w:tc>
      </w:tr>
      <w:tr w:rsidR="0039075C">
        <w:tc>
          <w:tcPr>
            <w:tcW w:w="1191" w:type="dxa"/>
            <w:vMerge w:val="restart"/>
            <w:vAlign w:val="center"/>
          </w:tcPr>
          <w:p w:rsidR="0039075C" w:rsidRDefault="0039075C">
            <w:pPr>
              <w:pStyle w:val="ConsPlusNormal"/>
            </w:pPr>
            <w:r>
              <w:t>Мероприятие 3.3.2</w:t>
            </w:r>
          </w:p>
        </w:tc>
        <w:tc>
          <w:tcPr>
            <w:tcW w:w="2551" w:type="dxa"/>
            <w:vMerge w:val="restart"/>
            <w:vAlign w:val="center"/>
          </w:tcPr>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1890,0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1890,0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3.3.3</w:t>
            </w:r>
          </w:p>
        </w:tc>
        <w:tc>
          <w:tcPr>
            <w:tcW w:w="2551" w:type="dxa"/>
            <w:vMerge w:val="restart"/>
            <w:vAlign w:val="center"/>
          </w:tcPr>
          <w:p w:rsidR="0039075C" w:rsidRDefault="0039075C">
            <w:pPr>
              <w:pStyle w:val="ConsPlusNormal"/>
            </w:pPr>
            <w:r>
              <w:t xml:space="preserve">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w:t>
            </w:r>
            <w:r>
              <w:lastRenderedPageBreak/>
              <w:t>обеспечение и иные выплаты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2810,0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2810,0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3.3.4</w:t>
            </w:r>
          </w:p>
        </w:tc>
        <w:tc>
          <w:tcPr>
            <w:tcW w:w="2551" w:type="dxa"/>
            <w:vMerge w:val="restart"/>
            <w:vAlign w:val="center"/>
          </w:tcPr>
          <w:p w:rsidR="0039075C" w:rsidRDefault="0039075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41604,0</w:t>
            </w:r>
          </w:p>
        </w:tc>
        <w:tc>
          <w:tcPr>
            <w:tcW w:w="1264" w:type="dxa"/>
            <w:vAlign w:val="center"/>
          </w:tcPr>
          <w:p w:rsidR="0039075C" w:rsidRDefault="0039075C">
            <w:pPr>
              <w:pStyle w:val="ConsPlusNormal"/>
              <w:jc w:val="center"/>
            </w:pPr>
            <w:r>
              <w:t>42814,0</w:t>
            </w:r>
          </w:p>
        </w:tc>
        <w:tc>
          <w:tcPr>
            <w:tcW w:w="1264" w:type="dxa"/>
            <w:vAlign w:val="center"/>
          </w:tcPr>
          <w:p w:rsidR="0039075C" w:rsidRDefault="0039075C">
            <w:pPr>
              <w:pStyle w:val="ConsPlusNormal"/>
              <w:jc w:val="center"/>
            </w:pPr>
            <w:r>
              <w:t>44073,0</w:t>
            </w:r>
          </w:p>
        </w:tc>
        <w:tc>
          <w:tcPr>
            <w:tcW w:w="1264" w:type="dxa"/>
            <w:vAlign w:val="center"/>
          </w:tcPr>
          <w:p w:rsidR="0039075C" w:rsidRDefault="0039075C">
            <w:pPr>
              <w:pStyle w:val="ConsPlusNormal"/>
              <w:jc w:val="center"/>
            </w:pPr>
            <w:r>
              <w:t>45383,0</w:t>
            </w:r>
          </w:p>
        </w:tc>
        <w:tc>
          <w:tcPr>
            <w:tcW w:w="1264" w:type="dxa"/>
            <w:vAlign w:val="center"/>
          </w:tcPr>
          <w:p w:rsidR="0039075C" w:rsidRDefault="0039075C">
            <w:pPr>
              <w:pStyle w:val="ConsPlusNormal"/>
              <w:jc w:val="center"/>
            </w:pPr>
            <w:r>
              <w:t>46744,0</w:t>
            </w:r>
          </w:p>
        </w:tc>
        <w:tc>
          <w:tcPr>
            <w:tcW w:w="1264" w:type="dxa"/>
            <w:vAlign w:val="center"/>
          </w:tcPr>
          <w:p w:rsidR="0039075C" w:rsidRDefault="0039075C">
            <w:pPr>
              <w:pStyle w:val="ConsPlusNormal"/>
              <w:jc w:val="center"/>
            </w:pPr>
            <w:r>
              <w:t>220618,0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31285,0</w:t>
            </w:r>
          </w:p>
        </w:tc>
        <w:tc>
          <w:tcPr>
            <w:tcW w:w="1264" w:type="dxa"/>
            <w:vAlign w:val="center"/>
          </w:tcPr>
          <w:p w:rsidR="0039075C" w:rsidRDefault="0039075C">
            <w:pPr>
              <w:pStyle w:val="ConsPlusNormal"/>
              <w:jc w:val="center"/>
            </w:pPr>
            <w:r>
              <w:t>32495,0</w:t>
            </w:r>
          </w:p>
        </w:tc>
        <w:tc>
          <w:tcPr>
            <w:tcW w:w="1264" w:type="dxa"/>
            <w:vAlign w:val="center"/>
          </w:tcPr>
          <w:p w:rsidR="0039075C" w:rsidRDefault="0039075C">
            <w:pPr>
              <w:pStyle w:val="ConsPlusNormal"/>
              <w:jc w:val="center"/>
            </w:pPr>
            <w:r>
              <w:t>33754,0</w:t>
            </w:r>
          </w:p>
        </w:tc>
        <w:tc>
          <w:tcPr>
            <w:tcW w:w="1264" w:type="dxa"/>
            <w:vAlign w:val="center"/>
          </w:tcPr>
          <w:p w:rsidR="0039075C" w:rsidRDefault="0039075C">
            <w:pPr>
              <w:pStyle w:val="ConsPlusNormal"/>
              <w:jc w:val="center"/>
            </w:pPr>
            <w:r>
              <w:t>35064,0</w:t>
            </w:r>
          </w:p>
        </w:tc>
        <w:tc>
          <w:tcPr>
            <w:tcW w:w="1264" w:type="dxa"/>
            <w:vAlign w:val="center"/>
          </w:tcPr>
          <w:p w:rsidR="0039075C" w:rsidRDefault="0039075C">
            <w:pPr>
              <w:pStyle w:val="ConsPlusNormal"/>
              <w:jc w:val="center"/>
            </w:pPr>
            <w:r>
              <w:t>36425,0</w:t>
            </w:r>
          </w:p>
        </w:tc>
        <w:tc>
          <w:tcPr>
            <w:tcW w:w="1264" w:type="dxa"/>
            <w:vAlign w:val="center"/>
          </w:tcPr>
          <w:p w:rsidR="0039075C" w:rsidRDefault="0039075C">
            <w:pPr>
              <w:pStyle w:val="ConsPlusNormal"/>
              <w:jc w:val="center"/>
            </w:pPr>
            <w:r>
              <w:t>169023,0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10319,0</w:t>
            </w:r>
          </w:p>
        </w:tc>
        <w:tc>
          <w:tcPr>
            <w:tcW w:w="1264" w:type="dxa"/>
            <w:vAlign w:val="center"/>
          </w:tcPr>
          <w:p w:rsidR="0039075C" w:rsidRDefault="0039075C">
            <w:pPr>
              <w:pStyle w:val="ConsPlusNormal"/>
              <w:jc w:val="center"/>
            </w:pPr>
            <w:r>
              <w:t>10319,0</w:t>
            </w:r>
          </w:p>
        </w:tc>
        <w:tc>
          <w:tcPr>
            <w:tcW w:w="1264" w:type="dxa"/>
            <w:vAlign w:val="center"/>
          </w:tcPr>
          <w:p w:rsidR="0039075C" w:rsidRDefault="0039075C">
            <w:pPr>
              <w:pStyle w:val="ConsPlusNormal"/>
              <w:jc w:val="center"/>
            </w:pPr>
            <w:r>
              <w:t>10319,0</w:t>
            </w:r>
          </w:p>
        </w:tc>
        <w:tc>
          <w:tcPr>
            <w:tcW w:w="1264" w:type="dxa"/>
            <w:vAlign w:val="center"/>
          </w:tcPr>
          <w:p w:rsidR="0039075C" w:rsidRDefault="0039075C">
            <w:pPr>
              <w:pStyle w:val="ConsPlusNormal"/>
              <w:jc w:val="center"/>
            </w:pPr>
            <w:r>
              <w:t>10319,0</w:t>
            </w:r>
          </w:p>
        </w:tc>
        <w:tc>
          <w:tcPr>
            <w:tcW w:w="1264" w:type="dxa"/>
            <w:vAlign w:val="center"/>
          </w:tcPr>
          <w:p w:rsidR="0039075C" w:rsidRDefault="0039075C">
            <w:pPr>
              <w:pStyle w:val="ConsPlusNormal"/>
              <w:jc w:val="center"/>
            </w:pPr>
            <w:r>
              <w:t>10319,0</w:t>
            </w:r>
          </w:p>
        </w:tc>
        <w:tc>
          <w:tcPr>
            <w:tcW w:w="1264" w:type="dxa"/>
            <w:vAlign w:val="center"/>
          </w:tcPr>
          <w:p w:rsidR="0039075C" w:rsidRDefault="0039075C">
            <w:pPr>
              <w:pStyle w:val="ConsPlusNormal"/>
              <w:jc w:val="center"/>
            </w:pPr>
            <w:r>
              <w:t>51595,0</w:t>
            </w:r>
          </w:p>
        </w:tc>
      </w:tr>
      <w:tr w:rsidR="0039075C">
        <w:tc>
          <w:tcPr>
            <w:tcW w:w="1191" w:type="dxa"/>
            <w:vMerge w:val="restart"/>
            <w:vAlign w:val="center"/>
          </w:tcPr>
          <w:p w:rsidR="0039075C" w:rsidRDefault="0039075C">
            <w:pPr>
              <w:pStyle w:val="ConsPlusNormal"/>
            </w:pPr>
            <w:r>
              <w:t>Мероприятие 3.3.5</w:t>
            </w:r>
          </w:p>
        </w:tc>
        <w:tc>
          <w:tcPr>
            <w:tcW w:w="2551" w:type="dxa"/>
            <w:vMerge w:val="restart"/>
            <w:vAlign w:val="center"/>
          </w:tcPr>
          <w:p w:rsidR="0039075C" w:rsidRDefault="0039075C">
            <w:pPr>
              <w:pStyle w:val="ConsPlusNormal"/>
            </w:pPr>
            <w:r>
              <w:t>Повышение квалификации, профессиональная подготовка и переподготовка кадров</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Основное мероприятие 3.4</w:t>
            </w:r>
          </w:p>
        </w:tc>
        <w:tc>
          <w:tcPr>
            <w:tcW w:w="2551" w:type="dxa"/>
            <w:vMerge w:val="restart"/>
            <w:vAlign w:val="center"/>
          </w:tcPr>
          <w:p w:rsidR="0039075C" w:rsidRDefault="0039075C">
            <w:pPr>
              <w:pStyle w:val="ConsPlusNormal"/>
            </w:pPr>
            <w:r>
              <w:t>Профилактика безнадзорности и правонарушений несовершеннолетних</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2414,0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2414,0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3.4.1</w:t>
            </w:r>
          </w:p>
        </w:tc>
        <w:tc>
          <w:tcPr>
            <w:tcW w:w="2551" w:type="dxa"/>
            <w:vMerge w:val="restart"/>
            <w:vAlign w:val="center"/>
          </w:tcPr>
          <w:p w:rsidR="0039075C" w:rsidRDefault="0039075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90"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w:t>
            </w:r>
            <w:r>
              <w:lastRenderedPageBreak/>
              <w:t>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2414,0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482,8</w:t>
            </w:r>
          </w:p>
        </w:tc>
        <w:tc>
          <w:tcPr>
            <w:tcW w:w="1264" w:type="dxa"/>
            <w:vAlign w:val="center"/>
          </w:tcPr>
          <w:p w:rsidR="0039075C" w:rsidRDefault="0039075C">
            <w:pPr>
              <w:pStyle w:val="ConsPlusNormal"/>
              <w:jc w:val="center"/>
            </w:pPr>
            <w:r>
              <w:t>2414,0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3.5</w:t>
            </w:r>
          </w:p>
        </w:tc>
        <w:tc>
          <w:tcPr>
            <w:tcW w:w="2551" w:type="dxa"/>
            <w:vMerge w:val="restart"/>
            <w:vAlign w:val="center"/>
          </w:tcPr>
          <w:p w:rsidR="0039075C" w:rsidRDefault="0039075C">
            <w:pPr>
              <w:pStyle w:val="ConsPlusNormal"/>
            </w:pPr>
            <w:r>
              <w:t>Постинтернатное сопровождение детей-сирот, детей, оставшихся без попечения родителей, лиц из их числа</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21489,0</w:t>
            </w:r>
          </w:p>
        </w:tc>
        <w:tc>
          <w:tcPr>
            <w:tcW w:w="1264" w:type="dxa"/>
            <w:vAlign w:val="center"/>
          </w:tcPr>
          <w:p w:rsidR="0039075C" w:rsidRDefault="0039075C">
            <w:pPr>
              <w:pStyle w:val="ConsPlusNormal"/>
              <w:jc w:val="center"/>
            </w:pPr>
            <w:r>
              <w:t>22117,0</w:t>
            </w:r>
          </w:p>
        </w:tc>
        <w:tc>
          <w:tcPr>
            <w:tcW w:w="1264" w:type="dxa"/>
            <w:vAlign w:val="center"/>
          </w:tcPr>
          <w:p w:rsidR="0039075C" w:rsidRDefault="0039075C">
            <w:pPr>
              <w:pStyle w:val="ConsPlusNormal"/>
              <w:jc w:val="center"/>
            </w:pPr>
            <w:r>
              <w:t>22769,0</w:t>
            </w:r>
          </w:p>
        </w:tc>
        <w:tc>
          <w:tcPr>
            <w:tcW w:w="1264" w:type="dxa"/>
            <w:vAlign w:val="center"/>
          </w:tcPr>
          <w:p w:rsidR="0039075C" w:rsidRDefault="0039075C">
            <w:pPr>
              <w:pStyle w:val="ConsPlusNormal"/>
              <w:jc w:val="center"/>
            </w:pPr>
            <w:r>
              <w:t>23448,0</w:t>
            </w:r>
          </w:p>
        </w:tc>
        <w:tc>
          <w:tcPr>
            <w:tcW w:w="1264" w:type="dxa"/>
            <w:vAlign w:val="center"/>
          </w:tcPr>
          <w:p w:rsidR="0039075C" w:rsidRDefault="0039075C">
            <w:pPr>
              <w:pStyle w:val="ConsPlusNormal"/>
              <w:jc w:val="center"/>
            </w:pPr>
            <w:r>
              <w:t>24154,0</w:t>
            </w:r>
          </w:p>
        </w:tc>
        <w:tc>
          <w:tcPr>
            <w:tcW w:w="1264" w:type="dxa"/>
            <w:vAlign w:val="center"/>
          </w:tcPr>
          <w:p w:rsidR="0039075C" w:rsidRDefault="0039075C">
            <w:pPr>
              <w:pStyle w:val="ConsPlusNormal"/>
              <w:jc w:val="center"/>
            </w:pPr>
            <w:r>
              <w:t>113977,0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21489,0</w:t>
            </w:r>
          </w:p>
        </w:tc>
        <w:tc>
          <w:tcPr>
            <w:tcW w:w="1264" w:type="dxa"/>
            <w:vAlign w:val="center"/>
          </w:tcPr>
          <w:p w:rsidR="0039075C" w:rsidRDefault="0039075C">
            <w:pPr>
              <w:pStyle w:val="ConsPlusNormal"/>
              <w:jc w:val="center"/>
            </w:pPr>
            <w:r>
              <w:t>22117,0</w:t>
            </w:r>
          </w:p>
        </w:tc>
        <w:tc>
          <w:tcPr>
            <w:tcW w:w="1264" w:type="dxa"/>
            <w:vAlign w:val="center"/>
          </w:tcPr>
          <w:p w:rsidR="0039075C" w:rsidRDefault="0039075C">
            <w:pPr>
              <w:pStyle w:val="ConsPlusNormal"/>
              <w:jc w:val="center"/>
            </w:pPr>
            <w:r>
              <w:t>22769,0</w:t>
            </w:r>
          </w:p>
        </w:tc>
        <w:tc>
          <w:tcPr>
            <w:tcW w:w="1264" w:type="dxa"/>
            <w:vAlign w:val="center"/>
          </w:tcPr>
          <w:p w:rsidR="0039075C" w:rsidRDefault="0039075C">
            <w:pPr>
              <w:pStyle w:val="ConsPlusNormal"/>
              <w:jc w:val="center"/>
            </w:pPr>
            <w:r>
              <w:t>23448,0</w:t>
            </w:r>
          </w:p>
        </w:tc>
        <w:tc>
          <w:tcPr>
            <w:tcW w:w="1264" w:type="dxa"/>
            <w:vAlign w:val="center"/>
          </w:tcPr>
          <w:p w:rsidR="0039075C" w:rsidRDefault="0039075C">
            <w:pPr>
              <w:pStyle w:val="ConsPlusNormal"/>
              <w:jc w:val="center"/>
            </w:pPr>
            <w:r>
              <w:t>24154,0</w:t>
            </w:r>
          </w:p>
        </w:tc>
        <w:tc>
          <w:tcPr>
            <w:tcW w:w="1264" w:type="dxa"/>
            <w:vAlign w:val="center"/>
          </w:tcPr>
          <w:p w:rsidR="0039075C" w:rsidRDefault="0039075C">
            <w:pPr>
              <w:pStyle w:val="ConsPlusNormal"/>
              <w:jc w:val="center"/>
            </w:pPr>
            <w:r>
              <w:t>113977,0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3.5.1</w:t>
            </w:r>
          </w:p>
        </w:tc>
        <w:tc>
          <w:tcPr>
            <w:tcW w:w="2551" w:type="dxa"/>
            <w:vMerge w:val="restart"/>
            <w:vAlign w:val="center"/>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17738,0</w:t>
            </w:r>
          </w:p>
        </w:tc>
        <w:tc>
          <w:tcPr>
            <w:tcW w:w="1264" w:type="dxa"/>
            <w:vAlign w:val="center"/>
          </w:tcPr>
          <w:p w:rsidR="0039075C" w:rsidRDefault="0039075C">
            <w:pPr>
              <w:pStyle w:val="ConsPlusNormal"/>
              <w:jc w:val="center"/>
            </w:pPr>
            <w:r>
              <w:t>18366,0</w:t>
            </w:r>
          </w:p>
        </w:tc>
        <w:tc>
          <w:tcPr>
            <w:tcW w:w="1264" w:type="dxa"/>
            <w:vAlign w:val="center"/>
          </w:tcPr>
          <w:p w:rsidR="0039075C" w:rsidRDefault="0039075C">
            <w:pPr>
              <w:pStyle w:val="ConsPlusNormal"/>
              <w:jc w:val="center"/>
            </w:pPr>
            <w:r>
              <w:t>19018,0</w:t>
            </w:r>
          </w:p>
        </w:tc>
        <w:tc>
          <w:tcPr>
            <w:tcW w:w="1264" w:type="dxa"/>
            <w:vAlign w:val="center"/>
          </w:tcPr>
          <w:p w:rsidR="0039075C" w:rsidRDefault="0039075C">
            <w:pPr>
              <w:pStyle w:val="ConsPlusNormal"/>
              <w:jc w:val="center"/>
            </w:pPr>
            <w:r>
              <w:t>19697,0</w:t>
            </w:r>
          </w:p>
        </w:tc>
        <w:tc>
          <w:tcPr>
            <w:tcW w:w="1264" w:type="dxa"/>
            <w:vAlign w:val="center"/>
          </w:tcPr>
          <w:p w:rsidR="0039075C" w:rsidRDefault="0039075C">
            <w:pPr>
              <w:pStyle w:val="ConsPlusNormal"/>
              <w:jc w:val="center"/>
            </w:pPr>
            <w:r>
              <w:t>20403,0</w:t>
            </w:r>
          </w:p>
        </w:tc>
        <w:tc>
          <w:tcPr>
            <w:tcW w:w="1264" w:type="dxa"/>
            <w:vAlign w:val="center"/>
          </w:tcPr>
          <w:p w:rsidR="0039075C" w:rsidRDefault="0039075C">
            <w:pPr>
              <w:pStyle w:val="ConsPlusNormal"/>
              <w:jc w:val="center"/>
            </w:pPr>
            <w:r>
              <w:t>95222,0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17738,0</w:t>
            </w:r>
          </w:p>
        </w:tc>
        <w:tc>
          <w:tcPr>
            <w:tcW w:w="1264" w:type="dxa"/>
            <w:vAlign w:val="center"/>
          </w:tcPr>
          <w:p w:rsidR="0039075C" w:rsidRDefault="0039075C">
            <w:pPr>
              <w:pStyle w:val="ConsPlusNormal"/>
              <w:jc w:val="center"/>
            </w:pPr>
            <w:r>
              <w:t>18366,0</w:t>
            </w:r>
          </w:p>
        </w:tc>
        <w:tc>
          <w:tcPr>
            <w:tcW w:w="1264" w:type="dxa"/>
            <w:vAlign w:val="center"/>
          </w:tcPr>
          <w:p w:rsidR="0039075C" w:rsidRDefault="0039075C">
            <w:pPr>
              <w:pStyle w:val="ConsPlusNormal"/>
              <w:jc w:val="center"/>
            </w:pPr>
            <w:r>
              <w:t>19018,0</w:t>
            </w:r>
          </w:p>
        </w:tc>
        <w:tc>
          <w:tcPr>
            <w:tcW w:w="1264" w:type="dxa"/>
            <w:vAlign w:val="center"/>
          </w:tcPr>
          <w:p w:rsidR="0039075C" w:rsidRDefault="0039075C">
            <w:pPr>
              <w:pStyle w:val="ConsPlusNormal"/>
              <w:jc w:val="center"/>
            </w:pPr>
            <w:r>
              <w:t>19697,0</w:t>
            </w:r>
          </w:p>
        </w:tc>
        <w:tc>
          <w:tcPr>
            <w:tcW w:w="1264" w:type="dxa"/>
            <w:vAlign w:val="center"/>
          </w:tcPr>
          <w:p w:rsidR="0039075C" w:rsidRDefault="0039075C">
            <w:pPr>
              <w:pStyle w:val="ConsPlusNormal"/>
              <w:jc w:val="center"/>
            </w:pPr>
            <w:r>
              <w:t>20403,0</w:t>
            </w:r>
          </w:p>
        </w:tc>
        <w:tc>
          <w:tcPr>
            <w:tcW w:w="1264" w:type="dxa"/>
            <w:vAlign w:val="center"/>
          </w:tcPr>
          <w:p w:rsidR="0039075C" w:rsidRDefault="0039075C">
            <w:pPr>
              <w:pStyle w:val="ConsPlusNormal"/>
              <w:jc w:val="center"/>
            </w:pPr>
            <w:r>
              <w:t>95222,0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3.5.2</w:t>
            </w:r>
          </w:p>
        </w:tc>
        <w:tc>
          <w:tcPr>
            <w:tcW w:w="2551" w:type="dxa"/>
            <w:vMerge w:val="restart"/>
            <w:vAlign w:val="center"/>
          </w:tcPr>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450,0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450,0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3.5.3</w:t>
            </w:r>
          </w:p>
        </w:tc>
        <w:tc>
          <w:tcPr>
            <w:tcW w:w="2551" w:type="dxa"/>
            <w:vMerge w:val="restart"/>
            <w:vAlign w:val="center"/>
          </w:tcPr>
          <w:p w:rsidR="0039075C" w:rsidRDefault="0039075C">
            <w:pPr>
              <w:pStyle w:val="ConsPlusNormal"/>
            </w:pPr>
            <w:r>
              <w:lastRenderedPageBreak/>
              <w:t xml:space="preserve">Субвенции на </w:t>
            </w:r>
            <w:r>
              <w:lastRenderedPageBreak/>
              <w:t>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18305,0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18305,0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Проект 3 Р1</w:t>
            </w:r>
          </w:p>
        </w:tc>
        <w:tc>
          <w:tcPr>
            <w:tcW w:w="2551" w:type="dxa"/>
            <w:vMerge w:val="restart"/>
            <w:vAlign w:val="center"/>
          </w:tcPr>
          <w:p w:rsidR="0039075C" w:rsidRDefault="0039075C">
            <w:pPr>
              <w:pStyle w:val="ConsPlusNormal"/>
            </w:pPr>
            <w:r>
              <w:t>Финансовая поддержка семей при рождении детей</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660388,7</w:t>
            </w:r>
          </w:p>
        </w:tc>
        <w:tc>
          <w:tcPr>
            <w:tcW w:w="1264" w:type="dxa"/>
            <w:vAlign w:val="center"/>
          </w:tcPr>
          <w:p w:rsidR="0039075C" w:rsidRDefault="0039075C">
            <w:pPr>
              <w:pStyle w:val="ConsPlusNormal"/>
              <w:jc w:val="center"/>
            </w:pPr>
            <w:r>
              <w:t>660188,7</w:t>
            </w:r>
          </w:p>
        </w:tc>
        <w:tc>
          <w:tcPr>
            <w:tcW w:w="1264" w:type="dxa"/>
            <w:vAlign w:val="center"/>
          </w:tcPr>
          <w:p w:rsidR="0039075C" w:rsidRDefault="0039075C">
            <w:pPr>
              <w:pStyle w:val="ConsPlusNormal"/>
              <w:jc w:val="center"/>
            </w:pPr>
            <w:r>
              <w:t>660188,7</w:t>
            </w:r>
          </w:p>
        </w:tc>
        <w:tc>
          <w:tcPr>
            <w:tcW w:w="1264" w:type="dxa"/>
            <w:vAlign w:val="center"/>
          </w:tcPr>
          <w:p w:rsidR="0039075C" w:rsidRDefault="0039075C">
            <w:pPr>
              <w:pStyle w:val="ConsPlusNormal"/>
              <w:jc w:val="center"/>
            </w:pPr>
            <w:r>
              <w:t>660188,7</w:t>
            </w:r>
          </w:p>
        </w:tc>
        <w:tc>
          <w:tcPr>
            <w:tcW w:w="1264" w:type="dxa"/>
            <w:vAlign w:val="center"/>
          </w:tcPr>
          <w:p w:rsidR="0039075C" w:rsidRDefault="0039075C">
            <w:pPr>
              <w:pStyle w:val="ConsPlusNormal"/>
              <w:jc w:val="center"/>
            </w:pPr>
            <w:r>
              <w:t>660188,7</w:t>
            </w:r>
          </w:p>
        </w:tc>
        <w:tc>
          <w:tcPr>
            <w:tcW w:w="1264" w:type="dxa"/>
            <w:vAlign w:val="center"/>
          </w:tcPr>
          <w:p w:rsidR="0039075C" w:rsidRDefault="0039075C">
            <w:pPr>
              <w:pStyle w:val="ConsPlusNormal"/>
              <w:jc w:val="center"/>
            </w:pPr>
            <w:r>
              <w:t>3301143,5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1619643,5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336460,0</w:t>
            </w:r>
          </w:p>
        </w:tc>
        <w:tc>
          <w:tcPr>
            <w:tcW w:w="1264" w:type="dxa"/>
            <w:vAlign w:val="center"/>
          </w:tcPr>
          <w:p w:rsidR="0039075C" w:rsidRDefault="0039075C">
            <w:pPr>
              <w:pStyle w:val="ConsPlusNormal"/>
              <w:jc w:val="center"/>
            </w:pPr>
            <w:r>
              <w:t>336260,0</w:t>
            </w:r>
          </w:p>
        </w:tc>
        <w:tc>
          <w:tcPr>
            <w:tcW w:w="1264" w:type="dxa"/>
            <w:vAlign w:val="center"/>
          </w:tcPr>
          <w:p w:rsidR="0039075C" w:rsidRDefault="0039075C">
            <w:pPr>
              <w:pStyle w:val="ConsPlusNormal"/>
              <w:jc w:val="center"/>
            </w:pPr>
            <w:r>
              <w:t>336260,0</w:t>
            </w:r>
          </w:p>
        </w:tc>
        <w:tc>
          <w:tcPr>
            <w:tcW w:w="1264" w:type="dxa"/>
            <w:vAlign w:val="center"/>
          </w:tcPr>
          <w:p w:rsidR="0039075C" w:rsidRDefault="0039075C">
            <w:pPr>
              <w:pStyle w:val="ConsPlusNormal"/>
              <w:jc w:val="center"/>
            </w:pPr>
            <w:r>
              <w:t>336260,0</w:t>
            </w:r>
          </w:p>
        </w:tc>
        <w:tc>
          <w:tcPr>
            <w:tcW w:w="1264" w:type="dxa"/>
            <w:vAlign w:val="center"/>
          </w:tcPr>
          <w:p w:rsidR="0039075C" w:rsidRDefault="0039075C">
            <w:pPr>
              <w:pStyle w:val="ConsPlusNormal"/>
              <w:jc w:val="center"/>
            </w:pPr>
            <w:r>
              <w:t>336260,0</w:t>
            </w:r>
          </w:p>
        </w:tc>
        <w:tc>
          <w:tcPr>
            <w:tcW w:w="1264" w:type="dxa"/>
            <w:vAlign w:val="center"/>
          </w:tcPr>
          <w:p w:rsidR="0039075C" w:rsidRDefault="0039075C">
            <w:pPr>
              <w:pStyle w:val="ConsPlusNormal"/>
              <w:jc w:val="center"/>
            </w:pPr>
            <w:r>
              <w:t>1681500,0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3.Р1.1</w:t>
            </w:r>
          </w:p>
        </w:tc>
        <w:tc>
          <w:tcPr>
            <w:tcW w:w="2551" w:type="dxa"/>
            <w:vMerge w:val="restart"/>
            <w:vAlign w:val="center"/>
          </w:tcPr>
          <w:p w:rsidR="0039075C" w:rsidRDefault="0039075C">
            <w:pPr>
              <w:pStyle w:val="ConsPlusNormal"/>
            </w:pPr>
            <w:r>
              <w:t xml:space="preserve">Субвенции на осуществление </w:t>
            </w:r>
            <w:r>
              <w:lastRenderedPageBreak/>
              <w:t>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901950,0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901950,0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3.Р1.2</w:t>
            </w:r>
          </w:p>
        </w:tc>
        <w:tc>
          <w:tcPr>
            <w:tcW w:w="2551" w:type="dxa"/>
            <w:vMerge w:val="restart"/>
            <w:vAlign w:val="center"/>
          </w:tcPr>
          <w:p w:rsidR="0039075C" w:rsidRDefault="0039075C">
            <w:pPr>
              <w:pStyle w:val="ConsPlusNormal"/>
            </w:pPr>
            <w:r>
              <w:t>Субвенции на выполнение полномочий Российской Федерации по осуществлению ежемесячной выплаты в связи с рождением (усыновлением) первого ребенка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1619643,5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323928,7</w:t>
            </w:r>
          </w:p>
        </w:tc>
        <w:tc>
          <w:tcPr>
            <w:tcW w:w="1264" w:type="dxa"/>
            <w:vAlign w:val="center"/>
          </w:tcPr>
          <w:p w:rsidR="0039075C" w:rsidRDefault="0039075C">
            <w:pPr>
              <w:pStyle w:val="ConsPlusNormal"/>
              <w:jc w:val="center"/>
            </w:pPr>
            <w:r>
              <w:t>1619643,5</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3.Р1.3</w:t>
            </w:r>
          </w:p>
        </w:tc>
        <w:tc>
          <w:tcPr>
            <w:tcW w:w="2551" w:type="dxa"/>
            <w:vMerge w:val="restart"/>
            <w:vAlign w:val="center"/>
          </w:tcPr>
          <w:p w:rsidR="0039075C" w:rsidRDefault="0039075C">
            <w:pPr>
              <w:pStyle w:val="ConsPlusNormal"/>
            </w:pPr>
            <w:r>
              <w:t xml:space="preserve">Реализация мероприятий национального проекта "Демография" (Социальное </w:t>
            </w:r>
            <w:r>
              <w:lastRenderedPageBreak/>
              <w:t>обеспечение и иные выплаты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450000,0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450000,0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3.Р1.4</w:t>
            </w:r>
          </w:p>
        </w:tc>
        <w:tc>
          <w:tcPr>
            <w:tcW w:w="2551" w:type="dxa"/>
            <w:vMerge w:val="restart"/>
            <w:vAlign w:val="center"/>
          </w:tcPr>
          <w:p w:rsidR="0039075C" w:rsidRDefault="0039075C">
            <w:pPr>
              <w:pStyle w:val="ConsPlusNormal"/>
            </w:pPr>
            <w:r>
              <w:t>Реализация национального проекта "Демография"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329350,0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329350,0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3.Р1.5</w:t>
            </w:r>
          </w:p>
        </w:tc>
        <w:tc>
          <w:tcPr>
            <w:tcW w:w="2551" w:type="dxa"/>
            <w:vMerge w:val="restart"/>
            <w:vAlign w:val="center"/>
          </w:tcPr>
          <w:p w:rsidR="0039075C" w:rsidRDefault="0039075C">
            <w:pPr>
              <w:pStyle w:val="ConsPlusNormal"/>
            </w:pPr>
            <w:r>
              <w:t>Реализация национального проекта "Демография" (Социальное обеспечение и иные выплаты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консолидированные бюджеты </w:t>
            </w:r>
            <w:r>
              <w:lastRenderedPageBreak/>
              <w:t>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Подпрограмма 4</w:t>
            </w:r>
          </w:p>
        </w:tc>
        <w:tc>
          <w:tcPr>
            <w:tcW w:w="2551" w:type="dxa"/>
            <w:vMerge w:val="restart"/>
            <w:vAlign w:val="center"/>
          </w:tcPr>
          <w:p w:rsidR="0039075C" w:rsidRDefault="0039075C">
            <w:pPr>
              <w:pStyle w:val="ConsPlusNormal"/>
            </w:pPr>
            <w:r>
              <w:t>Повышение эффективности государственной поддержки социально ориентированных некоммерческих организаций</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4.1</w:t>
            </w:r>
          </w:p>
        </w:tc>
        <w:tc>
          <w:tcPr>
            <w:tcW w:w="2551" w:type="dxa"/>
            <w:vMerge w:val="restart"/>
            <w:vAlign w:val="center"/>
          </w:tcPr>
          <w:p w:rsidR="0039075C" w:rsidRDefault="0039075C">
            <w:pPr>
              <w:pStyle w:val="ConsPlusNormal"/>
            </w:pPr>
            <w:r>
              <w:t>Мероприятия по повышению эффективности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4.1.1</w:t>
            </w:r>
          </w:p>
        </w:tc>
        <w:tc>
          <w:tcPr>
            <w:tcW w:w="2551" w:type="dxa"/>
            <w:vMerge w:val="restart"/>
            <w:vAlign w:val="center"/>
          </w:tcPr>
          <w:p w:rsidR="0039075C" w:rsidRDefault="0039075C">
            <w:pPr>
              <w:pStyle w:val="ConsPlusNormal"/>
            </w:pPr>
            <w:r>
              <w:t>Мероприятия по поддержке социально ориентированных некоммерческих организаций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4.1.2</w:t>
            </w:r>
          </w:p>
        </w:tc>
        <w:tc>
          <w:tcPr>
            <w:tcW w:w="2551" w:type="dxa"/>
            <w:vMerge w:val="restart"/>
            <w:vAlign w:val="center"/>
          </w:tcPr>
          <w:p w:rsidR="0039075C" w:rsidRDefault="0039075C">
            <w:pPr>
              <w:pStyle w:val="ConsPlusNormal"/>
            </w:pPr>
            <w:r>
              <w:t>Мероприятия по поддержке социально ориентированных некоммерческих организаций за счет средств бюджета субъекта Российской Федерации)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4.2</w:t>
            </w:r>
          </w:p>
        </w:tc>
        <w:tc>
          <w:tcPr>
            <w:tcW w:w="2551" w:type="dxa"/>
            <w:vMerge w:val="restart"/>
            <w:vAlign w:val="center"/>
          </w:tcPr>
          <w:p w:rsidR="0039075C" w:rsidRDefault="0039075C">
            <w:pPr>
              <w:pStyle w:val="ConsPlusNormal"/>
            </w:pPr>
            <w:r>
              <w:t>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Подпрограмма 5</w:t>
            </w:r>
          </w:p>
        </w:tc>
        <w:tc>
          <w:tcPr>
            <w:tcW w:w="2551" w:type="dxa"/>
            <w:vMerge w:val="restart"/>
            <w:vAlign w:val="center"/>
          </w:tcPr>
          <w:p w:rsidR="0039075C" w:rsidRDefault="0039075C">
            <w:pPr>
              <w:pStyle w:val="ConsPlusNormal"/>
            </w:pPr>
            <w:r>
              <w:t>Доступная среда</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32809,0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32809,0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32809,0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32809,0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5.1</w:t>
            </w:r>
          </w:p>
        </w:tc>
        <w:tc>
          <w:tcPr>
            <w:tcW w:w="2551" w:type="dxa"/>
            <w:vMerge w:val="restart"/>
            <w:vAlign w:val="center"/>
          </w:tcPr>
          <w:p w:rsidR="0039075C" w:rsidRDefault="0039075C">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32369,0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32369,0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0,0 -</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32369,0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32369,0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5.1.1</w:t>
            </w:r>
          </w:p>
        </w:tc>
        <w:tc>
          <w:tcPr>
            <w:tcW w:w="2551"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5.1.2</w:t>
            </w:r>
          </w:p>
        </w:tc>
        <w:tc>
          <w:tcPr>
            <w:tcW w:w="2551"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5.1.3</w:t>
            </w:r>
          </w:p>
        </w:tc>
        <w:tc>
          <w:tcPr>
            <w:tcW w:w="2551"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5.1.4</w:t>
            </w:r>
          </w:p>
        </w:tc>
        <w:tc>
          <w:tcPr>
            <w:tcW w:w="2551"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5.1.5</w:t>
            </w:r>
          </w:p>
        </w:tc>
        <w:tc>
          <w:tcPr>
            <w:tcW w:w="2551"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5.1.6</w:t>
            </w:r>
          </w:p>
        </w:tc>
        <w:tc>
          <w:tcPr>
            <w:tcW w:w="2551" w:type="dxa"/>
            <w:vMerge w:val="restart"/>
            <w:vAlign w:val="center"/>
          </w:tcPr>
          <w:p w:rsidR="0039075C" w:rsidRDefault="0039075C">
            <w:pPr>
              <w:pStyle w:val="ConsPlusNormal"/>
            </w:pPr>
            <w:r>
              <w:lastRenderedPageBreak/>
              <w:t xml:space="preserve">Мероприятия по </w:t>
            </w:r>
            <w:r>
              <w:lastRenderedPageBreak/>
              <w:t>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684,0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684,0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684,0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684,0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5.1.7</w:t>
            </w:r>
          </w:p>
        </w:tc>
        <w:tc>
          <w:tcPr>
            <w:tcW w:w="2551"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5.1.8</w:t>
            </w:r>
          </w:p>
        </w:tc>
        <w:tc>
          <w:tcPr>
            <w:tcW w:w="2551" w:type="dxa"/>
            <w:vMerge w:val="restart"/>
            <w:vAlign w:val="center"/>
          </w:tcPr>
          <w:p w:rsidR="0039075C" w:rsidRDefault="0039075C">
            <w:pPr>
              <w:pStyle w:val="ConsPlusNormal"/>
            </w:pPr>
            <w:r>
              <w:lastRenderedPageBreak/>
              <w:t xml:space="preserve">Мероприятия по </w:t>
            </w:r>
            <w:r>
              <w:lastRenderedPageBreak/>
              <w:t>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5.1.9</w:t>
            </w:r>
          </w:p>
        </w:tc>
        <w:tc>
          <w:tcPr>
            <w:tcW w:w="2551" w:type="dxa"/>
            <w:vMerge w:val="restart"/>
            <w:vAlign w:val="center"/>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w:t>
            </w:r>
            <w:r>
              <w:lastRenderedPageBreak/>
              <w:t>тие 5.1.10</w:t>
            </w:r>
          </w:p>
        </w:tc>
        <w:tc>
          <w:tcPr>
            <w:tcW w:w="2551" w:type="dxa"/>
            <w:vMerge w:val="restart"/>
            <w:vAlign w:val="center"/>
          </w:tcPr>
          <w:p w:rsidR="0039075C" w:rsidRDefault="0039075C">
            <w:pPr>
              <w:pStyle w:val="ConsPlusNormal"/>
            </w:pPr>
            <w:r>
              <w:lastRenderedPageBreak/>
              <w:t xml:space="preserve">Мероприятия по </w:t>
            </w:r>
            <w:r>
              <w:lastRenderedPageBreak/>
              <w:t>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5.1.11</w:t>
            </w:r>
          </w:p>
        </w:tc>
        <w:tc>
          <w:tcPr>
            <w:tcW w:w="2551"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1037,0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1037,0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1037,0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1037,0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5.1.12</w:t>
            </w:r>
          </w:p>
        </w:tc>
        <w:tc>
          <w:tcPr>
            <w:tcW w:w="2551" w:type="dxa"/>
            <w:vMerge w:val="restart"/>
            <w:vAlign w:val="center"/>
          </w:tcPr>
          <w:p w:rsidR="0039075C" w:rsidRDefault="0039075C">
            <w:pPr>
              <w:pStyle w:val="ConsPlusNormal"/>
            </w:pPr>
            <w:r>
              <w:t xml:space="preserve">Мероприятия (Социальное </w:t>
            </w:r>
            <w:r>
              <w:lastRenderedPageBreak/>
              <w:t>обеспечение и иные выплаты населению)</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5.1.13</w:t>
            </w:r>
          </w:p>
        </w:tc>
        <w:tc>
          <w:tcPr>
            <w:tcW w:w="2551" w:type="dxa"/>
            <w:vMerge w:val="restart"/>
            <w:vAlign w:val="center"/>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(Межбюджетные трансферты)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27648,0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27648,0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27648,0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27648,0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5.1.14</w:t>
            </w:r>
          </w:p>
        </w:tc>
        <w:tc>
          <w:tcPr>
            <w:tcW w:w="2551" w:type="dxa"/>
            <w:vMerge w:val="restart"/>
            <w:vAlign w:val="center"/>
          </w:tcPr>
          <w:p w:rsidR="0039075C" w:rsidRDefault="0039075C">
            <w:pPr>
              <w:pStyle w:val="ConsPlusNormal"/>
            </w:pPr>
            <w:r>
              <w:t xml:space="preserve">Субсидия на реализацию мероприятий по повышению уровня доступности </w:t>
            </w:r>
            <w:r>
              <w:lastRenderedPageBreak/>
              <w:t>приоритетных объектов и услуг в приоритетных сферах жизнедеятельности инвалидов и других маломобильных групп (Межбюджетные трансферты)</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5.1.15</w:t>
            </w:r>
          </w:p>
        </w:tc>
        <w:tc>
          <w:tcPr>
            <w:tcW w:w="2551" w:type="dxa"/>
            <w:vMerge w:val="restart"/>
            <w:vAlign w:val="center"/>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3000,0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3000,0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3000,0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3000,0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5.1.16</w:t>
            </w:r>
          </w:p>
        </w:tc>
        <w:tc>
          <w:tcPr>
            <w:tcW w:w="2551" w:type="dxa"/>
            <w:vMerge w:val="restart"/>
            <w:vAlign w:val="center"/>
          </w:tcPr>
          <w:p w:rsidR="0039075C" w:rsidRDefault="0039075C">
            <w:pPr>
              <w:pStyle w:val="ConsPlusNormal"/>
            </w:pPr>
            <w:r>
              <w:t>Мероприятия государственной программы Российской Федерации "Доступная среда" на 2011 - 2020 годы</w:t>
            </w:r>
          </w:p>
          <w:p w:rsidR="0039075C" w:rsidRDefault="0039075C">
            <w:pPr>
              <w:pStyle w:val="ConsPlusNormal"/>
            </w:pPr>
            <w:r>
              <w:lastRenderedPageBreak/>
              <w:t>11 02, 500</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консолидированные </w:t>
            </w:r>
            <w:r>
              <w:lastRenderedPageBreak/>
              <w:t>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5.2</w:t>
            </w:r>
          </w:p>
        </w:tc>
        <w:tc>
          <w:tcPr>
            <w:tcW w:w="2551" w:type="dxa"/>
            <w:vMerge w:val="restart"/>
            <w:vAlign w:val="center"/>
          </w:tcPr>
          <w:p w:rsidR="0039075C" w:rsidRDefault="0039075C">
            <w:pPr>
              <w:pStyle w:val="ConsPlusNormal"/>
            </w:pPr>
            <w:r>
              <w:t>Формирование условий для просвещенности граждан в вопросах инвалидности и устранения отношенческих барьеров в Белгородской области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440,0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440,0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5.2.1</w:t>
            </w:r>
          </w:p>
        </w:tc>
        <w:tc>
          <w:tcPr>
            <w:tcW w:w="2551"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240,0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240,0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240,0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консолидированные бюджеты муниципальных </w:t>
            </w:r>
            <w:r>
              <w:lastRenderedPageBreak/>
              <w:t>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5.2.2</w:t>
            </w:r>
          </w:p>
        </w:tc>
        <w:tc>
          <w:tcPr>
            <w:tcW w:w="2551"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5.2.3</w:t>
            </w:r>
          </w:p>
        </w:tc>
        <w:tc>
          <w:tcPr>
            <w:tcW w:w="2551" w:type="dxa"/>
            <w:vMerge w:val="restart"/>
            <w:vAlign w:val="center"/>
          </w:tcPr>
          <w:p w:rsidR="0039075C" w:rsidRDefault="0039075C">
            <w:pPr>
              <w:pStyle w:val="ConsPlusNormal"/>
            </w:pPr>
            <w:r>
              <w:t>Мероприятия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5.2.4</w:t>
            </w:r>
          </w:p>
        </w:tc>
        <w:tc>
          <w:tcPr>
            <w:tcW w:w="2551" w:type="dxa"/>
            <w:vMerge w:val="restart"/>
            <w:vAlign w:val="center"/>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5.2.5</w:t>
            </w:r>
          </w:p>
        </w:tc>
        <w:tc>
          <w:tcPr>
            <w:tcW w:w="2551" w:type="dxa"/>
            <w:vMerge w:val="restart"/>
            <w:vAlign w:val="center"/>
          </w:tcPr>
          <w:p w:rsidR="0039075C" w:rsidRDefault="0039075C">
            <w:pPr>
              <w:pStyle w:val="ConsPlusNormal"/>
            </w:pPr>
            <w:r>
              <w:t>Мероприятия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 xml:space="preserve">территориальные внебюджетные </w:t>
            </w:r>
            <w:r>
              <w:lastRenderedPageBreak/>
              <w:t>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5.3</w:t>
            </w:r>
          </w:p>
        </w:tc>
        <w:tc>
          <w:tcPr>
            <w:tcW w:w="2551" w:type="dxa"/>
            <w:vMerge w:val="restart"/>
            <w:vAlign w:val="center"/>
          </w:tcPr>
          <w:p w:rsidR="0039075C" w:rsidRDefault="0039075C">
            <w:pPr>
              <w:pStyle w:val="ConsPlusNormal"/>
            </w:pPr>
            <w:r>
              <w:t>Реализация комплекса мер, направленных на поддержку жизненной активности умственно отсталых детей (грант Фонда поддержки детей, находящихся в трудной жизненной ситуации, по подпрограмме "Смогу жить самостоятельно")</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5.4</w:t>
            </w:r>
          </w:p>
        </w:tc>
        <w:tc>
          <w:tcPr>
            <w:tcW w:w="2551" w:type="dxa"/>
            <w:vMerge w:val="restart"/>
            <w:vAlign w:val="center"/>
          </w:tcPr>
          <w:p w:rsidR="0039075C" w:rsidRDefault="0039075C">
            <w:pPr>
              <w:pStyle w:val="ConsPlusNormal"/>
            </w:pPr>
            <w:r>
              <w:t xml:space="preserve">Организация предоставления социально-реабилитационных услуг детям-инвалидам и их семьям в учреждениях социального обслуживания для детей-инвалидов (грант Фонда поддержки детей, находящихся в трудной жизненной ситуации, в рамках подпрограммы </w:t>
            </w:r>
            <w:r>
              <w:lastRenderedPageBreak/>
              <w:t>"Право быть равным")</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Подпрограмма 6</w:t>
            </w:r>
          </w:p>
        </w:tc>
        <w:tc>
          <w:tcPr>
            <w:tcW w:w="2551" w:type="dxa"/>
            <w:vMerge w:val="restart"/>
            <w:vAlign w:val="center"/>
          </w:tcPr>
          <w:p w:rsidR="0039075C" w:rsidRDefault="0039075C">
            <w:pPr>
              <w:pStyle w:val="ConsPlusNormal"/>
            </w:pPr>
            <w:r>
              <w:t>Обеспечение реализации государственной программы</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460292,0</w:t>
            </w:r>
          </w:p>
        </w:tc>
        <w:tc>
          <w:tcPr>
            <w:tcW w:w="1264" w:type="dxa"/>
            <w:vAlign w:val="center"/>
          </w:tcPr>
          <w:p w:rsidR="0039075C" w:rsidRDefault="0039075C">
            <w:pPr>
              <w:pStyle w:val="ConsPlusNormal"/>
              <w:jc w:val="center"/>
            </w:pPr>
            <w:r>
              <w:t>396398,1</w:t>
            </w:r>
          </w:p>
        </w:tc>
        <w:tc>
          <w:tcPr>
            <w:tcW w:w="1264" w:type="dxa"/>
            <w:vAlign w:val="center"/>
          </w:tcPr>
          <w:p w:rsidR="0039075C" w:rsidRDefault="0039075C">
            <w:pPr>
              <w:pStyle w:val="ConsPlusNormal"/>
              <w:jc w:val="center"/>
            </w:pPr>
            <w:r>
              <w:t>398725,7</w:t>
            </w:r>
          </w:p>
        </w:tc>
        <w:tc>
          <w:tcPr>
            <w:tcW w:w="1264" w:type="dxa"/>
            <w:vAlign w:val="center"/>
          </w:tcPr>
          <w:p w:rsidR="0039075C" w:rsidRDefault="0039075C">
            <w:pPr>
              <w:pStyle w:val="ConsPlusNormal"/>
              <w:jc w:val="center"/>
            </w:pPr>
            <w:r>
              <w:t>401146,4</w:t>
            </w:r>
          </w:p>
        </w:tc>
        <w:tc>
          <w:tcPr>
            <w:tcW w:w="1264" w:type="dxa"/>
            <w:vAlign w:val="center"/>
          </w:tcPr>
          <w:p w:rsidR="0039075C" w:rsidRDefault="0039075C">
            <w:pPr>
              <w:pStyle w:val="ConsPlusNormal"/>
              <w:jc w:val="center"/>
            </w:pPr>
            <w:r>
              <w:t>403664,0</w:t>
            </w:r>
          </w:p>
        </w:tc>
        <w:tc>
          <w:tcPr>
            <w:tcW w:w="1264" w:type="dxa"/>
            <w:vAlign w:val="center"/>
          </w:tcPr>
          <w:p w:rsidR="0039075C" w:rsidRDefault="0039075C">
            <w:pPr>
              <w:pStyle w:val="ConsPlusNormal"/>
              <w:jc w:val="center"/>
            </w:pPr>
            <w:r>
              <w:t>2060226,2</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460292,0</w:t>
            </w:r>
          </w:p>
        </w:tc>
        <w:tc>
          <w:tcPr>
            <w:tcW w:w="1264" w:type="dxa"/>
            <w:vAlign w:val="center"/>
          </w:tcPr>
          <w:p w:rsidR="0039075C" w:rsidRDefault="0039075C">
            <w:pPr>
              <w:pStyle w:val="ConsPlusNormal"/>
              <w:jc w:val="center"/>
            </w:pPr>
            <w:r>
              <w:t>396398,1</w:t>
            </w:r>
          </w:p>
        </w:tc>
        <w:tc>
          <w:tcPr>
            <w:tcW w:w="1264" w:type="dxa"/>
            <w:vAlign w:val="center"/>
          </w:tcPr>
          <w:p w:rsidR="0039075C" w:rsidRDefault="0039075C">
            <w:pPr>
              <w:pStyle w:val="ConsPlusNormal"/>
              <w:jc w:val="center"/>
            </w:pPr>
            <w:r>
              <w:t>398725,7</w:t>
            </w:r>
          </w:p>
        </w:tc>
        <w:tc>
          <w:tcPr>
            <w:tcW w:w="1264" w:type="dxa"/>
            <w:vAlign w:val="center"/>
          </w:tcPr>
          <w:p w:rsidR="0039075C" w:rsidRDefault="0039075C">
            <w:pPr>
              <w:pStyle w:val="ConsPlusNormal"/>
              <w:jc w:val="center"/>
            </w:pPr>
            <w:r>
              <w:t>401146,4</w:t>
            </w:r>
          </w:p>
        </w:tc>
        <w:tc>
          <w:tcPr>
            <w:tcW w:w="1264" w:type="dxa"/>
            <w:vAlign w:val="center"/>
          </w:tcPr>
          <w:p w:rsidR="0039075C" w:rsidRDefault="0039075C">
            <w:pPr>
              <w:pStyle w:val="ConsPlusNormal"/>
              <w:jc w:val="center"/>
            </w:pPr>
            <w:r>
              <w:t>403664,0</w:t>
            </w:r>
          </w:p>
        </w:tc>
        <w:tc>
          <w:tcPr>
            <w:tcW w:w="1264" w:type="dxa"/>
            <w:vAlign w:val="center"/>
          </w:tcPr>
          <w:p w:rsidR="0039075C" w:rsidRDefault="0039075C">
            <w:pPr>
              <w:pStyle w:val="ConsPlusNormal"/>
              <w:jc w:val="center"/>
            </w:pPr>
            <w:r>
              <w:t>2060226,2</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6.1</w:t>
            </w:r>
          </w:p>
        </w:tc>
        <w:tc>
          <w:tcPr>
            <w:tcW w:w="2551" w:type="dxa"/>
            <w:vMerge w:val="restart"/>
            <w:vAlign w:val="center"/>
          </w:tcPr>
          <w:p w:rsidR="0039075C" w:rsidRDefault="0039075C">
            <w:pPr>
              <w:pStyle w:val="ConsPlusNormal"/>
            </w:pPr>
            <w:r>
              <w:t>Обеспечение функций органов власти Белгородской области, в том числе территориальных органов</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132351,0</w:t>
            </w:r>
          </w:p>
        </w:tc>
        <w:tc>
          <w:tcPr>
            <w:tcW w:w="1264" w:type="dxa"/>
            <w:vAlign w:val="center"/>
          </w:tcPr>
          <w:p w:rsidR="0039075C" w:rsidRDefault="0039075C">
            <w:pPr>
              <w:pStyle w:val="ConsPlusNormal"/>
              <w:jc w:val="center"/>
            </w:pPr>
            <w:r>
              <w:t>68457,1</w:t>
            </w:r>
          </w:p>
        </w:tc>
        <w:tc>
          <w:tcPr>
            <w:tcW w:w="1264" w:type="dxa"/>
            <w:vAlign w:val="center"/>
          </w:tcPr>
          <w:p w:rsidR="0039075C" w:rsidRDefault="0039075C">
            <w:pPr>
              <w:pStyle w:val="ConsPlusNormal"/>
              <w:jc w:val="center"/>
            </w:pPr>
            <w:r>
              <w:t>70784,7</w:t>
            </w:r>
          </w:p>
        </w:tc>
        <w:tc>
          <w:tcPr>
            <w:tcW w:w="1264" w:type="dxa"/>
            <w:vAlign w:val="center"/>
          </w:tcPr>
          <w:p w:rsidR="0039075C" w:rsidRDefault="0039075C">
            <w:pPr>
              <w:pStyle w:val="ConsPlusNormal"/>
              <w:jc w:val="center"/>
            </w:pPr>
            <w:r>
              <w:t>73205,4</w:t>
            </w:r>
          </w:p>
        </w:tc>
        <w:tc>
          <w:tcPr>
            <w:tcW w:w="1264" w:type="dxa"/>
            <w:vAlign w:val="center"/>
          </w:tcPr>
          <w:p w:rsidR="0039075C" w:rsidRDefault="0039075C">
            <w:pPr>
              <w:pStyle w:val="ConsPlusNormal"/>
              <w:jc w:val="center"/>
            </w:pPr>
            <w:r>
              <w:t>75723,0</w:t>
            </w:r>
          </w:p>
        </w:tc>
        <w:tc>
          <w:tcPr>
            <w:tcW w:w="1264" w:type="dxa"/>
            <w:vAlign w:val="center"/>
          </w:tcPr>
          <w:p w:rsidR="0039075C" w:rsidRDefault="0039075C">
            <w:pPr>
              <w:pStyle w:val="ConsPlusNormal"/>
              <w:jc w:val="center"/>
            </w:pPr>
            <w:r>
              <w:t>420521,2</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132351,0</w:t>
            </w:r>
          </w:p>
        </w:tc>
        <w:tc>
          <w:tcPr>
            <w:tcW w:w="1264" w:type="dxa"/>
            <w:vAlign w:val="center"/>
          </w:tcPr>
          <w:p w:rsidR="0039075C" w:rsidRDefault="0039075C">
            <w:pPr>
              <w:pStyle w:val="ConsPlusNormal"/>
              <w:jc w:val="center"/>
            </w:pPr>
            <w:r>
              <w:t>68457,1</w:t>
            </w:r>
          </w:p>
        </w:tc>
        <w:tc>
          <w:tcPr>
            <w:tcW w:w="1264" w:type="dxa"/>
            <w:vAlign w:val="center"/>
          </w:tcPr>
          <w:p w:rsidR="0039075C" w:rsidRDefault="0039075C">
            <w:pPr>
              <w:pStyle w:val="ConsPlusNormal"/>
              <w:jc w:val="center"/>
            </w:pPr>
            <w:r>
              <w:t>70784,7</w:t>
            </w:r>
          </w:p>
        </w:tc>
        <w:tc>
          <w:tcPr>
            <w:tcW w:w="1264" w:type="dxa"/>
            <w:vAlign w:val="center"/>
          </w:tcPr>
          <w:p w:rsidR="0039075C" w:rsidRDefault="0039075C">
            <w:pPr>
              <w:pStyle w:val="ConsPlusNormal"/>
              <w:jc w:val="center"/>
            </w:pPr>
            <w:r>
              <w:t>73205,4</w:t>
            </w:r>
          </w:p>
        </w:tc>
        <w:tc>
          <w:tcPr>
            <w:tcW w:w="1264" w:type="dxa"/>
            <w:vAlign w:val="center"/>
          </w:tcPr>
          <w:p w:rsidR="0039075C" w:rsidRDefault="0039075C">
            <w:pPr>
              <w:pStyle w:val="ConsPlusNormal"/>
              <w:jc w:val="center"/>
            </w:pPr>
            <w:r>
              <w:t>75723,0</w:t>
            </w:r>
          </w:p>
        </w:tc>
        <w:tc>
          <w:tcPr>
            <w:tcW w:w="1264" w:type="dxa"/>
            <w:vAlign w:val="center"/>
          </w:tcPr>
          <w:p w:rsidR="0039075C" w:rsidRDefault="0039075C">
            <w:pPr>
              <w:pStyle w:val="ConsPlusNormal"/>
              <w:jc w:val="center"/>
            </w:pPr>
            <w:r>
              <w:t>420521,2</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6.1.1</w:t>
            </w:r>
          </w:p>
        </w:tc>
        <w:tc>
          <w:tcPr>
            <w:tcW w:w="2551" w:type="dxa"/>
            <w:vMerge w:val="restart"/>
            <w:vAlign w:val="center"/>
          </w:tcPr>
          <w:p w:rsidR="0039075C" w:rsidRDefault="0039075C">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55953,0</w:t>
            </w:r>
          </w:p>
        </w:tc>
        <w:tc>
          <w:tcPr>
            <w:tcW w:w="1264" w:type="dxa"/>
            <w:vAlign w:val="center"/>
          </w:tcPr>
          <w:p w:rsidR="0039075C" w:rsidRDefault="0039075C">
            <w:pPr>
              <w:pStyle w:val="ConsPlusNormal"/>
              <w:jc w:val="center"/>
            </w:pPr>
            <w:r>
              <w:t>58191,1</w:t>
            </w:r>
          </w:p>
        </w:tc>
        <w:tc>
          <w:tcPr>
            <w:tcW w:w="1264" w:type="dxa"/>
            <w:vAlign w:val="center"/>
          </w:tcPr>
          <w:p w:rsidR="0039075C" w:rsidRDefault="0039075C">
            <w:pPr>
              <w:pStyle w:val="ConsPlusNormal"/>
              <w:jc w:val="center"/>
            </w:pPr>
            <w:r>
              <w:t>60518,7</w:t>
            </w:r>
          </w:p>
        </w:tc>
        <w:tc>
          <w:tcPr>
            <w:tcW w:w="1264" w:type="dxa"/>
            <w:vAlign w:val="center"/>
          </w:tcPr>
          <w:p w:rsidR="0039075C" w:rsidRDefault="0039075C">
            <w:pPr>
              <w:pStyle w:val="ConsPlusNormal"/>
              <w:jc w:val="center"/>
            </w:pPr>
            <w:r>
              <w:t>62939,4</w:t>
            </w:r>
          </w:p>
        </w:tc>
        <w:tc>
          <w:tcPr>
            <w:tcW w:w="1264" w:type="dxa"/>
            <w:vAlign w:val="center"/>
          </w:tcPr>
          <w:p w:rsidR="0039075C" w:rsidRDefault="0039075C">
            <w:pPr>
              <w:pStyle w:val="ConsPlusNormal"/>
              <w:jc w:val="center"/>
            </w:pPr>
            <w:r>
              <w:t>65457,0</w:t>
            </w:r>
          </w:p>
        </w:tc>
        <w:tc>
          <w:tcPr>
            <w:tcW w:w="1264" w:type="dxa"/>
            <w:vAlign w:val="center"/>
          </w:tcPr>
          <w:p w:rsidR="0039075C" w:rsidRDefault="0039075C">
            <w:pPr>
              <w:pStyle w:val="ConsPlusNormal"/>
              <w:jc w:val="center"/>
            </w:pPr>
            <w:r>
              <w:t>303059,2</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55953,0</w:t>
            </w:r>
          </w:p>
        </w:tc>
        <w:tc>
          <w:tcPr>
            <w:tcW w:w="1264" w:type="dxa"/>
            <w:vAlign w:val="center"/>
          </w:tcPr>
          <w:p w:rsidR="0039075C" w:rsidRDefault="0039075C">
            <w:pPr>
              <w:pStyle w:val="ConsPlusNormal"/>
              <w:jc w:val="center"/>
            </w:pPr>
            <w:r>
              <w:t>58191,1</w:t>
            </w:r>
          </w:p>
        </w:tc>
        <w:tc>
          <w:tcPr>
            <w:tcW w:w="1264" w:type="dxa"/>
            <w:vAlign w:val="center"/>
          </w:tcPr>
          <w:p w:rsidR="0039075C" w:rsidRDefault="0039075C">
            <w:pPr>
              <w:pStyle w:val="ConsPlusNormal"/>
              <w:jc w:val="center"/>
            </w:pPr>
            <w:r>
              <w:t>60518,7</w:t>
            </w:r>
          </w:p>
        </w:tc>
        <w:tc>
          <w:tcPr>
            <w:tcW w:w="1264" w:type="dxa"/>
            <w:vAlign w:val="center"/>
          </w:tcPr>
          <w:p w:rsidR="0039075C" w:rsidRDefault="0039075C">
            <w:pPr>
              <w:pStyle w:val="ConsPlusNormal"/>
              <w:jc w:val="center"/>
            </w:pPr>
            <w:r>
              <w:t>62939,4</w:t>
            </w:r>
          </w:p>
        </w:tc>
        <w:tc>
          <w:tcPr>
            <w:tcW w:w="1264" w:type="dxa"/>
            <w:vAlign w:val="center"/>
          </w:tcPr>
          <w:p w:rsidR="0039075C" w:rsidRDefault="0039075C">
            <w:pPr>
              <w:pStyle w:val="ConsPlusNormal"/>
              <w:jc w:val="center"/>
            </w:pPr>
            <w:r>
              <w:t>65457,0</w:t>
            </w:r>
          </w:p>
        </w:tc>
        <w:tc>
          <w:tcPr>
            <w:tcW w:w="1264" w:type="dxa"/>
            <w:vAlign w:val="center"/>
          </w:tcPr>
          <w:p w:rsidR="0039075C" w:rsidRDefault="0039075C">
            <w:pPr>
              <w:pStyle w:val="ConsPlusNormal"/>
              <w:jc w:val="center"/>
            </w:pPr>
            <w:r>
              <w:t>303059,2</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6.1.2</w:t>
            </w:r>
          </w:p>
        </w:tc>
        <w:tc>
          <w:tcPr>
            <w:tcW w:w="2551" w:type="dxa"/>
            <w:vMerge w:val="restart"/>
            <w:vAlign w:val="center"/>
          </w:tcPr>
          <w:p w:rsidR="0039075C" w:rsidRDefault="0039075C">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48780,0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48780,0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lastRenderedPageBreak/>
              <w:t>Мероприятие 6.1.3</w:t>
            </w:r>
          </w:p>
        </w:tc>
        <w:tc>
          <w:tcPr>
            <w:tcW w:w="2551" w:type="dxa"/>
            <w:vMerge w:val="restart"/>
            <w:vAlign w:val="center"/>
          </w:tcPr>
          <w:p w:rsidR="0039075C" w:rsidRDefault="0039075C">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2550,0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2550,0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Мероприятие 6.1.4</w:t>
            </w:r>
          </w:p>
        </w:tc>
        <w:tc>
          <w:tcPr>
            <w:tcW w:w="2551" w:type="dxa"/>
            <w:vMerge w:val="restart"/>
            <w:vAlign w:val="center"/>
          </w:tcPr>
          <w:p w:rsidR="0039075C" w:rsidRDefault="0039075C">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66132,0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66132,0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66132,0</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66132,0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 xml:space="preserve">Основное </w:t>
            </w:r>
            <w:r>
              <w:lastRenderedPageBreak/>
              <w:t>мероприятие 6.2</w:t>
            </w:r>
          </w:p>
        </w:tc>
        <w:tc>
          <w:tcPr>
            <w:tcW w:w="2551" w:type="dxa"/>
            <w:vMerge w:val="restart"/>
            <w:vAlign w:val="center"/>
          </w:tcPr>
          <w:p w:rsidR="0039075C" w:rsidRDefault="0039075C">
            <w:pPr>
              <w:pStyle w:val="ConsPlusNormal"/>
            </w:pPr>
            <w:r>
              <w:lastRenderedPageBreak/>
              <w:t xml:space="preserve">Субвенции на </w:t>
            </w:r>
            <w:r>
              <w:lastRenderedPageBreak/>
              <w:t>организацию предоставления отдельных мер социальной защиты населения</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1146230,0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1146230,0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6.3</w:t>
            </w:r>
          </w:p>
        </w:tc>
        <w:tc>
          <w:tcPr>
            <w:tcW w:w="2551" w:type="dxa"/>
            <w:vMerge w:val="restart"/>
            <w:vAlign w:val="center"/>
          </w:tcPr>
          <w:p w:rsidR="0039075C" w:rsidRDefault="0039075C">
            <w:pPr>
              <w:pStyle w:val="ConsPlusNormal"/>
            </w:pPr>
            <w:r>
              <w:t>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156150,0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156150,0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w:t>
            </w:r>
            <w:r>
              <w:lastRenderedPageBreak/>
              <w:t>ие 6.4</w:t>
            </w:r>
          </w:p>
        </w:tc>
        <w:tc>
          <w:tcPr>
            <w:tcW w:w="2551" w:type="dxa"/>
            <w:vMerge w:val="restart"/>
            <w:vAlign w:val="center"/>
          </w:tcPr>
          <w:p w:rsidR="0039075C" w:rsidRDefault="0039075C">
            <w:pPr>
              <w:pStyle w:val="ConsPlusNormal"/>
            </w:pPr>
            <w:r>
              <w:lastRenderedPageBreak/>
              <w:t xml:space="preserve">Субвенции на осуществление </w:t>
            </w:r>
            <w:r>
              <w:lastRenderedPageBreak/>
              <w:t>деятельности по опеке и попечительству в отношении совершеннолетних лиц</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67715,0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67715,0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6.5</w:t>
            </w:r>
          </w:p>
        </w:tc>
        <w:tc>
          <w:tcPr>
            <w:tcW w:w="2551" w:type="dxa"/>
            <w:vMerge w:val="restart"/>
            <w:vAlign w:val="center"/>
          </w:tcPr>
          <w:p w:rsidR="0039075C" w:rsidRDefault="0039075C">
            <w:pPr>
              <w:pStyle w:val="ConsPlusNormal"/>
            </w:pPr>
            <w:r>
              <w:t>Субвенции на организацию предоставления ежемесячных денежных компенсаций расходов по оплате жилищно-коммунальных услуг</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219310,0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219310,0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6.6</w:t>
            </w:r>
          </w:p>
        </w:tc>
        <w:tc>
          <w:tcPr>
            <w:tcW w:w="2551" w:type="dxa"/>
            <w:vMerge w:val="restart"/>
            <w:vAlign w:val="center"/>
          </w:tcPr>
          <w:p w:rsidR="0039075C" w:rsidRDefault="0039075C">
            <w:pPr>
              <w:pStyle w:val="ConsPlusNormal"/>
            </w:pPr>
            <w:r>
              <w:t xml:space="preserve">Субвенции на организацию предоставления социального пособия на </w:t>
            </w:r>
            <w:r>
              <w:lastRenderedPageBreak/>
              <w:t>погребение</w:t>
            </w:r>
          </w:p>
        </w:tc>
        <w:tc>
          <w:tcPr>
            <w:tcW w:w="2224" w:type="dxa"/>
            <w:vAlign w:val="center"/>
          </w:tcPr>
          <w:p w:rsidR="0039075C" w:rsidRDefault="0039075C">
            <w:pPr>
              <w:pStyle w:val="ConsPlusNormal"/>
            </w:pPr>
            <w:r>
              <w:lastRenderedPageBreak/>
              <w:t>Всего</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300,0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300,0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val="restart"/>
            <w:vAlign w:val="center"/>
          </w:tcPr>
          <w:p w:rsidR="0039075C" w:rsidRDefault="0039075C">
            <w:pPr>
              <w:pStyle w:val="ConsPlusNormal"/>
            </w:pPr>
            <w:r>
              <w:t>Основное мероприятие 6.7</w:t>
            </w:r>
          </w:p>
        </w:tc>
        <w:tc>
          <w:tcPr>
            <w:tcW w:w="2551" w:type="dxa"/>
            <w:vMerge w:val="restart"/>
            <w:vAlign w:val="center"/>
          </w:tcPr>
          <w:p w:rsidR="0039075C" w:rsidRDefault="0039075C">
            <w:pPr>
              <w:pStyle w:val="ConsPlusNormal"/>
            </w:pPr>
            <w:r>
              <w:t>Единовременная субсидия на приобретение жилой площади государственным гражданским служащим области</w:t>
            </w:r>
          </w:p>
        </w:tc>
        <w:tc>
          <w:tcPr>
            <w:tcW w:w="2224" w:type="dxa"/>
            <w:vAlign w:val="center"/>
          </w:tcPr>
          <w:p w:rsidR="0039075C" w:rsidRDefault="0039075C">
            <w:pPr>
              <w:pStyle w:val="ConsPlusNormal"/>
            </w:pPr>
            <w:r>
              <w:t>Всего</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50000,0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федеральный бюджет</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областной бюджет</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50000,0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консолидированные бюджеты муниципальных образований</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территориальные внебюджетные фонды</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191" w:type="dxa"/>
            <w:vMerge/>
          </w:tcPr>
          <w:p w:rsidR="0039075C" w:rsidRDefault="0039075C"/>
        </w:tc>
        <w:tc>
          <w:tcPr>
            <w:tcW w:w="2551" w:type="dxa"/>
            <w:vMerge/>
          </w:tcPr>
          <w:p w:rsidR="0039075C" w:rsidRDefault="0039075C"/>
        </w:tc>
        <w:tc>
          <w:tcPr>
            <w:tcW w:w="2224" w:type="dxa"/>
            <w:vAlign w:val="center"/>
          </w:tcPr>
          <w:p w:rsidR="0039075C" w:rsidRDefault="0039075C">
            <w:pPr>
              <w:pStyle w:val="ConsPlusNormal"/>
            </w:pPr>
            <w:r>
              <w:t>иные источники</w:t>
            </w: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bookmarkStart w:id="10" w:name="P22866"/>
      <w:bookmarkEnd w:id="10"/>
      <w:r>
        <w:t>Приложение N 4</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outlineLvl w:val="2"/>
      </w:pPr>
      <w:r>
        <w:t>Ресурсное обеспечение реализации государственной программы</w:t>
      </w:r>
    </w:p>
    <w:p w:rsidR="0039075C" w:rsidRDefault="0039075C">
      <w:pPr>
        <w:pStyle w:val="ConsPlusTitle"/>
        <w:jc w:val="center"/>
      </w:pPr>
      <w:r>
        <w:t>области "Социальная поддержка граждан в Белгородской</w:t>
      </w:r>
    </w:p>
    <w:p w:rsidR="0039075C" w:rsidRDefault="0039075C">
      <w:pPr>
        <w:pStyle w:val="ConsPlusTitle"/>
        <w:jc w:val="center"/>
      </w:pPr>
      <w:r>
        <w:t>области" за счет средств бюджета Белгородской области</w:t>
      </w:r>
    </w:p>
    <w:p w:rsidR="0039075C" w:rsidRDefault="0039075C">
      <w:pPr>
        <w:pStyle w:val="ConsPlusTitle"/>
        <w:jc w:val="center"/>
      </w:pPr>
      <w:r>
        <w:t>на I этапе реализации</w:t>
      </w:r>
    </w:p>
    <w:p w:rsidR="0039075C" w:rsidRDefault="0039075C">
      <w:pPr>
        <w:pStyle w:val="ConsPlusNormal"/>
        <w:jc w:val="both"/>
      </w:pPr>
    </w:p>
    <w:p w:rsidR="0039075C" w:rsidRDefault="0039075C">
      <w:pPr>
        <w:pStyle w:val="ConsPlusNormal"/>
        <w:jc w:val="right"/>
      </w:pPr>
      <w:r>
        <w:t>Таблица N 1</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94"/>
        <w:gridCol w:w="1864"/>
        <w:gridCol w:w="529"/>
        <w:gridCol w:w="604"/>
        <w:gridCol w:w="1414"/>
        <w:gridCol w:w="619"/>
        <w:gridCol w:w="1264"/>
        <w:gridCol w:w="1144"/>
        <w:gridCol w:w="1144"/>
        <w:gridCol w:w="1144"/>
        <w:gridCol w:w="1144"/>
        <w:gridCol w:w="1144"/>
        <w:gridCol w:w="1144"/>
        <w:gridCol w:w="1144"/>
        <w:gridCol w:w="1264"/>
      </w:tblGrid>
      <w:tr w:rsidR="0039075C">
        <w:tc>
          <w:tcPr>
            <w:tcW w:w="1134" w:type="dxa"/>
            <w:vMerge w:val="restart"/>
          </w:tcPr>
          <w:p w:rsidR="0039075C" w:rsidRDefault="0039075C">
            <w:pPr>
              <w:pStyle w:val="ConsPlusNormal"/>
              <w:jc w:val="center"/>
            </w:pPr>
            <w:r>
              <w:t>Статус</w:t>
            </w:r>
          </w:p>
        </w:tc>
        <w:tc>
          <w:tcPr>
            <w:tcW w:w="2794" w:type="dxa"/>
            <w:vMerge w:val="restart"/>
          </w:tcPr>
          <w:p w:rsidR="0039075C" w:rsidRDefault="0039075C">
            <w:pPr>
              <w:pStyle w:val="ConsPlusNormal"/>
              <w:jc w:val="center"/>
            </w:pPr>
            <w:r>
              <w:t>Наименование государственной программы, подпрограммы, основного мероприятия</w:t>
            </w:r>
          </w:p>
        </w:tc>
        <w:tc>
          <w:tcPr>
            <w:tcW w:w="1864" w:type="dxa"/>
            <w:vMerge w:val="restart"/>
          </w:tcPr>
          <w:p w:rsidR="0039075C" w:rsidRDefault="0039075C">
            <w:pPr>
              <w:pStyle w:val="ConsPlusNormal"/>
              <w:jc w:val="center"/>
            </w:pPr>
            <w:r>
              <w:t>Ответственный исполнитель, соисполнители, участники</w:t>
            </w:r>
          </w:p>
        </w:tc>
        <w:tc>
          <w:tcPr>
            <w:tcW w:w="3166" w:type="dxa"/>
            <w:gridSpan w:val="4"/>
          </w:tcPr>
          <w:p w:rsidR="0039075C" w:rsidRDefault="0039075C">
            <w:pPr>
              <w:pStyle w:val="ConsPlusNormal"/>
              <w:jc w:val="center"/>
            </w:pPr>
            <w:r>
              <w:t>Код бюджетной классификации</w:t>
            </w:r>
          </w:p>
        </w:tc>
        <w:tc>
          <w:tcPr>
            <w:tcW w:w="1264" w:type="dxa"/>
            <w:vMerge w:val="restart"/>
          </w:tcPr>
          <w:p w:rsidR="0039075C" w:rsidRDefault="0039075C">
            <w:pPr>
              <w:pStyle w:val="ConsPlusNormal"/>
              <w:jc w:val="center"/>
            </w:pPr>
            <w:r>
              <w:t>Общий объем финансирования, тыс. рублей</w:t>
            </w:r>
          </w:p>
        </w:tc>
        <w:tc>
          <w:tcPr>
            <w:tcW w:w="8008" w:type="dxa"/>
            <w:gridSpan w:val="7"/>
          </w:tcPr>
          <w:p w:rsidR="0039075C" w:rsidRDefault="0039075C">
            <w:pPr>
              <w:pStyle w:val="ConsPlusNormal"/>
              <w:jc w:val="center"/>
            </w:pPr>
            <w:r>
              <w:t>Расходы (тыс. рублей), годы</w:t>
            </w:r>
          </w:p>
        </w:tc>
        <w:tc>
          <w:tcPr>
            <w:tcW w:w="1264" w:type="dxa"/>
            <w:vMerge w:val="restart"/>
          </w:tcPr>
          <w:p w:rsidR="0039075C" w:rsidRDefault="0039075C">
            <w:pPr>
              <w:pStyle w:val="ConsPlusNormal"/>
              <w:jc w:val="center"/>
            </w:pPr>
            <w:r>
              <w:t>Итого на I этапе (2014 - 2020 годы)</w:t>
            </w:r>
          </w:p>
        </w:tc>
      </w:tr>
      <w:tr w:rsidR="0039075C">
        <w:tc>
          <w:tcPr>
            <w:tcW w:w="1134" w:type="dxa"/>
            <w:vMerge/>
          </w:tcPr>
          <w:p w:rsidR="0039075C" w:rsidRDefault="0039075C"/>
        </w:tc>
        <w:tc>
          <w:tcPr>
            <w:tcW w:w="2794" w:type="dxa"/>
            <w:vMerge/>
          </w:tcPr>
          <w:p w:rsidR="0039075C" w:rsidRDefault="0039075C"/>
        </w:tc>
        <w:tc>
          <w:tcPr>
            <w:tcW w:w="1864" w:type="dxa"/>
            <w:vMerge/>
          </w:tcPr>
          <w:p w:rsidR="0039075C" w:rsidRDefault="0039075C"/>
        </w:tc>
        <w:tc>
          <w:tcPr>
            <w:tcW w:w="529" w:type="dxa"/>
          </w:tcPr>
          <w:p w:rsidR="0039075C" w:rsidRDefault="0039075C">
            <w:pPr>
              <w:pStyle w:val="ConsPlusNormal"/>
              <w:jc w:val="center"/>
            </w:pPr>
            <w:r>
              <w:t>ГРБ С</w:t>
            </w:r>
          </w:p>
        </w:tc>
        <w:tc>
          <w:tcPr>
            <w:tcW w:w="604" w:type="dxa"/>
          </w:tcPr>
          <w:p w:rsidR="0039075C" w:rsidRDefault="0039075C">
            <w:pPr>
              <w:pStyle w:val="ConsPlusNormal"/>
              <w:jc w:val="center"/>
            </w:pPr>
            <w:r>
              <w:t>Рз, ПР</w:t>
            </w:r>
          </w:p>
        </w:tc>
        <w:tc>
          <w:tcPr>
            <w:tcW w:w="1414" w:type="dxa"/>
          </w:tcPr>
          <w:p w:rsidR="0039075C" w:rsidRDefault="0039075C">
            <w:pPr>
              <w:pStyle w:val="ConsPlusNormal"/>
              <w:jc w:val="center"/>
            </w:pPr>
            <w:r>
              <w:t>ЦСР</w:t>
            </w:r>
          </w:p>
        </w:tc>
        <w:tc>
          <w:tcPr>
            <w:tcW w:w="619" w:type="dxa"/>
          </w:tcPr>
          <w:p w:rsidR="0039075C" w:rsidRDefault="0039075C">
            <w:pPr>
              <w:pStyle w:val="ConsPlusNormal"/>
              <w:jc w:val="center"/>
            </w:pPr>
            <w:r>
              <w:t>ВР</w:t>
            </w:r>
          </w:p>
        </w:tc>
        <w:tc>
          <w:tcPr>
            <w:tcW w:w="1264" w:type="dxa"/>
            <w:vMerge/>
          </w:tcPr>
          <w:p w:rsidR="0039075C" w:rsidRDefault="0039075C"/>
        </w:tc>
        <w:tc>
          <w:tcPr>
            <w:tcW w:w="1144" w:type="dxa"/>
          </w:tcPr>
          <w:p w:rsidR="0039075C" w:rsidRDefault="0039075C">
            <w:pPr>
              <w:pStyle w:val="ConsPlusNormal"/>
              <w:jc w:val="center"/>
            </w:pPr>
            <w:r>
              <w:t>2014</w:t>
            </w:r>
          </w:p>
        </w:tc>
        <w:tc>
          <w:tcPr>
            <w:tcW w:w="1144" w:type="dxa"/>
          </w:tcPr>
          <w:p w:rsidR="0039075C" w:rsidRDefault="0039075C">
            <w:pPr>
              <w:pStyle w:val="ConsPlusNormal"/>
              <w:jc w:val="center"/>
            </w:pPr>
            <w:r>
              <w:t>2015</w:t>
            </w:r>
          </w:p>
        </w:tc>
        <w:tc>
          <w:tcPr>
            <w:tcW w:w="1144" w:type="dxa"/>
          </w:tcPr>
          <w:p w:rsidR="0039075C" w:rsidRDefault="0039075C">
            <w:pPr>
              <w:pStyle w:val="ConsPlusNormal"/>
              <w:jc w:val="center"/>
            </w:pPr>
            <w:r>
              <w:t>2016</w:t>
            </w:r>
          </w:p>
        </w:tc>
        <w:tc>
          <w:tcPr>
            <w:tcW w:w="1144" w:type="dxa"/>
          </w:tcPr>
          <w:p w:rsidR="0039075C" w:rsidRDefault="0039075C">
            <w:pPr>
              <w:pStyle w:val="ConsPlusNormal"/>
              <w:jc w:val="center"/>
            </w:pPr>
            <w:r>
              <w:t>2017</w:t>
            </w:r>
          </w:p>
        </w:tc>
        <w:tc>
          <w:tcPr>
            <w:tcW w:w="1144" w:type="dxa"/>
          </w:tcPr>
          <w:p w:rsidR="0039075C" w:rsidRDefault="0039075C">
            <w:pPr>
              <w:pStyle w:val="ConsPlusNormal"/>
              <w:jc w:val="center"/>
            </w:pPr>
            <w:r>
              <w:t>2018</w:t>
            </w:r>
          </w:p>
        </w:tc>
        <w:tc>
          <w:tcPr>
            <w:tcW w:w="1144" w:type="dxa"/>
          </w:tcPr>
          <w:p w:rsidR="0039075C" w:rsidRDefault="0039075C">
            <w:pPr>
              <w:pStyle w:val="ConsPlusNormal"/>
              <w:jc w:val="center"/>
            </w:pPr>
            <w:r>
              <w:t>2019</w:t>
            </w:r>
          </w:p>
        </w:tc>
        <w:tc>
          <w:tcPr>
            <w:tcW w:w="1144" w:type="dxa"/>
          </w:tcPr>
          <w:p w:rsidR="0039075C" w:rsidRDefault="0039075C">
            <w:pPr>
              <w:pStyle w:val="ConsPlusNormal"/>
              <w:jc w:val="center"/>
            </w:pPr>
            <w:r>
              <w:t>2020</w:t>
            </w:r>
          </w:p>
        </w:tc>
        <w:tc>
          <w:tcPr>
            <w:tcW w:w="1264" w:type="dxa"/>
            <w:vMerge/>
          </w:tcPr>
          <w:p w:rsidR="0039075C" w:rsidRDefault="0039075C"/>
        </w:tc>
      </w:tr>
      <w:tr w:rsidR="0039075C">
        <w:tc>
          <w:tcPr>
            <w:tcW w:w="1134" w:type="dxa"/>
          </w:tcPr>
          <w:p w:rsidR="0039075C" w:rsidRDefault="0039075C">
            <w:pPr>
              <w:pStyle w:val="ConsPlusNormal"/>
              <w:jc w:val="center"/>
            </w:pPr>
            <w:r>
              <w:t>1</w:t>
            </w:r>
          </w:p>
        </w:tc>
        <w:tc>
          <w:tcPr>
            <w:tcW w:w="2794" w:type="dxa"/>
          </w:tcPr>
          <w:p w:rsidR="0039075C" w:rsidRDefault="0039075C">
            <w:pPr>
              <w:pStyle w:val="ConsPlusNormal"/>
              <w:jc w:val="center"/>
            </w:pPr>
            <w:r>
              <w:t>2</w:t>
            </w:r>
          </w:p>
        </w:tc>
        <w:tc>
          <w:tcPr>
            <w:tcW w:w="1864" w:type="dxa"/>
          </w:tcPr>
          <w:p w:rsidR="0039075C" w:rsidRDefault="0039075C">
            <w:pPr>
              <w:pStyle w:val="ConsPlusNormal"/>
              <w:jc w:val="center"/>
            </w:pPr>
            <w:r>
              <w:t>3</w:t>
            </w:r>
          </w:p>
        </w:tc>
        <w:tc>
          <w:tcPr>
            <w:tcW w:w="529" w:type="dxa"/>
          </w:tcPr>
          <w:p w:rsidR="0039075C" w:rsidRDefault="0039075C">
            <w:pPr>
              <w:pStyle w:val="ConsPlusNormal"/>
              <w:jc w:val="center"/>
            </w:pPr>
            <w:r>
              <w:t>4</w:t>
            </w:r>
          </w:p>
        </w:tc>
        <w:tc>
          <w:tcPr>
            <w:tcW w:w="604" w:type="dxa"/>
          </w:tcPr>
          <w:p w:rsidR="0039075C" w:rsidRDefault="0039075C">
            <w:pPr>
              <w:pStyle w:val="ConsPlusNormal"/>
              <w:jc w:val="center"/>
            </w:pPr>
            <w:r>
              <w:t>5</w:t>
            </w:r>
          </w:p>
        </w:tc>
        <w:tc>
          <w:tcPr>
            <w:tcW w:w="1414" w:type="dxa"/>
          </w:tcPr>
          <w:p w:rsidR="0039075C" w:rsidRDefault="0039075C">
            <w:pPr>
              <w:pStyle w:val="ConsPlusNormal"/>
              <w:jc w:val="center"/>
            </w:pPr>
            <w:r>
              <w:t>6</w:t>
            </w:r>
          </w:p>
        </w:tc>
        <w:tc>
          <w:tcPr>
            <w:tcW w:w="619" w:type="dxa"/>
          </w:tcPr>
          <w:p w:rsidR="0039075C" w:rsidRDefault="0039075C">
            <w:pPr>
              <w:pStyle w:val="ConsPlusNormal"/>
              <w:jc w:val="center"/>
            </w:pPr>
            <w:r>
              <w:t>7</w:t>
            </w:r>
          </w:p>
        </w:tc>
        <w:tc>
          <w:tcPr>
            <w:tcW w:w="1264" w:type="dxa"/>
          </w:tcPr>
          <w:p w:rsidR="0039075C" w:rsidRDefault="0039075C">
            <w:pPr>
              <w:pStyle w:val="ConsPlusNormal"/>
              <w:jc w:val="center"/>
            </w:pPr>
            <w:r>
              <w:t>8</w:t>
            </w:r>
          </w:p>
        </w:tc>
        <w:tc>
          <w:tcPr>
            <w:tcW w:w="1144" w:type="dxa"/>
          </w:tcPr>
          <w:p w:rsidR="0039075C" w:rsidRDefault="0039075C">
            <w:pPr>
              <w:pStyle w:val="ConsPlusNormal"/>
              <w:jc w:val="center"/>
            </w:pPr>
            <w:r>
              <w:t>9</w:t>
            </w:r>
          </w:p>
        </w:tc>
        <w:tc>
          <w:tcPr>
            <w:tcW w:w="1144" w:type="dxa"/>
          </w:tcPr>
          <w:p w:rsidR="0039075C" w:rsidRDefault="0039075C">
            <w:pPr>
              <w:pStyle w:val="ConsPlusNormal"/>
              <w:jc w:val="center"/>
            </w:pPr>
            <w:r>
              <w:t>10</w:t>
            </w:r>
          </w:p>
        </w:tc>
        <w:tc>
          <w:tcPr>
            <w:tcW w:w="1144" w:type="dxa"/>
          </w:tcPr>
          <w:p w:rsidR="0039075C" w:rsidRDefault="0039075C">
            <w:pPr>
              <w:pStyle w:val="ConsPlusNormal"/>
              <w:jc w:val="center"/>
            </w:pPr>
            <w:r>
              <w:t>11</w:t>
            </w:r>
          </w:p>
        </w:tc>
        <w:tc>
          <w:tcPr>
            <w:tcW w:w="1144" w:type="dxa"/>
          </w:tcPr>
          <w:p w:rsidR="0039075C" w:rsidRDefault="0039075C">
            <w:pPr>
              <w:pStyle w:val="ConsPlusNormal"/>
              <w:jc w:val="center"/>
            </w:pPr>
            <w:r>
              <w:t>12</w:t>
            </w:r>
          </w:p>
        </w:tc>
        <w:tc>
          <w:tcPr>
            <w:tcW w:w="1144" w:type="dxa"/>
          </w:tcPr>
          <w:p w:rsidR="0039075C" w:rsidRDefault="0039075C">
            <w:pPr>
              <w:pStyle w:val="ConsPlusNormal"/>
              <w:jc w:val="center"/>
            </w:pPr>
            <w:r>
              <w:t>13</w:t>
            </w:r>
          </w:p>
        </w:tc>
        <w:tc>
          <w:tcPr>
            <w:tcW w:w="1144" w:type="dxa"/>
          </w:tcPr>
          <w:p w:rsidR="0039075C" w:rsidRDefault="0039075C">
            <w:pPr>
              <w:pStyle w:val="ConsPlusNormal"/>
              <w:jc w:val="center"/>
            </w:pPr>
            <w:r>
              <w:t>14</w:t>
            </w:r>
          </w:p>
        </w:tc>
        <w:tc>
          <w:tcPr>
            <w:tcW w:w="1144" w:type="dxa"/>
          </w:tcPr>
          <w:p w:rsidR="0039075C" w:rsidRDefault="0039075C">
            <w:pPr>
              <w:pStyle w:val="ConsPlusNormal"/>
              <w:jc w:val="center"/>
            </w:pPr>
            <w:r>
              <w:t>15</w:t>
            </w:r>
          </w:p>
        </w:tc>
        <w:tc>
          <w:tcPr>
            <w:tcW w:w="1264" w:type="dxa"/>
          </w:tcPr>
          <w:p w:rsidR="0039075C" w:rsidRDefault="0039075C">
            <w:pPr>
              <w:pStyle w:val="ConsPlusNormal"/>
              <w:jc w:val="center"/>
            </w:pPr>
            <w:r>
              <w:t>16</w:t>
            </w:r>
          </w:p>
        </w:tc>
      </w:tr>
      <w:tr w:rsidR="0039075C">
        <w:tc>
          <w:tcPr>
            <w:tcW w:w="1134" w:type="dxa"/>
            <w:vMerge w:val="restart"/>
            <w:tcBorders>
              <w:bottom w:val="nil"/>
            </w:tcBorders>
          </w:tcPr>
          <w:p w:rsidR="0039075C" w:rsidRDefault="0039075C">
            <w:pPr>
              <w:pStyle w:val="ConsPlusNormal"/>
              <w:jc w:val="center"/>
            </w:pPr>
            <w:r>
              <w:t>Государственная программа</w:t>
            </w:r>
          </w:p>
        </w:tc>
        <w:tc>
          <w:tcPr>
            <w:tcW w:w="2794" w:type="dxa"/>
            <w:vMerge w:val="restart"/>
            <w:tcBorders>
              <w:bottom w:val="nil"/>
            </w:tcBorders>
          </w:tcPr>
          <w:p w:rsidR="0039075C" w:rsidRDefault="0039075C">
            <w:pPr>
              <w:pStyle w:val="ConsPlusNormal"/>
              <w:jc w:val="center"/>
            </w:pPr>
            <w:r>
              <w:t>Социальная поддержка граждан в Белгородской области</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77817205,6</w:t>
            </w:r>
          </w:p>
        </w:tc>
        <w:tc>
          <w:tcPr>
            <w:tcW w:w="1144" w:type="dxa"/>
            <w:vAlign w:val="center"/>
          </w:tcPr>
          <w:p w:rsidR="0039075C" w:rsidRDefault="0039075C">
            <w:pPr>
              <w:pStyle w:val="ConsPlusNormal"/>
              <w:jc w:val="center"/>
            </w:pPr>
            <w:r>
              <w:t>4926859,0</w:t>
            </w:r>
          </w:p>
        </w:tc>
        <w:tc>
          <w:tcPr>
            <w:tcW w:w="1144" w:type="dxa"/>
            <w:vAlign w:val="center"/>
          </w:tcPr>
          <w:p w:rsidR="0039075C" w:rsidRDefault="0039075C">
            <w:pPr>
              <w:pStyle w:val="ConsPlusNormal"/>
              <w:jc w:val="center"/>
            </w:pPr>
            <w:r>
              <w:t>5325469,7</w:t>
            </w:r>
          </w:p>
        </w:tc>
        <w:tc>
          <w:tcPr>
            <w:tcW w:w="1144" w:type="dxa"/>
            <w:vAlign w:val="center"/>
          </w:tcPr>
          <w:p w:rsidR="0039075C" w:rsidRDefault="0039075C">
            <w:pPr>
              <w:pStyle w:val="ConsPlusNormal"/>
              <w:jc w:val="center"/>
            </w:pPr>
            <w:r>
              <w:t>5746898,4</w:t>
            </w:r>
          </w:p>
        </w:tc>
        <w:tc>
          <w:tcPr>
            <w:tcW w:w="1144" w:type="dxa"/>
            <w:vAlign w:val="center"/>
          </w:tcPr>
          <w:p w:rsidR="0039075C" w:rsidRDefault="0039075C">
            <w:pPr>
              <w:pStyle w:val="ConsPlusNormal"/>
              <w:jc w:val="center"/>
            </w:pPr>
            <w:r>
              <w:t>5893138,0</w:t>
            </w:r>
          </w:p>
        </w:tc>
        <w:tc>
          <w:tcPr>
            <w:tcW w:w="1144" w:type="dxa"/>
            <w:vAlign w:val="center"/>
          </w:tcPr>
          <w:p w:rsidR="0039075C" w:rsidRDefault="0039075C">
            <w:pPr>
              <w:pStyle w:val="ConsPlusNormal"/>
              <w:jc w:val="center"/>
            </w:pPr>
            <w:r>
              <w:t>6431560,0</w:t>
            </w:r>
          </w:p>
        </w:tc>
        <w:tc>
          <w:tcPr>
            <w:tcW w:w="1144" w:type="dxa"/>
            <w:vAlign w:val="center"/>
          </w:tcPr>
          <w:p w:rsidR="0039075C" w:rsidRDefault="0039075C">
            <w:pPr>
              <w:pStyle w:val="ConsPlusNormal"/>
              <w:jc w:val="center"/>
            </w:pPr>
            <w:r>
              <w:t>6481029,8</w:t>
            </w:r>
          </w:p>
        </w:tc>
        <w:tc>
          <w:tcPr>
            <w:tcW w:w="1144" w:type="dxa"/>
            <w:vAlign w:val="center"/>
          </w:tcPr>
          <w:p w:rsidR="0039075C" w:rsidRDefault="0039075C">
            <w:pPr>
              <w:pStyle w:val="ConsPlusNormal"/>
              <w:jc w:val="center"/>
            </w:pPr>
            <w:r>
              <w:t>6772074,7</w:t>
            </w:r>
          </w:p>
        </w:tc>
        <w:tc>
          <w:tcPr>
            <w:tcW w:w="1264" w:type="dxa"/>
            <w:vAlign w:val="center"/>
          </w:tcPr>
          <w:p w:rsidR="0039075C" w:rsidRDefault="0039075C">
            <w:pPr>
              <w:pStyle w:val="ConsPlusNormal"/>
              <w:jc w:val="center"/>
            </w:pPr>
            <w:r>
              <w:t>41577029,6</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Администрация Губернатора Белгородской области</w:t>
            </w:r>
          </w:p>
        </w:tc>
        <w:tc>
          <w:tcPr>
            <w:tcW w:w="529" w:type="dxa"/>
            <w:vAlign w:val="center"/>
          </w:tcPr>
          <w:p w:rsidR="0039075C" w:rsidRDefault="0039075C">
            <w:pPr>
              <w:pStyle w:val="ConsPlusNormal"/>
              <w:jc w:val="center"/>
            </w:pPr>
            <w:r>
              <w:t>802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110000,0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60000,0</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 xml:space="preserve">Департамент экономического </w:t>
            </w:r>
            <w:r>
              <w:lastRenderedPageBreak/>
              <w:t>развития области</w:t>
            </w:r>
          </w:p>
        </w:tc>
        <w:tc>
          <w:tcPr>
            <w:tcW w:w="529" w:type="dxa"/>
            <w:vAlign w:val="center"/>
          </w:tcPr>
          <w:p w:rsidR="0039075C" w:rsidRDefault="0039075C">
            <w:pPr>
              <w:pStyle w:val="ConsPlusNormal"/>
              <w:jc w:val="center"/>
            </w:pPr>
            <w:r>
              <w:lastRenderedPageBreak/>
              <w:t>805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3623,0</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869232,0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64116,0</w:t>
            </w:r>
          </w:p>
        </w:tc>
        <w:tc>
          <w:tcPr>
            <w:tcW w:w="1144" w:type="dxa"/>
            <w:vAlign w:val="center"/>
          </w:tcPr>
          <w:p w:rsidR="0039075C" w:rsidRDefault="0039075C">
            <w:pPr>
              <w:pStyle w:val="ConsPlusNormal"/>
              <w:jc w:val="center"/>
            </w:pPr>
            <w:r>
              <w:t>45690,0</w:t>
            </w:r>
          </w:p>
        </w:tc>
        <w:tc>
          <w:tcPr>
            <w:tcW w:w="1144" w:type="dxa"/>
            <w:vAlign w:val="center"/>
          </w:tcPr>
          <w:p w:rsidR="0039075C" w:rsidRDefault="0039075C">
            <w:pPr>
              <w:pStyle w:val="ConsPlusNormal"/>
              <w:jc w:val="center"/>
            </w:pPr>
            <w:r>
              <w:t>97975,0</w:t>
            </w:r>
          </w:p>
        </w:tc>
        <w:tc>
          <w:tcPr>
            <w:tcW w:w="1144" w:type="dxa"/>
            <w:vAlign w:val="center"/>
          </w:tcPr>
          <w:p w:rsidR="0039075C" w:rsidRDefault="0039075C">
            <w:pPr>
              <w:pStyle w:val="ConsPlusNormal"/>
              <w:jc w:val="center"/>
            </w:pPr>
            <w:r>
              <w:t>73149,0</w:t>
            </w:r>
          </w:p>
        </w:tc>
        <w:tc>
          <w:tcPr>
            <w:tcW w:w="1264" w:type="dxa"/>
            <w:vAlign w:val="center"/>
          </w:tcPr>
          <w:p w:rsidR="0039075C" w:rsidRDefault="0039075C">
            <w:pPr>
              <w:pStyle w:val="ConsPlusNormal"/>
              <w:jc w:val="center"/>
            </w:pPr>
            <w:r>
              <w:t>280930,0</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Департамент имущественных и земельных отношений области</w:t>
            </w:r>
          </w:p>
        </w:tc>
        <w:tc>
          <w:tcPr>
            <w:tcW w:w="529"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1176632,0</w:t>
            </w:r>
          </w:p>
        </w:tc>
        <w:tc>
          <w:tcPr>
            <w:tcW w:w="1144" w:type="dxa"/>
            <w:vAlign w:val="center"/>
          </w:tcPr>
          <w:p w:rsidR="0039075C" w:rsidRDefault="0039075C">
            <w:pPr>
              <w:pStyle w:val="ConsPlusNormal"/>
              <w:jc w:val="center"/>
            </w:pPr>
            <w:r>
              <w:t>109958,0</w:t>
            </w:r>
          </w:p>
        </w:tc>
        <w:tc>
          <w:tcPr>
            <w:tcW w:w="1144" w:type="dxa"/>
            <w:vAlign w:val="center"/>
          </w:tcPr>
          <w:p w:rsidR="0039075C" w:rsidRDefault="0039075C">
            <w:pPr>
              <w:pStyle w:val="ConsPlusNormal"/>
              <w:jc w:val="center"/>
            </w:pPr>
            <w:r>
              <w:t>107387,0</w:t>
            </w:r>
          </w:p>
        </w:tc>
        <w:tc>
          <w:tcPr>
            <w:tcW w:w="1144" w:type="dxa"/>
            <w:vAlign w:val="center"/>
          </w:tcPr>
          <w:p w:rsidR="0039075C" w:rsidRDefault="0039075C">
            <w:pPr>
              <w:pStyle w:val="ConsPlusNormal"/>
              <w:jc w:val="center"/>
            </w:pPr>
            <w:r>
              <w:t>108443,0</w:t>
            </w:r>
          </w:p>
        </w:tc>
        <w:tc>
          <w:tcPr>
            <w:tcW w:w="1144" w:type="dxa"/>
            <w:vAlign w:val="center"/>
          </w:tcPr>
          <w:p w:rsidR="0039075C" w:rsidRDefault="0039075C">
            <w:pPr>
              <w:pStyle w:val="ConsPlusNormal"/>
              <w:jc w:val="center"/>
            </w:pPr>
            <w:r>
              <w:t>91478,0</w:t>
            </w:r>
          </w:p>
        </w:tc>
        <w:tc>
          <w:tcPr>
            <w:tcW w:w="1144" w:type="dxa"/>
            <w:vAlign w:val="center"/>
          </w:tcPr>
          <w:p w:rsidR="0039075C" w:rsidRDefault="0039075C">
            <w:pPr>
              <w:pStyle w:val="ConsPlusNormal"/>
              <w:jc w:val="center"/>
            </w:pPr>
            <w:r>
              <w:t>102409,0</w:t>
            </w:r>
          </w:p>
        </w:tc>
        <w:tc>
          <w:tcPr>
            <w:tcW w:w="1144" w:type="dxa"/>
            <w:vAlign w:val="center"/>
          </w:tcPr>
          <w:p w:rsidR="0039075C" w:rsidRDefault="0039075C">
            <w:pPr>
              <w:pStyle w:val="ConsPlusNormal"/>
              <w:jc w:val="center"/>
            </w:pPr>
            <w:r>
              <w:t>93670,0</w:t>
            </w:r>
          </w:p>
        </w:tc>
        <w:tc>
          <w:tcPr>
            <w:tcW w:w="1144" w:type="dxa"/>
            <w:vAlign w:val="center"/>
          </w:tcPr>
          <w:p w:rsidR="0039075C" w:rsidRDefault="0039075C">
            <w:pPr>
              <w:pStyle w:val="ConsPlusNormal"/>
              <w:jc w:val="center"/>
            </w:pPr>
            <w:r>
              <w:t>93782,0</w:t>
            </w:r>
          </w:p>
        </w:tc>
        <w:tc>
          <w:tcPr>
            <w:tcW w:w="1264" w:type="dxa"/>
            <w:vAlign w:val="center"/>
          </w:tcPr>
          <w:p w:rsidR="0039075C" w:rsidRDefault="0039075C">
            <w:pPr>
              <w:pStyle w:val="ConsPlusNormal"/>
              <w:jc w:val="center"/>
            </w:pPr>
            <w:r>
              <w:t>707127,0</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Департамент здравоохранения и социальной защиты населения области</w:t>
            </w:r>
          </w:p>
        </w:tc>
        <w:tc>
          <w:tcPr>
            <w:tcW w:w="529"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4909,0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2343,0</w:t>
            </w:r>
          </w:p>
        </w:tc>
        <w:tc>
          <w:tcPr>
            <w:tcW w:w="1144" w:type="dxa"/>
            <w:vAlign w:val="center"/>
          </w:tcPr>
          <w:p w:rsidR="0039075C" w:rsidRDefault="0039075C">
            <w:pPr>
              <w:pStyle w:val="ConsPlusNormal"/>
              <w:jc w:val="center"/>
            </w:pPr>
            <w:r>
              <w:t>1300,0</w:t>
            </w:r>
          </w:p>
        </w:tc>
        <w:tc>
          <w:tcPr>
            <w:tcW w:w="1144" w:type="dxa"/>
            <w:vAlign w:val="center"/>
          </w:tcPr>
          <w:p w:rsidR="0039075C" w:rsidRDefault="0039075C">
            <w:pPr>
              <w:pStyle w:val="ConsPlusNormal"/>
              <w:jc w:val="center"/>
            </w:pPr>
            <w:r>
              <w:t>422,0</w:t>
            </w:r>
          </w:p>
        </w:tc>
        <w:tc>
          <w:tcPr>
            <w:tcW w:w="1144" w:type="dxa"/>
            <w:vAlign w:val="center"/>
          </w:tcPr>
          <w:p w:rsidR="0039075C" w:rsidRDefault="0039075C">
            <w:pPr>
              <w:pStyle w:val="ConsPlusNormal"/>
              <w:jc w:val="center"/>
            </w:pPr>
            <w:r>
              <w:t>422,0</w:t>
            </w:r>
          </w:p>
        </w:tc>
        <w:tc>
          <w:tcPr>
            <w:tcW w:w="1144" w:type="dxa"/>
            <w:vAlign w:val="center"/>
          </w:tcPr>
          <w:p w:rsidR="0039075C" w:rsidRDefault="0039075C">
            <w:pPr>
              <w:pStyle w:val="ConsPlusNormal"/>
              <w:jc w:val="center"/>
            </w:pPr>
            <w:r>
              <w:t>422,0</w:t>
            </w:r>
          </w:p>
        </w:tc>
        <w:tc>
          <w:tcPr>
            <w:tcW w:w="1264" w:type="dxa"/>
            <w:vAlign w:val="center"/>
          </w:tcPr>
          <w:p w:rsidR="0039075C" w:rsidRDefault="0039075C">
            <w:pPr>
              <w:pStyle w:val="ConsPlusNormal"/>
              <w:jc w:val="center"/>
            </w:pPr>
            <w:r>
              <w:t>4909,0</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66610,7</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7377,0</w:t>
            </w:r>
          </w:p>
        </w:tc>
        <w:tc>
          <w:tcPr>
            <w:tcW w:w="1144" w:type="dxa"/>
            <w:vAlign w:val="center"/>
          </w:tcPr>
          <w:p w:rsidR="0039075C" w:rsidRDefault="0039075C">
            <w:pPr>
              <w:pStyle w:val="ConsPlusNormal"/>
              <w:jc w:val="center"/>
            </w:pPr>
            <w:r>
              <w:t>1292,0</w:t>
            </w:r>
          </w:p>
        </w:tc>
        <w:tc>
          <w:tcPr>
            <w:tcW w:w="1144" w:type="dxa"/>
            <w:vAlign w:val="center"/>
          </w:tcPr>
          <w:p w:rsidR="0039075C" w:rsidRDefault="0039075C">
            <w:pPr>
              <w:pStyle w:val="ConsPlusNormal"/>
              <w:jc w:val="center"/>
            </w:pPr>
            <w:r>
              <w:t>976,7</w:t>
            </w:r>
          </w:p>
        </w:tc>
        <w:tc>
          <w:tcPr>
            <w:tcW w:w="1144" w:type="dxa"/>
            <w:vAlign w:val="center"/>
          </w:tcPr>
          <w:p w:rsidR="0039075C" w:rsidRDefault="0039075C">
            <w:pPr>
              <w:pStyle w:val="ConsPlusNormal"/>
              <w:jc w:val="center"/>
            </w:pPr>
            <w:r>
              <w:t>22528,0</w:t>
            </w:r>
          </w:p>
        </w:tc>
        <w:tc>
          <w:tcPr>
            <w:tcW w:w="1264" w:type="dxa"/>
            <w:vAlign w:val="center"/>
          </w:tcPr>
          <w:p w:rsidR="0039075C" w:rsidRDefault="0039075C">
            <w:pPr>
              <w:pStyle w:val="ConsPlusNormal"/>
              <w:jc w:val="center"/>
            </w:pPr>
            <w:r>
              <w:t>38962,7</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31464,0</w:t>
            </w:r>
          </w:p>
        </w:tc>
        <w:tc>
          <w:tcPr>
            <w:tcW w:w="1144" w:type="dxa"/>
            <w:vAlign w:val="center"/>
          </w:tcPr>
          <w:p w:rsidR="0039075C" w:rsidRDefault="0039075C">
            <w:pPr>
              <w:pStyle w:val="ConsPlusNormal"/>
              <w:jc w:val="center"/>
            </w:pPr>
            <w:r>
              <w:t>22650,0</w:t>
            </w:r>
          </w:p>
        </w:tc>
        <w:tc>
          <w:tcPr>
            <w:tcW w:w="1144" w:type="dxa"/>
            <w:vAlign w:val="center"/>
          </w:tcPr>
          <w:p w:rsidR="0039075C" w:rsidRDefault="0039075C">
            <w:pPr>
              <w:pStyle w:val="ConsPlusNormal"/>
              <w:jc w:val="center"/>
            </w:pPr>
            <w:r>
              <w:t>760,0</w:t>
            </w:r>
          </w:p>
        </w:tc>
        <w:tc>
          <w:tcPr>
            <w:tcW w:w="1144" w:type="dxa"/>
            <w:vAlign w:val="center"/>
          </w:tcPr>
          <w:p w:rsidR="0039075C" w:rsidRDefault="0039075C">
            <w:pPr>
              <w:pStyle w:val="ConsPlusNormal"/>
              <w:jc w:val="center"/>
            </w:pPr>
            <w:r>
              <w:t>1450,0</w:t>
            </w:r>
          </w:p>
        </w:tc>
        <w:tc>
          <w:tcPr>
            <w:tcW w:w="1144" w:type="dxa"/>
            <w:vAlign w:val="center"/>
          </w:tcPr>
          <w:p w:rsidR="0039075C" w:rsidRDefault="0039075C">
            <w:pPr>
              <w:pStyle w:val="ConsPlusNormal"/>
              <w:jc w:val="center"/>
            </w:pPr>
            <w:r>
              <w:t>1606,0</w:t>
            </w:r>
          </w:p>
        </w:tc>
        <w:tc>
          <w:tcPr>
            <w:tcW w:w="1144" w:type="dxa"/>
            <w:vAlign w:val="center"/>
          </w:tcPr>
          <w:p w:rsidR="0039075C" w:rsidRDefault="0039075C">
            <w:pPr>
              <w:pStyle w:val="ConsPlusNormal"/>
              <w:jc w:val="center"/>
            </w:pPr>
            <w:r>
              <w:t>1525,0</w:t>
            </w:r>
          </w:p>
        </w:tc>
        <w:tc>
          <w:tcPr>
            <w:tcW w:w="1144" w:type="dxa"/>
            <w:vAlign w:val="center"/>
          </w:tcPr>
          <w:p w:rsidR="0039075C" w:rsidRDefault="0039075C">
            <w:pPr>
              <w:pStyle w:val="ConsPlusNormal"/>
              <w:jc w:val="center"/>
            </w:pPr>
            <w:r>
              <w:t>2303,0</w:t>
            </w:r>
          </w:p>
        </w:tc>
        <w:tc>
          <w:tcPr>
            <w:tcW w:w="1144" w:type="dxa"/>
            <w:vAlign w:val="center"/>
          </w:tcPr>
          <w:p w:rsidR="0039075C" w:rsidRDefault="0039075C">
            <w:pPr>
              <w:pStyle w:val="ConsPlusNormal"/>
              <w:jc w:val="center"/>
            </w:pPr>
            <w:r>
              <w:t>930,0</w:t>
            </w:r>
          </w:p>
        </w:tc>
        <w:tc>
          <w:tcPr>
            <w:tcW w:w="1264" w:type="dxa"/>
            <w:vAlign w:val="center"/>
          </w:tcPr>
          <w:p w:rsidR="0039075C" w:rsidRDefault="0039075C">
            <w:pPr>
              <w:pStyle w:val="ConsPlusNormal"/>
              <w:jc w:val="center"/>
            </w:pPr>
            <w:r>
              <w:t>31224,0</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75495960,6</w:t>
            </w:r>
          </w:p>
        </w:tc>
        <w:tc>
          <w:tcPr>
            <w:tcW w:w="1144" w:type="dxa"/>
            <w:vAlign w:val="center"/>
          </w:tcPr>
          <w:p w:rsidR="0039075C" w:rsidRDefault="0039075C">
            <w:pPr>
              <w:pStyle w:val="ConsPlusNormal"/>
              <w:jc w:val="center"/>
            </w:pPr>
            <w:r>
              <w:t>4789425,0</w:t>
            </w:r>
          </w:p>
        </w:tc>
        <w:tc>
          <w:tcPr>
            <w:tcW w:w="1144" w:type="dxa"/>
            <w:vAlign w:val="center"/>
          </w:tcPr>
          <w:p w:rsidR="0039075C" w:rsidRDefault="0039075C">
            <w:pPr>
              <w:pStyle w:val="ConsPlusNormal"/>
              <w:jc w:val="center"/>
            </w:pPr>
            <w:r>
              <w:t>5198635,7</w:t>
            </w:r>
          </w:p>
        </w:tc>
        <w:tc>
          <w:tcPr>
            <w:tcW w:w="1144" w:type="dxa"/>
            <w:vAlign w:val="center"/>
          </w:tcPr>
          <w:p w:rsidR="0039075C" w:rsidRDefault="0039075C">
            <w:pPr>
              <w:pStyle w:val="ConsPlusNormal"/>
              <w:jc w:val="center"/>
            </w:pPr>
            <w:r>
              <w:t>5616627,4</w:t>
            </w:r>
          </w:p>
        </w:tc>
        <w:tc>
          <w:tcPr>
            <w:tcW w:w="1144" w:type="dxa"/>
            <w:vAlign w:val="center"/>
          </w:tcPr>
          <w:p w:rsidR="0039075C" w:rsidRDefault="0039075C">
            <w:pPr>
              <w:pStyle w:val="ConsPlusNormal"/>
              <w:jc w:val="center"/>
            </w:pPr>
            <w:r>
              <w:t>5693862,0</w:t>
            </w:r>
          </w:p>
        </w:tc>
        <w:tc>
          <w:tcPr>
            <w:tcW w:w="1144" w:type="dxa"/>
            <w:vAlign w:val="center"/>
          </w:tcPr>
          <w:p w:rsidR="0039075C" w:rsidRDefault="0039075C">
            <w:pPr>
              <w:pStyle w:val="ConsPlusNormal"/>
              <w:jc w:val="center"/>
            </w:pPr>
            <w:r>
              <w:t>6265104,0</w:t>
            </w:r>
          </w:p>
        </w:tc>
        <w:tc>
          <w:tcPr>
            <w:tcW w:w="1144" w:type="dxa"/>
            <w:vAlign w:val="center"/>
          </w:tcPr>
          <w:p w:rsidR="0039075C" w:rsidRDefault="0039075C">
            <w:pPr>
              <w:pStyle w:val="ConsPlusNormal"/>
              <w:jc w:val="center"/>
            </w:pPr>
            <w:r>
              <w:t>6271617,8</w:t>
            </w:r>
          </w:p>
        </w:tc>
        <w:tc>
          <w:tcPr>
            <w:tcW w:w="1144" w:type="dxa"/>
            <w:vAlign w:val="center"/>
          </w:tcPr>
          <w:p w:rsidR="0039075C" w:rsidRDefault="0039075C">
            <w:pPr>
              <w:pStyle w:val="ConsPlusNormal"/>
              <w:jc w:val="center"/>
            </w:pPr>
            <w:r>
              <w:t>6565981,7</w:t>
            </w:r>
          </w:p>
        </w:tc>
        <w:tc>
          <w:tcPr>
            <w:tcW w:w="1264" w:type="dxa"/>
            <w:vAlign w:val="center"/>
          </w:tcPr>
          <w:p w:rsidR="0039075C" w:rsidRDefault="0039075C">
            <w:pPr>
              <w:pStyle w:val="ConsPlusNormal"/>
              <w:jc w:val="center"/>
            </w:pPr>
            <w:r>
              <w:t>40401253,6</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 xml:space="preserve">Управление физической </w:t>
            </w:r>
            <w:r>
              <w:lastRenderedPageBreak/>
              <w:t>культуры и спорта области</w:t>
            </w:r>
          </w:p>
        </w:tc>
        <w:tc>
          <w:tcPr>
            <w:tcW w:w="529" w:type="dxa"/>
            <w:vAlign w:val="center"/>
          </w:tcPr>
          <w:p w:rsidR="0039075C" w:rsidRDefault="0039075C">
            <w:pPr>
              <w:pStyle w:val="ConsPlusNormal"/>
              <w:jc w:val="center"/>
            </w:pPr>
            <w:r>
              <w:lastRenderedPageBreak/>
              <w:t>813</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20209,0</w:t>
            </w:r>
          </w:p>
        </w:tc>
        <w:tc>
          <w:tcPr>
            <w:tcW w:w="1144" w:type="dxa"/>
            <w:vAlign w:val="center"/>
          </w:tcPr>
          <w:p w:rsidR="0039075C" w:rsidRDefault="0039075C">
            <w:pPr>
              <w:pStyle w:val="ConsPlusNormal"/>
              <w:jc w:val="center"/>
            </w:pPr>
            <w:r>
              <w:t>1000,0</w:t>
            </w:r>
          </w:p>
        </w:tc>
        <w:tc>
          <w:tcPr>
            <w:tcW w:w="1144" w:type="dxa"/>
            <w:vAlign w:val="center"/>
          </w:tcPr>
          <w:p w:rsidR="0039075C" w:rsidRDefault="0039075C">
            <w:pPr>
              <w:pStyle w:val="ConsPlusNormal"/>
              <w:jc w:val="center"/>
            </w:pPr>
            <w:r>
              <w:t>1000,0</w:t>
            </w:r>
          </w:p>
        </w:tc>
        <w:tc>
          <w:tcPr>
            <w:tcW w:w="1144" w:type="dxa"/>
            <w:vAlign w:val="center"/>
          </w:tcPr>
          <w:p w:rsidR="0039075C" w:rsidRDefault="0039075C">
            <w:pPr>
              <w:pStyle w:val="ConsPlusNormal"/>
              <w:jc w:val="center"/>
            </w:pPr>
            <w:r>
              <w:t>4000,0</w:t>
            </w:r>
          </w:p>
        </w:tc>
        <w:tc>
          <w:tcPr>
            <w:tcW w:w="1144" w:type="dxa"/>
            <w:vAlign w:val="center"/>
          </w:tcPr>
          <w:p w:rsidR="0039075C" w:rsidRDefault="0039075C">
            <w:pPr>
              <w:pStyle w:val="ConsPlusNormal"/>
              <w:jc w:val="center"/>
            </w:pPr>
            <w:r>
              <w:t>2749,0</w:t>
            </w:r>
          </w:p>
        </w:tc>
        <w:tc>
          <w:tcPr>
            <w:tcW w:w="1144" w:type="dxa"/>
            <w:vAlign w:val="center"/>
          </w:tcPr>
          <w:p w:rsidR="0039075C" w:rsidRDefault="0039075C">
            <w:pPr>
              <w:pStyle w:val="ConsPlusNormal"/>
              <w:jc w:val="center"/>
            </w:pPr>
            <w:r>
              <w:t>3200,0</w:t>
            </w:r>
          </w:p>
        </w:tc>
        <w:tc>
          <w:tcPr>
            <w:tcW w:w="1144" w:type="dxa"/>
            <w:vAlign w:val="center"/>
          </w:tcPr>
          <w:p w:rsidR="0039075C" w:rsidRDefault="0039075C">
            <w:pPr>
              <w:pStyle w:val="ConsPlusNormal"/>
              <w:jc w:val="center"/>
            </w:pPr>
            <w:r>
              <w:t>1860,0</w:t>
            </w:r>
          </w:p>
        </w:tc>
        <w:tc>
          <w:tcPr>
            <w:tcW w:w="1144" w:type="dxa"/>
            <w:vAlign w:val="center"/>
          </w:tcPr>
          <w:p w:rsidR="0039075C" w:rsidRDefault="0039075C">
            <w:pPr>
              <w:pStyle w:val="ConsPlusNormal"/>
              <w:jc w:val="center"/>
            </w:pPr>
            <w:r>
              <w:t>3200,0</w:t>
            </w:r>
          </w:p>
        </w:tc>
        <w:tc>
          <w:tcPr>
            <w:tcW w:w="1264" w:type="dxa"/>
            <w:vAlign w:val="center"/>
          </w:tcPr>
          <w:p w:rsidR="0039075C" w:rsidRDefault="0039075C">
            <w:pPr>
              <w:pStyle w:val="ConsPlusNormal"/>
              <w:jc w:val="center"/>
            </w:pPr>
            <w:r>
              <w:t>17009,0</w:t>
            </w:r>
          </w:p>
        </w:tc>
      </w:tr>
      <w:tr w:rsidR="0039075C">
        <w:tc>
          <w:tcPr>
            <w:tcW w:w="1134" w:type="dxa"/>
            <w:vMerge/>
            <w:tcBorders>
              <w:bottom w:val="nil"/>
            </w:tcBorders>
          </w:tcPr>
          <w:p w:rsidR="0039075C" w:rsidRDefault="0039075C"/>
        </w:tc>
        <w:tc>
          <w:tcPr>
            <w:tcW w:w="2794" w:type="dxa"/>
            <w:vMerge/>
            <w:tcBorders>
              <w:bottom w:val="nil"/>
            </w:tcBorders>
          </w:tcPr>
          <w:p w:rsidR="0039075C" w:rsidRDefault="0039075C"/>
        </w:tc>
        <w:tc>
          <w:tcPr>
            <w:tcW w:w="1864" w:type="dxa"/>
          </w:tcPr>
          <w:p w:rsidR="0039075C" w:rsidRDefault="0039075C">
            <w:pPr>
              <w:pStyle w:val="ConsPlusNormal"/>
            </w:pPr>
            <w:r>
              <w:t>Управление по труду и занятости населения области</w:t>
            </w:r>
          </w:p>
        </w:tc>
        <w:tc>
          <w:tcPr>
            <w:tcW w:w="529" w:type="dxa"/>
            <w:vAlign w:val="center"/>
          </w:tcPr>
          <w:p w:rsidR="0039075C" w:rsidRDefault="0039075C">
            <w:pPr>
              <w:pStyle w:val="ConsPlusNormal"/>
              <w:jc w:val="center"/>
            </w:pPr>
            <w:r>
              <w:t>814</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2092,0</w:t>
            </w:r>
          </w:p>
        </w:tc>
        <w:tc>
          <w:tcPr>
            <w:tcW w:w="1144" w:type="dxa"/>
            <w:vAlign w:val="center"/>
          </w:tcPr>
          <w:p w:rsidR="0039075C" w:rsidRDefault="0039075C">
            <w:pPr>
              <w:pStyle w:val="ConsPlusNormal"/>
              <w:jc w:val="center"/>
            </w:pPr>
            <w:r>
              <w:t>385,0</w:t>
            </w:r>
          </w:p>
        </w:tc>
        <w:tc>
          <w:tcPr>
            <w:tcW w:w="1144" w:type="dxa"/>
            <w:vAlign w:val="center"/>
          </w:tcPr>
          <w:p w:rsidR="0039075C" w:rsidRDefault="0039075C">
            <w:pPr>
              <w:pStyle w:val="ConsPlusNormal"/>
              <w:jc w:val="center"/>
            </w:pPr>
            <w:r>
              <w:t>623,0</w:t>
            </w:r>
          </w:p>
        </w:tc>
        <w:tc>
          <w:tcPr>
            <w:tcW w:w="1144" w:type="dxa"/>
            <w:vAlign w:val="center"/>
          </w:tcPr>
          <w:p w:rsidR="0039075C" w:rsidRDefault="0039075C">
            <w:pPr>
              <w:pStyle w:val="ConsPlusNormal"/>
              <w:jc w:val="center"/>
            </w:pPr>
            <w:r>
              <w:t>315,0</w:t>
            </w:r>
          </w:p>
        </w:tc>
        <w:tc>
          <w:tcPr>
            <w:tcW w:w="1144" w:type="dxa"/>
            <w:vAlign w:val="center"/>
          </w:tcPr>
          <w:p w:rsidR="0039075C" w:rsidRDefault="0039075C">
            <w:pPr>
              <w:pStyle w:val="ConsPlusNormal"/>
              <w:jc w:val="center"/>
            </w:pPr>
            <w:r>
              <w:t>289,0</w:t>
            </w:r>
          </w:p>
        </w:tc>
        <w:tc>
          <w:tcPr>
            <w:tcW w:w="114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r>
              <w:t>220,0</w:t>
            </w:r>
          </w:p>
        </w:tc>
        <w:tc>
          <w:tcPr>
            <w:tcW w:w="114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2092,0</w:t>
            </w:r>
          </w:p>
        </w:tc>
      </w:tr>
      <w:tr w:rsidR="0039075C">
        <w:tc>
          <w:tcPr>
            <w:tcW w:w="1134" w:type="dxa"/>
            <w:vMerge w:val="restart"/>
            <w:tcBorders>
              <w:top w:val="nil"/>
            </w:tcBorders>
          </w:tcPr>
          <w:p w:rsidR="0039075C" w:rsidRDefault="0039075C">
            <w:pPr>
              <w:pStyle w:val="ConsPlusNormal"/>
              <w:jc w:val="both"/>
            </w:pPr>
          </w:p>
        </w:tc>
        <w:tc>
          <w:tcPr>
            <w:tcW w:w="2794" w:type="dxa"/>
            <w:vMerge w:val="restart"/>
            <w:tcBorders>
              <w:top w:val="nil"/>
            </w:tcBorders>
          </w:tcPr>
          <w:p w:rsidR="0039075C" w:rsidRDefault="0039075C">
            <w:pPr>
              <w:pStyle w:val="ConsPlusNormal"/>
              <w:jc w:val="both"/>
            </w:pPr>
          </w:p>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36015,3</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20319,0</w:t>
            </w:r>
          </w:p>
        </w:tc>
        <w:tc>
          <w:tcPr>
            <w:tcW w:w="1144" w:type="dxa"/>
            <w:vAlign w:val="center"/>
          </w:tcPr>
          <w:p w:rsidR="0039075C" w:rsidRDefault="0039075C">
            <w:pPr>
              <w:pStyle w:val="ConsPlusNormal"/>
              <w:jc w:val="center"/>
            </w:pPr>
            <w:r>
              <w:t>1864,0</w:t>
            </w:r>
          </w:p>
        </w:tc>
        <w:tc>
          <w:tcPr>
            <w:tcW w:w="1144" w:type="dxa"/>
            <w:vAlign w:val="center"/>
          </w:tcPr>
          <w:p w:rsidR="0039075C" w:rsidRDefault="0039075C">
            <w:pPr>
              <w:pStyle w:val="ConsPlusNormal"/>
              <w:jc w:val="center"/>
            </w:pPr>
            <w:r>
              <w:t>1862,3</w:t>
            </w:r>
          </w:p>
        </w:tc>
        <w:tc>
          <w:tcPr>
            <w:tcW w:w="1144" w:type="dxa"/>
            <w:vAlign w:val="center"/>
          </w:tcPr>
          <w:p w:rsidR="0039075C" w:rsidRDefault="0039075C">
            <w:pPr>
              <w:pStyle w:val="ConsPlusNormal"/>
              <w:jc w:val="center"/>
            </w:pPr>
            <w:r>
              <w:t>1862,0</w:t>
            </w:r>
          </w:p>
        </w:tc>
        <w:tc>
          <w:tcPr>
            <w:tcW w:w="1264" w:type="dxa"/>
            <w:vAlign w:val="center"/>
          </w:tcPr>
          <w:p w:rsidR="0039075C" w:rsidRDefault="0039075C">
            <w:pPr>
              <w:pStyle w:val="ConsPlusNormal"/>
              <w:jc w:val="center"/>
            </w:pPr>
            <w:r>
              <w:t>29441,3</w:t>
            </w:r>
          </w:p>
        </w:tc>
      </w:tr>
      <w:tr w:rsidR="0039075C">
        <w:tc>
          <w:tcPr>
            <w:tcW w:w="1134" w:type="dxa"/>
            <w:vMerge/>
            <w:tcBorders>
              <w:top w:val="nil"/>
            </w:tcBorders>
          </w:tcPr>
          <w:p w:rsidR="0039075C" w:rsidRDefault="0039075C"/>
        </w:tc>
        <w:tc>
          <w:tcPr>
            <w:tcW w:w="2794" w:type="dxa"/>
            <w:vMerge/>
            <w:tcBorders>
              <w:top w:val="nil"/>
            </w:tcBorders>
          </w:tcPr>
          <w:p w:rsidR="0039075C" w:rsidRDefault="0039075C"/>
        </w:tc>
        <w:tc>
          <w:tcPr>
            <w:tcW w:w="1864" w:type="dxa"/>
          </w:tcPr>
          <w:p w:rsidR="0039075C" w:rsidRDefault="0039075C">
            <w:pPr>
              <w:pStyle w:val="ConsPlusNormal"/>
            </w:pPr>
            <w:r>
              <w:t>Управление автомобильных дорог общего пользования и транспорта области</w:t>
            </w:r>
          </w:p>
        </w:tc>
        <w:tc>
          <w:tcPr>
            <w:tcW w:w="529" w:type="dxa"/>
            <w:vAlign w:val="center"/>
          </w:tcPr>
          <w:p w:rsidR="0039075C" w:rsidRDefault="0039075C">
            <w:pPr>
              <w:pStyle w:val="ConsPlusNormal"/>
              <w:jc w:val="center"/>
            </w:pPr>
            <w:r>
              <w:t>828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458,0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279,0</w:t>
            </w:r>
          </w:p>
        </w:tc>
        <w:tc>
          <w:tcPr>
            <w:tcW w:w="1144" w:type="dxa"/>
            <w:vAlign w:val="center"/>
          </w:tcPr>
          <w:p w:rsidR="0039075C" w:rsidRDefault="0039075C">
            <w:pPr>
              <w:pStyle w:val="ConsPlusNormal"/>
              <w:jc w:val="center"/>
            </w:pPr>
            <w:r>
              <w:t>42,0</w:t>
            </w:r>
          </w:p>
        </w:tc>
        <w:tc>
          <w:tcPr>
            <w:tcW w:w="1144" w:type="dxa"/>
            <w:vAlign w:val="center"/>
          </w:tcPr>
          <w:p w:rsidR="0039075C" w:rsidRDefault="0039075C">
            <w:pPr>
              <w:pStyle w:val="ConsPlusNormal"/>
              <w:jc w:val="center"/>
            </w:pPr>
            <w:r>
              <w:t>14,0</w:t>
            </w:r>
          </w:p>
        </w:tc>
        <w:tc>
          <w:tcPr>
            <w:tcW w:w="1144" w:type="dxa"/>
            <w:vAlign w:val="center"/>
          </w:tcPr>
          <w:p w:rsidR="0039075C" w:rsidRDefault="0039075C">
            <w:pPr>
              <w:pStyle w:val="ConsPlusNormal"/>
              <w:jc w:val="center"/>
            </w:pPr>
            <w:r>
              <w:t>123,0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458,0</w:t>
            </w:r>
          </w:p>
        </w:tc>
      </w:tr>
      <w:tr w:rsidR="0039075C">
        <w:tc>
          <w:tcPr>
            <w:tcW w:w="1134" w:type="dxa"/>
            <w:vMerge w:val="restart"/>
          </w:tcPr>
          <w:p w:rsidR="0039075C" w:rsidRDefault="0039075C">
            <w:pPr>
              <w:pStyle w:val="ConsPlusNormal"/>
              <w:jc w:val="center"/>
            </w:pPr>
            <w:r>
              <w:t>Подпрограмма 1</w:t>
            </w:r>
          </w:p>
        </w:tc>
        <w:tc>
          <w:tcPr>
            <w:tcW w:w="2794" w:type="dxa"/>
            <w:vMerge w:val="restart"/>
          </w:tcPr>
          <w:p w:rsidR="0039075C" w:rsidRDefault="0039075C">
            <w:pPr>
              <w:pStyle w:val="ConsPlusNormal"/>
              <w:jc w:val="center"/>
            </w:pPr>
            <w:r>
              <w:t>Развитие мер социальной поддержки отдельных категорий граждан</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26743264,2</w:t>
            </w:r>
          </w:p>
        </w:tc>
        <w:tc>
          <w:tcPr>
            <w:tcW w:w="1144" w:type="dxa"/>
            <w:vAlign w:val="center"/>
          </w:tcPr>
          <w:p w:rsidR="0039075C" w:rsidRDefault="0039075C">
            <w:pPr>
              <w:pStyle w:val="ConsPlusNormal"/>
              <w:jc w:val="center"/>
            </w:pPr>
            <w:r>
              <w:t>1873121,7</w:t>
            </w:r>
          </w:p>
        </w:tc>
        <w:tc>
          <w:tcPr>
            <w:tcW w:w="1144" w:type="dxa"/>
            <w:vAlign w:val="center"/>
          </w:tcPr>
          <w:p w:rsidR="0039075C" w:rsidRDefault="0039075C">
            <w:pPr>
              <w:pStyle w:val="ConsPlusNormal"/>
              <w:jc w:val="center"/>
            </w:pPr>
            <w:r>
              <w:t>1929760,4</w:t>
            </w:r>
          </w:p>
        </w:tc>
        <w:tc>
          <w:tcPr>
            <w:tcW w:w="1144" w:type="dxa"/>
            <w:vAlign w:val="center"/>
          </w:tcPr>
          <w:p w:rsidR="0039075C" w:rsidRDefault="0039075C">
            <w:pPr>
              <w:pStyle w:val="ConsPlusNormal"/>
              <w:jc w:val="center"/>
            </w:pPr>
            <w:r>
              <w:t>2021856,8</w:t>
            </w:r>
          </w:p>
        </w:tc>
        <w:tc>
          <w:tcPr>
            <w:tcW w:w="1144" w:type="dxa"/>
            <w:vAlign w:val="center"/>
          </w:tcPr>
          <w:p w:rsidR="0039075C" w:rsidRDefault="0039075C">
            <w:pPr>
              <w:pStyle w:val="ConsPlusNormal"/>
              <w:jc w:val="center"/>
            </w:pPr>
            <w:r>
              <w:t>2073092,0</w:t>
            </w:r>
          </w:p>
        </w:tc>
        <w:tc>
          <w:tcPr>
            <w:tcW w:w="1144" w:type="dxa"/>
            <w:vAlign w:val="center"/>
          </w:tcPr>
          <w:p w:rsidR="0039075C" w:rsidRDefault="0039075C">
            <w:pPr>
              <w:pStyle w:val="ConsPlusNormal"/>
              <w:jc w:val="center"/>
            </w:pPr>
            <w:r>
              <w:t>2199813,0</w:t>
            </w:r>
          </w:p>
        </w:tc>
        <w:tc>
          <w:tcPr>
            <w:tcW w:w="1144" w:type="dxa"/>
            <w:vAlign w:val="center"/>
          </w:tcPr>
          <w:p w:rsidR="0039075C" w:rsidRDefault="0039075C">
            <w:pPr>
              <w:pStyle w:val="ConsPlusNormal"/>
              <w:jc w:val="center"/>
            </w:pPr>
            <w:r>
              <w:t>2230983,8</w:t>
            </w:r>
          </w:p>
        </w:tc>
        <w:tc>
          <w:tcPr>
            <w:tcW w:w="1144" w:type="dxa"/>
            <w:vAlign w:val="center"/>
          </w:tcPr>
          <w:p w:rsidR="0039075C" w:rsidRDefault="0039075C">
            <w:pPr>
              <w:pStyle w:val="ConsPlusNormal"/>
              <w:jc w:val="center"/>
            </w:pPr>
            <w:r>
              <w:t>2328889,7</w:t>
            </w:r>
          </w:p>
        </w:tc>
        <w:tc>
          <w:tcPr>
            <w:tcW w:w="1264" w:type="dxa"/>
            <w:vAlign w:val="center"/>
          </w:tcPr>
          <w:p w:rsidR="0039075C" w:rsidRDefault="0039075C">
            <w:pPr>
              <w:pStyle w:val="ConsPlusNormal"/>
              <w:jc w:val="center"/>
            </w:pPr>
            <w:r>
              <w:t>14657517,4</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имущественных и земельных отношений области</w:t>
            </w:r>
          </w:p>
        </w:tc>
        <w:tc>
          <w:tcPr>
            <w:tcW w:w="529"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986660,0</w:t>
            </w:r>
          </w:p>
        </w:tc>
        <w:tc>
          <w:tcPr>
            <w:tcW w:w="1144" w:type="dxa"/>
            <w:vAlign w:val="center"/>
          </w:tcPr>
          <w:p w:rsidR="0039075C" w:rsidRDefault="0039075C">
            <w:pPr>
              <w:pStyle w:val="ConsPlusNormal"/>
              <w:jc w:val="center"/>
            </w:pPr>
            <w:r>
              <w:t>94790,0</w:t>
            </w:r>
          </w:p>
        </w:tc>
        <w:tc>
          <w:tcPr>
            <w:tcW w:w="1144" w:type="dxa"/>
            <w:vAlign w:val="center"/>
          </w:tcPr>
          <w:p w:rsidR="0039075C" w:rsidRDefault="0039075C">
            <w:pPr>
              <w:pStyle w:val="ConsPlusNormal"/>
              <w:jc w:val="center"/>
            </w:pPr>
            <w:r>
              <w:t>93250,0</w:t>
            </w:r>
          </w:p>
        </w:tc>
        <w:tc>
          <w:tcPr>
            <w:tcW w:w="1144" w:type="dxa"/>
            <w:vAlign w:val="center"/>
          </w:tcPr>
          <w:p w:rsidR="0039075C" w:rsidRDefault="0039075C">
            <w:pPr>
              <w:pStyle w:val="ConsPlusNormal"/>
              <w:jc w:val="center"/>
            </w:pPr>
            <w:r>
              <w:t>93800,0</w:t>
            </w:r>
          </w:p>
        </w:tc>
        <w:tc>
          <w:tcPr>
            <w:tcW w:w="1144" w:type="dxa"/>
            <w:vAlign w:val="center"/>
          </w:tcPr>
          <w:p w:rsidR="0039075C" w:rsidRDefault="0039075C">
            <w:pPr>
              <w:pStyle w:val="ConsPlusNormal"/>
              <w:jc w:val="center"/>
            </w:pPr>
            <w:r>
              <w:t>75820,0</w:t>
            </w:r>
          </w:p>
        </w:tc>
        <w:tc>
          <w:tcPr>
            <w:tcW w:w="1144" w:type="dxa"/>
            <w:vAlign w:val="center"/>
          </w:tcPr>
          <w:p w:rsidR="0039075C" w:rsidRDefault="0039075C">
            <w:pPr>
              <w:pStyle w:val="ConsPlusNormal"/>
              <w:jc w:val="center"/>
            </w:pPr>
            <w:r>
              <w:t>86500,0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599160,0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25742468,2</w:t>
            </w:r>
          </w:p>
        </w:tc>
        <w:tc>
          <w:tcPr>
            <w:tcW w:w="1144" w:type="dxa"/>
            <w:vAlign w:val="center"/>
          </w:tcPr>
          <w:p w:rsidR="0039075C" w:rsidRDefault="0039075C">
            <w:pPr>
              <w:pStyle w:val="ConsPlusNormal"/>
              <w:jc w:val="center"/>
            </w:pPr>
            <w:r>
              <w:t>1777153,7</w:t>
            </w:r>
          </w:p>
        </w:tc>
        <w:tc>
          <w:tcPr>
            <w:tcW w:w="1144" w:type="dxa"/>
            <w:vAlign w:val="center"/>
          </w:tcPr>
          <w:p w:rsidR="0039075C" w:rsidRDefault="0039075C">
            <w:pPr>
              <w:pStyle w:val="ConsPlusNormal"/>
              <w:jc w:val="center"/>
            </w:pPr>
            <w:r>
              <w:t>1835332,4</w:t>
            </w:r>
          </w:p>
        </w:tc>
        <w:tc>
          <w:tcPr>
            <w:tcW w:w="1144" w:type="dxa"/>
            <w:vAlign w:val="center"/>
          </w:tcPr>
          <w:p w:rsidR="0039075C" w:rsidRDefault="0039075C">
            <w:pPr>
              <w:pStyle w:val="ConsPlusNormal"/>
              <w:jc w:val="center"/>
            </w:pPr>
            <w:r>
              <w:t>1926878,8</w:t>
            </w:r>
          </w:p>
        </w:tc>
        <w:tc>
          <w:tcPr>
            <w:tcW w:w="1144" w:type="dxa"/>
            <w:vAlign w:val="center"/>
          </w:tcPr>
          <w:p w:rsidR="0039075C" w:rsidRDefault="0039075C">
            <w:pPr>
              <w:pStyle w:val="ConsPlusNormal"/>
              <w:jc w:val="center"/>
            </w:pPr>
            <w:r>
              <w:t>1996094,0</w:t>
            </w:r>
          </w:p>
        </w:tc>
        <w:tc>
          <w:tcPr>
            <w:tcW w:w="1144" w:type="dxa"/>
            <w:vAlign w:val="center"/>
          </w:tcPr>
          <w:p w:rsidR="0039075C" w:rsidRDefault="0039075C">
            <w:pPr>
              <w:pStyle w:val="ConsPlusNormal"/>
              <w:jc w:val="center"/>
            </w:pPr>
            <w:r>
              <w:t>2112135,0</w:t>
            </w:r>
          </w:p>
        </w:tc>
        <w:tc>
          <w:tcPr>
            <w:tcW w:w="1144" w:type="dxa"/>
            <w:vAlign w:val="center"/>
          </w:tcPr>
          <w:p w:rsidR="0039075C" w:rsidRDefault="0039075C">
            <w:pPr>
              <w:pStyle w:val="ConsPlusNormal"/>
              <w:jc w:val="center"/>
            </w:pPr>
            <w:r>
              <w:t>2152305,8</w:t>
            </w:r>
          </w:p>
        </w:tc>
        <w:tc>
          <w:tcPr>
            <w:tcW w:w="1144" w:type="dxa"/>
            <w:vAlign w:val="center"/>
          </w:tcPr>
          <w:p w:rsidR="0039075C" w:rsidRDefault="0039075C">
            <w:pPr>
              <w:pStyle w:val="ConsPlusNormal"/>
              <w:jc w:val="center"/>
            </w:pPr>
            <w:r>
              <w:t>2250211,7</w:t>
            </w:r>
          </w:p>
        </w:tc>
        <w:tc>
          <w:tcPr>
            <w:tcW w:w="1264" w:type="dxa"/>
            <w:vAlign w:val="center"/>
          </w:tcPr>
          <w:p w:rsidR="0039075C" w:rsidRDefault="0039075C">
            <w:pPr>
              <w:pStyle w:val="ConsPlusNormal"/>
              <w:jc w:val="center"/>
            </w:pPr>
            <w:r>
              <w:t>14050111,4</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 xml:space="preserve">Департамент </w:t>
            </w:r>
            <w:r>
              <w:lastRenderedPageBreak/>
              <w:t>внутренней и кадровой политики области</w:t>
            </w:r>
          </w:p>
        </w:tc>
        <w:tc>
          <w:tcPr>
            <w:tcW w:w="529" w:type="dxa"/>
            <w:vAlign w:val="center"/>
          </w:tcPr>
          <w:p w:rsidR="0039075C" w:rsidRDefault="0039075C">
            <w:pPr>
              <w:pStyle w:val="ConsPlusNormal"/>
              <w:jc w:val="center"/>
            </w:pPr>
            <w:r>
              <w:lastRenderedPageBreak/>
              <w:t>825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14136,0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8246,0</w:t>
            </w:r>
          </w:p>
        </w:tc>
      </w:tr>
      <w:tr w:rsidR="0039075C">
        <w:tc>
          <w:tcPr>
            <w:tcW w:w="1134" w:type="dxa"/>
          </w:tcPr>
          <w:p w:rsidR="0039075C" w:rsidRDefault="0039075C">
            <w:pPr>
              <w:pStyle w:val="ConsPlusNormal"/>
              <w:jc w:val="center"/>
            </w:pPr>
            <w:r>
              <w:t>Основное мероприятие 1.1</w:t>
            </w:r>
          </w:p>
        </w:tc>
        <w:tc>
          <w:tcPr>
            <w:tcW w:w="2794" w:type="dxa"/>
          </w:tcPr>
          <w:p w:rsidR="0039075C" w:rsidRDefault="0039075C">
            <w:pPr>
              <w:pStyle w:val="ConsPlusNormal"/>
              <w:jc w:val="center"/>
            </w:pPr>
            <w:r>
              <w:t>Оплата жилищно-коммунальных услуг отдельным категориям граждан</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11664279,3</w:t>
            </w:r>
          </w:p>
        </w:tc>
        <w:tc>
          <w:tcPr>
            <w:tcW w:w="1144" w:type="dxa"/>
            <w:vAlign w:val="center"/>
          </w:tcPr>
          <w:p w:rsidR="0039075C" w:rsidRDefault="0039075C">
            <w:pPr>
              <w:pStyle w:val="ConsPlusNormal"/>
              <w:jc w:val="center"/>
            </w:pPr>
            <w:r>
              <w:t>815152,0</w:t>
            </w:r>
          </w:p>
        </w:tc>
        <w:tc>
          <w:tcPr>
            <w:tcW w:w="1144" w:type="dxa"/>
            <w:vAlign w:val="center"/>
          </w:tcPr>
          <w:p w:rsidR="0039075C" w:rsidRDefault="0039075C">
            <w:pPr>
              <w:pStyle w:val="ConsPlusNormal"/>
              <w:jc w:val="center"/>
            </w:pPr>
            <w:r>
              <w:t>849797,0</w:t>
            </w:r>
          </w:p>
        </w:tc>
        <w:tc>
          <w:tcPr>
            <w:tcW w:w="1144" w:type="dxa"/>
            <w:vAlign w:val="center"/>
          </w:tcPr>
          <w:p w:rsidR="0039075C" w:rsidRDefault="0039075C">
            <w:pPr>
              <w:pStyle w:val="ConsPlusNormal"/>
              <w:jc w:val="center"/>
            </w:pPr>
            <w:r>
              <w:t>864487,0</w:t>
            </w:r>
          </w:p>
        </w:tc>
        <w:tc>
          <w:tcPr>
            <w:tcW w:w="1144" w:type="dxa"/>
            <w:vAlign w:val="center"/>
          </w:tcPr>
          <w:p w:rsidR="0039075C" w:rsidRDefault="0039075C">
            <w:pPr>
              <w:pStyle w:val="ConsPlusNormal"/>
              <w:jc w:val="center"/>
            </w:pPr>
            <w:r>
              <w:t>900044,0</w:t>
            </w:r>
          </w:p>
        </w:tc>
        <w:tc>
          <w:tcPr>
            <w:tcW w:w="1144" w:type="dxa"/>
            <w:vAlign w:val="center"/>
          </w:tcPr>
          <w:p w:rsidR="0039075C" w:rsidRDefault="0039075C">
            <w:pPr>
              <w:pStyle w:val="ConsPlusNormal"/>
              <w:jc w:val="center"/>
            </w:pPr>
            <w:r>
              <w:t>950917,0</w:t>
            </w:r>
          </w:p>
        </w:tc>
        <w:tc>
          <w:tcPr>
            <w:tcW w:w="1144" w:type="dxa"/>
            <w:vAlign w:val="center"/>
          </w:tcPr>
          <w:p w:rsidR="0039075C" w:rsidRDefault="0039075C">
            <w:pPr>
              <w:pStyle w:val="ConsPlusNormal"/>
              <w:jc w:val="center"/>
            </w:pPr>
            <w:r>
              <w:t>971913,8</w:t>
            </w:r>
          </w:p>
        </w:tc>
        <w:tc>
          <w:tcPr>
            <w:tcW w:w="1144" w:type="dxa"/>
            <w:vAlign w:val="center"/>
          </w:tcPr>
          <w:p w:rsidR="0039075C" w:rsidRDefault="0039075C">
            <w:pPr>
              <w:pStyle w:val="ConsPlusNormal"/>
              <w:jc w:val="center"/>
            </w:pPr>
            <w:r>
              <w:t>1014456,7</w:t>
            </w:r>
          </w:p>
        </w:tc>
        <w:tc>
          <w:tcPr>
            <w:tcW w:w="1264" w:type="dxa"/>
            <w:vAlign w:val="center"/>
          </w:tcPr>
          <w:p w:rsidR="0039075C" w:rsidRDefault="0039075C">
            <w:pPr>
              <w:pStyle w:val="ConsPlusNormal"/>
              <w:jc w:val="center"/>
            </w:pPr>
            <w:r>
              <w:t>6366767,5</w:t>
            </w:r>
          </w:p>
        </w:tc>
      </w:tr>
      <w:tr w:rsidR="0039075C">
        <w:tc>
          <w:tcPr>
            <w:tcW w:w="1134" w:type="dxa"/>
          </w:tcPr>
          <w:p w:rsidR="0039075C" w:rsidRDefault="0039075C">
            <w:pPr>
              <w:pStyle w:val="ConsPlusNormal"/>
              <w:jc w:val="center"/>
            </w:pPr>
            <w:r>
              <w:t>Мероприятие 1.1.2</w:t>
            </w:r>
          </w:p>
        </w:tc>
        <w:tc>
          <w:tcPr>
            <w:tcW w:w="2794" w:type="dxa"/>
          </w:tcPr>
          <w:p w:rsidR="0039075C" w:rsidRDefault="0039075C">
            <w:pPr>
              <w:pStyle w:val="ConsPlusNormal"/>
              <w:jc w:val="center"/>
            </w:pPr>
            <w:r>
              <w:t>Субвенции на предоставление гражданам субсидий на оплату жилого помещения и коммунальных услуг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0410171510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1307504,0</w:t>
            </w:r>
          </w:p>
        </w:tc>
        <w:tc>
          <w:tcPr>
            <w:tcW w:w="1144" w:type="dxa"/>
            <w:vAlign w:val="center"/>
          </w:tcPr>
          <w:p w:rsidR="0039075C" w:rsidRDefault="0039075C">
            <w:pPr>
              <w:pStyle w:val="ConsPlusNormal"/>
              <w:jc w:val="center"/>
            </w:pPr>
            <w:r>
              <w:t>121592,0</w:t>
            </w:r>
          </w:p>
        </w:tc>
        <w:tc>
          <w:tcPr>
            <w:tcW w:w="1144" w:type="dxa"/>
            <w:vAlign w:val="center"/>
          </w:tcPr>
          <w:p w:rsidR="0039075C" w:rsidRDefault="0039075C">
            <w:pPr>
              <w:pStyle w:val="ConsPlusNormal"/>
              <w:jc w:val="center"/>
            </w:pPr>
            <w:r>
              <w:t>117003,0</w:t>
            </w:r>
          </w:p>
        </w:tc>
        <w:tc>
          <w:tcPr>
            <w:tcW w:w="1144" w:type="dxa"/>
            <w:vAlign w:val="center"/>
          </w:tcPr>
          <w:p w:rsidR="0039075C" w:rsidRDefault="0039075C">
            <w:pPr>
              <w:pStyle w:val="ConsPlusNormal"/>
              <w:jc w:val="center"/>
            </w:pPr>
            <w:r>
              <w:t>100718,0</w:t>
            </w:r>
          </w:p>
        </w:tc>
        <w:tc>
          <w:tcPr>
            <w:tcW w:w="1144" w:type="dxa"/>
            <w:vAlign w:val="center"/>
          </w:tcPr>
          <w:p w:rsidR="0039075C" w:rsidRDefault="0039075C">
            <w:pPr>
              <w:pStyle w:val="ConsPlusNormal"/>
              <w:jc w:val="center"/>
            </w:pPr>
            <w:r>
              <w:t>97959,0</w:t>
            </w:r>
          </w:p>
        </w:tc>
        <w:tc>
          <w:tcPr>
            <w:tcW w:w="1144" w:type="dxa"/>
            <w:vAlign w:val="center"/>
          </w:tcPr>
          <w:p w:rsidR="0039075C" w:rsidRDefault="0039075C">
            <w:pPr>
              <w:pStyle w:val="ConsPlusNormal"/>
              <w:jc w:val="center"/>
            </w:pPr>
            <w:r>
              <w:t>96735,0</w:t>
            </w:r>
          </w:p>
        </w:tc>
        <w:tc>
          <w:tcPr>
            <w:tcW w:w="1144" w:type="dxa"/>
            <w:vAlign w:val="center"/>
          </w:tcPr>
          <w:p w:rsidR="0039075C" w:rsidRDefault="0039075C">
            <w:pPr>
              <w:pStyle w:val="ConsPlusNormal"/>
              <w:jc w:val="center"/>
            </w:pPr>
            <w:r>
              <w:t>99576,0</w:t>
            </w:r>
          </w:p>
        </w:tc>
        <w:tc>
          <w:tcPr>
            <w:tcW w:w="1144" w:type="dxa"/>
            <w:vAlign w:val="center"/>
          </w:tcPr>
          <w:p w:rsidR="0039075C" w:rsidRDefault="0039075C">
            <w:pPr>
              <w:pStyle w:val="ConsPlusNormal"/>
              <w:jc w:val="center"/>
            </w:pPr>
            <w:r>
              <w:t>106101,0</w:t>
            </w:r>
          </w:p>
        </w:tc>
        <w:tc>
          <w:tcPr>
            <w:tcW w:w="1264" w:type="dxa"/>
            <w:vAlign w:val="center"/>
          </w:tcPr>
          <w:p w:rsidR="0039075C" w:rsidRDefault="0039075C">
            <w:pPr>
              <w:pStyle w:val="ConsPlusNormal"/>
              <w:jc w:val="center"/>
            </w:pPr>
            <w:r>
              <w:t>739684,0</w:t>
            </w:r>
          </w:p>
        </w:tc>
      </w:tr>
      <w:tr w:rsidR="0039075C">
        <w:tc>
          <w:tcPr>
            <w:tcW w:w="1134" w:type="dxa"/>
          </w:tcPr>
          <w:p w:rsidR="0039075C" w:rsidRDefault="0039075C">
            <w:pPr>
              <w:pStyle w:val="ConsPlusNormal"/>
              <w:jc w:val="center"/>
            </w:pPr>
            <w:r>
              <w:t>Мероприятие 1.1.3</w:t>
            </w:r>
          </w:p>
        </w:tc>
        <w:tc>
          <w:tcPr>
            <w:tcW w:w="2794" w:type="dxa"/>
          </w:tcPr>
          <w:p w:rsidR="0039075C" w:rsidRDefault="0039075C">
            <w:pPr>
              <w:pStyle w:val="ConsPlusNormal"/>
              <w:jc w:val="center"/>
            </w:pPr>
            <w:r>
              <w:t>Субвенции на выплату ежемесячных денежных компенсаций расходов по оплате жилищно-коммунальных услуг ветеранам труда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0410172510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7081832,0</w:t>
            </w:r>
          </w:p>
        </w:tc>
        <w:tc>
          <w:tcPr>
            <w:tcW w:w="1144" w:type="dxa"/>
            <w:vAlign w:val="center"/>
          </w:tcPr>
          <w:p w:rsidR="0039075C" w:rsidRDefault="0039075C">
            <w:pPr>
              <w:pStyle w:val="ConsPlusNormal"/>
              <w:jc w:val="center"/>
            </w:pPr>
            <w:r>
              <w:t>505201,0</w:t>
            </w:r>
          </w:p>
        </w:tc>
        <w:tc>
          <w:tcPr>
            <w:tcW w:w="1144" w:type="dxa"/>
            <w:vAlign w:val="center"/>
          </w:tcPr>
          <w:p w:rsidR="0039075C" w:rsidRDefault="0039075C">
            <w:pPr>
              <w:pStyle w:val="ConsPlusNormal"/>
              <w:jc w:val="center"/>
            </w:pPr>
            <w:r>
              <w:t>538698,0</w:t>
            </w:r>
          </w:p>
        </w:tc>
        <w:tc>
          <w:tcPr>
            <w:tcW w:w="1144" w:type="dxa"/>
            <w:vAlign w:val="center"/>
          </w:tcPr>
          <w:p w:rsidR="0039075C" w:rsidRDefault="0039075C">
            <w:pPr>
              <w:pStyle w:val="ConsPlusNormal"/>
              <w:jc w:val="center"/>
            </w:pPr>
            <w:r>
              <w:t>546816,0</w:t>
            </w:r>
          </w:p>
        </w:tc>
        <w:tc>
          <w:tcPr>
            <w:tcW w:w="1144" w:type="dxa"/>
            <w:vAlign w:val="center"/>
          </w:tcPr>
          <w:p w:rsidR="0039075C" w:rsidRDefault="0039075C">
            <w:pPr>
              <w:pStyle w:val="ConsPlusNormal"/>
              <w:jc w:val="center"/>
            </w:pPr>
            <w:r>
              <w:t>557346,0</w:t>
            </w:r>
          </w:p>
        </w:tc>
        <w:tc>
          <w:tcPr>
            <w:tcW w:w="1144" w:type="dxa"/>
            <w:vAlign w:val="center"/>
          </w:tcPr>
          <w:p w:rsidR="0039075C" w:rsidRDefault="0039075C">
            <w:pPr>
              <w:pStyle w:val="ConsPlusNormal"/>
              <w:jc w:val="center"/>
            </w:pPr>
            <w:r>
              <w:t>583428,0</w:t>
            </w:r>
          </w:p>
        </w:tc>
        <w:tc>
          <w:tcPr>
            <w:tcW w:w="1144" w:type="dxa"/>
            <w:vAlign w:val="center"/>
          </w:tcPr>
          <w:p w:rsidR="0039075C" w:rsidRDefault="0039075C">
            <w:pPr>
              <w:pStyle w:val="ConsPlusNormal"/>
              <w:jc w:val="center"/>
            </w:pPr>
            <w:r>
              <w:t>585490,0</w:t>
            </w:r>
          </w:p>
        </w:tc>
        <w:tc>
          <w:tcPr>
            <w:tcW w:w="1144" w:type="dxa"/>
            <w:vAlign w:val="center"/>
          </w:tcPr>
          <w:p w:rsidR="0039075C" w:rsidRDefault="0039075C">
            <w:pPr>
              <w:pStyle w:val="ConsPlusNormal"/>
              <w:jc w:val="center"/>
            </w:pPr>
            <w:r>
              <w:t>607493,0</w:t>
            </w:r>
          </w:p>
        </w:tc>
        <w:tc>
          <w:tcPr>
            <w:tcW w:w="1264" w:type="dxa"/>
            <w:vAlign w:val="center"/>
          </w:tcPr>
          <w:p w:rsidR="0039075C" w:rsidRDefault="0039075C">
            <w:pPr>
              <w:pStyle w:val="ConsPlusNormal"/>
              <w:jc w:val="center"/>
            </w:pPr>
            <w:r>
              <w:t>3924472,0</w:t>
            </w:r>
          </w:p>
        </w:tc>
      </w:tr>
      <w:tr w:rsidR="0039075C">
        <w:tc>
          <w:tcPr>
            <w:tcW w:w="1134" w:type="dxa"/>
          </w:tcPr>
          <w:p w:rsidR="0039075C" w:rsidRDefault="0039075C">
            <w:pPr>
              <w:pStyle w:val="ConsPlusNormal"/>
              <w:jc w:val="center"/>
            </w:pPr>
            <w:r>
              <w:t>Мероприятие 1.1.4</w:t>
            </w:r>
          </w:p>
        </w:tc>
        <w:tc>
          <w:tcPr>
            <w:tcW w:w="2794" w:type="dxa"/>
          </w:tcPr>
          <w:p w:rsidR="0039075C" w:rsidRDefault="0039075C">
            <w:pPr>
              <w:pStyle w:val="ConsPlusNormal"/>
              <w:jc w:val="center"/>
            </w:pPr>
            <w:r>
              <w:t xml:space="preserve">Субвенции на выплату ежемесячных денежных компенсаций расходов по оплате жилищно-коммунальных услуг реабилитированным лицам и лицам, признанным </w:t>
            </w:r>
            <w:r>
              <w:lastRenderedPageBreak/>
              <w:t>пострадавшими от политических репрессий (Межбюджетные трансферты)</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0410172520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319309,0</w:t>
            </w:r>
          </w:p>
        </w:tc>
        <w:tc>
          <w:tcPr>
            <w:tcW w:w="1144" w:type="dxa"/>
            <w:vAlign w:val="center"/>
          </w:tcPr>
          <w:p w:rsidR="0039075C" w:rsidRDefault="0039075C">
            <w:pPr>
              <w:pStyle w:val="ConsPlusNormal"/>
              <w:jc w:val="center"/>
            </w:pPr>
            <w:r>
              <w:t>29571,0</w:t>
            </w:r>
          </w:p>
        </w:tc>
        <w:tc>
          <w:tcPr>
            <w:tcW w:w="1144" w:type="dxa"/>
            <w:vAlign w:val="center"/>
          </w:tcPr>
          <w:p w:rsidR="0039075C" w:rsidRDefault="0039075C">
            <w:pPr>
              <w:pStyle w:val="ConsPlusNormal"/>
              <w:jc w:val="center"/>
            </w:pPr>
            <w:r>
              <w:t>24033,0</w:t>
            </w:r>
          </w:p>
        </w:tc>
        <w:tc>
          <w:tcPr>
            <w:tcW w:w="1144" w:type="dxa"/>
            <w:vAlign w:val="center"/>
          </w:tcPr>
          <w:p w:rsidR="0039075C" w:rsidRDefault="0039075C">
            <w:pPr>
              <w:pStyle w:val="ConsPlusNormal"/>
              <w:jc w:val="center"/>
            </w:pPr>
            <w:r>
              <w:t>23645,0</w:t>
            </w:r>
          </w:p>
        </w:tc>
        <w:tc>
          <w:tcPr>
            <w:tcW w:w="1144" w:type="dxa"/>
            <w:vAlign w:val="center"/>
          </w:tcPr>
          <w:p w:rsidR="0039075C" w:rsidRDefault="0039075C">
            <w:pPr>
              <w:pStyle w:val="ConsPlusNormal"/>
              <w:jc w:val="center"/>
            </w:pPr>
            <w:r>
              <w:t>24260,0</w:t>
            </w:r>
          </w:p>
        </w:tc>
        <w:tc>
          <w:tcPr>
            <w:tcW w:w="1144" w:type="dxa"/>
            <w:vAlign w:val="center"/>
          </w:tcPr>
          <w:p w:rsidR="0039075C" w:rsidRDefault="0039075C">
            <w:pPr>
              <w:pStyle w:val="ConsPlusNormal"/>
              <w:jc w:val="center"/>
            </w:pPr>
            <w:r>
              <w:t>24902,0</w:t>
            </w:r>
          </w:p>
        </w:tc>
        <w:tc>
          <w:tcPr>
            <w:tcW w:w="1144" w:type="dxa"/>
            <w:vAlign w:val="center"/>
          </w:tcPr>
          <w:p w:rsidR="0039075C" w:rsidRDefault="0039075C">
            <w:pPr>
              <w:pStyle w:val="ConsPlusNormal"/>
              <w:jc w:val="center"/>
            </w:pPr>
            <w:r>
              <w:t>25897,0</w:t>
            </w:r>
          </w:p>
        </w:tc>
        <w:tc>
          <w:tcPr>
            <w:tcW w:w="1144" w:type="dxa"/>
            <w:vAlign w:val="center"/>
          </w:tcPr>
          <w:p w:rsidR="0039075C" w:rsidRDefault="0039075C">
            <w:pPr>
              <w:pStyle w:val="ConsPlusNormal"/>
              <w:jc w:val="center"/>
            </w:pPr>
            <w:r>
              <w:t>26936,0</w:t>
            </w:r>
          </w:p>
        </w:tc>
        <w:tc>
          <w:tcPr>
            <w:tcW w:w="1264" w:type="dxa"/>
            <w:vAlign w:val="center"/>
          </w:tcPr>
          <w:p w:rsidR="0039075C" w:rsidRDefault="0039075C">
            <w:pPr>
              <w:pStyle w:val="ConsPlusNormal"/>
              <w:jc w:val="center"/>
            </w:pPr>
            <w:r>
              <w:t>179244,0</w:t>
            </w:r>
          </w:p>
        </w:tc>
      </w:tr>
      <w:tr w:rsidR="0039075C">
        <w:tc>
          <w:tcPr>
            <w:tcW w:w="1134" w:type="dxa"/>
          </w:tcPr>
          <w:p w:rsidR="0039075C" w:rsidRDefault="0039075C">
            <w:pPr>
              <w:pStyle w:val="ConsPlusNormal"/>
              <w:jc w:val="center"/>
            </w:pPr>
            <w:r>
              <w:t>Мероприятие 1.1.5</w:t>
            </w:r>
          </w:p>
        </w:tc>
        <w:tc>
          <w:tcPr>
            <w:tcW w:w="2794" w:type="dxa"/>
          </w:tcPr>
          <w:p w:rsidR="0039075C" w:rsidRDefault="0039075C">
            <w:pPr>
              <w:pStyle w:val="ConsPlusNormal"/>
              <w:jc w:val="center"/>
            </w:pPr>
            <w:r>
              <w:t>Субвенции на выплату ежемесячных денежных компенсаций расходов по оплате жилищно-коммунальных услуг многодетным семьям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0410175530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1843310,0</w:t>
            </w:r>
          </w:p>
        </w:tc>
        <w:tc>
          <w:tcPr>
            <w:tcW w:w="1144" w:type="dxa"/>
            <w:vAlign w:val="center"/>
          </w:tcPr>
          <w:p w:rsidR="0039075C" w:rsidRDefault="0039075C">
            <w:pPr>
              <w:pStyle w:val="ConsPlusNormal"/>
              <w:jc w:val="center"/>
            </w:pPr>
            <w:r>
              <w:t>89601,0</w:t>
            </w:r>
          </w:p>
        </w:tc>
        <w:tc>
          <w:tcPr>
            <w:tcW w:w="1144" w:type="dxa"/>
            <w:vAlign w:val="center"/>
          </w:tcPr>
          <w:p w:rsidR="0039075C" w:rsidRDefault="0039075C">
            <w:pPr>
              <w:pStyle w:val="ConsPlusNormal"/>
              <w:jc w:val="center"/>
            </w:pPr>
            <w:r>
              <w:t>101375,0</w:t>
            </w:r>
          </w:p>
        </w:tc>
        <w:tc>
          <w:tcPr>
            <w:tcW w:w="1144" w:type="dxa"/>
            <w:vAlign w:val="center"/>
          </w:tcPr>
          <w:p w:rsidR="0039075C" w:rsidRDefault="0039075C">
            <w:pPr>
              <w:pStyle w:val="ConsPlusNormal"/>
              <w:jc w:val="center"/>
            </w:pPr>
            <w:r>
              <w:t>121529,0</w:t>
            </w:r>
          </w:p>
        </w:tc>
        <w:tc>
          <w:tcPr>
            <w:tcW w:w="1144" w:type="dxa"/>
            <w:vAlign w:val="center"/>
          </w:tcPr>
          <w:p w:rsidR="0039075C" w:rsidRDefault="0039075C">
            <w:pPr>
              <w:pStyle w:val="ConsPlusNormal"/>
              <w:jc w:val="center"/>
            </w:pPr>
            <w:r>
              <w:t>137887,0</w:t>
            </w:r>
          </w:p>
        </w:tc>
        <w:tc>
          <w:tcPr>
            <w:tcW w:w="1144" w:type="dxa"/>
            <w:vAlign w:val="center"/>
          </w:tcPr>
          <w:p w:rsidR="0039075C" w:rsidRDefault="0039075C">
            <w:pPr>
              <w:pStyle w:val="ConsPlusNormal"/>
              <w:jc w:val="center"/>
            </w:pPr>
            <w:r>
              <w:t>157193,0</w:t>
            </w:r>
          </w:p>
        </w:tc>
        <w:tc>
          <w:tcPr>
            <w:tcW w:w="1144" w:type="dxa"/>
            <w:vAlign w:val="center"/>
          </w:tcPr>
          <w:p w:rsidR="0039075C" w:rsidRDefault="0039075C">
            <w:pPr>
              <w:pStyle w:val="ConsPlusNormal"/>
              <w:jc w:val="center"/>
            </w:pPr>
            <w:r>
              <w:t>163400,0</w:t>
            </w:r>
          </w:p>
        </w:tc>
        <w:tc>
          <w:tcPr>
            <w:tcW w:w="1144" w:type="dxa"/>
            <w:vAlign w:val="center"/>
          </w:tcPr>
          <w:p w:rsidR="0039075C" w:rsidRDefault="0039075C">
            <w:pPr>
              <w:pStyle w:val="ConsPlusNormal"/>
              <w:jc w:val="center"/>
            </w:pPr>
            <w:r>
              <w:t>171570,0</w:t>
            </w:r>
          </w:p>
        </w:tc>
        <w:tc>
          <w:tcPr>
            <w:tcW w:w="1264" w:type="dxa"/>
            <w:vAlign w:val="center"/>
          </w:tcPr>
          <w:p w:rsidR="0039075C" w:rsidRDefault="0039075C">
            <w:pPr>
              <w:pStyle w:val="ConsPlusNormal"/>
              <w:jc w:val="center"/>
            </w:pPr>
            <w:r>
              <w:t>942555,0</w:t>
            </w:r>
          </w:p>
        </w:tc>
      </w:tr>
      <w:tr w:rsidR="0039075C">
        <w:tc>
          <w:tcPr>
            <w:tcW w:w="1134" w:type="dxa"/>
          </w:tcPr>
          <w:p w:rsidR="0039075C" w:rsidRDefault="0039075C">
            <w:pPr>
              <w:pStyle w:val="ConsPlusNormal"/>
              <w:jc w:val="center"/>
            </w:pPr>
            <w:r>
              <w:t>Мероприятие 1.1.6</w:t>
            </w:r>
          </w:p>
        </w:tc>
        <w:tc>
          <w:tcPr>
            <w:tcW w:w="2794" w:type="dxa"/>
          </w:tcPr>
          <w:p w:rsidR="0039075C" w:rsidRDefault="0039075C">
            <w:pPr>
              <w:pStyle w:val="ConsPlusNormal"/>
              <w:jc w:val="center"/>
            </w:pPr>
            <w:r>
              <w:t>Субвенции на выплату ежемесячных денежных компенсаций расходов по оплате жилищно-коммунальных услуг иным категориям граждан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0410172540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947036,0</w:t>
            </w:r>
          </w:p>
        </w:tc>
        <w:tc>
          <w:tcPr>
            <w:tcW w:w="1144" w:type="dxa"/>
            <w:vAlign w:val="center"/>
          </w:tcPr>
          <w:p w:rsidR="0039075C" w:rsidRDefault="0039075C">
            <w:pPr>
              <w:pStyle w:val="ConsPlusNormal"/>
              <w:jc w:val="center"/>
            </w:pPr>
            <w:r>
              <w:t>69187,0</w:t>
            </w:r>
          </w:p>
        </w:tc>
        <w:tc>
          <w:tcPr>
            <w:tcW w:w="1144" w:type="dxa"/>
            <w:vAlign w:val="center"/>
          </w:tcPr>
          <w:p w:rsidR="0039075C" w:rsidRDefault="0039075C">
            <w:pPr>
              <w:pStyle w:val="ConsPlusNormal"/>
              <w:jc w:val="center"/>
            </w:pPr>
            <w:r>
              <w:t>68688,0</w:t>
            </w:r>
          </w:p>
        </w:tc>
        <w:tc>
          <w:tcPr>
            <w:tcW w:w="1144" w:type="dxa"/>
            <w:vAlign w:val="center"/>
          </w:tcPr>
          <w:p w:rsidR="0039075C" w:rsidRDefault="0039075C">
            <w:pPr>
              <w:pStyle w:val="ConsPlusNormal"/>
              <w:jc w:val="center"/>
            </w:pPr>
            <w:r>
              <w:t>71779,0</w:t>
            </w:r>
          </w:p>
        </w:tc>
        <w:tc>
          <w:tcPr>
            <w:tcW w:w="1144" w:type="dxa"/>
            <w:vAlign w:val="center"/>
          </w:tcPr>
          <w:p w:rsidR="0039075C" w:rsidRDefault="0039075C">
            <w:pPr>
              <w:pStyle w:val="ConsPlusNormal"/>
              <w:jc w:val="center"/>
            </w:pPr>
            <w:r>
              <w:t>73885,0</w:t>
            </w:r>
          </w:p>
        </w:tc>
        <w:tc>
          <w:tcPr>
            <w:tcW w:w="1144" w:type="dxa"/>
            <w:vAlign w:val="center"/>
          </w:tcPr>
          <w:p w:rsidR="0039075C" w:rsidRDefault="0039075C">
            <w:pPr>
              <w:pStyle w:val="ConsPlusNormal"/>
              <w:jc w:val="center"/>
            </w:pPr>
            <w:r>
              <w:t>77052,0</w:t>
            </w:r>
          </w:p>
        </w:tc>
        <w:tc>
          <w:tcPr>
            <w:tcW w:w="1144" w:type="dxa"/>
            <w:vAlign w:val="center"/>
          </w:tcPr>
          <w:p w:rsidR="0039075C" w:rsidRDefault="0039075C">
            <w:pPr>
              <w:pStyle w:val="ConsPlusNormal"/>
              <w:jc w:val="center"/>
            </w:pPr>
            <w:r>
              <w:t>78742,0</w:t>
            </w:r>
          </w:p>
        </w:tc>
        <w:tc>
          <w:tcPr>
            <w:tcW w:w="1144" w:type="dxa"/>
            <w:vAlign w:val="center"/>
          </w:tcPr>
          <w:p w:rsidR="0039075C" w:rsidRDefault="0039075C">
            <w:pPr>
              <w:pStyle w:val="ConsPlusNormal"/>
              <w:jc w:val="center"/>
            </w:pPr>
            <w:r>
              <w:t>81888,0</w:t>
            </w:r>
          </w:p>
        </w:tc>
        <w:tc>
          <w:tcPr>
            <w:tcW w:w="1264" w:type="dxa"/>
            <w:vAlign w:val="center"/>
          </w:tcPr>
          <w:p w:rsidR="0039075C" w:rsidRDefault="0039075C">
            <w:pPr>
              <w:pStyle w:val="ConsPlusNormal"/>
              <w:jc w:val="center"/>
            </w:pPr>
            <w:r>
              <w:t>521221,0</w:t>
            </w:r>
          </w:p>
        </w:tc>
      </w:tr>
      <w:tr w:rsidR="0039075C">
        <w:tc>
          <w:tcPr>
            <w:tcW w:w="1134" w:type="dxa"/>
          </w:tcPr>
          <w:p w:rsidR="0039075C" w:rsidRDefault="0039075C">
            <w:pPr>
              <w:pStyle w:val="ConsPlusNormal"/>
              <w:jc w:val="center"/>
            </w:pPr>
            <w:r>
              <w:t>Мероприятие 1.1.7</w:t>
            </w:r>
          </w:p>
        </w:tc>
        <w:tc>
          <w:tcPr>
            <w:tcW w:w="2794" w:type="dxa"/>
          </w:tcPr>
          <w:p w:rsidR="0039075C" w:rsidRDefault="0039075C">
            <w:pPr>
              <w:pStyle w:val="ConsPlusNormal"/>
              <w:jc w:val="center"/>
            </w:pPr>
            <w:r>
              <w:t>Субвенции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0410172550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125516,0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16005,0</w:t>
            </w:r>
          </w:p>
        </w:tc>
        <w:tc>
          <w:tcPr>
            <w:tcW w:w="1144" w:type="dxa"/>
            <w:vAlign w:val="center"/>
          </w:tcPr>
          <w:p w:rsidR="0039075C" w:rsidRDefault="0039075C">
            <w:pPr>
              <w:pStyle w:val="ConsPlusNormal"/>
              <w:jc w:val="center"/>
            </w:pPr>
            <w:r>
              <w:t>17606,0</w:t>
            </w:r>
          </w:p>
        </w:tc>
        <w:tc>
          <w:tcPr>
            <w:tcW w:w="1264" w:type="dxa"/>
            <w:vAlign w:val="center"/>
          </w:tcPr>
          <w:p w:rsidR="0039075C" w:rsidRDefault="0039075C">
            <w:pPr>
              <w:pStyle w:val="ConsPlusNormal"/>
              <w:jc w:val="center"/>
            </w:pPr>
            <w:r>
              <w:t>33611,0</w:t>
            </w:r>
          </w:p>
        </w:tc>
      </w:tr>
      <w:tr w:rsidR="0039075C">
        <w:tc>
          <w:tcPr>
            <w:tcW w:w="1134" w:type="dxa"/>
          </w:tcPr>
          <w:p w:rsidR="0039075C" w:rsidRDefault="0039075C">
            <w:pPr>
              <w:pStyle w:val="ConsPlusNormal"/>
              <w:jc w:val="center"/>
            </w:pPr>
            <w:r>
              <w:t>Мероприятие 1.1.8</w:t>
            </w:r>
          </w:p>
        </w:tc>
        <w:tc>
          <w:tcPr>
            <w:tcW w:w="2794" w:type="dxa"/>
          </w:tcPr>
          <w:p w:rsidR="0039075C" w:rsidRDefault="0039075C">
            <w:pPr>
              <w:pStyle w:val="ConsPlusNormal"/>
              <w:jc w:val="center"/>
            </w:pPr>
            <w:r>
              <w:t xml:space="preserve">Иные межбюджетные трансферты на выплату </w:t>
            </w:r>
            <w:r>
              <w:lastRenderedPageBreak/>
              <w:t>компенсации расходов в целях соблюдения утвержденных предельных индексов изменения размера вносимой гражданами платы за коммунальные услуги</w:t>
            </w:r>
          </w:p>
        </w:tc>
        <w:tc>
          <w:tcPr>
            <w:tcW w:w="1864"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0410172550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6385,0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255,0</w:t>
            </w:r>
          </w:p>
        </w:tc>
        <w:tc>
          <w:tcPr>
            <w:tcW w:w="1144" w:type="dxa"/>
            <w:vAlign w:val="center"/>
          </w:tcPr>
          <w:p w:rsidR="0039075C" w:rsidRDefault="0039075C">
            <w:pPr>
              <w:pStyle w:val="ConsPlusNormal"/>
              <w:jc w:val="center"/>
            </w:pPr>
            <w:r>
              <w:t>6130,0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6385,0</w:t>
            </w:r>
          </w:p>
        </w:tc>
      </w:tr>
      <w:tr w:rsidR="0039075C">
        <w:tc>
          <w:tcPr>
            <w:tcW w:w="1134" w:type="dxa"/>
          </w:tcPr>
          <w:p w:rsidR="0039075C" w:rsidRDefault="0039075C">
            <w:pPr>
              <w:pStyle w:val="ConsPlusNormal"/>
              <w:jc w:val="center"/>
            </w:pPr>
            <w:r>
              <w:t>Мероприятие 1.1.9</w:t>
            </w:r>
          </w:p>
        </w:tc>
        <w:tc>
          <w:tcPr>
            <w:tcW w:w="2794" w:type="dxa"/>
          </w:tcPr>
          <w:p w:rsidR="0039075C" w:rsidRDefault="0039075C">
            <w:pPr>
              <w:pStyle w:val="ConsPlusNormal"/>
              <w:jc w:val="center"/>
            </w:pPr>
            <w:r>
              <w:t>Компенсация отдельным категориям граждан оплаты взноса на капитальный ремонт общего имущества в многоквартирном доме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0410172550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33387,3</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8452,0</w:t>
            </w:r>
          </w:p>
        </w:tc>
        <w:tc>
          <w:tcPr>
            <w:tcW w:w="1144" w:type="dxa"/>
            <w:vAlign w:val="center"/>
          </w:tcPr>
          <w:p w:rsidR="0039075C" w:rsidRDefault="0039075C">
            <w:pPr>
              <w:pStyle w:val="ConsPlusNormal"/>
              <w:jc w:val="center"/>
            </w:pPr>
            <w:r>
              <w:t>5477,0</w:t>
            </w:r>
          </w:p>
        </w:tc>
        <w:tc>
          <w:tcPr>
            <w:tcW w:w="1144" w:type="dxa"/>
            <w:vAlign w:val="center"/>
          </w:tcPr>
          <w:p w:rsidR="0039075C" w:rsidRDefault="0039075C">
            <w:pPr>
              <w:pStyle w:val="ConsPlusNormal"/>
              <w:jc w:val="center"/>
            </w:pPr>
            <w:r>
              <w:t>2803,8</w:t>
            </w:r>
          </w:p>
        </w:tc>
        <w:tc>
          <w:tcPr>
            <w:tcW w:w="1144" w:type="dxa"/>
            <w:vAlign w:val="center"/>
          </w:tcPr>
          <w:p w:rsidR="0039075C" w:rsidRDefault="0039075C">
            <w:pPr>
              <w:pStyle w:val="ConsPlusNormal"/>
              <w:jc w:val="center"/>
            </w:pPr>
            <w:r>
              <w:t>2862,7</w:t>
            </w:r>
          </w:p>
        </w:tc>
        <w:tc>
          <w:tcPr>
            <w:tcW w:w="1264" w:type="dxa"/>
            <w:vAlign w:val="center"/>
          </w:tcPr>
          <w:p w:rsidR="0039075C" w:rsidRDefault="0039075C">
            <w:pPr>
              <w:pStyle w:val="ConsPlusNormal"/>
              <w:jc w:val="center"/>
            </w:pPr>
            <w:r>
              <w:t>19595,5</w:t>
            </w:r>
          </w:p>
        </w:tc>
      </w:tr>
      <w:tr w:rsidR="0039075C">
        <w:tc>
          <w:tcPr>
            <w:tcW w:w="1134" w:type="dxa"/>
            <w:vMerge w:val="restart"/>
          </w:tcPr>
          <w:p w:rsidR="0039075C" w:rsidRDefault="0039075C">
            <w:pPr>
              <w:pStyle w:val="ConsPlusNormal"/>
              <w:jc w:val="center"/>
            </w:pPr>
            <w:r>
              <w:t>Основное мероприятие 1.2</w:t>
            </w:r>
          </w:p>
        </w:tc>
        <w:tc>
          <w:tcPr>
            <w:tcW w:w="2794" w:type="dxa"/>
            <w:vMerge w:val="restart"/>
          </w:tcPr>
          <w:p w:rsidR="0039075C" w:rsidRDefault="0039075C">
            <w:pPr>
              <w:pStyle w:val="ConsPlusNormal"/>
              <w:jc w:val="center"/>
            </w:pPr>
            <w:r>
              <w:t>Социальная поддержка отдельных категорий граждан</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15025361,9</w:t>
            </w:r>
          </w:p>
        </w:tc>
        <w:tc>
          <w:tcPr>
            <w:tcW w:w="1144" w:type="dxa"/>
            <w:vAlign w:val="center"/>
          </w:tcPr>
          <w:p w:rsidR="0039075C" w:rsidRDefault="0039075C">
            <w:pPr>
              <w:pStyle w:val="ConsPlusNormal"/>
              <w:jc w:val="center"/>
            </w:pPr>
            <w:r>
              <w:t>1054547,7</w:t>
            </w:r>
          </w:p>
        </w:tc>
        <w:tc>
          <w:tcPr>
            <w:tcW w:w="1144" w:type="dxa"/>
            <w:vAlign w:val="center"/>
          </w:tcPr>
          <w:p w:rsidR="0039075C" w:rsidRDefault="0039075C">
            <w:pPr>
              <w:pStyle w:val="ConsPlusNormal"/>
              <w:jc w:val="center"/>
            </w:pPr>
            <w:r>
              <w:t>1074493,4</w:t>
            </w:r>
          </w:p>
        </w:tc>
        <w:tc>
          <w:tcPr>
            <w:tcW w:w="1144" w:type="dxa"/>
            <w:vAlign w:val="center"/>
          </w:tcPr>
          <w:p w:rsidR="0039075C" w:rsidRDefault="0039075C">
            <w:pPr>
              <w:pStyle w:val="ConsPlusNormal"/>
              <w:jc w:val="center"/>
            </w:pPr>
            <w:r>
              <w:t>1150777,8</w:t>
            </w:r>
          </w:p>
        </w:tc>
        <w:tc>
          <w:tcPr>
            <w:tcW w:w="1144" w:type="dxa"/>
            <w:vAlign w:val="center"/>
          </w:tcPr>
          <w:p w:rsidR="0039075C" w:rsidRDefault="0039075C">
            <w:pPr>
              <w:pStyle w:val="ConsPlusNormal"/>
              <w:jc w:val="center"/>
            </w:pPr>
            <w:r>
              <w:t>1167498,0</w:t>
            </w:r>
          </w:p>
        </w:tc>
        <w:tc>
          <w:tcPr>
            <w:tcW w:w="1144" w:type="dxa"/>
            <w:vAlign w:val="center"/>
          </w:tcPr>
          <w:p w:rsidR="0039075C" w:rsidRDefault="0039075C">
            <w:pPr>
              <w:pStyle w:val="ConsPlusNormal"/>
              <w:jc w:val="center"/>
            </w:pPr>
            <w:r>
              <w:t>1245450,0</w:t>
            </w:r>
          </w:p>
        </w:tc>
        <w:tc>
          <w:tcPr>
            <w:tcW w:w="1144" w:type="dxa"/>
            <w:vAlign w:val="center"/>
          </w:tcPr>
          <w:p w:rsidR="0039075C" w:rsidRDefault="0039075C">
            <w:pPr>
              <w:pStyle w:val="ConsPlusNormal"/>
              <w:jc w:val="center"/>
            </w:pPr>
            <w:r>
              <w:t>1255430,0</w:t>
            </w:r>
          </w:p>
        </w:tc>
        <w:tc>
          <w:tcPr>
            <w:tcW w:w="1144" w:type="dxa"/>
            <w:vAlign w:val="center"/>
          </w:tcPr>
          <w:p w:rsidR="0039075C" w:rsidRDefault="0039075C">
            <w:pPr>
              <w:pStyle w:val="ConsPlusNormal"/>
              <w:jc w:val="center"/>
            </w:pPr>
            <w:r>
              <w:t>1310460,0</w:t>
            </w:r>
          </w:p>
        </w:tc>
        <w:tc>
          <w:tcPr>
            <w:tcW w:w="1264" w:type="dxa"/>
            <w:vAlign w:val="center"/>
          </w:tcPr>
          <w:p w:rsidR="0039075C" w:rsidRDefault="0039075C">
            <w:pPr>
              <w:pStyle w:val="ConsPlusNormal"/>
              <w:jc w:val="center"/>
            </w:pPr>
            <w:r>
              <w:t>8258656,9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имущественных и земельных отношений области</w:t>
            </w:r>
          </w:p>
        </w:tc>
        <w:tc>
          <w:tcPr>
            <w:tcW w:w="529"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986660,0</w:t>
            </w:r>
          </w:p>
        </w:tc>
        <w:tc>
          <w:tcPr>
            <w:tcW w:w="1144" w:type="dxa"/>
            <w:vAlign w:val="center"/>
          </w:tcPr>
          <w:p w:rsidR="0039075C" w:rsidRDefault="0039075C">
            <w:pPr>
              <w:pStyle w:val="ConsPlusNormal"/>
              <w:jc w:val="center"/>
            </w:pPr>
            <w:r>
              <w:t>94790,0</w:t>
            </w:r>
          </w:p>
        </w:tc>
        <w:tc>
          <w:tcPr>
            <w:tcW w:w="1144" w:type="dxa"/>
            <w:vAlign w:val="center"/>
          </w:tcPr>
          <w:p w:rsidR="0039075C" w:rsidRDefault="0039075C">
            <w:pPr>
              <w:pStyle w:val="ConsPlusNormal"/>
              <w:jc w:val="center"/>
            </w:pPr>
            <w:r>
              <w:t>93250,0</w:t>
            </w:r>
          </w:p>
        </w:tc>
        <w:tc>
          <w:tcPr>
            <w:tcW w:w="1144" w:type="dxa"/>
            <w:vAlign w:val="center"/>
          </w:tcPr>
          <w:p w:rsidR="0039075C" w:rsidRDefault="0039075C">
            <w:pPr>
              <w:pStyle w:val="ConsPlusNormal"/>
              <w:jc w:val="center"/>
            </w:pPr>
            <w:r>
              <w:t>93800,0</w:t>
            </w:r>
          </w:p>
        </w:tc>
        <w:tc>
          <w:tcPr>
            <w:tcW w:w="1144" w:type="dxa"/>
            <w:vAlign w:val="center"/>
          </w:tcPr>
          <w:p w:rsidR="0039075C" w:rsidRDefault="0039075C">
            <w:pPr>
              <w:pStyle w:val="ConsPlusNormal"/>
              <w:jc w:val="center"/>
            </w:pPr>
            <w:r>
              <w:t>75820,0</w:t>
            </w:r>
          </w:p>
        </w:tc>
        <w:tc>
          <w:tcPr>
            <w:tcW w:w="1144" w:type="dxa"/>
            <w:vAlign w:val="center"/>
          </w:tcPr>
          <w:p w:rsidR="0039075C" w:rsidRDefault="0039075C">
            <w:pPr>
              <w:pStyle w:val="ConsPlusNormal"/>
              <w:jc w:val="center"/>
            </w:pPr>
            <w:r>
              <w:t>86500,0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599160,0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14024565,9</w:t>
            </w:r>
          </w:p>
        </w:tc>
        <w:tc>
          <w:tcPr>
            <w:tcW w:w="1144" w:type="dxa"/>
            <w:vAlign w:val="center"/>
          </w:tcPr>
          <w:p w:rsidR="0039075C" w:rsidRDefault="0039075C">
            <w:pPr>
              <w:pStyle w:val="ConsPlusNormal"/>
              <w:jc w:val="center"/>
            </w:pPr>
            <w:r>
              <w:t>958579,7</w:t>
            </w:r>
          </w:p>
        </w:tc>
        <w:tc>
          <w:tcPr>
            <w:tcW w:w="1144" w:type="dxa"/>
            <w:vAlign w:val="center"/>
          </w:tcPr>
          <w:p w:rsidR="0039075C" w:rsidRDefault="0039075C">
            <w:pPr>
              <w:pStyle w:val="ConsPlusNormal"/>
              <w:jc w:val="center"/>
            </w:pPr>
            <w:r>
              <w:t>980065,4</w:t>
            </w:r>
          </w:p>
        </w:tc>
        <w:tc>
          <w:tcPr>
            <w:tcW w:w="1144" w:type="dxa"/>
            <w:vAlign w:val="center"/>
          </w:tcPr>
          <w:p w:rsidR="0039075C" w:rsidRDefault="0039075C">
            <w:pPr>
              <w:pStyle w:val="ConsPlusNormal"/>
              <w:jc w:val="center"/>
            </w:pPr>
            <w:r>
              <w:t>1055799,8</w:t>
            </w:r>
          </w:p>
        </w:tc>
        <w:tc>
          <w:tcPr>
            <w:tcW w:w="1144" w:type="dxa"/>
            <w:vAlign w:val="center"/>
          </w:tcPr>
          <w:p w:rsidR="0039075C" w:rsidRDefault="0039075C">
            <w:pPr>
              <w:pStyle w:val="ConsPlusNormal"/>
              <w:jc w:val="center"/>
            </w:pPr>
            <w:r>
              <w:t>1090500,0</w:t>
            </w:r>
          </w:p>
        </w:tc>
        <w:tc>
          <w:tcPr>
            <w:tcW w:w="1144" w:type="dxa"/>
            <w:vAlign w:val="center"/>
          </w:tcPr>
          <w:p w:rsidR="0039075C" w:rsidRDefault="0039075C">
            <w:pPr>
              <w:pStyle w:val="ConsPlusNormal"/>
              <w:jc w:val="center"/>
            </w:pPr>
            <w:r>
              <w:t>1157772,0</w:t>
            </w:r>
          </w:p>
        </w:tc>
        <w:tc>
          <w:tcPr>
            <w:tcW w:w="1144" w:type="dxa"/>
            <w:vAlign w:val="center"/>
          </w:tcPr>
          <w:p w:rsidR="0039075C" w:rsidRDefault="0039075C">
            <w:pPr>
              <w:pStyle w:val="ConsPlusNormal"/>
              <w:jc w:val="center"/>
            </w:pPr>
            <w:r>
              <w:t>1176752,0</w:t>
            </w:r>
          </w:p>
        </w:tc>
        <w:tc>
          <w:tcPr>
            <w:tcW w:w="1144" w:type="dxa"/>
            <w:vAlign w:val="center"/>
          </w:tcPr>
          <w:p w:rsidR="0039075C" w:rsidRDefault="0039075C">
            <w:pPr>
              <w:pStyle w:val="ConsPlusNormal"/>
              <w:jc w:val="center"/>
            </w:pPr>
            <w:r>
              <w:t>1231782,0</w:t>
            </w:r>
          </w:p>
        </w:tc>
        <w:tc>
          <w:tcPr>
            <w:tcW w:w="1264" w:type="dxa"/>
            <w:vAlign w:val="center"/>
          </w:tcPr>
          <w:p w:rsidR="0039075C" w:rsidRDefault="0039075C">
            <w:pPr>
              <w:pStyle w:val="ConsPlusNormal"/>
              <w:jc w:val="center"/>
            </w:pPr>
            <w:r>
              <w:t>7651250,9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14136,0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8246,0</w:t>
            </w:r>
          </w:p>
        </w:tc>
      </w:tr>
      <w:tr w:rsidR="0039075C">
        <w:tc>
          <w:tcPr>
            <w:tcW w:w="1134" w:type="dxa"/>
          </w:tcPr>
          <w:p w:rsidR="0039075C" w:rsidRDefault="0039075C">
            <w:pPr>
              <w:pStyle w:val="ConsPlusNormal"/>
              <w:jc w:val="center"/>
            </w:pPr>
            <w:r>
              <w:lastRenderedPageBreak/>
              <w:t>Мероприятие 1.2.1</w:t>
            </w:r>
          </w:p>
        </w:tc>
        <w:tc>
          <w:tcPr>
            <w:tcW w:w="2794" w:type="dxa"/>
          </w:tcPr>
          <w:p w:rsidR="0039075C" w:rsidRDefault="0039075C">
            <w:pPr>
              <w:pStyle w:val="ConsPlusNormal"/>
              <w:jc w:val="center"/>
            </w:pPr>
            <w:r>
              <w:t>Единовременное денежное поощрение при награждении почетным знаком "Материнская Слава"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0410212110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193784,0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14344,0</w:t>
            </w:r>
          </w:p>
        </w:tc>
        <w:tc>
          <w:tcPr>
            <w:tcW w:w="1144" w:type="dxa"/>
            <w:vAlign w:val="center"/>
          </w:tcPr>
          <w:p w:rsidR="0039075C" w:rsidRDefault="0039075C">
            <w:pPr>
              <w:pStyle w:val="ConsPlusNormal"/>
              <w:jc w:val="center"/>
            </w:pPr>
            <w:r>
              <w:t>14918,0</w:t>
            </w:r>
          </w:p>
        </w:tc>
        <w:tc>
          <w:tcPr>
            <w:tcW w:w="1144" w:type="dxa"/>
            <w:vAlign w:val="center"/>
          </w:tcPr>
          <w:p w:rsidR="0039075C" w:rsidRDefault="0039075C">
            <w:pPr>
              <w:pStyle w:val="ConsPlusNormal"/>
              <w:jc w:val="center"/>
            </w:pPr>
            <w:r>
              <w:t>15515,0</w:t>
            </w:r>
          </w:p>
        </w:tc>
        <w:tc>
          <w:tcPr>
            <w:tcW w:w="1144" w:type="dxa"/>
            <w:vAlign w:val="center"/>
          </w:tcPr>
          <w:p w:rsidR="0039075C" w:rsidRDefault="0039075C">
            <w:pPr>
              <w:pStyle w:val="ConsPlusNormal"/>
              <w:jc w:val="center"/>
            </w:pPr>
            <w:r>
              <w:t>16182,0</w:t>
            </w:r>
          </w:p>
        </w:tc>
        <w:tc>
          <w:tcPr>
            <w:tcW w:w="1144" w:type="dxa"/>
            <w:vAlign w:val="center"/>
          </w:tcPr>
          <w:p w:rsidR="0039075C" w:rsidRDefault="0039075C">
            <w:pPr>
              <w:pStyle w:val="ConsPlusNormal"/>
              <w:jc w:val="center"/>
            </w:pPr>
            <w:r>
              <w:t>16797,0</w:t>
            </w:r>
          </w:p>
        </w:tc>
        <w:tc>
          <w:tcPr>
            <w:tcW w:w="1264" w:type="dxa"/>
            <w:vAlign w:val="center"/>
          </w:tcPr>
          <w:p w:rsidR="0039075C" w:rsidRDefault="0039075C">
            <w:pPr>
              <w:pStyle w:val="ConsPlusNormal"/>
              <w:jc w:val="center"/>
            </w:pPr>
            <w:r>
              <w:t>106444,0</w:t>
            </w:r>
          </w:p>
        </w:tc>
      </w:tr>
      <w:tr w:rsidR="0039075C">
        <w:tc>
          <w:tcPr>
            <w:tcW w:w="1134" w:type="dxa"/>
          </w:tcPr>
          <w:p w:rsidR="0039075C" w:rsidRDefault="0039075C">
            <w:pPr>
              <w:pStyle w:val="ConsPlusNormal"/>
              <w:jc w:val="center"/>
            </w:pPr>
            <w:r>
              <w:t>Мероприятие 1.2.2</w:t>
            </w:r>
          </w:p>
        </w:tc>
        <w:tc>
          <w:tcPr>
            <w:tcW w:w="2794" w:type="dxa"/>
          </w:tcPr>
          <w:p w:rsidR="0039075C" w:rsidRDefault="0039075C">
            <w:pPr>
              <w:pStyle w:val="ConsPlusNormal"/>
              <w:jc w:val="center"/>
            </w:pPr>
            <w:r>
              <w:t>Протезно-ортопедическая помощь гражданам, не имеющим группу инвалидности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0410212120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149733,0</w:t>
            </w:r>
          </w:p>
        </w:tc>
        <w:tc>
          <w:tcPr>
            <w:tcW w:w="1144" w:type="dxa"/>
            <w:vAlign w:val="center"/>
          </w:tcPr>
          <w:p w:rsidR="0039075C" w:rsidRDefault="0039075C">
            <w:pPr>
              <w:pStyle w:val="ConsPlusNormal"/>
              <w:jc w:val="center"/>
            </w:pPr>
            <w:r>
              <w:t>6007,0</w:t>
            </w:r>
          </w:p>
        </w:tc>
        <w:tc>
          <w:tcPr>
            <w:tcW w:w="1144" w:type="dxa"/>
            <w:vAlign w:val="center"/>
          </w:tcPr>
          <w:p w:rsidR="0039075C" w:rsidRDefault="0039075C">
            <w:pPr>
              <w:pStyle w:val="ConsPlusNormal"/>
              <w:jc w:val="center"/>
            </w:pPr>
            <w:r>
              <w:t>4827,0</w:t>
            </w:r>
          </w:p>
        </w:tc>
        <w:tc>
          <w:tcPr>
            <w:tcW w:w="1144" w:type="dxa"/>
            <w:vAlign w:val="center"/>
          </w:tcPr>
          <w:p w:rsidR="0039075C" w:rsidRDefault="0039075C">
            <w:pPr>
              <w:pStyle w:val="ConsPlusNormal"/>
              <w:jc w:val="center"/>
            </w:pPr>
            <w:r>
              <w:t>7405,0</w:t>
            </w:r>
          </w:p>
        </w:tc>
        <w:tc>
          <w:tcPr>
            <w:tcW w:w="1144" w:type="dxa"/>
            <w:vAlign w:val="center"/>
          </w:tcPr>
          <w:p w:rsidR="0039075C" w:rsidRDefault="0039075C">
            <w:pPr>
              <w:pStyle w:val="ConsPlusNormal"/>
              <w:jc w:val="center"/>
            </w:pPr>
            <w:r>
              <w:t>12942,0</w:t>
            </w:r>
          </w:p>
        </w:tc>
        <w:tc>
          <w:tcPr>
            <w:tcW w:w="1144" w:type="dxa"/>
            <w:vAlign w:val="center"/>
          </w:tcPr>
          <w:p w:rsidR="0039075C" w:rsidRDefault="0039075C">
            <w:pPr>
              <w:pStyle w:val="ConsPlusNormal"/>
              <w:jc w:val="center"/>
            </w:pPr>
            <w:r>
              <w:t>14819,0</w:t>
            </w:r>
          </w:p>
        </w:tc>
        <w:tc>
          <w:tcPr>
            <w:tcW w:w="1144" w:type="dxa"/>
            <w:vAlign w:val="center"/>
          </w:tcPr>
          <w:p w:rsidR="0039075C" w:rsidRDefault="0039075C">
            <w:pPr>
              <w:pStyle w:val="ConsPlusNormal"/>
              <w:jc w:val="center"/>
            </w:pPr>
            <w:r>
              <w:t>14819,0</w:t>
            </w:r>
          </w:p>
        </w:tc>
        <w:tc>
          <w:tcPr>
            <w:tcW w:w="114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75638,0</w:t>
            </w:r>
          </w:p>
        </w:tc>
      </w:tr>
      <w:tr w:rsidR="0039075C">
        <w:tc>
          <w:tcPr>
            <w:tcW w:w="1134" w:type="dxa"/>
          </w:tcPr>
          <w:p w:rsidR="0039075C" w:rsidRDefault="0039075C">
            <w:pPr>
              <w:pStyle w:val="ConsPlusNormal"/>
              <w:jc w:val="center"/>
            </w:pPr>
            <w:r>
              <w:t>Мероприятие 1.2.3</w:t>
            </w:r>
          </w:p>
        </w:tc>
        <w:tc>
          <w:tcPr>
            <w:tcW w:w="2794" w:type="dxa"/>
          </w:tcPr>
          <w:p w:rsidR="0039075C" w:rsidRDefault="0039075C">
            <w:pPr>
              <w:pStyle w:val="ConsPlusNormal"/>
              <w:jc w:val="center"/>
            </w:pPr>
            <w:r>
              <w:t>Ежемесячная адресная материальная поддержка студенческим семьям (матерям-одиночкам), имеющим детей (Социальное обеспечение и иные выплаты населению)</w:t>
            </w:r>
          </w:p>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0709</w:t>
            </w:r>
          </w:p>
        </w:tc>
        <w:tc>
          <w:tcPr>
            <w:tcW w:w="1414" w:type="dxa"/>
            <w:vAlign w:val="center"/>
          </w:tcPr>
          <w:p w:rsidR="0039075C" w:rsidRDefault="0039075C">
            <w:pPr>
              <w:pStyle w:val="ConsPlusNormal"/>
              <w:jc w:val="center"/>
            </w:pPr>
            <w:r>
              <w:t>0410212130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14136,0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8246,0</w:t>
            </w:r>
          </w:p>
        </w:tc>
      </w:tr>
      <w:tr w:rsidR="0039075C">
        <w:tc>
          <w:tcPr>
            <w:tcW w:w="1134" w:type="dxa"/>
          </w:tcPr>
          <w:p w:rsidR="0039075C" w:rsidRDefault="0039075C">
            <w:pPr>
              <w:pStyle w:val="ConsPlusNormal"/>
              <w:jc w:val="center"/>
            </w:pPr>
            <w:r>
              <w:t>Мероприятие 1.2.4</w:t>
            </w:r>
          </w:p>
        </w:tc>
        <w:tc>
          <w:tcPr>
            <w:tcW w:w="2794" w:type="dxa"/>
          </w:tcPr>
          <w:p w:rsidR="0039075C" w:rsidRDefault="0039075C">
            <w:pPr>
              <w:pStyle w:val="ConsPlusNormal"/>
              <w:jc w:val="center"/>
            </w:pPr>
            <w:r>
              <w:t>Иные мероприятия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0410212140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8466,0</w:t>
            </w:r>
          </w:p>
        </w:tc>
        <w:tc>
          <w:tcPr>
            <w:tcW w:w="1144" w:type="dxa"/>
            <w:vAlign w:val="center"/>
          </w:tcPr>
          <w:p w:rsidR="0039075C" w:rsidRDefault="0039075C">
            <w:pPr>
              <w:pStyle w:val="ConsPlusNormal"/>
              <w:jc w:val="center"/>
            </w:pPr>
            <w:r>
              <w:t>455,0</w:t>
            </w:r>
          </w:p>
        </w:tc>
        <w:tc>
          <w:tcPr>
            <w:tcW w:w="1144" w:type="dxa"/>
            <w:vAlign w:val="center"/>
          </w:tcPr>
          <w:p w:rsidR="0039075C" w:rsidRDefault="0039075C">
            <w:pPr>
              <w:pStyle w:val="ConsPlusNormal"/>
              <w:jc w:val="center"/>
            </w:pPr>
            <w:r>
              <w:t>129,0</w:t>
            </w:r>
          </w:p>
        </w:tc>
        <w:tc>
          <w:tcPr>
            <w:tcW w:w="1144" w:type="dxa"/>
            <w:vAlign w:val="center"/>
          </w:tcPr>
          <w:p w:rsidR="0039075C" w:rsidRDefault="0039075C">
            <w:pPr>
              <w:pStyle w:val="ConsPlusNormal"/>
              <w:jc w:val="center"/>
            </w:pPr>
            <w:r>
              <w:t>800,0</w:t>
            </w:r>
          </w:p>
        </w:tc>
        <w:tc>
          <w:tcPr>
            <w:tcW w:w="1144" w:type="dxa"/>
            <w:vAlign w:val="center"/>
          </w:tcPr>
          <w:p w:rsidR="0039075C" w:rsidRDefault="0039075C">
            <w:pPr>
              <w:pStyle w:val="ConsPlusNormal"/>
              <w:jc w:val="center"/>
            </w:pPr>
            <w:r>
              <w:t>199,0</w:t>
            </w:r>
          </w:p>
        </w:tc>
        <w:tc>
          <w:tcPr>
            <w:tcW w:w="1144" w:type="dxa"/>
            <w:vAlign w:val="center"/>
          </w:tcPr>
          <w:p w:rsidR="0039075C" w:rsidRDefault="0039075C">
            <w:pPr>
              <w:pStyle w:val="ConsPlusNormal"/>
              <w:jc w:val="center"/>
            </w:pPr>
            <w:r>
              <w:t>800,0</w:t>
            </w:r>
          </w:p>
        </w:tc>
        <w:tc>
          <w:tcPr>
            <w:tcW w:w="1144" w:type="dxa"/>
            <w:vAlign w:val="center"/>
          </w:tcPr>
          <w:p w:rsidR="0039075C" w:rsidRDefault="0039075C">
            <w:pPr>
              <w:pStyle w:val="ConsPlusNormal"/>
              <w:jc w:val="center"/>
            </w:pPr>
            <w:r>
              <w:t>869,0</w:t>
            </w:r>
          </w:p>
        </w:tc>
        <w:tc>
          <w:tcPr>
            <w:tcW w:w="114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4121,0</w:t>
            </w:r>
          </w:p>
        </w:tc>
      </w:tr>
      <w:tr w:rsidR="0039075C">
        <w:tc>
          <w:tcPr>
            <w:tcW w:w="1134" w:type="dxa"/>
          </w:tcPr>
          <w:p w:rsidR="0039075C" w:rsidRDefault="0039075C">
            <w:pPr>
              <w:pStyle w:val="ConsPlusNormal"/>
              <w:jc w:val="center"/>
            </w:pPr>
            <w:r>
              <w:t>Мероприятие 1.2.5</w:t>
            </w:r>
          </w:p>
        </w:tc>
        <w:tc>
          <w:tcPr>
            <w:tcW w:w="2794" w:type="dxa"/>
          </w:tcPr>
          <w:p w:rsidR="0039075C" w:rsidRDefault="0039075C">
            <w:pPr>
              <w:pStyle w:val="ConsPlusNormal"/>
              <w:jc w:val="center"/>
            </w:pPr>
            <w:r>
              <w:t xml:space="preserve">Оплата ежемесячных денежных выплат ветеранам труда, </w:t>
            </w:r>
            <w:r>
              <w:lastRenderedPageBreak/>
              <w:t>ветеранам военной службы (Социальное обеспечение и иные выплаты населению)</w:t>
            </w:r>
          </w:p>
        </w:tc>
        <w:tc>
          <w:tcPr>
            <w:tcW w:w="1864"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0410212410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43329,0</w:t>
            </w:r>
          </w:p>
        </w:tc>
        <w:tc>
          <w:tcPr>
            <w:tcW w:w="1144" w:type="dxa"/>
            <w:vAlign w:val="center"/>
          </w:tcPr>
          <w:p w:rsidR="0039075C" w:rsidRDefault="0039075C">
            <w:pPr>
              <w:pStyle w:val="ConsPlusNormal"/>
              <w:jc w:val="center"/>
            </w:pPr>
            <w:r>
              <w:t>12685,0</w:t>
            </w:r>
          </w:p>
        </w:tc>
        <w:tc>
          <w:tcPr>
            <w:tcW w:w="1144" w:type="dxa"/>
            <w:vAlign w:val="center"/>
          </w:tcPr>
          <w:p w:rsidR="0039075C" w:rsidRDefault="0039075C">
            <w:pPr>
              <w:pStyle w:val="ConsPlusNormal"/>
              <w:jc w:val="center"/>
            </w:pPr>
            <w:r>
              <w:t>1156,0</w:t>
            </w:r>
          </w:p>
        </w:tc>
        <w:tc>
          <w:tcPr>
            <w:tcW w:w="1144" w:type="dxa"/>
            <w:vAlign w:val="center"/>
          </w:tcPr>
          <w:p w:rsidR="0039075C" w:rsidRDefault="0039075C">
            <w:pPr>
              <w:pStyle w:val="ConsPlusNormal"/>
              <w:jc w:val="center"/>
            </w:pPr>
            <w:r>
              <w:t>1726,0</w:t>
            </w:r>
          </w:p>
        </w:tc>
        <w:tc>
          <w:tcPr>
            <w:tcW w:w="1144" w:type="dxa"/>
            <w:vAlign w:val="center"/>
          </w:tcPr>
          <w:p w:rsidR="0039075C" w:rsidRDefault="0039075C">
            <w:pPr>
              <w:pStyle w:val="ConsPlusNormal"/>
              <w:jc w:val="center"/>
            </w:pPr>
            <w:r>
              <w:t>1137,0</w:t>
            </w:r>
          </w:p>
        </w:tc>
        <w:tc>
          <w:tcPr>
            <w:tcW w:w="1144" w:type="dxa"/>
            <w:vAlign w:val="center"/>
          </w:tcPr>
          <w:p w:rsidR="0039075C" w:rsidRDefault="0039075C">
            <w:pPr>
              <w:pStyle w:val="ConsPlusNormal"/>
              <w:jc w:val="center"/>
            </w:pPr>
            <w:r>
              <w:t>3074,0</w:t>
            </w:r>
          </w:p>
        </w:tc>
        <w:tc>
          <w:tcPr>
            <w:tcW w:w="1144" w:type="dxa"/>
            <w:vAlign w:val="center"/>
          </w:tcPr>
          <w:p w:rsidR="0039075C" w:rsidRDefault="0039075C">
            <w:pPr>
              <w:pStyle w:val="ConsPlusNormal"/>
              <w:jc w:val="center"/>
            </w:pPr>
            <w:r>
              <w:t>2613,0</w:t>
            </w:r>
          </w:p>
        </w:tc>
        <w:tc>
          <w:tcPr>
            <w:tcW w:w="1144" w:type="dxa"/>
            <w:vAlign w:val="center"/>
          </w:tcPr>
          <w:p w:rsidR="0039075C" w:rsidRDefault="0039075C">
            <w:pPr>
              <w:pStyle w:val="ConsPlusNormal"/>
              <w:jc w:val="center"/>
            </w:pPr>
            <w:r>
              <w:t>3368,0</w:t>
            </w:r>
          </w:p>
        </w:tc>
        <w:tc>
          <w:tcPr>
            <w:tcW w:w="1264" w:type="dxa"/>
            <w:vAlign w:val="center"/>
          </w:tcPr>
          <w:p w:rsidR="0039075C" w:rsidRDefault="0039075C">
            <w:pPr>
              <w:pStyle w:val="ConsPlusNormal"/>
              <w:jc w:val="center"/>
            </w:pPr>
            <w:r>
              <w:t>25759,0</w:t>
            </w:r>
          </w:p>
        </w:tc>
      </w:tr>
      <w:tr w:rsidR="0039075C">
        <w:tc>
          <w:tcPr>
            <w:tcW w:w="1134" w:type="dxa"/>
          </w:tcPr>
          <w:p w:rsidR="0039075C" w:rsidRDefault="0039075C">
            <w:pPr>
              <w:pStyle w:val="ConsPlusNormal"/>
              <w:jc w:val="center"/>
            </w:pPr>
            <w:r>
              <w:t>Мероприятие 1.2.6</w:t>
            </w:r>
          </w:p>
        </w:tc>
        <w:tc>
          <w:tcPr>
            <w:tcW w:w="2794" w:type="dxa"/>
          </w:tcPr>
          <w:p w:rsidR="0039075C" w:rsidRDefault="0039075C">
            <w:pPr>
              <w:pStyle w:val="ConsPlusNormal"/>
              <w:jc w:val="center"/>
            </w:pPr>
            <w:r>
              <w:t>Оплата ежемесячных денежных выплат труженикам тыла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0410212420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269,0</w:t>
            </w:r>
          </w:p>
        </w:tc>
        <w:tc>
          <w:tcPr>
            <w:tcW w:w="114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57,0</w:t>
            </w:r>
          </w:p>
        </w:tc>
        <w:tc>
          <w:tcPr>
            <w:tcW w:w="1144" w:type="dxa"/>
            <w:vAlign w:val="center"/>
          </w:tcPr>
          <w:p w:rsidR="0039075C" w:rsidRDefault="0039075C">
            <w:pPr>
              <w:pStyle w:val="ConsPlusNormal"/>
              <w:jc w:val="center"/>
            </w:pPr>
            <w:r>
              <w:t>52,0</w:t>
            </w:r>
          </w:p>
        </w:tc>
        <w:tc>
          <w:tcPr>
            <w:tcW w:w="1144" w:type="dxa"/>
            <w:vAlign w:val="center"/>
          </w:tcPr>
          <w:p w:rsidR="0039075C" w:rsidRDefault="0039075C">
            <w:pPr>
              <w:pStyle w:val="ConsPlusNormal"/>
              <w:jc w:val="center"/>
            </w:pPr>
            <w:r>
              <w:t>11,0</w:t>
            </w:r>
          </w:p>
        </w:tc>
        <w:tc>
          <w:tcPr>
            <w:tcW w:w="1144" w:type="dxa"/>
            <w:vAlign w:val="center"/>
          </w:tcPr>
          <w:p w:rsidR="0039075C" w:rsidRDefault="0039075C">
            <w:pPr>
              <w:pStyle w:val="ConsPlusNormal"/>
              <w:jc w:val="center"/>
            </w:pPr>
            <w:r>
              <w:t>9,0</w:t>
            </w:r>
          </w:p>
        </w:tc>
        <w:tc>
          <w:tcPr>
            <w:tcW w:w="1144" w:type="dxa"/>
            <w:vAlign w:val="center"/>
          </w:tcPr>
          <w:p w:rsidR="0039075C" w:rsidRDefault="0039075C">
            <w:pPr>
              <w:pStyle w:val="ConsPlusNormal"/>
              <w:jc w:val="center"/>
            </w:pPr>
            <w:r>
              <w:t>13,0</w:t>
            </w:r>
          </w:p>
        </w:tc>
        <w:tc>
          <w:tcPr>
            <w:tcW w:w="114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229,0</w:t>
            </w:r>
          </w:p>
        </w:tc>
      </w:tr>
      <w:tr w:rsidR="0039075C">
        <w:tc>
          <w:tcPr>
            <w:tcW w:w="1134" w:type="dxa"/>
          </w:tcPr>
          <w:p w:rsidR="0039075C" w:rsidRDefault="0039075C">
            <w:pPr>
              <w:pStyle w:val="ConsPlusNormal"/>
              <w:jc w:val="center"/>
            </w:pPr>
            <w:r>
              <w:t>Мероприятие 1.2.7</w:t>
            </w:r>
          </w:p>
        </w:tc>
        <w:tc>
          <w:tcPr>
            <w:tcW w:w="2794" w:type="dxa"/>
          </w:tcPr>
          <w:p w:rsidR="0039075C" w:rsidRDefault="0039075C">
            <w:pPr>
              <w:pStyle w:val="ConsPlusNormal"/>
              <w:jc w:val="center"/>
            </w:pPr>
            <w:r>
              <w:t>Оплата ежемесячных денежных выплат реабилитированным лицам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0410212430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26687,0</w:t>
            </w:r>
          </w:p>
        </w:tc>
        <w:tc>
          <w:tcPr>
            <w:tcW w:w="1144" w:type="dxa"/>
            <w:vAlign w:val="center"/>
          </w:tcPr>
          <w:p w:rsidR="0039075C" w:rsidRDefault="0039075C">
            <w:pPr>
              <w:pStyle w:val="ConsPlusNormal"/>
              <w:jc w:val="center"/>
            </w:pPr>
            <w:r>
              <w:t>2158,0</w:t>
            </w:r>
          </w:p>
        </w:tc>
        <w:tc>
          <w:tcPr>
            <w:tcW w:w="1144" w:type="dxa"/>
            <w:vAlign w:val="center"/>
          </w:tcPr>
          <w:p w:rsidR="0039075C" w:rsidRDefault="0039075C">
            <w:pPr>
              <w:pStyle w:val="ConsPlusNormal"/>
              <w:jc w:val="center"/>
            </w:pPr>
            <w:r>
              <w:t>1785,0</w:t>
            </w:r>
          </w:p>
        </w:tc>
        <w:tc>
          <w:tcPr>
            <w:tcW w:w="1144" w:type="dxa"/>
            <w:vAlign w:val="center"/>
          </w:tcPr>
          <w:p w:rsidR="0039075C" w:rsidRDefault="0039075C">
            <w:pPr>
              <w:pStyle w:val="ConsPlusNormal"/>
              <w:jc w:val="center"/>
            </w:pPr>
            <w:r>
              <w:t>2191,0</w:t>
            </w:r>
          </w:p>
        </w:tc>
        <w:tc>
          <w:tcPr>
            <w:tcW w:w="1144" w:type="dxa"/>
            <w:vAlign w:val="center"/>
          </w:tcPr>
          <w:p w:rsidR="0039075C" w:rsidRDefault="0039075C">
            <w:pPr>
              <w:pStyle w:val="ConsPlusNormal"/>
              <w:jc w:val="center"/>
            </w:pPr>
            <w:r>
              <w:t>2079,0</w:t>
            </w:r>
          </w:p>
        </w:tc>
        <w:tc>
          <w:tcPr>
            <w:tcW w:w="1144" w:type="dxa"/>
            <w:vAlign w:val="center"/>
          </w:tcPr>
          <w:p w:rsidR="0039075C" w:rsidRDefault="0039075C">
            <w:pPr>
              <w:pStyle w:val="ConsPlusNormal"/>
              <w:jc w:val="center"/>
            </w:pPr>
            <w:r>
              <w:t>2392,0</w:t>
            </w:r>
          </w:p>
        </w:tc>
        <w:tc>
          <w:tcPr>
            <w:tcW w:w="1144" w:type="dxa"/>
            <w:vAlign w:val="center"/>
          </w:tcPr>
          <w:p w:rsidR="0039075C" w:rsidRDefault="0039075C">
            <w:pPr>
              <w:pStyle w:val="ConsPlusNormal"/>
              <w:jc w:val="center"/>
            </w:pPr>
            <w:r>
              <w:t>2499,0</w:t>
            </w:r>
          </w:p>
        </w:tc>
        <w:tc>
          <w:tcPr>
            <w:tcW w:w="1144" w:type="dxa"/>
            <w:vAlign w:val="center"/>
          </w:tcPr>
          <w:p w:rsidR="0039075C" w:rsidRDefault="0039075C">
            <w:pPr>
              <w:pStyle w:val="ConsPlusNormal"/>
              <w:jc w:val="center"/>
            </w:pPr>
            <w:r>
              <w:t>2198,0</w:t>
            </w:r>
          </w:p>
        </w:tc>
        <w:tc>
          <w:tcPr>
            <w:tcW w:w="1264" w:type="dxa"/>
            <w:vAlign w:val="center"/>
          </w:tcPr>
          <w:p w:rsidR="0039075C" w:rsidRDefault="0039075C">
            <w:pPr>
              <w:pStyle w:val="ConsPlusNormal"/>
              <w:jc w:val="center"/>
            </w:pPr>
            <w:r>
              <w:t>15302,0</w:t>
            </w:r>
          </w:p>
        </w:tc>
      </w:tr>
      <w:tr w:rsidR="0039075C">
        <w:tc>
          <w:tcPr>
            <w:tcW w:w="1134" w:type="dxa"/>
          </w:tcPr>
          <w:p w:rsidR="0039075C" w:rsidRDefault="0039075C">
            <w:pPr>
              <w:pStyle w:val="ConsPlusNormal"/>
              <w:jc w:val="center"/>
            </w:pPr>
            <w:r>
              <w:t>Мероприятие 1.2.8</w:t>
            </w:r>
          </w:p>
        </w:tc>
        <w:tc>
          <w:tcPr>
            <w:tcW w:w="2794" w:type="dxa"/>
          </w:tcPr>
          <w:p w:rsidR="0039075C" w:rsidRDefault="0039075C">
            <w:pPr>
              <w:pStyle w:val="ConsPlusNormal"/>
              <w:jc w:val="center"/>
            </w:pPr>
            <w:r>
              <w:t>Оплата ежемесячных денежных выплат лицам, родившимся в период с 22 июня 1923 года по 3 сентября 1945 года (Дети войны)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0410212450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3124,0</w:t>
            </w:r>
          </w:p>
        </w:tc>
        <w:tc>
          <w:tcPr>
            <w:tcW w:w="1144" w:type="dxa"/>
            <w:vAlign w:val="center"/>
          </w:tcPr>
          <w:p w:rsidR="0039075C" w:rsidRDefault="0039075C">
            <w:pPr>
              <w:pStyle w:val="ConsPlusNormal"/>
              <w:jc w:val="center"/>
            </w:pPr>
            <w:r>
              <w:t>1000,0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2124,0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3124,0</w:t>
            </w:r>
          </w:p>
        </w:tc>
      </w:tr>
      <w:tr w:rsidR="0039075C">
        <w:tc>
          <w:tcPr>
            <w:tcW w:w="1134" w:type="dxa"/>
          </w:tcPr>
          <w:p w:rsidR="0039075C" w:rsidRDefault="0039075C">
            <w:pPr>
              <w:pStyle w:val="ConsPlusNormal"/>
              <w:jc w:val="center"/>
            </w:pPr>
            <w:r>
              <w:t>Мероприятие 1.2.9</w:t>
            </w:r>
          </w:p>
        </w:tc>
        <w:tc>
          <w:tcPr>
            <w:tcW w:w="2794" w:type="dxa"/>
          </w:tcPr>
          <w:p w:rsidR="0039075C" w:rsidRDefault="0039075C">
            <w:pPr>
              <w:pStyle w:val="ConsPlusNormal"/>
              <w:jc w:val="center"/>
            </w:pPr>
            <w:r>
              <w:t>Выплата региональной доплаты к пенсии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1001</w:t>
            </w:r>
          </w:p>
        </w:tc>
        <w:tc>
          <w:tcPr>
            <w:tcW w:w="1414" w:type="dxa"/>
            <w:vAlign w:val="center"/>
          </w:tcPr>
          <w:p w:rsidR="0039075C" w:rsidRDefault="0039075C">
            <w:pPr>
              <w:pStyle w:val="ConsPlusNormal"/>
              <w:jc w:val="center"/>
            </w:pPr>
            <w:r>
              <w:t>0410212610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1017940,0</w:t>
            </w:r>
          </w:p>
        </w:tc>
        <w:tc>
          <w:tcPr>
            <w:tcW w:w="1144" w:type="dxa"/>
            <w:vAlign w:val="center"/>
          </w:tcPr>
          <w:p w:rsidR="0039075C" w:rsidRDefault="0039075C">
            <w:pPr>
              <w:pStyle w:val="ConsPlusNormal"/>
              <w:jc w:val="center"/>
            </w:pPr>
            <w:r>
              <w:t>47870,0</w:t>
            </w:r>
          </w:p>
        </w:tc>
        <w:tc>
          <w:tcPr>
            <w:tcW w:w="1144" w:type="dxa"/>
            <w:vAlign w:val="center"/>
          </w:tcPr>
          <w:p w:rsidR="0039075C" w:rsidRDefault="0039075C">
            <w:pPr>
              <w:pStyle w:val="ConsPlusNormal"/>
              <w:jc w:val="center"/>
            </w:pPr>
            <w:r>
              <w:t>54309,0</w:t>
            </w:r>
          </w:p>
        </w:tc>
        <w:tc>
          <w:tcPr>
            <w:tcW w:w="1144" w:type="dxa"/>
            <w:vAlign w:val="center"/>
          </w:tcPr>
          <w:p w:rsidR="0039075C" w:rsidRDefault="0039075C">
            <w:pPr>
              <w:pStyle w:val="ConsPlusNormal"/>
              <w:jc w:val="center"/>
            </w:pPr>
            <w:r>
              <w:t>58205,0</w:t>
            </w:r>
          </w:p>
        </w:tc>
        <w:tc>
          <w:tcPr>
            <w:tcW w:w="1144" w:type="dxa"/>
            <w:vAlign w:val="center"/>
          </w:tcPr>
          <w:p w:rsidR="0039075C" w:rsidRDefault="0039075C">
            <w:pPr>
              <w:pStyle w:val="ConsPlusNormal"/>
              <w:jc w:val="center"/>
            </w:pPr>
            <w:r>
              <w:t>66925,0</w:t>
            </w:r>
          </w:p>
        </w:tc>
        <w:tc>
          <w:tcPr>
            <w:tcW w:w="1144" w:type="dxa"/>
            <w:vAlign w:val="center"/>
          </w:tcPr>
          <w:p w:rsidR="0039075C" w:rsidRDefault="0039075C">
            <w:pPr>
              <w:pStyle w:val="ConsPlusNormal"/>
              <w:jc w:val="center"/>
            </w:pPr>
            <w:r>
              <w:t>91605,0</w:t>
            </w:r>
          </w:p>
        </w:tc>
        <w:tc>
          <w:tcPr>
            <w:tcW w:w="1144" w:type="dxa"/>
            <w:vAlign w:val="center"/>
          </w:tcPr>
          <w:p w:rsidR="0039075C" w:rsidRDefault="0039075C">
            <w:pPr>
              <w:pStyle w:val="ConsPlusNormal"/>
              <w:jc w:val="center"/>
            </w:pPr>
            <w:r>
              <w:t>94431,0</w:t>
            </w:r>
          </w:p>
        </w:tc>
        <w:tc>
          <w:tcPr>
            <w:tcW w:w="1144" w:type="dxa"/>
            <w:vAlign w:val="center"/>
          </w:tcPr>
          <w:p w:rsidR="0039075C" w:rsidRDefault="0039075C">
            <w:pPr>
              <w:pStyle w:val="ConsPlusNormal"/>
              <w:jc w:val="center"/>
            </w:pPr>
            <w:r>
              <w:t>97515,0</w:t>
            </w:r>
          </w:p>
        </w:tc>
        <w:tc>
          <w:tcPr>
            <w:tcW w:w="1264" w:type="dxa"/>
            <w:vAlign w:val="center"/>
          </w:tcPr>
          <w:p w:rsidR="0039075C" w:rsidRDefault="0039075C">
            <w:pPr>
              <w:pStyle w:val="ConsPlusNormal"/>
              <w:jc w:val="center"/>
            </w:pPr>
            <w:r>
              <w:t>510860,0</w:t>
            </w:r>
          </w:p>
        </w:tc>
      </w:tr>
      <w:tr w:rsidR="0039075C">
        <w:tc>
          <w:tcPr>
            <w:tcW w:w="1134" w:type="dxa"/>
          </w:tcPr>
          <w:p w:rsidR="0039075C" w:rsidRDefault="0039075C">
            <w:pPr>
              <w:pStyle w:val="ConsPlusNormal"/>
              <w:jc w:val="center"/>
            </w:pPr>
            <w:r>
              <w:t>Мероприятие 1.2.10</w:t>
            </w:r>
          </w:p>
        </w:tc>
        <w:tc>
          <w:tcPr>
            <w:tcW w:w="2794" w:type="dxa"/>
          </w:tcPr>
          <w:p w:rsidR="0039075C" w:rsidRDefault="0039075C">
            <w:pPr>
              <w:pStyle w:val="ConsPlusNormal"/>
              <w:jc w:val="center"/>
            </w:pPr>
            <w:r>
              <w:t>Резервный фонд Правительства Белгородской области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0410220550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262,5</w:t>
            </w:r>
          </w:p>
        </w:tc>
        <w:tc>
          <w:tcPr>
            <w:tcW w:w="1144" w:type="dxa"/>
            <w:vAlign w:val="center"/>
          </w:tcPr>
          <w:p w:rsidR="0039075C" w:rsidRDefault="0039075C">
            <w:pPr>
              <w:pStyle w:val="ConsPlusNormal"/>
              <w:jc w:val="center"/>
            </w:pPr>
            <w:r>
              <w:t>79,2</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60,3</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262,5</w:t>
            </w:r>
          </w:p>
        </w:tc>
      </w:tr>
      <w:tr w:rsidR="0039075C">
        <w:tc>
          <w:tcPr>
            <w:tcW w:w="1134" w:type="dxa"/>
          </w:tcPr>
          <w:p w:rsidR="0039075C" w:rsidRDefault="0039075C">
            <w:pPr>
              <w:pStyle w:val="ConsPlusNormal"/>
              <w:jc w:val="center"/>
            </w:pPr>
            <w:r>
              <w:lastRenderedPageBreak/>
              <w:t>Мероприятие 1.2.11</w:t>
            </w:r>
          </w:p>
        </w:tc>
        <w:tc>
          <w:tcPr>
            <w:tcW w:w="2794" w:type="dxa"/>
          </w:tcPr>
          <w:p w:rsidR="0039075C" w:rsidRDefault="0039075C">
            <w:pPr>
              <w:pStyle w:val="ConsPlusNormal"/>
              <w:jc w:val="center"/>
            </w:pPr>
            <w:r>
              <w:t>Дополнительные социальные гарантии молодому поколению Белгородской области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имущественных и земельных отношений области</w:t>
            </w:r>
          </w:p>
        </w:tc>
        <w:tc>
          <w:tcPr>
            <w:tcW w:w="529"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0410222980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986660,0</w:t>
            </w:r>
          </w:p>
        </w:tc>
        <w:tc>
          <w:tcPr>
            <w:tcW w:w="1144" w:type="dxa"/>
            <w:vAlign w:val="center"/>
          </w:tcPr>
          <w:p w:rsidR="0039075C" w:rsidRDefault="0039075C">
            <w:pPr>
              <w:pStyle w:val="ConsPlusNormal"/>
              <w:jc w:val="center"/>
            </w:pPr>
            <w:r>
              <w:t>94790,0</w:t>
            </w:r>
          </w:p>
        </w:tc>
        <w:tc>
          <w:tcPr>
            <w:tcW w:w="1144" w:type="dxa"/>
            <w:vAlign w:val="center"/>
          </w:tcPr>
          <w:p w:rsidR="0039075C" w:rsidRDefault="0039075C">
            <w:pPr>
              <w:pStyle w:val="ConsPlusNormal"/>
              <w:jc w:val="center"/>
            </w:pPr>
            <w:r>
              <w:t>93250,0</w:t>
            </w:r>
          </w:p>
        </w:tc>
        <w:tc>
          <w:tcPr>
            <w:tcW w:w="1144" w:type="dxa"/>
            <w:vAlign w:val="center"/>
          </w:tcPr>
          <w:p w:rsidR="0039075C" w:rsidRDefault="0039075C">
            <w:pPr>
              <w:pStyle w:val="ConsPlusNormal"/>
              <w:jc w:val="center"/>
            </w:pPr>
            <w:r>
              <w:t>93800,0</w:t>
            </w:r>
          </w:p>
        </w:tc>
        <w:tc>
          <w:tcPr>
            <w:tcW w:w="1144" w:type="dxa"/>
            <w:vAlign w:val="center"/>
          </w:tcPr>
          <w:p w:rsidR="0039075C" w:rsidRDefault="0039075C">
            <w:pPr>
              <w:pStyle w:val="ConsPlusNormal"/>
              <w:jc w:val="center"/>
            </w:pPr>
            <w:r>
              <w:t>75820,0</w:t>
            </w:r>
          </w:p>
        </w:tc>
        <w:tc>
          <w:tcPr>
            <w:tcW w:w="1144" w:type="dxa"/>
            <w:vAlign w:val="center"/>
          </w:tcPr>
          <w:p w:rsidR="0039075C" w:rsidRDefault="0039075C">
            <w:pPr>
              <w:pStyle w:val="ConsPlusNormal"/>
              <w:jc w:val="center"/>
            </w:pPr>
            <w:r>
              <w:t>86500,0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599160,0</w:t>
            </w:r>
          </w:p>
        </w:tc>
      </w:tr>
      <w:tr w:rsidR="0039075C">
        <w:tc>
          <w:tcPr>
            <w:tcW w:w="1134" w:type="dxa"/>
            <w:vMerge w:val="restart"/>
          </w:tcPr>
          <w:p w:rsidR="0039075C" w:rsidRDefault="0039075C">
            <w:pPr>
              <w:pStyle w:val="ConsPlusNormal"/>
              <w:jc w:val="center"/>
            </w:pPr>
            <w:r>
              <w:t>Мероприятие 1.2.12</w:t>
            </w:r>
          </w:p>
        </w:tc>
        <w:tc>
          <w:tcPr>
            <w:tcW w:w="2794" w:type="dxa"/>
            <w:vMerge w:val="restart"/>
          </w:tcPr>
          <w:p w:rsidR="0039075C" w:rsidRDefault="0039075C">
            <w:pPr>
              <w:pStyle w:val="ConsPlusNormal"/>
              <w:jc w:val="center"/>
            </w:pPr>
            <w:r>
              <w:t>Мероприятия (Закупка товаров, работ и услуг для обеспечения государственных (муниципальных) нужд) (Социальное обеспечение и иные выплаты населению)</w:t>
            </w:r>
          </w:p>
        </w:tc>
        <w:tc>
          <w:tcPr>
            <w:tcW w:w="1864" w:type="dxa"/>
            <w:vMerge w:val="restart"/>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0410229990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110389,9</w:t>
            </w:r>
          </w:p>
        </w:tc>
        <w:tc>
          <w:tcPr>
            <w:tcW w:w="1144" w:type="dxa"/>
            <w:vAlign w:val="center"/>
          </w:tcPr>
          <w:p w:rsidR="0039075C" w:rsidRDefault="0039075C">
            <w:pPr>
              <w:pStyle w:val="ConsPlusNormal"/>
              <w:jc w:val="center"/>
            </w:pPr>
            <w:r>
              <w:t>5587,0</w:t>
            </w:r>
          </w:p>
        </w:tc>
        <w:tc>
          <w:tcPr>
            <w:tcW w:w="1144" w:type="dxa"/>
            <w:vAlign w:val="center"/>
          </w:tcPr>
          <w:p w:rsidR="0039075C" w:rsidRDefault="0039075C">
            <w:pPr>
              <w:pStyle w:val="ConsPlusNormal"/>
              <w:jc w:val="center"/>
            </w:pPr>
            <w:r>
              <w:t>4467,4</w:t>
            </w:r>
          </w:p>
        </w:tc>
        <w:tc>
          <w:tcPr>
            <w:tcW w:w="1144" w:type="dxa"/>
            <w:vAlign w:val="center"/>
          </w:tcPr>
          <w:p w:rsidR="0039075C" w:rsidRDefault="0039075C">
            <w:pPr>
              <w:pStyle w:val="ConsPlusNormal"/>
              <w:jc w:val="center"/>
            </w:pPr>
            <w:r>
              <w:t>6585,5</w:t>
            </w:r>
          </w:p>
        </w:tc>
        <w:tc>
          <w:tcPr>
            <w:tcW w:w="1144" w:type="dxa"/>
            <w:vAlign w:val="center"/>
          </w:tcPr>
          <w:p w:rsidR="0039075C" w:rsidRDefault="0039075C">
            <w:pPr>
              <w:pStyle w:val="ConsPlusNormal"/>
              <w:jc w:val="center"/>
            </w:pPr>
            <w:r>
              <w:t>6692,0</w:t>
            </w:r>
          </w:p>
        </w:tc>
        <w:tc>
          <w:tcPr>
            <w:tcW w:w="1144" w:type="dxa"/>
            <w:vAlign w:val="center"/>
          </w:tcPr>
          <w:p w:rsidR="0039075C" w:rsidRDefault="0039075C">
            <w:pPr>
              <w:pStyle w:val="ConsPlusNormal"/>
              <w:jc w:val="center"/>
            </w:pPr>
            <w:r>
              <w:t>7641,0</w:t>
            </w:r>
          </w:p>
        </w:tc>
        <w:tc>
          <w:tcPr>
            <w:tcW w:w="1144" w:type="dxa"/>
            <w:vAlign w:val="center"/>
          </w:tcPr>
          <w:p w:rsidR="0039075C" w:rsidRDefault="0039075C">
            <w:pPr>
              <w:pStyle w:val="ConsPlusNormal"/>
              <w:jc w:val="center"/>
            </w:pPr>
            <w:r>
              <w:t>7322,0</w:t>
            </w:r>
          </w:p>
        </w:tc>
        <w:tc>
          <w:tcPr>
            <w:tcW w:w="1144" w:type="dxa"/>
            <w:vAlign w:val="center"/>
          </w:tcPr>
          <w:p w:rsidR="0039075C" w:rsidRDefault="0039075C">
            <w:pPr>
              <w:pStyle w:val="ConsPlusNormal"/>
              <w:jc w:val="center"/>
            </w:pPr>
            <w:r>
              <w:t>12630,0</w:t>
            </w:r>
          </w:p>
        </w:tc>
        <w:tc>
          <w:tcPr>
            <w:tcW w:w="1264" w:type="dxa"/>
            <w:vAlign w:val="center"/>
          </w:tcPr>
          <w:p w:rsidR="0039075C" w:rsidRDefault="0039075C">
            <w:pPr>
              <w:pStyle w:val="ConsPlusNormal"/>
              <w:jc w:val="center"/>
            </w:pPr>
            <w:r>
              <w:t>50924,9</w:t>
            </w:r>
          </w:p>
        </w:tc>
      </w:tr>
      <w:tr w:rsidR="0039075C">
        <w:tc>
          <w:tcPr>
            <w:tcW w:w="1134" w:type="dxa"/>
            <w:vMerge/>
          </w:tcPr>
          <w:p w:rsidR="0039075C" w:rsidRDefault="0039075C"/>
        </w:tc>
        <w:tc>
          <w:tcPr>
            <w:tcW w:w="2794" w:type="dxa"/>
            <w:vMerge/>
          </w:tcPr>
          <w:p w:rsidR="0039075C" w:rsidRDefault="0039075C"/>
        </w:tc>
        <w:tc>
          <w:tcPr>
            <w:tcW w:w="1864" w:type="dxa"/>
            <w:vMerge/>
          </w:tcPr>
          <w:p w:rsidR="0039075C" w:rsidRDefault="0039075C"/>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0410229990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19150,0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1571,0</w:t>
            </w:r>
          </w:p>
        </w:tc>
        <w:tc>
          <w:tcPr>
            <w:tcW w:w="1144" w:type="dxa"/>
            <w:vAlign w:val="center"/>
          </w:tcPr>
          <w:p w:rsidR="0039075C" w:rsidRDefault="0039075C">
            <w:pPr>
              <w:pStyle w:val="ConsPlusNormal"/>
              <w:jc w:val="center"/>
            </w:pPr>
            <w:r>
              <w:t>3408,0</w:t>
            </w:r>
          </w:p>
        </w:tc>
        <w:tc>
          <w:tcPr>
            <w:tcW w:w="1144" w:type="dxa"/>
            <w:vAlign w:val="center"/>
          </w:tcPr>
          <w:p w:rsidR="0039075C" w:rsidRDefault="0039075C">
            <w:pPr>
              <w:pStyle w:val="ConsPlusNormal"/>
              <w:jc w:val="center"/>
            </w:pPr>
            <w:r>
              <w:t>3418,0</w:t>
            </w:r>
          </w:p>
        </w:tc>
        <w:tc>
          <w:tcPr>
            <w:tcW w:w="114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9575,0</w:t>
            </w:r>
          </w:p>
        </w:tc>
      </w:tr>
      <w:tr w:rsidR="0039075C">
        <w:tc>
          <w:tcPr>
            <w:tcW w:w="1134" w:type="dxa"/>
          </w:tcPr>
          <w:p w:rsidR="0039075C" w:rsidRDefault="0039075C">
            <w:pPr>
              <w:pStyle w:val="ConsPlusNormal"/>
              <w:jc w:val="center"/>
            </w:pPr>
            <w:r>
              <w:t>Мероприятие 1.2.19</w:t>
            </w:r>
          </w:p>
        </w:tc>
        <w:tc>
          <w:tcPr>
            <w:tcW w:w="2794" w:type="dxa"/>
          </w:tcPr>
          <w:p w:rsidR="0039075C" w:rsidRDefault="0039075C">
            <w:pPr>
              <w:pStyle w:val="ConsPlusNormal"/>
              <w:jc w:val="center"/>
            </w:pPr>
            <w:r>
              <w:t>Субвенции на выплату пособий малоимущим гражданам и гражданам, оказавшимся в трудной жизненной ситуации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0410272310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611434,0</w:t>
            </w:r>
          </w:p>
        </w:tc>
        <w:tc>
          <w:tcPr>
            <w:tcW w:w="1144" w:type="dxa"/>
            <w:vAlign w:val="center"/>
          </w:tcPr>
          <w:p w:rsidR="0039075C" w:rsidRDefault="0039075C">
            <w:pPr>
              <w:pStyle w:val="ConsPlusNormal"/>
              <w:jc w:val="center"/>
            </w:pPr>
            <w:r>
              <w:t>45391,0</w:t>
            </w:r>
          </w:p>
        </w:tc>
        <w:tc>
          <w:tcPr>
            <w:tcW w:w="1144" w:type="dxa"/>
            <w:vAlign w:val="center"/>
          </w:tcPr>
          <w:p w:rsidR="0039075C" w:rsidRDefault="0039075C">
            <w:pPr>
              <w:pStyle w:val="ConsPlusNormal"/>
              <w:jc w:val="center"/>
            </w:pPr>
            <w:r>
              <w:t>44891,0</w:t>
            </w:r>
          </w:p>
        </w:tc>
        <w:tc>
          <w:tcPr>
            <w:tcW w:w="1144" w:type="dxa"/>
            <w:vAlign w:val="center"/>
          </w:tcPr>
          <w:p w:rsidR="0039075C" w:rsidRDefault="0039075C">
            <w:pPr>
              <w:pStyle w:val="ConsPlusNormal"/>
              <w:jc w:val="center"/>
            </w:pPr>
            <w:r>
              <w:t>45391,0</w:t>
            </w:r>
          </w:p>
        </w:tc>
        <w:tc>
          <w:tcPr>
            <w:tcW w:w="1144" w:type="dxa"/>
            <w:vAlign w:val="center"/>
          </w:tcPr>
          <w:p w:rsidR="0039075C" w:rsidRDefault="0039075C">
            <w:pPr>
              <w:pStyle w:val="ConsPlusNormal"/>
              <w:jc w:val="center"/>
            </w:pPr>
            <w:r>
              <w:t>47207,0</w:t>
            </w:r>
          </w:p>
        </w:tc>
        <w:tc>
          <w:tcPr>
            <w:tcW w:w="1144" w:type="dxa"/>
            <w:vAlign w:val="center"/>
          </w:tcPr>
          <w:p w:rsidR="0039075C" w:rsidRDefault="0039075C">
            <w:pPr>
              <w:pStyle w:val="ConsPlusNormal"/>
              <w:jc w:val="center"/>
            </w:pPr>
            <w:r>
              <w:t>49095,0</w:t>
            </w:r>
          </w:p>
        </w:tc>
        <w:tc>
          <w:tcPr>
            <w:tcW w:w="1144" w:type="dxa"/>
            <w:vAlign w:val="center"/>
          </w:tcPr>
          <w:p w:rsidR="0039075C" w:rsidRDefault="0039075C">
            <w:pPr>
              <w:pStyle w:val="ConsPlusNormal"/>
              <w:jc w:val="center"/>
            </w:pPr>
            <w:r>
              <w:t>51204,0</w:t>
            </w:r>
          </w:p>
        </w:tc>
        <w:tc>
          <w:tcPr>
            <w:tcW w:w="1144" w:type="dxa"/>
            <w:vAlign w:val="center"/>
          </w:tcPr>
          <w:p w:rsidR="0039075C" w:rsidRDefault="0039075C">
            <w:pPr>
              <w:pStyle w:val="ConsPlusNormal"/>
              <w:jc w:val="center"/>
            </w:pPr>
            <w:r>
              <w:t>52945,0</w:t>
            </w:r>
          </w:p>
        </w:tc>
        <w:tc>
          <w:tcPr>
            <w:tcW w:w="1264" w:type="dxa"/>
            <w:vAlign w:val="center"/>
          </w:tcPr>
          <w:p w:rsidR="0039075C" w:rsidRDefault="0039075C">
            <w:pPr>
              <w:pStyle w:val="ConsPlusNormal"/>
              <w:jc w:val="center"/>
            </w:pPr>
            <w:r>
              <w:t>336124,0</w:t>
            </w:r>
          </w:p>
        </w:tc>
      </w:tr>
      <w:tr w:rsidR="0039075C">
        <w:tc>
          <w:tcPr>
            <w:tcW w:w="1134" w:type="dxa"/>
          </w:tcPr>
          <w:p w:rsidR="0039075C" w:rsidRDefault="0039075C">
            <w:pPr>
              <w:pStyle w:val="ConsPlusNormal"/>
              <w:jc w:val="center"/>
            </w:pPr>
            <w:r>
              <w:t>Мероприятие 1.2.20</w:t>
            </w:r>
          </w:p>
        </w:tc>
        <w:tc>
          <w:tcPr>
            <w:tcW w:w="2794" w:type="dxa"/>
          </w:tcPr>
          <w:p w:rsidR="0039075C" w:rsidRDefault="0039075C">
            <w:pPr>
              <w:pStyle w:val="ConsPlusNormal"/>
              <w:jc w:val="center"/>
            </w:pPr>
            <w:r>
              <w:t xml:space="preserve">Субвенции на выплату субсидий ветеранам боевых действий и другим категориям военнослужащих, лицам, привлекавшимся органами местной власти к разминированию </w:t>
            </w:r>
            <w:r>
              <w:lastRenderedPageBreak/>
              <w:t>территорий и объектов в период 1943 - 1950 годов (Межбюджетные трансферты)</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0410272360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82350,0</w:t>
            </w:r>
          </w:p>
        </w:tc>
        <w:tc>
          <w:tcPr>
            <w:tcW w:w="1144" w:type="dxa"/>
            <w:vAlign w:val="center"/>
          </w:tcPr>
          <w:p w:rsidR="0039075C" w:rsidRDefault="0039075C">
            <w:pPr>
              <w:pStyle w:val="ConsPlusNormal"/>
              <w:jc w:val="center"/>
            </w:pPr>
            <w:r>
              <w:t>5869,0</w:t>
            </w:r>
          </w:p>
        </w:tc>
        <w:tc>
          <w:tcPr>
            <w:tcW w:w="1144" w:type="dxa"/>
            <w:vAlign w:val="center"/>
          </w:tcPr>
          <w:p w:rsidR="0039075C" w:rsidRDefault="0039075C">
            <w:pPr>
              <w:pStyle w:val="ConsPlusNormal"/>
              <w:jc w:val="center"/>
            </w:pPr>
            <w:r>
              <w:t>5396,0</w:t>
            </w:r>
          </w:p>
        </w:tc>
        <w:tc>
          <w:tcPr>
            <w:tcW w:w="1144" w:type="dxa"/>
            <w:vAlign w:val="center"/>
          </w:tcPr>
          <w:p w:rsidR="0039075C" w:rsidRDefault="0039075C">
            <w:pPr>
              <w:pStyle w:val="ConsPlusNormal"/>
              <w:jc w:val="center"/>
            </w:pPr>
            <w:r>
              <w:t>8576,0</w:t>
            </w:r>
          </w:p>
        </w:tc>
        <w:tc>
          <w:tcPr>
            <w:tcW w:w="1144" w:type="dxa"/>
            <w:vAlign w:val="center"/>
          </w:tcPr>
          <w:p w:rsidR="0039075C" w:rsidRDefault="0039075C">
            <w:pPr>
              <w:pStyle w:val="ConsPlusNormal"/>
              <w:jc w:val="center"/>
            </w:pPr>
            <w:r>
              <w:t>5852,0</w:t>
            </w:r>
          </w:p>
        </w:tc>
        <w:tc>
          <w:tcPr>
            <w:tcW w:w="1144" w:type="dxa"/>
            <w:vAlign w:val="center"/>
          </w:tcPr>
          <w:p w:rsidR="0039075C" w:rsidRDefault="0039075C">
            <w:pPr>
              <w:pStyle w:val="ConsPlusNormal"/>
              <w:jc w:val="center"/>
            </w:pPr>
            <w:r>
              <w:t>6877,0</w:t>
            </w:r>
          </w:p>
        </w:tc>
        <w:tc>
          <w:tcPr>
            <w:tcW w:w="1144" w:type="dxa"/>
            <w:vAlign w:val="center"/>
          </w:tcPr>
          <w:p w:rsidR="0039075C" w:rsidRDefault="0039075C">
            <w:pPr>
              <w:pStyle w:val="ConsPlusNormal"/>
              <w:jc w:val="center"/>
            </w:pPr>
            <w:r>
              <w:t>6434,0</w:t>
            </w:r>
          </w:p>
        </w:tc>
        <w:tc>
          <w:tcPr>
            <w:tcW w:w="1144" w:type="dxa"/>
            <w:vAlign w:val="center"/>
          </w:tcPr>
          <w:p w:rsidR="0039075C" w:rsidRDefault="0039075C">
            <w:pPr>
              <w:pStyle w:val="ConsPlusNormal"/>
              <w:jc w:val="center"/>
            </w:pPr>
            <w:r>
              <w:t>6991,0</w:t>
            </w:r>
          </w:p>
        </w:tc>
        <w:tc>
          <w:tcPr>
            <w:tcW w:w="1264" w:type="dxa"/>
            <w:vAlign w:val="center"/>
          </w:tcPr>
          <w:p w:rsidR="0039075C" w:rsidRDefault="0039075C">
            <w:pPr>
              <w:pStyle w:val="ConsPlusNormal"/>
              <w:jc w:val="center"/>
            </w:pPr>
            <w:r>
              <w:t>45995,0</w:t>
            </w:r>
          </w:p>
        </w:tc>
      </w:tr>
      <w:tr w:rsidR="0039075C">
        <w:tc>
          <w:tcPr>
            <w:tcW w:w="1134" w:type="dxa"/>
          </w:tcPr>
          <w:p w:rsidR="0039075C" w:rsidRDefault="0039075C">
            <w:pPr>
              <w:pStyle w:val="ConsPlusNormal"/>
              <w:jc w:val="center"/>
            </w:pPr>
            <w:r>
              <w:t>Мероприятие 1.2.21</w:t>
            </w:r>
          </w:p>
        </w:tc>
        <w:tc>
          <w:tcPr>
            <w:tcW w:w="2794" w:type="dxa"/>
          </w:tcPr>
          <w:p w:rsidR="0039075C" w:rsidRDefault="0039075C">
            <w:pPr>
              <w:pStyle w:val="ConsPlusNormal"/>
              <w:jc w:val="center"/>
            </w:pPr>
            <w:r>
              <w:t>Субвенции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0410272370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57489,0</w:t>
            </w:r>
          </w:p>
        </w:tc>
        <w:tc>
          <w:tcPr>
            <w:tcW w:w="1144" w:type="dxa"/>
            <w:vAlign w:val="center"/>
          </w:tcPr>
          <w:p w:rsidR="0039075C" w:rsidRDefault="0039075C">
            <w:pPr>
              <w:pStyle w:val="ConsPlusNormal"/>
              <w:jc w:val="center"/>
            </w:pPr>
            <w:r>
              <w:t>4080,0</w:t>
            </w:r>
          </w:p>
        </w:tc>
        <w:tc>
          <w:tcPr>
            <w:tcW w:w="1144" w:type="dxa"/>
            <w:vAlign w:val="center"/>
          </w:tcPr>
          <w:p w:rsidR="0039075C" w:rsidRDefault="0039075C">
            <w:pPr>
              <w:pStyle w:val="ConsPlusNormal"/>
              <w:jc w:val="center"/>
            </w:pPr>
            <w:r>
              <w:t>4130,0</w:t>
            </w:r>
          </w:p>
        </w:tc>
        <w:tc>
          <w:tcPr>
            <w:tcW w:w="1144" w:type="dxa"/>
            <w:vAlign w:val="center"/>
          </w:tcPr>
          <w:p w:rsidR="0039075C" w:rsidRDefault="0039075C">
            <w:pPr>
              <w:pStyle w:val="ConsPlusNormal"/>
              <w:jc w:val="center"/>
            </w:pPr>
            <w:r>
              <w:t>4599,0</w:t>
            </w:r>
          </w:p>
        </w:tc>
        <w:tc>
          <w:tcPr>
            <w:tcW w:w="1144" w:type="dxa"/>
            <w:vAlign w:val="center"/>
          </w:tcPr>
          <w:p w:rsidR="0039075C" w:rsidRDefault="0039075C">
            <w:pPr>
              <w:pStyle w:val="ConsPlusNormal"/>
              <w:jc w:val="center"/>
            </w:pPr>
            <w:r>
              <w:t>4648,0</w:t>
            </w:r>
          </w:p>
        </w:tc>
        <w:tc>
          <w:tcPr>
            <w:tcW w:w="1144" w:type="dxa"/>
            <w:vAlign w:val="center"/>
          </w:tcPr>
          <w:p w:rsidR="0039075C" w:rsidRDefault="0039075C">
            <w:pPr>
              <w:pStyle w:val="ConsPlusNormal"/>
              <w:jc w:val="center"/>
            </w:pPr>
            <w:r>
              <w:t>4705,0</w:t>
            </w:r>
          </w:p>
        </w:tc>
        <w:tc>
          <w:tcPr>
            <w:tcW w:w="1144" w:type="dxa"/>
            <w:vAlign w:val="center"/>
          </w:tcPr>
          <w:p w:rsidR="0039075C" w:rsidRDefault="0039075C">
            <w:pPr>
              <w:pStyle w:val="ConsPlusNormal"/>
              <w:jc w:val="center"/>
            </w:pPr>
            <w:r>
              <w:t>4754,0</w:t>
            </w:r>
          </w:p>
        </w:tc>
        <w:tc>
          <w:tcPr>
            <w:tcW w:w="1144" w:type="dxa"/>
            <w:vAlign w:val="center"/>
          </w:tcPr>
          <w:p w:rsidR="0039075C" w:rsidRDefault="0039075C">
            <w:pPr>
              <w:pStyle w:val="ConsPlusNormal"/>
              <w:jc w:val="center"/>
            </w:pPr>
            <w:r>
              <w:t>4933,0</w:t>
            </w:r>
          </w:p>
        </w:tc>
        <w:tc>
          <w:tcPr>
            <w:tcW w:w="1264" w:type="dxa"/>
            <w:vAlign w:val="center"/>
          </w:tcPr>
          <w:p w:rsidR="0039075C" w:rsidRDefault="0039075C">
            <w:pPr>
              <w:pStyle w:val="ConsPlusNormal"/>
              <w:jc w:val="center"/>
            </w:pPr>
            <w:r>
              <w:t>31849,0</w:t>
            </w:r>
          </w:p>
        </w:tc>
      </w:tr>
      <w:tr w:rsidR="0039075C">
        <w:tc>
          <w:tcPr>
            <w:tcW w:w="1134" w:type="dxa"/>
          </w:tcPr>
          <w:p w:rsidR="0039075C" w:rsidRDefault="0039075C">
            <w:pPr>
              <w:pStyle w:val="ConsPlusNormal"/>
              <w:jc w:val="center"/>
            </w:pPr>
            <w:r>
              <w:t>Мероприятие 1.2.22</w:t>
            </w:r>
          </w:p>
        </w:tc>
        <w:tc>
          <w:tcPr>
            <w:tcW w:w="2794" w:type="dxa"/>
          </w:tcPr>
          <w:p w:rsidR="0039075C" w:rsidRDefault="0039075C">
            <w:pPr>
              <w:pStyle w:val="ConsPlusNormal"/>
              <w:jc w:val="center"/>
            </w:pPr>
            <w:r>
              <w:t>Субвенции на выплату ежемесячных пособий лицам, привлекавшимся органами местной власти к разминированию территорий и объектов в период 1943 - 1950 годов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0410272380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1661,5</w:t>
            </w:r>
          </w:p>
        </w:tc>
        <w:tc>
          <w:tcPr>
            <w:tcW w:w="1144" w:type="dxa"/>
            <w:vAlign w:val="center"/>
          </w:tcPr>
          <w:p w:rsidR="0039075C" w:rsidRDefault="0039075C">
            <w:pPr>
              <w:pStyle w:val="ConsPlusNormal"/>
              <w:jc w:val="center"/>
            </w:pPr>
            <w:r>
              <w:t>457,5</w:t>
            </w:r>
          </w:p>
        </w:tc>
        <w:tc>
          <w:tcPr>
            <w:tcW w:w="1144" w:type="dxa"/>
            <w:vAlign w:val="center"/>
          </w:tcPr>
          <w:p w:rsidR="0039075C" w:rsidRDefault="0039075C">
            <w:pPr>
              <w:pStyle w:val="ConsPlusNormal"/>
              <w:jc w:val="center"/>
            </w:pPr>
            <w:r>
              <w:t>459,0</w:t>
            </w:r>
          </w:p>
        </w:tc>
        <w:tc>
          <w:tcPr>
            <w:tcW w:w="1144" w:type="dxa"/>
            <w:vAlign w:val="center"/>
          </w:tcPr>
          <w:p w:rsidR="0039075C" w:rsidRDefault="0039075C">
            <w:pPr>
              <w:pStyle w:val="ConsPlusNormal"/>
              <w:jc w:val="center"/>
            </w:pPr>
            <w:r>
              <w:t>460,0</w:t>
            </w:r>
          </w:p>
        </w:tc>
        <w:tc>
          <w:tcPr>
            <w:tcW w:w="1144" w:type="dxa"/>
            <w:vAlign w:val="center"/>
          </w:tcPr>
          <w:p w:rsidR="0039075C" w:rsidRDefault="0039075C">
            <w:pPr>
              <w:pStyle w:val="ConsPlusNormal"/>
              <w:jc w:val="center"/>
            </w:pPr>
            <w:r>
              <w:t>285,0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1661,5</w:t>
            </w:r>
          </w:p>
        </w:tc>
      </w:tr>
      <w:tr w:rsidR="0039075C">
        <w:tc>
          <w:tcPr>
            <w:tcW w:w="1134" w:type="dxa"/>
          </w:tcPr>
          <w:p w:rsidR="0039075C" w:rsidRDefault="0039075C">
            <w:pPr>
              <w:pStyle w:val="ConsPlusNormal"/>
              <w:jc w:val="center"/>
            </w:pPr>
            <w:r>
              <w:t>Мероприя</w:t>
            </w:r>
            <w:r>
              <w:lastRenderedPageBreak/>
              <w:t>тие 1.2.23</w:t>
            </w:r>
          </w:p>
        </w:tc>
        <w:tc>
          <w:tcPr>
            <w:tcW w:w="2794" w:type="dxa"/>
          </w:tcPr>
          <w:p w:rsidR="0039075C" w:rsidRDefault="0039075C">
            <w:pPr>
              <w:pStyle w:val="ConsPlusNormal"/>
              <w:jc w:val="center"/>
            </w:pPr>
            <w:r>
              <w:lastRenderedPageBreak/>
              <w:t xml:space="preserve">Субвенции на оплату </w:t>
            </w:r>
            <w:r>
              <w:lastRenderedPageBreak/>
              <w:t>ежемесячных денежных выплат ветеранам труда, ветеранам военной службы (Межбюджетные трансферты)</w:t>
            </w:r>
          </w:p>
        </w:tc>
        <w:tc>
          <w:tcPr>
            <w:tcW w:w="1864"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0410272410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7734705,0</w:t>
            </w:r>
          </w:p>
        </w:tc>
        <w:tc>
          <w:tcPr>
            <w:tcW w:w="1144" w:type="dxa"/>
            <w:vAlign w:val="center"/>
          </w:tcPr>
          <w:p w:rsidR="0039075C" w:rsidRDefault="0039075C">
            <w:pPr>
              <w:pStyle w:val="ConsPlusNormal"/>
              <w:jc w:val="center"/>
            </w:pPr>
            <w:r>
              <w:t>496577,0</w:t>
            </w:r>
          </w:p>
        </w:tc>
        <w:tc>
          <w:tcPr>
            <w:tcW w:w="1144" w:type="dxa"/>
            <w:vAlign w:val="center"/>
          </w:tcPr>
          <w:p w:rsidR="0039075C" w:rsidRDefault="0039075C">
            <w:pPr>
              <w:pStyle w:val="ConsPlusNormal"/>
              <w:jc w:val="center"/>
            </w:pPr>
            <w:r>
              <w:t>528624,0</w:t>
            </w:r>
          </w:p>
        </w:tc>
        <w:tc>
          <w:tcPr>
            <w:tcW w:w="1144" w:type="dxa"/>
            <w:vAlign w:val="center"/>
          </w:tcPr>
          <w:p w:rsidR="0039075C" w:rsidRDefault="0039075C">
            <w:pPr>
              <w:pStyle w:val="ConsPlusNormal"/>
              <w:jc w:val="center"/>
            </w:pPr>
            <w:r>
              <w:t>577773,0</w:t>
            </w:r>
          </w:p>
        </w:tc>
        <w:tc>
          <w:tcPr>
            <w:tcW w:w="1144" w:type="dxa"/>
            <w:vAlign w:val="center"/>
          </w:tcPr>
          <w:p w:rsidR="0039075C" w:rsidRDefault="0039075C">
            <w:pPr>
              <w:pStyle w:val="ConsPlusNormal"/>
              <w:jc w:val="center"/>
            </w:pPr>
            <w:r>
              <w:t>604697,0</w:t>
            </w:r>
          </w:p>
        </w:tc>
        <w:tc>
          <w:tcPr>
            <w:tcW w:w="1144" w:type="dxa"/>
            <w:vAlign w:val="center"/>
          </w:tcPr>
          <w:p w:rsidR="0039075C" w:rsidRDefault="0039075C">
            <w:pPr>
              <w:pStyle w:val="ConsPlusNormal"/>
              <w:jc w:val="center"/>
            </w:pPr>
            <w:r>
              <w:t>632767,0</w:t>
            </w:r>
          </w:p>
        </w:tc>
        <w:tc>
          <w:tcPr>
            <w:tcW w:w="1144" w:type="dxa"/>
            <w:vAlign w:val="center"/>
          </w:tcPr>
          <w:p w:rsidR="0039075C" w:rsidRDefault="0039075C">
            <w:pPr>
              <w:pStyle w:val="ConsPlusNormal"/>
              <w:jc w:val="center"/>
            </w:pPr>
            <w:r>
              <w:t>647220,0</w:t>
            </w:r>
          </w:p>
        </w:tc>
        <w:tc>
          <w:tcPr>
            <w:tcW w:w="1144" w:type="dxa"/>
            <w:vAlign w:val="center"/>
          </w:tcPr>
          <w:p w:rsidR="0039075C" w:rsidRDefault="0039075C">
            <w:pPr>
              <w:pStyle w:val="ConsPlusNormal"/>
              <w:jc w:val="center"/>
            </w:pPr>
            <w:r>
              <w:t>685067,0</w:t>
            </w:r>
          </w:p>
        </w:tc>
        <w:tc>
          <w:tcPr>
            <w:tcW w:w="1264" w:type="dxa"/>
            <w:vAlign w:val="center"/>
          </w:tcPr>
          <w:p w:rsidR="0039075C" w:rsidRDefault="0039075C">
            <w:pPr>
              <w:pStyle w:val="ConsPlusNormal"/>
              <w:jc w:val="center"/>
            </w:pPr>
            <w:r>
              <w:t>4172725,0</w:t>
            </w:r>
          </w:p>
        </w:tc>
      </w:tr>
      <w:tr w:rsidR="0039075C">
        <w:tc>
          <w:tcPr>
            <w:tcW w:w="1134" w:type="dxa"/>
          </w:tcPr>
          <w:p w:rsidR="0039075C" w:rsidRDefault="0039075C">
            <w:pPr>
              <w:pStyle w:val="ConsPlusNormal"/>
              <w:jc w:val="center"/>
            </w:pPr>
            <w:r>
              <w:t>Мероприятие 1.2.24</w:t>
            </w:r>
          </w:p>
        </w:tc>
        <w:tc>
          <w:tcPr>
            <w:tcW w:w="2794" w:type="dxa"/>
          </w:tcPr>
          <w:p w:rsidR="0039075C" w:rsidRDefault="0039075C">
            <w:pPr>
              <w:pStyle w:val="ConsPlusNormal"/>
              <w:jc w:val="center"/>
            </w:pPr>
            <w:r>
              <w:t>Субвенции на оплату ежемесячных денежных выплат труженикам тыла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0410272420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45064,0</w:t>
            </w:r>
          </w:p>
        </w:tc>
        <w:tc>
          <w:tcPr>
            <w:tcW w:w="1144" w:type="dxa"/>
            <w:vAlign w:val="center"/>
          </w:tcPr>
          <w:p w:rsidR="0039075C" w:rsidRDefault="0039075C">
            <w:pPr>
              <w:pStyle w:val="ConsPlusNormal"/>
              <w:jc w:val="center"/>
            </w:pPr>
            <w:r>
              <w:t>4994,0</w:t>
            </w:r>
          </w:p>
        </w:tc>
        <w:tc>
          <w:tcPr>
            <w:tcW w:w="1144" w:type="dxa"/>
            <w:vAlign w:val="center"/>
          </w:tcPr>
          <w:p w:rsidR="0039075C" w:rsidRDefault="0039075C">
            <w:pPr>
              <w:pStyle w:val="ConsPlusNormal"/>
              <w:jc w:val="center"/>
            </w:pPr>
            <w:r>
              <w:t>3953,0</w:t>
            </w:r>
          </w:p>
        </w:tc>
        <w:tc>
          <w:tcPr>
            <w:tcW w:w="1144" w:type="dxa"/>
            <w:vAlign w:val="center"/>
          </w:tcPr>
          <w:p w:rsidR="0039075C" w:rsidRDefault="0039075C">
            <w:pPr>
              <w:pStyle w:val="ConsPlusNormal"/>
              <w:jc w:val="center"/>
            </w:pPr>
            <w:r>
              <w:t>4499,0</w:t>
            </w:r>
          </w:p>
        </w:tc>
        <w:tc>
          <w:tcPr>
            <w:tcW w:w="1144" w:type="dxa"/>
            <w:vAlign w:val="center"/>
          </w:tcPr>
          <w:p w:rsidR="0039075C" w:rsidRDefault="0039075C">
            <w:pPr>
              <w:pStyle w:val="ConsPlusNormal"/>
              <w:jc w:val="center"/>
            </w:pPr>
            <w:r>
              <w:t>3500,0</w:t>
            </w:r>
          </w:p>
        </w:tc>
        <w:tc>
          <w:tcPr>
            <w:tcW w:w="1144" w:type="dxa"/>
            <w:vAlign w:val="center"/>
          </w:tcPr>
          <w:p w:rsidR="0039075C" w:rsidRDefault="0039075C">
            <w:pPr>
              <w:pStyle w:val="ConsPlusNormal"/>
              <w:jc w:val="center"/>
            </w:pPr>
            <w:r>
              <w:t>3287,0</w:t>
            </w:r>
          </w:p>
        </w:tc>
        <w:tc>
          <w:tcPr>
            <w:tcW w:w="1144" w:type="dxa"/>
            <w:vAlign w:val="center"/>
          </w:tcPr>
          <w:p w:rsidR="0039075C" w:rsidRDefault="0039075C">
            <w:pPr>
              <w:pStyle w:val="ConsPlusNormal"/>
              <w:jc w:val="center"/>
            </w:pPr>
            <w:r>
              <w:t>3650,0</w:t>
            </w:r>
          </w:p>
        </w:tc>
        <w:tc>
          <w:tcPr>
            <w:tcW w:w="1144" w:type="dxa"/>
            <w:vAlign w:val="center"/>
          </w:tcPr>
          <w:p w:rsidR="0039075C" w:rsidRDefault="0039075C">
            <w:pPr>
              <w:pStyle w:val="ConsPlusNormal"/>
              <w:jc w:val="center"/>
            </w:pPr>
            <w:r>
              <w:t>3561,0</w:t>
            </w:r>
          </w:p>
        </w:tc>
        <w:tc>
          <w:tcPr>
            <w:tcW w:w="1264" w:type="dxa"/>
            <w:vAlign w:val="center"/>
          </w:tcPr>
          <w:p w:rsidR="0039075C" w:rsidRDefault="0039075C">
            <w:pPr>
              <w:pStyle w:val="ConsPlusNormal"/>
              <w:jc w:val="center"/>
            </w:pPr>
            <w:r>
              <w:t>27444,0</w:t>
            </w:r>
          </w:p>
        </w:tc>
      </w:tr>
      <w:tr w:rsidR="0039075C">
        <w:tc>
          <w:tcPr>
            <w:tcW w:w="1134" w:type="dxa"/>
          </w:tcPr>
          <w:p w:rsidR="0039075C" w:rsidRDefault="0039075C">
            <w:pPr>
              <w:pStyle w:val="ConsPlusNormal"/>
              <w:jc w:val="center"/>
            </w:pPr>
            <w:r>
              <w:t>Мероприятие 1.2.25</w:t>
            </w:r>
          </w:p>
        </w:tc>
        <w:tc>
          <w:tcPr>
            <w:tcW w:w="2794" w:type="dxa"/>
          </w:tcPr>
          <w:p w:rsidR="0039075C" w:rsidRDefault="0039075C">
            <w:pPr>
              <w:pStyle w:val="ConsPlusNormal"/>
              <w:jc w:val="center"/>
            </w:pPr>
            <w:r>
              <w:t>Субвенции на оплату ежемесячных денежных выплат реабилитированным лицам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0410272430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117801,0</w:t>
            </w:r>
          </w:p>
        </w:tc>
        <w:tc>
          <w:tcPr>
            <w:tcW w:w="1144" w:type="dxa"/>
            <w:vAlign w:val="center"/>
          </w:tcPr>
          <w:p w:rsidR="0039075C" w:rsidRDefault="0039075C">
            <w:pPr>
              <w:pStyle w:val="ConsPlusNormal"/>
              <w:jc w:val="center"/>
            </w:pPr>
            <w:r>
              <w:t>7632,0</w:t>
            </w:r>
          </w:p>
        </w:tc>
        <w:tc>
          <w:tcPr>
            <w:tcW w:w="1144" w:type="dxa"/>
            <w:vAlign w:val="center"/>
          </w:tcPr>
          <w:p w:rsidR="0039075C" w:rsidRDefault="0039075C">
            <w:pPr>
              <w:pStyle w:val="ConsPlusNormal"/>
              <w:jc w:val="center"/>
            </w:pPr>
            <w:r>
              <w:t>8307,0</w:t>
            </w:r>
          </w:p>
        </w:tc>
        <w:tc>
          <w:tcPr>
            <w:tcW w:w="1144" w:type="dxa"/>
            <w:vAlign w:val="center"/>
          </w:tcPr>
          <w:p w:rsidR="0039075C" w:rsidRDefault="0039075C">
            <w:pPr>
              <w:pStyle w:val="ConsPlusNormal"/>
              <w:jc w:val="center"/>
            </w:pPr>
            <w:r>
              <w:t>9151,0</w:t>
            </w:r>
          </w:p>
        </w:tc>
        <w:tc>
          <w:tcPr>
            <w:tcW w:w="1144" w:type="dxa"/>
            <w:vAlign w:val="center"/>
          </w:tcPr>
          <w:p w:rsidR="0039075C" w:rsidRDefault="0039075C">
            <w:pPr>
              <w:pStyle w:val="ConsPlusNormal"/>
              <w:jc w:val="center"/>
            </w:pPr>
            <w:r>
              <w:t>9085,0</w:t>
            </w:r>
          </w:p>
        </w:tc>
        <w:tc>
          <w:tcPr>
            <w:tcW w:w="1144" w:type="dxa"/>
            <w:vAlign w:val="center"/>
          </w:tcPr>
          <w:p w:rsidR="0039075C" w:rsidRDefault="0039075C">
            <w:pPr>
              <w:pStyle w:val="ConsPlusNormal"/>
              <w:jc w:val="center"/>
            </w:pPr>
            <w:r>
              <w:t>9450,0</w:t>
            </w:r>
          </w:p>
        </w:tc>
        <w:tc>
          <w:tcPr>
            <w:tcW w:w="1144" w:type="dxa"/>
            <w:vAlign w:val="center"/>
          </w:tcPr>
          <w:p w:rsidR="0039075C" w:rsidRDefault="0039075C">
            <w:pPr>
              <w:pStyle w:val="ConsPlusNormal"/>
              <w:jc w:val="center"/>
            </w:pPr>
            <w:r>
              <w:t>10059,0</w:t>
            </w:r>
          </w:p>
        </w:tc>
        <w:tc>
          <w:tcPr>
            <w:tcW w:w="1144" w:type="dxa"/>
            <w:vAlign w:val="center"/>
          </w:tcPr>
          <w:p w:rsidR="0039075C" w:rsidRDefault="0039075C">
            <w:pPr>
              <w:pStyle w:val="ConsPlusNormal"/>
              <w:jc w:val="center"/>
            </w:pPr>
            <w:r>
              <w:t>10342,0</w:t>
            </w:r>
          </w:p>
        </w:tc>
        <w:tc>
          <w:tcPr>
            <w:tcW w:w="1264" w:type="dxa"/>
            <w:vAlign w:val="center"/>
          </w:tcPr>
          <w:p w:rsidR="0039075C" w:rsidRDefault="0039075C">
            <w:pPr>
              <w:pStyle w:val="ConsPlusNormal"/>
              <w:jc w:val="center"/>
            </w:pPr>
            <w:r>
              <w:t>64026,0</w:t>
            </w:r>
          </w:p>
        </w:tc>
      </w:tr>
      <w:tr w:rsidR="0039075C">
        <w:tc>
          <w:tcPr>
            <w:tcW w:w="1134" w:type="dxa"/>
          </w:tcPr>
          <w:p w:rsidR="0039075C" w:rsidRDefault="0039075C">
            <w:pPr>
              <w:pStyle w:val="ConsPlusNormal"/>
              <w:jc w:val="center"/>
            </w:pPr>
            <w:r>
              <w:t>Мероприятие 1.2.26</w:t>
            </w:r>
          </w:p>
        </w:tc>
        <w:tc>
          <w:tcPr>
            <w:tcW w:w="2794" w:type="dxa"/>
          </w:tcPr>
          <w:p w:rsidR="0039075C" w:rsidRDefault="0039075C">
            <w:pPr>
              <w:pStyle w:val="ConsPlusNormal"/>
              <w:jc w:val="center"/>
            </w:pPr>
            <w:r>
              <w:t>Оплата ежемесячных денежных выплат лицам, признанным пострадавшими от политических репрессий</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0410272430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119,0</w:t>
            </w:r>
          </w:p>
        </w:tc>
        <w:tc>
          <w:tcPr>
            <w:tcW w:w="1144" w:type="dxa"/>
            <w:vAlign w:val="center"/>
          </w:tcPr>
          <w:p w:rsidR="0039075C" w:rsidRDefault="0039075C">
            <w:pPr>
              <w:pStyle w:val="ConsPlusNormal"/>
              <w:jc w:val="center"/>
            </w:pPr>
            <w:r>
              <w:t>110,0</w:t>
            </w:r>
          </w:p>
        </w:tc>
        <w:tc>
          <w:tcPr>
            <w:tcW w:w="1144" w:type="dxa"/>
            <w:vAlign w:val="center"/>
          </w:tcPr>
          <w:p w:rsidR="0039075C" w:rsidRDefault="0039075C">
            <w:pPr>
              <w:pStyle w:val="ConsPlusNormal"/>
              <w:jc w:val="center"/>
            </w:pPr>
            <w:r>
              <w:t>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119,0</w:t>
            </w:r>
          </w:p>
        </w:tc>
      </w:tr>
      <w:tr w:rsidR="0039075C">
        <w:tc>
          <w:tcPr>
            <w:tcW w:w="1134" w:type="dxa"/>
          </w:tcPr>
          <w:p w:rsidR="0039075C" w:rsidRDefault="0039075C">
            <w:pPr>
              <w:pStyle w:val="ConsPlusNormal"/>
              <w:jc w:val="center"/>
            </w:pPr>
            <w:r>
              <w:t>Мероприятие 1.2.27</w:t>
            </w:r>
          </w:p>
        </w:tc>
        <w:tc>
          <w:tcPr>
            <w:tcW w:w="2794" w:type="dxa"/>
          </w:tcPr>
          <w:p w:rsidR="0039075C" w:rsidRDefault="0039075C">
            <w:pPr>
              <w:pStyle w:val="ConsPlusNormal"/>
              <w:jc w:val="center"/>
            </w:pPr>
            <w:r>
              <w:t>Субвенции на оплату ежемесячных денежных выплат лицам, признанным пострадавшими от политических репрессий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0410272440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1151,0</w:t>
            </w:r>
          </w:p>
        </w:tc>
        <w:tc>
          <w:tcPr>
            <w:tcW w:w="1144" w:type="dxa"/>
            <w:vAlign w:val="center"/>
          </w:tcPr>
          <w:p w:rsidR="0039075C" w:rsidRDefault="0039075C">
            <w:pPr>
              <w:pStyle w:val="ConsPlusNormal"/>
              <w:jc w:val="center"/>
            </w:pPr>
            <w:r>
              <w:t>219,0</w:t>
            </w:r>
          </w:p>
        </w:tc>
        <w:tc>
          <w:tcPr>
            <w:tcW w:w="1144" w:type="dxa"/>
            <w:vAlign w:val="center"/>
          </w:tcPr>
          <w:p w:rsidR="0039075C" w:rsidRDefault="0039075C">
            <w:pPr>
              <w:pStyle w:val="ConsPlusNormal"/>
              <w:jc w:val="center"/>
            </w:pPr>
            <w:r>
              <w:t>73,0</w:t>
            </w:r>
          </w:p>
        </w:tc>
        <w:tc>
          <w:tcPr>
            <w:tcW w:w="1144" w:type="dxa"/>
            <w:vAlign w:val="center"/>
          </w:tcPr>
          <w:p w:rsidR="0039075C" w:rsidRDefault="0039075C">
            <w:pPr>
              <w:pStyle w:val="ConsPlusNormal"/>
              <w:jc w:val="center"/>
            </w:pPr>
            <w:r>
              <w:t>91,0</w:t>
            </w:r>
          </w:p>
        </w:tc>
        <w:tc>
          <w:tcPr>
            <w:tcW w:w="1144" w:type="dxa"/>
            <w:vAlign w:val="center"/>
          </w:tcPr>
          <w:p w:rsidR="0039075C" w:rsidRDefault="0039075C">
            <w:pPr>
              <w:pStyle w:val="ConsPlusNormal"/>
              <w:jc w:val="center"/>
            </w:pPr>
            <w:r>
              <w:t>76,0</w:t>
            </w:r>
          </w:p>
        </w:tc>
        <w:tc>
          <w:tcPr>
            <w:tcW w:w="1144"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82,0</w:t>
            </w:r>
          </w:p>
        </w:tc>
        <w:tc>
          <w:tcPr>
            <w:tcW w:w="1144" w:type="dxa"/>
            <w:vAlign w:val="center"/>
          </w:tcPr>
          <w:p w:rsidR="0039075C" w:rsidRDefault="0039075C">
            <w:pPr>
              <w:pStyle w:val="ConsPlusNormal"/>
              <w:jc w:val="center"/>
            </w:pPr>
            <w:r>
              <w:t>85,0</w:t>
            </w:r>
          </w:p>
        </w:tc>
        <w:tc>
          <w:tcPr>
            <w:tcW w:w="1264" w:type="dxa"/>
            <w:vAlign w:val="center"/>
          </w:tcPr>
          <w:p w:rsidR="0039075C" w:rsidRDefault="0039075C">
            <w:pPr>
              <w:pStyle w:val="ConsPlusNormal"/>
              <w:jc w:val="center"/>
            </w:pPr>
            <w:r>
              <w:t>706,0</w:t>
            </w:r>
          </w:p>
        </w:tc>
      </w:tr>
      <w:tr w:rsidR="0039075C">
        <w:tc>
          <w:tcPr>
            <w:tcW w:w="1134" w:type="dxa"/>
          </w:tcPr>
          <w:p w:rsidR="0039075C" w:rsidRDefault="0039075C">
            <w:pPr>
              <w:pStyle w:val="ConsPlusNormal"/>
              <w:jc w:val="center"/>
            </w:pPr>
            <w:r>
              <w:t>Мероприятие 1.2.28</w:t>
            </w:r>
          </w:p>
        </w:tc>
        <w:tc>
          <w:tcPr>
            <w:tcW w:w="2794" w:type="dxa"/>
          </w:tcPr>
          <w:p w:rsidR="0039075C" w:rsidRDefault="0039075C">
            <w:pPr>
              <w:pStyle w:val="ConsPlusNormal"/>
              <w:jc w:val="center"/>
            </w:pPr>
            <w:r>
              <w:t xml:space="preserve">Субвенции на оплату ежемесячных денежных </w:t>
            </w:r>
            <w:r>
              <w:lastRenderedPageBreak/>
              <w:t>выплат лицам, родившимся в период с 22 июня 1923 года по 3 сентября 1945 года (Дети войны) (Межбюджетные трансферты)</w:t>
            </w:r>
          </w:p>
        </w:tc>
        <w:tc>
          <w:tcPr>
            <w:tcW w:w="1864"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0410272450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2348279,0</w:t>
            </w:r>
          </w:p>
        </w:tc>
        <w:tc>
          <w:tcPr>
            <w:tcW w:w="1144" w:type="dxa"/>
            <w:vAlign w:val="center"/>
          </w:tcPr>
          <w:p w:rsidR="0039075C" w:rsidRDefault="0039075C">
            <w:pPr>
              <w:pStyle w:val="ConsPlusNormal"/>
              <w:jc w:val="center"/>
            </w:pPr>
            <w:r>
              <w:t>193858,0</w:t>
            </w:r>
          </w:p>
        </w:tc>
        <w:tc>
          <w:tcPr>
            <w:tcW w:w="1144" w:type="dxa"/>
            <w:vAlign w:val="center"/>
          </w:tcPr>
          <w:p w:rsidR="0039075C" w:rsidRDefault="0039075C">
            <w:pPr>
              <w:pStyle w:val="ConsPlusNormal"/>
              <w:jc w:val="center"/>
            </w:pPr>
            <w:r>
              <w:t>194982,0</w:t>
            </w:r>
          </w:p>
        </w:tc>
        <w:tc>
          <w:tcPr>
            <w:tcW w:w="1144" w:type="dxa"/>
            <w:vAlign w:val="center"/>
          </w:tcPr>
          <w:p w:rsidR="0039075C" w:rsidRDefault="0039075C">
            <w:pPr>
              <w:pStyle w:val="ConsPlusNormal"/>
              <w:jc w:val="center"/>
            </w:pPr>
            <w:r>
              <w:t>195516,0</w:t>
            </w:r>
          </w:p>
        </w:tc>
        <w:tc>
          <w:tcPr>
            <w:tcW w:w="1144" w:type="dxa"/>
            <w:vAlign w:val="center"/>
          </w:tcPr>
          <w:p w:rsidR="0039075C" w:rsidRDefault="0039075C">
            <w:pPr>
              <w:pStyle w:val="ConsPlusNormal"/>
              <w:jc w:val="center"/>
            </w:pPr>
            <w:r>
              <w:t>194500,0</w:t>
            </w:r>
          </w:p>
        </w:tc>
        <w:tc>
          <w:tcPr>
            <w:tcW w:w="1144" w:type="dxa"/>
            <w:vAlign w:val="center"/>
          </w:tcPr>
          <w:p w:rsidR="0039075C" w:rsidRDefault="0039075C">
            <w:pPr>
              <w:pStyle w:val="ConsPlusNormal"/>
              <w:jc w:val="center"/>
            </w:pPr>
            <w:r>
              <w:t>196941,0</w:t>
            </w:r>
          </w:p>
        </w:tc>
        <w:tc>
          <w:tcPr>
            <w:tcW w:w="1144" w:type="dxa"/>
            <w:vAlign w:val="center"/>
          </w:tcPr>
          <w:p w:rsidR="0039075C" w:rsidRDefault="0039075C">
            <w:pPr>
              <w:pStyle w:val="ConsPlusNormal"/>
              <w:jc w:val="center"/>
            </w:pPr>
            <w:r>
              <w:t>184898,0</w:t>
            </w:r>
          </w:p>
        </w:tc>
        <w:tc>
          <w:tcPr>
            <w:tcW w:w="1144" w:type="dxa"/>
            <w:vAlign w:val="center"/>
          </w:tcPr>
          <w:p w:rsidR="0039075C" w:rsidRDefault="0039075C">
            <w:pPr>
              <w:pStyle w:val="ConsPlusNormal"/>
              <w:jc w:val="center"/>
            </w:pPr>
            <w:r>
              <w:t>191739,0</w:t>
            </w:r>
          </w:p>
        </w:tc>
        <w:tc>
          <w:tcPr>
            <w:tcW w:w="1264" w:type="dxa"/>
            <w:vAlign w:val="center"/>
          </w:tcPr>
          <w:p w:rsidR="0039075C" w:rsidRDefault="0039075C">
            <w:pPr>
              <w:pStyle w:val="ConsPlusNormal"/>
              <w:jc w:val="center"/>
            </w:pPr>
            <w:r>
              <w:t>1352434,0</w:t>
            </w:r>
          </w:p>
        </w:tc>
      </w:tr>
      <w:tr w:rsidR="0039075C">
        <w:tc>
          <w:tcPr>
            <w:tcW w:w="1134" w:type="dxa"/>
          </w:tcPr>
          <w:p w:rsidR="0039075C" w:rsidRDefault="0039075C">
            <w:pPr>
              <w:pStyle w:val="ConsPlusNormal"/>
              <w:jc w:val="center"/>
            </w:pPr>
            <w:r>
              <w:t>Мероприятие 1.2.29</w:t>
            </w:r>
          </w:p>
        </w:tc>
        <w:tc>
          <w:tcPr>
            <w:tcW w:w="2794" w:type="dxa"/>
          </w:tcPr>
          <w:p w:rsidR="0039075C" w:rsidRDefault="0039075C">
            <w:pPr>
              <w:pStyle w:val="ConsPlusNormal"/>
              <w:jc w:val="center"/>
            </w:pPr>
            <w:r>
              <w:t>Субвенции на предоставление материальной и иной помощи для погребения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0410272620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114444,0</w:t>
            </w:r>
          </w:p>
        </w:tc>
        <w:tc>
          <w:tcPr>
            <w:tcW w:w="1144" w:type="dxa"/>
            <w:vAlign w:val="center"/>
          </w:tcPr>
          <w:p w:rsidR="0039075C" w:rsidRDefault="0039075C">
            <w:pPr>
              <w:pStyle w:val="ConsPlusNormal"/>
              <w:jc w:val="center"/>
            </w:pPr>
            <w:r>
              <w:t>9244,0</w:t>
            </w:r>
          </w:p>
        </w:tc>
        <w:tc>
          <w:tcPr>
            <w:tcW w:w="1144" w:type="dxa"/>
            <w:vAlign w:val="center"/>
          </w:tcPr>
          <w:p w:rsidR="0039075C" w:rsidRDefault="0039075C">
            <w:pPr>
              <w:pStyle w:val="ConsPlusNormal"/>
              <w:jc w:val="center"/>
            </w:pPr>
            <w:r>
              <w:t>8283,0</w:t>
            </w:r>
          </w:p>
        </w:tc>
        <w:tc>
          <w:tcPr>
            <w:tcW w:w="1144" w:type="dxa"/>
            <w:vAlign w:val="center"/>
          </w:tcPr>
          <w:p w:rsidR="0039075C" w:rsidRDefault="0039075C">
            <w:pPr>
              <w:pStyle w:val="ConsPlusNormal"/>
              <w:jc w:val="center"/>
            </w:pPr>
            <w:r>
              <w:t>9974,0</w:t>
            </w:r>
          </w:p>
        </w:tc>
        <w:tc>
          <w:tcPr>
            <w:tcW w:w="1144" w:type="dxa"/>
            <w:vAlign w:val="center"/>
          </w:tcPr>
          <w:p w:rsidR="0039075C" w:rsidRDefault="0039075C">
            <w:pPr>
              <w:pStyle w:val="ConsPlusNormal"/>
              <w:jc w:val="center"/>
            </w:pPr>
            <w:r>
              <w:t>7839,0</w:t>
            </w:r>
          </w:p>
        </w:tc>
        <w:tc>
          <w:tcPr>
            <w:tcW w:w="1144" w:type="dxa"/>
            <w:vAlign w:val="center"/>
          </w:tcPr>
          <w:p w:rsidR="0039075C" w:rsidRDefault="0039075C">
            <w:pPr>
              <w:pStyle w:val="ConsPlusNormal"/>
              <w:jc w:val="center"/>
            </w:pPr>
            <w:r>
              <w:t>8967,0</w:t>
            </w:r>
          </w:p>
        </w:tc>
        <w:tc>
          <w:tcPr>
            <w:tcW w:w="1144" w:type="dxa"/>
            <w:vAlign w:val="center"/>
          </w:tcPr>
          <w:p w:rsidR="0039075C" w:rsidRDefault="0039075C">
            <w:pPr>
              <w:pStyle w:val="ConsPlusNormal"/>
              <w:jc w:val="center"/>
            </w:pPr>
            <w:r>
              <w:t>9380,0</w:t>
            </w:r>
          </w:p>
        </w:tc>
        <w:tc>
          <w:tcPr>
            <w:tcW w:w="1144" w:type="dxa"/>
            <w:vAlign w:val="center"/>
          </w:tcPr>
          <w:p w:rsidR="0039075C" w:rsidRDefault="0039075C">
            <w:pPr>
              <w:pStyle w:val="ConsPlusNormal"/>
              <w:jc w:val="center"/>
            </w:pPr>
            <w:r>
              <w:t>9832,0</w:t>
            </w:r>
          </w:p>
        </w:tc>
        <w:tc>
          <w:tcPr>
            <w:tcW w:w="1264" w:type="dxa"/>
            <w:vAlign w:val="center"/>
          </w:tcPr>
          <w:p w:rsidR="0039075C" w:rsidRDefault="0039075C">
            <w:pPr>
              <w:pStyle w:val="ConsPlusNormal"/>
              <w:jc w:val="center"/>
            </w:pPr>
            <w:r>
              <w:t>63519,0</w:t>
            </w:r>
          </w:p>
        </w:tc>
      </w:tr>
      <w:tr w:rsidR="0039075C">
        <w:tc>
          <w:tcPr>
            <w:tcW w:w="1134" w:type="dxa"/>
          </w:tcPr>
          <w:p w:rsidR="0039075C" w:rsidRDefault="0039075C">
            <w:pPr>
              <w:pStyle w:val="ConsPlusNormal"/>
              <w:jc w:val="center"/>
            </w:pPr>
            <w:r>
              <w:t>Мероприятие 1.2.30</w:t>
            </w:r>
          </w:p>
        </w:tc>
        <w:tc>
          <w:tcPr>
            <w:tcW w:w="2794" w:type="dxa"/>
          </w:tcPr>
          <w:p w:rsidR="0039075C" w:rsidRDefault="0039075C">
            <w:pPr>
              <w:pStyle w:val="ConsPlusNormal"/>
              <w:jc w:val="center"/>
            </w:pPr>
            <w:r>
              <w:t>Субвенция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0410273820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1336934,0</w:t>
            </w:r>
          </w:p>
        </w:tc>
        <w:tc>
          <w:tcPr>
            <w:tcW w:w="1144" w:type="dxa"/>
            <w:vAlign w:val="center"/>
          </w:tcPr>
          <w:p w:rsidR="0039075C" w:rsidRDefault="0039075C">
            <w:pPr>
              <w:pStyle w:val="ConsPlusNormal"/>
              <w:jc w:val="center"/>
            </w:pPr>
            <w:r>
              <w:t>99884,0</w:t>
            </w:r>
          </w:p>
        </w:tc>
        <w:tc>
          <w:tcPr>
            <w:tcW w:w="1144" w:type="dxa"/>
            <w:vAlign w:val="center"/>
          </w:tcPr>
          <w:p w:rsidR="0039075C" w:rsidRDefault="0039075C">
            <w:pPr>
              <w:pStyle w:val="ConsPlusNormal"/>
              <w:jc w:val="center"/>
            </w:pPr>
            <w:r>
              <w:t>99884,0</w:t>
            </w:r>
          </w:p>
        </w:tc>
        <w:tc>
          <w:tcPr>
            <w:tcW w:w="1144" w:type="dxa"/>
            <w:vAlign w:val="center"/>
          </w:tcPr>
          <w:p w:rsidR="0039075C" w:rsidRDefault="0039075C">
            <w:pPr>
              <w:pStyle w:val="ConsPlusNormal"/>
              <w:jc w:val="center"/>
            </w:pPr>
            <w:r>
              <w:t>106277,0</w:t>
            </w:r>
          </w:p>
        </w:tc>
        <w:tc>
          <w:tcPr>
            <w:tcW w:w="1144" w:type="dxa"/>
            <w:vAlign w:val="center"/>
          </w:tcPr>
          <w:p w:rsidR="0039075C" w:rsidRDefault="0039075C">
            <w:pPr>
              <w:pStyle w:val="ConsPlusNormal"/>
              <w:jc w:val="center"/>
            </w:pPr>
            <w:r>
              <w:t>106277,0</w:t>
            </w:r>
          </w:p>
        </w:tc>
        <w:tc>
          <w:tcPr>
            <w:tcW w:w="1144" w:type="dxa"/>
            <w:vAlign w:val="center"/>
          </w:tcPr>
          <w:p w:rsidR="0039075C" w:rsidRDefault="0039075C">
            <w:pPr>
              <w:pStyle w:val="ConsPlusNormal"/>
              <w:jc w:val="center"/>
            </w:pPr>
            <w:r>
              <w:t>106277,0</w:t>
            </w:r>
          </w:p>
        </w:tc>
        <w:tc>
          <w:tcPr>
            <w:tcW w:w="1144" w:type="dxa"/>
            <w:vAlign w:val="center"/>
          </w:tcPr>
          <w:p w:rsidR="0039075C" w:rsidRDefault="0039075C">
            <w:pPr>
              <w:pStyle w:val="ConsPlusNormal"/>
              <w:jc w:val="center"/>
            </w:pPr>
            <w:r>
              <w:t>116905,0</w:t>
            </w:r>
          </w:p>
        </w:tc>
        <w:tc>
          <w:tcPr>
            <w:tcW w:w="114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752409,0</w:t>
            </w:r>
          </w:p>
        </w:tc>
      </w:tr>
      <w:tr w:rsidR="0039075C">
        <w:tc>
          <w:tcPr>
            <w:tcW w:w="1134" w:type="dxa"/>
          </w:tcPr>
          <w:p w:rsidR="0039075C" w:rsidRDefault="0039075C">
            <w:pPr>
              <w:pStyle w:val="ConsPlusNormal"/>
              <w:jc w:val="center"/>
            </w:pPr>
            <w:r>
              <w:t>Основное мероприятие 1.3</w:t>
            </w:r>
          </w:p>
        </w:tc>
        <w:tc>
          <w:tcPr>
            <w:tcW w:w="2794" w:type="dxa"/>
          </w:tcPr>
          <w:p w:rsidR="0039075C" w:rsidRDefault="0039075C">
            <w:pPr>
              <w:pStyle w:val="ConsPlusNormal"/>
              <w:jc w:val="center"/>
            </w:pPr>
            <w:r>
              <w:t>Социальная поддержка граждан, имеющих особые заслуги перед Российской Федерацией и Белгородской областью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50434,0</w:t>
            </w:r>
          </w:p>
        </w:tc>
        <w:tc>
          <w:tcPr>
            <w:tcW w:w="1144" w:type="dxa"/>
            <w:vAlign w:val="center"/>
          </w:tcPr>
          <w:p w:rsidR="0039075C" w:rsidRDefault="0039075C">
            <w:pPr>
              <w:pStyle w:val="ConsPlusNormal"/>
              <w:jc w:val="center"/>
            </w:pPr>
            <w:r>
              <w:t>3422,0</w:t>
            </w:r>
          </w:p>
        </w:tc>
        <w:tc>
          <w:tcPr>
            <w:tcW w:w="1144" w:type="dxa"/>
            <w:vAlign w:val="center"/>
          </w:tcPr>
          <w:p w:rsidR="0039075C" w:rsidRDefault="0039075C">
            <w:pPr>
              <w:pStyle w:val="ConsPlusNormal"/>
              <w:jc w:val="center"/>
            </w:pPr>
            <w:r>
              <w:t>5470,0</w:t>
            </w:r>
          </w:p>
        </w:tc>
        <w:tc>
          <w:tcPr>
            <w:tcW w:w="1144" w:type="dxa"/>
            <w:vAlign w:val="center"/>
          </w:tcPr>
          <w:p w:rsidR="0039075C" w:rsidRDefault="0039075C">
            <w:pPr>
              <w:pStyle w:val="ConsPlusNormal"/>
              <w:jc w:val="center"/>
            </w:pPr>
            <w:r>
              <w:t>6292,0</w:t>
            </w:r>
          </w:p>
        </w:tc>
        <w:tc>
          <w:tcPr>
            <w:tcW w:w="1144" w:type="dxa"/>
            <w:vAlign w:val="center"/>
          </w:tcPr>
          <w:p w:rsidR="0039075C" w:rsidRDefault="0039075C">
            <w:pPr>
              <w:pStyle w:val="ConsPlusNormal"/>
              <w:jc w:val="center"/>
            </w:pPr>
            <w:r>
              <w:t>5250,0</w:t>
            </w:r>
          </w:p>
        </w:tc>
        <w:tc>
          <w:tcPr>
            <w:tcW w:w="1144" w:type="dxa"/>
            <w:vAlign w:val="center"/>
          </w:tcPr>
          <w:p w:rsidR="0039075C" w:rsidRDefault="0039075C">
            <w:pPr>
              <w:pStyle w:val="ConsPlusNormal"/>
              <w:jc w:val="center"/>
            </w:pPr>
            <w:r>
              <w:t>3146,0</w:t>
            </w:r>
          </w:p>
        </w:tc>
        <w:tc>
          <w:tcPr>
            <w:tcW w:w="1144" w:type="dxa"/>
            <w:vAlign w:val="center"/>
          </w:tcPr>
          <w:p w:rsidR="0039075C" w:rsidRDefault="0039075C">
            <w:pPr>
              <w:pStyle w:val="ConsPlusNormal"/>
              <w:jc w:val="center"/>
            </w:pPr>
            <w:r>
              <w:t>3313,0</w:t>
            </w:r>
          </w:p>
        </w:tc>
        <w:tc>
          <w:tcPr>
            <w:tcW w:w="1144" w:type="dxa"/>
            <w:vAlign w:val="center"/>
          </w:tcPr>
          <w:p w:rsidR="0039075C" w:rsidRDefault="0039075C">
            <w:pPr>
              <w:pStyle w:val="ConsPlusNormal"/>
              <w:jc w:val="center"/>
            </w:pPr>
            <w:r>
              <w:t>3646,0</w:t>
            </w:r>
          </w:p>
        </w:tc>
        <w:tc>
          <w:tcPr>
            <w:tcW w:w="1264" w:type="dxa"/>
            <w:vAlign w:val="center"/>
          </w:tcPr>
          <w:p w:rsidR="0039075C" w:rsidRDefault="0039075C">
            <w:pPr>
              <w:pStyle w:val="ConsPlusNormal"/>
              <w:jc w:val="center"/>
            </w:pPr>
            <w:r>
              <w:t>30539,0</w:t>
            </w:r>
          </w:p>
        </w:tc>
      </w:tr>
      <w:tr w:rsidR="0039075C">
        <w:tc>
          <w:tcPr>
            <w:tcW w:w="1134" w:type="dxa"/>
          </w:tcPr>
          <w:p w:rsidR="0039075C" w:rsidRDefault="0039075C">
            <w:pPr>
              <w:pStyle w:val="ConsPlusNormal"/>
              <w:jc w:val="center"/>
            </w:pPr>
            <w:r>
              <w:lastRenderedPageBreak/>
              <w:t>Мероприятие 1.3.2</w:t>
            </w:r>
          </w:p>
        </w:tc>
        <w:tc>
          <w:tcPr>
            <w:tcW w:w="2794" w:type="dxa"/>
          </w:tcPr>
          <w:p w:rsidR="0039075C" w:rsidRDefault="0039075C">
            <w:pPr>
              <w:pStyle w:val="ConsPlusNormal"/>
              <w:jc w:val="center"/>
            </w:pPr>
            <w:r>
              <w:t>Социальная поддержка Героев Социалистического Труда и полных кавалеров ордена Трудовой Славы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0410371980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4215,7</w:t>
            </w:r>
          </w:p>
        </w:tc>
        <w:tc>
          <w:tcPr>
            <w:tcW w:w="1144" w:type="dxa"/>
            <w:vAlign w:val="center"/>
          </w:tcPr>
          <w:p w:rsidR="0039075C" w:rsidRDefault="0039075C">
            <w:pPr>
              <w:pStyle w:val="ConsPlusNormal"/>
              <w:jc w:val="center"/>
            </w:pPr>
            <w:r>
              <w:t>1186,7</w:t>
            </w:r>
          </w:p>
        </w:tc>
        <w:tc>
          <w:tcPr>
            <w:tcW w:w="1144" w:type="dxa"/>
            <w:vAlign w:val="center"/>
          </w:tcPr>
          <w:p w:rsidR="0039075C" w:rsidRDefault="0039075C">
            <w:pPr>
              <w:pStyle w:val="ConsPlusNormal"/>
              <w:jc w:val="center"/>
            </w:pPr>
            <w:r>
              <w:t>1006,0</w:t>
            </w:r>
          </w:p>
        </w:tc>
        <w:tc>
          <w:tcPr>
            <w:tcW w:w="1144" w:type="dxa"/>
            <w:vAlign w:val="center"/>
          </w:tcPr>
          <w:p w:rsidR="0039075C" w:rsidRDefault="0039075C">
            <w:pPr>
              <w:pStyle w:val="ConsPlusNormal"/>
              <w:jc w:val="center"/>
            </w:pPr>
            <w:r>
              <w:t>1101,0</w:t>
            </w:r>
          </w:p>
        </w:tc>
        <w:tc>
          <w:tcPr>
            <w:tcW w:w="1144" w:type="dxa"/>
            <w:vAlign w:val="center"/>
          </w:tcPr>
          <w:p w:rsidR="0039075C" w:rsidRDefault="0039075C">
            <w:pPr>
              <w:pStyle w:val="ConsPlusNormal"/>
              <w:jc w:val="center"/>
            </w:pPr>
            <w:r>
              <w:t>922,0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4215,7</w:t>
            </w:r>
          </w:p>
        </w:tc>
      </w:tr>
      <w:tr w:rsidR="0039075C">
        <w:tc>
          <w:tcPr>
            <w:tcW w:w="1134" w:type="dxa"/>
          </w:tcPr>
          <w:p w:rsidR="0039075C" w:rsidRDefault="0039075C">
            <w:pPr>
              <w:pStyle w:val="ConsPlusNormal"/>
              <w:jc w:val="center"/>
            </w:pPr>
            <w:r>
              <w:t>Мероприятие 1.3.3</w:t>
            </w:r>
          </w:p>
        </w:tc>
        <w:tc>
          <w:tcPr>
            <w:tcW w:w="2794" w:type="dxa"/>
          </w:tcPr>
          <w:p w:rsidR="0039075C" w:rsidRDefault="0039075C">
            <w:pPr>
              <w:pStyle w:val="ConsPlusNormal"/>
              <w:jc w:val="center"/>
            </w:pPr>
            <w:r>
              <w:t>Субвенции на социальную поддержку вдов Героев Социалистического Труда и полных кавалеров ордена Трудовой Славы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0410371990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3489,3</w:t>
            </w:r>
          </w:p>
        </w:tc>
        <w:tc>
          <w:tcPr>
            <w:tcW w:w="1144" w:type="dxa"/>
            <w:vAlign w:val="center"/>
          </w:tcPr>
          <w:p w:rsidR="0039075C" w:rsidRDefault="0039075C">
            <w:pPr>
              <w:pStyle w:val="ConsPlusNormal"/>
              <w:jc w:val="center"/>
            </w:pPr>
            <w:r>
              <w:t>869,3</w:t>
            </w:r>
          </w:p>
        </w:tc>
        <w:tc>
          <w:tcPr>
            <w:tcW w:w="1144" w:type="dxa"/>
            <w:vAlign w:val="center"/>
          </w:tcPr>
          <w:p w:rsidR="0039075C" w:rsidRDefault="0039075C">
            <w:pPr>
              <w:pStyle w:val="ConsPlusNormal"/>
              <w:jc w:val="center"/>
            </w:pPr>
            <w:r>
              <w:t>833,0</w:t>
            </w:r>
          </w:p>
        </w:tc>
        <w:tc>
          <w:tcPr>
            <w:tcW w:w="1144" w:type="dxa"/>
            <w:vAlign w:val="center"/>
          </w:tcPr>
          <w:p w:rsidR="0039075C" w:rsidRDefault="0039075C">
            <w:pPr>
              <w:pStyle w:val="ConsPlusNormal"/>
              <w:jc w:val="center"/>
            </w:pPr>
            <w:r>
              <w:t>865,0</w:t>
            </w:r>
          </w:p>
        </w:tc>
        <w:tc>
          <w:tcPr>
            <w:tcW w:w="1144" w:type="dxa"/>
            <w:vAlign w:val="center"/>
          </w:tcPr>
          <w:p w:rsidR="0039075C" w:rsidRDefault="0039075C">
            <w:pPr>
              <w:pStyle w:val="ConsPlusNormal"/>
              <w:jc w:val="center"/>
            </w:pPr>
            <w:r>
              <w:t>922,0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3489,3</w:t>
            </w:r>
          </w:p>
        </w:tc>
      </w:tr>
      <w:tr w:rsidR="0039075C">
        <w:tc>
          <w:tcPr>
            <w:tcW w:w="1134" w:type="dxa"/>
          </w:tcPr>
          <w:p w:rsidR="0039075C" w:rsidRDefault="0039075C">
            <w:pPr>
              <w:pStyle w:val="ConsPlusNormal"/>
              <w:jc w:val="center"/>
            </w:pPr>
            <w:r>
              <w:t>Мероприятие 1.3.4</w:t>
            </w:r>
          </w:p>
        </w:tc>
        <w:tc>
          <w:tcPr>
            <w:tcW w:w="2794" w:type="dxa"/>
          </w:tcPr>
          <w:p w:rsidR="0039075C" w:rsidRDefault="0039075C">
            <w:pPr>
              <w:pStyle w:val="ConsPlusNormal"/>
              <w:jc w:val="center"/>
            </w:pPr>
            <w:r>
              <w:t>Субвенции на социальную поддержку Героев Советского Союза, Героев Российской Федерации и полных кавалеров ордена Славы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0410372090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931,0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212,0</w:t>
            </w:r>
          </w:p>
        </w:tc>
        <w:tc>
          <w:tcPr>
            <w:tcW w:w="1144" w:type="dxa"/>
            <w:vAlign w:val="center"/>
          </w:tcPr>
          <w:p w:rsidR="0039075C" w:rsidRDefault="0039075C">
            <w:pPr>
              <w:pStyle w:val="ConsPlusNormal"/>
              <w:jc w:val="center"/>
            </w:pPr>
            <w:r>
              <w:t>295,0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931,0</w:t>
            </w:r>
          </w:p>
        </w:tc>
      </w:tr>
      <w:tr w:rsidR="0039075C">
        <w:tc>
          <w:tcPr>
            <w:tcW w:w="1134" w:type="dxa"/>
          </w:tcPr>
          <w:p w:rsidR="0039075C" w:rsidRDefault="0039075C">
            <w:pPr>
              <w:pStyle w:val="ConsPlusNormal"/>
              <w:jc w:val="center"/>
            </w:pPr>
            <w:r>
              <w:t>Мероприятие 1.3.5</w:t>
            </w:r>
          </w:p>
        </w:tc>
        <w:tc>
          <w:tcPr>
            <w:tcW w:w="2794" w:type="dxa"/>
          </w:tcPr>
          <w:p w:rsidR="0039075C" w:rsidRDefault="0039075C">
            <w:pPr>
              <w:pStyle w:val="ConsPlusNormal"/>
              <w:jc w:val="center"/>
            </w:pPr>
            <w:r>
              <w:t>Субвенции на выплату пособия лицам, которым присвоено звание "Почетный гражданин Белгородской области"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0410372350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41798,0</w:t>
            </w:r>
          </w:p>
        </w:tc>
        <w:tc>
          <w:tcPr>
            <w:tcW w:w="1144" w:type="dxa"/>
            <w:vAlign w:val="center"/>
          </w:tcPr>
          <w:p w:rsidR="0039075C" w:rsidRDefault="0039075C">
            <w:pPr>
              <w:pStyle w:val="ConsPlusNormal"/>
              <w:jc w:val="center"/>
            </w:pPr>
            <w:r>
              <w:t>1154,0</w:t>
            </w:r>
          </w:p>
        </w:tc>
        <w:tc>
          <w:tcPr>
            <w:tcW w:w="1144" w:type="dxa"/>
            <w:vAlign w:val="center"/>
          </w:tcPr>
          <w:p w:rsidR="0039075C" w:rsidRDefault="0039075C">
            <w:pPr>
              <w:pStyle w:val="ConsPlusNormal"/>
              <w:jc w:val="center"/>
            </w:pPr>
            <w:r>
              <w:t>3419,0</w:t>
            </w:r>
          </w:p>
        </w:tc>
        <w:tc>
          <w:tcPr>
            <w:tcW w:w="1144" w:type="dxa"/>
            <w:vAlign w:val="center"/>
          </w:tcPr>
          <w:p w:rsidR="0039075C" w:rsidRDefault="0039075C">
            <w:pPr>
              <w:pStyle w:val="ConsPlusNormal"/>
              <w:jc w:val="center"/>
            </w:pPr>
            <w:r>
              <w:t>4114,0</w:t>
            </w:r>
          </w:p>
        </w:tc>
        <w:tc>
          <w:tcPr>
            <w:tcW w:w="1144" w:type="dxa"/>
            <w:vAlign w:val="center"/>
          </w:tcPr>
          <w:p w:rsidR="0039075C" w:rsidRDefault="0039075C">
            <w:pPr>
              <w:pStyle w:val="ConsPlusNormal"/>
              <w:jc w:val="center"/>
            </w:pPr>
            <w:r>
              <w:t>3111,0</w:t>
            </w:r>
          </w:p>
        </w:tc>
        <w:tc>
          <w:tcPr>
            <w:tcW w:w="1144" w:type="dxa"/>
            <w:vAlign w:val="center"/>
          </w:tcPr>
          <w:p w:rsidR="0039075C" w:rsidRDefault="0039075C">
            <w:pPr>
              <w:pStyle w:val="ConsPlusNormal"/>
              <w:jc w:val="center"/>
            </w:pPr>
            <w:r>
              <w:t>3146,0</w:t>
            </w:r>
          </w:p>
        </w:tc>
        <w:tc>
          <w:tcPr>
            <w:tcW w:w="1144" w:type="dxa"/>
            <w:vAlign w:val="center"/>
          </w:tcPr>
          <w:p w:rsidR="0039075C" w:rsidRDefault="0039075C">
            <w:pPr>
              <w:pStyle w:val="ConsPlusNormal"/>
              <w:jc w:val="center"/>
            </w:pPr>
            <w:r>
              <w:t>3313,0</w:t>
            </w:r>
          </w:p>
        </w:tc>
        <w:tc>
          <w:tcPr>
            <w:tcW w:w="1144" w:type="dxa"/>
            <w:vAlign w:val="center"/>
          </w:tcPr>
          <w:p w:rsidR="0039075C" w:rsidRDefault="0039075C">
            <w:pPr>
              <w:pStyle w:val="ConsPlusNormal"/>
              <w:jc w:val="center"/>
            </w:pPr>
            <w:r>
              <w:t>3646,0</w:t>
            </w:r>
          </w:p>
        </w:tc>
        <w:tc>
          <w:tcPr>
            <w:tcW w:w="1264" w:type="dxa"/>
            <w:vAlign w:val="center"/>
          </w:tcPr>
          <w:p w:rsidR="0039075C" w:rsidRDefault="0039075C">
            <w:pPr>
              <w:pStyle w:val="ConsPlusNormal"/>
              <w:jc w:val="center"/>
            </w:pPr>
            <w:r>
              <w:t>21903,0</w:t>
            </w:r>
          </w:p>
        </w:tc>
      </w:tr>
      <w:tr w:rsidR="0039075C">
        <w:tc>
          <w:tcPr>
            <w:tcW w:w="1134" w:type="dxa"/>
          </w:tcPr>
          <w:p w:rsidR="0039075C" w:rsidRDefault="0039075C">
            <w:pPr>
              <w:pStyle w:val="ConsPlusNormal"/>
              <w:jc w:val="center"/>
            </w:pPr>
            <w:r>
              <w:t>Основное мероприятие 1.4</w:t>
            </w:r>
          </w:p>
        </w:tc>
        <w:tc>
          <w:tcPr>
            <w:tcW w:w="2794" w:type="dxa"/>
          </w:tcPr>
          <w:p w:rsidR="0039075C" w:rsidRDefault="0039075C">
            <w:pPr>
              <w:pStyle w:val="ConsPlusNormal"/>
              <w:jc w:val="center"/>
            </w:pPr>
            <w:r>
              <w:t xml:space="preserve">Предоставление отдельным категориям граждан государственной </w:t>
            </w:r>
            <w:r>
              <w:lastRenderedPageBreak/>
              <w:t>социальной помощи в части проезда к месту санаторно-курортного лечения и обратно</w:t>
            </w:r>
          </w:p>
        </w:tc>
        <w:tc>
          <w:tcPr>
            <w:tcW w:w="1864"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3189,0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1554,0</w:t>
            </w:r>
          </w:p>
        </w:tc>
      </w:tr>
      <w:tr w:rsidR="0039075C">
        <w:tc>
          <w:tcPr>
            <w:tcW w:w="1134" w:type="dxa"/>
          </w:tcPr>
          <w:p w:rsidR="0039075C" w:rsidRDefault="0039075C">
            <w:pPr>
              <w:pStyle w:val="ConsPlusNormal"/>
              <w:jc w:val="center"/>
            </w:pPr>
            <w:r>
              <w:t>Мероприятие 1.4.1</w:t>
            </w:r>
          </w:p>
        </w:tc>
        <w:tc>
          <w:tcPr>
            <w:tcW w:w="2794" w:type="dxa"/>
          </w:tcPr>
          <w:p w:rsidR="0039075C" w:rsidRDefault="0039075C">
            <w:pPr>
              <w:pStyle w:val="ConsPlusNormal"/>
              <w:jc w:val="center"/>
            </w:pPr>
            <w:r>
              <w:t>Возмещение стоимости проезда один раз в год к месту санаторно-курортного лечения больным туберкулезом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0410471930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3189,0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300,0</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1554,0</w:t>
            </w:r>
          </w:p>
        </w:tc>
      </w:tr>
      <w:tr w:rsidR="0039075C">
        <w:tc>
          <w:tcPr>
            <w:tcW w:w="1134" w:type="dxa"/>
            <w:vMerge w:val="restart"/>
          </w:tcPr>
          <w:p w:rsidR="0039075C" w:rsidRDefault="0039075C">
            <w:pPr>
              <w:pStyle w:val="ConsPlusNormal"/>
              <w:jc w:val="center"/>
            </w:pPr>
            <w:r>
              <w:t>Подпрограмма 2</w:t>
            </w:r>
          </w:p>
        </w:tc>
        <w:tc>
          <w:tcPr>
            <w:tcW w:w="2794" w:type="dxa"/>
            <w:vMerge w:val="restart"/>
          </w:tcPr>
          <w:p w:rsidR="0039075C" w:rsidRDefault="0039075C">
            <w:pPr>
              <w:pStyle w:val="ConsPlusNormal"/>
              <w:jc w:val="center"/>
            </w:pPr>
            <w:r>
              <w:t>Модернизация и развитие социального обслуживания населения</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26128019,9</w:t>
            </w:r>
          </w:p>
        </w:tc>
        <w:tc>
          <w:tcPr>
            <w:tcW w:w="1144" w:type="dxa"/>
            <w:vAlign w:val="center"/>
          </w:tcPr>
          <w:p w:rsidR="0039075C" w:rsidRDefault="0039075C">
            <w:pPr>
              <w:pStyle w:val="ConsPlusNormal"/>
              <w:jc w:val="center"/>
            </w:pPr>
            <w:r>
              <w:t>1617423,0</w:t>
            </w:r>
          </w:p>
        </w:tc>
        <w:tc>
          <w:tcPr>
            <w:tcW w:w="1144" w:type="dxa"/>
            <w:vAlign w:val="center"/>
          </w:tcPr>
          <w:p w:rsidR="0039075C" w:rsidRDefault="0039075C">
            <w:pPr>
              <w:pStyle w:val="ConsPlusNormal"/>
              <w:jc w:val="center"/>
            </w:pPr>
            <w:r>
              <w:t>1715234,3</w:t>
            </w:r>
          </w:p>
        </w:tc>
        <w:tc>
          <w:tcPr>
            <w:tcW w:w="1144" w:type="dxa"/>
            <w:vAlign w:val="center"/>
          </w:tcPr>
          <w:p w:rsidR="0039075C" w:rsidRDefault="0039075C">
            <w:pPr>
              <w:pStyle w:val="ConsPlusNormal"/>
              <w:jc w:val="center"/>
            </w:pPr>
            <w:r>
              <w:t>1746930,6</w:t>
            </w:r>
          </w:p>
        </w:tc>
        <w:tc>
          <w:tcPr>
            <w:tcW w:w="1144" w:type="dxa"/>
            <w:vAlign w:val="center"/>
          </w:tcPr>
          <w:p w:rsidR="0039075C" w:rsidRDefault="0039075C">
            <w:pPr>
              <w:pStyle w:val="ConsPlusNormal"/>
              <w:jc w:val="center"/>
            </w:pPr>
            <w:r>
              <w:t>1801294,0</w:t>
            </w:r>
          </w:p>
        </w:tc>
        <w:tc>
          <w:tcPr>
            <w:tcW w:w="1144" w:type="dxa"/>
            <w:vAlign w:val="center"/>
          </w:tcPr>
          <w:p w:rsidR="0039075C" w:rsidRDefault="0039075C">
            <w:pPr>
              <w:pStyle w:val="ConsPlusNormal"/>
              <w:jc w:val="center"/>
            </w:pPr>
            <w:r>
              <w:t>2067946,0</w:t>
            </w:r>
          </w:p>
        </w:tc>
        <w:tc>
          <w:tcPr>
            <w:tcW w:w="1144" w:type="dxa"/>
            <w:vAlign w:val="center"/>
          </w:tcPr>
          <w:p w:rsidR="0039075C" w:rsidRDefault="0039075C">
            <w:pPr>
              <w:pStyle w:val="ConsPlusNormal"/>
              <w:jc w:val="center"/>
            </w:pPr>
            <w:r>
              <w:t>2207829,0</w:t>
            </w:r>
          </w:p>
        </w:tc>
        <w:tc>
          <w:tcPr>
            <w:tcW w:w="1144" w:type="dxa"/>
            <w:vAlign w:val="center"/>
          </w:tcPr>
          <w:p w:rsidR="0039075C" w:rsidRDefault="0039075C">
            <w:pPr>
              <w:pStyle w:val="ConsPlusNormal"/>
              <w:jc w:val="center"/>
            </w:pPr>
            <w:r>
              <w:t>2256530,0</w:t>
            </w:r>
          </w:p>
        </w:tc>
        <w:tc>
          <w:tcPr>
            <w:tcW w:w="1264" w:type="dxa"/>
            <w:vAlign w:val="center"/>
          </w:tcPr>
          <w:p w:rsidR="0039075C" w:rsidRDefault="0039075C">
            <w:pPr>
              <w:pStyle w:val="ConsPlusNormal"/>
              <w:jc w:val="center"/>
            </w:pPr>
            <w:r>
              <w:t>13413186,9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800300,0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64116,0</w:t>
            </w:r>
          </w:p>
        </w:tc>
        <w:tc>
          <w:tcPr>
            <w:tcW w:w="1144" w:type="dxa"/>
            <w:vAlign w:val="center"/>
          </w:tcPr>
          <w:p w:rsidR="0039075C" w:rsidRDefault="0039075C">
            <w:pPr>
              <w:pStyle w:val="ConsPlusNormal"/>
              <w:jc w:val="center"/>
            </w:pPr>
            <w:r>
              <w:t>42890,0</w:t>
            </w:r>
          </w:p>
        </w:tc>
        <w:tc>
          <w:tcPr>
            <w:tcW w:w="1144" w:type="dxa"/>
            <w:vAlign w:val="center"/>
          </w:tcPr>
          <w:p w:rsidR="0039075C" w:rsidRDefault="0039075C">
            <w:pPr>
              <w:pStyle w:val="ConsPlusNormal"/>
              <w:jc w:val="center"/>
            </w:pPr>
            <w:r>
              <w:t>97975,0</w:t>
            </w:r>
          </w:p>
        </w:tc>
        <w:tc>
          <w:tcPr>
            <w:tcW w:w="1144" w:type="dxa"/>
            <w:vAlign w:val="center"/>
          </w:tcPr>
          <w:p w:rsidR="0039075C" w:rsidRDefault="0039075C">
            <w:pPr>
              <w:pStyle w:val="ConsPlusNormal"/>
              <w:jc w:val="center"/>
            </w:pPr>
            <w:r>
              <w:t>73149,0</w:t>
            </w:r>
          </w:p>
        </w:tc>
        <w:tc>
          <w:tcPr>
            <w:tcW w:w="1264" w:type="dxa"/>
            <w:vAlign w:val="center"/>
          </w:tcPr>
          <w:p w:rsidR="0039075C" w:rsidRDefault="0039075C">
            <w:pPr>
              <w:pStyle w:val="ConsPlusNormal"/>
              <w:jc w:val="center"/>
            </w:pPr>
            <w:r>
              <w:t>278130,0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имущественных и земельных отношений области -</w:t>
            </w:r>
          </w:p>
        </w:tc>
        <w:tc>
          <w:tcPr>
            <w:tcW w:w="529"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189972,0</w:t>
            </w:r>
          </w:p>
        </w:tc>
        <w:tc>
          <w:tcPr>
            <w:tcW w:w="1144" w:type="dxa"/>
            <w:vAlign w:val="center"/>
          </w:tcPr>
          <w:p w:rsidR="0039075C" w:rsidRDefault="0039075C">
            <w:pPr>
              <w:pStyle w:val="ConsPlusNormal"/>
              <w:jc w:val="center"/>
            </w:pPr>
            <w:r>
              <w:t>15168,0</w:t>
            </w:r>
          </w:p>
        </w:tc>
        <w:tc>
          <w:tcPr>
            <w:tcW w:w="1144" w:type="dxa"/>
            <w:vAlign w:val="center"/>
          </w:tcPr>
          <w:p w:rsidR="0039075C" w:rsidRDefault="0039075C">
            <w:pPr>
              <w:pStyle w:val="ConsPlusNormal"/>
              <w:jc w:val="center"/>
            </w:pPr>
            <w:r>
              <w:t>14137,0</w:t>
            </w:r>
          </w:p>
        </w:tc>
        <w:tc>
          <w:tcPr>
            <w:tcW w:w="1144" w:type="dxa"/>
            <w:vAlign w:val="center"/>
          </w:tcPr>
          <w:p w:rsidR="0039075C" w:rsidRDefault="0039075C">
            <w:pPr>
              <w:pStyle w:val="ConsPlusNormal"/>
              <w:jc w:val="center"/>
            </w:pPr>
            <w:r>
              <w:t>14643,0</w:t>
            </w:r>
          </w:p>
        </w:tc>
        <w:tc>
          <w:tcPr>
            <w:tcW w:w="1144" w:type="dxa"/>
            <w:vAlign w:val="center"/>
          </w:tcPr>
          <w:p w:rsidR="0039075C" w:rsidRDefault="0039075C">
            <w:pPr>
              <w:pStyle w:val="ConsPlusNormal"/>
              <w:jc w:val="center"/>
            </w:pPr>
            <w:r>
              <w:t>15658,0</w:t>
            </w:r>
          </w:p>
        </w:tc>
        <w:tc>
          <w:tcPr>
            <w:tcW w:w="1144" w:type="dxa"/>
            <w:vAlign w:val="center"/>
          </w:tcPr>
          <w:p w:rsidR="0039075C" w:rsidRDefault="0039075C">
            <w:pPr>
              <w:pStyle w:val="ConsPlusNormal"/>
              <w:jc w:val="center"/>
            </w:pPr>
            <w:r>
              <w:t>15909,0</w:t>
            </w:r>
          </w:p>
        </w:tc>
        <w:tc>
          <w:tcPr>
            <w:tcW w:w="1144" w:type="dxa"/>
            <w:vAlign w:val="center"/>
          </w:tcPr>
          <w:p w:rsidR="0039075C" w:rsidRDefault="0039075C">
            <w:pPr>
              <w:pStyle w:val="ConsPlusNormal"/>
              <w:jc w:val="center"/>
            </w:pPr>
            <w:r>
              <w:t>16170,0</w:t>
            </w:r>
          </w:p>
        </w:tc>
        <w:tc>
          <w:tcPr>
            <w:tcW w:w="1144" w:type="dxa"/>
            <w:vAlign w:val="center"/>
          </w:tcPr>
          <w:p w:rsidR="0039075C" w:rsidRDefault="0039075C">
            <w:pPr>
              <w:pStyle w:val="ConsPlusNormal"/>
              <w:jc w:val="center"/>
            </w:pPr>
            <w:r>
              <w:t>16282,0</w:t>
            </w:r>
          </w:p>
        </w:tc>
        <w:tc>
          <w:tcPr>
            <w:tcW w:w="1264" w:type="dxa"/>
            <w:vAlign w:val="center"/>
          </w:tcPr>
          <w:p w:rsidR="0039075C" w:rsidRDefault="0039075C">
            <w:pPr>
              <w:pStyle w:val="ConsPlusNormal"/>
              <w:jc w:val="center"/>
            </w:pPr>
            <w:r>
              <w:t>107967,0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25137747,9</w:t>
            </w:r>
          </w:p>
        </w:tc>
        <w:tc>
          <w:tcPr>
            <w:tcW w:w="1144" w:type="dxa"/>
            <w:vAlign w:val="center"/>
          </w:tcPr>
          <w:p w:rsidR="0039075C" w:rsidRDefault="0039075C">
            <w:pPr>
              <w:pStyle w:val="ConsPlusNormal"/>
              <w:jc w:val="center"/>
            </w:pPr>
            <w:r>
              <w:t>1602255,0</w:t>
            </w:r>
          </w:p>
        </w:tc>
        <w:tc>
          <w:tcPr>
            <w:tcW w:w="1144" w:type="dxa"/>
            <w:vAlign w:val="center"/>
          </w:tcPr>
          <w:p w:rsidR="0039075C" w:rsidRDefault="0039075C">
            <w:pPr>
              <w:pStyle w:val="ConsPlusNormal"/>
              <w:jc w:val="center"/>
            </w:pPr>
            <w:r>
              <w:t>1701097,3</w:t>
            </w:r>
          </w:p>
        </w:tc>
        <w:tc>
          <w:tcPr>
            <w:tcW w:w="1144" w:type="dxa"/>
            <w:vAlign w:val="center"/>
          </w:tcPr>
          <w:p w:rsidR="0039075C" w:rsidRDefault="0039075C">
            <w:pPr>
              <w:pStyle w:val="ConsPlusNormal"/>
              <w:jc w:val="center"/>
            </w:pPr>
            <w:r>
              <w:t>1732287,6</w:t>
            </w:r>
          </w:p>
        </w:tc>
        <w:tc>
          <w:tcPr>
            <w:tcW w:w="1144" w:type="dxa"/>
            <w:vAlign w:val="center"/>
          </w:tcPr>
          <w:p w:rsidR="0039075C" w:rsidRDefault="0039075C">
            <w:pPr>
              <w:pStyle w:val="ConsPlusNormal"/>
              <w:jc w:val="center"/>
            </w:pPr>
            <w:r>
              <w:t>1721520,0</w:t>
            </w:r>
          </w:p>
        </w:tc>
        <w:tc>
          <w:tcPr>
            <w:tcW w:w="1144" w:type="dxa"/>
            <w:vAlign w:val="center"/>
          </w:tcPr>
          <w:p w:rsidR="0039075C" w:rsidRDefault="0039075C">
            <w:pPr>
              <w:pStyle w:val="ConsPlusNormal"/>
              <w:jc w:val="center"/>
            </w:pPr>
            <w:r>
              <w:t>2009147,0</w:t>
            </w:r>
          </w:p>
        </w:tc>
        <w:tc>
          <w:tcPr>
            <w:tcW w:w="1144" w:type="dxa"/>
            <w:vAlign w:val="center"/>
          </w:tcPr>
          <w:p w:rsidR="0039075C" w:rsidRDefault="0039075C">
            <w:pPr>
              <w:pStyle w:val="ConsPlusNormal"/>
              <w:jc w:val="center"/>
            </w:pPr>
            <w:r>
              <w:t>2093684,0</w:t>
            </w:r>
          </w:p>
        </w:tc>
        <w:tc>
          <w:tcPr>
            <w:tcW w:w="1144" w:type="dxa"/>
            <w:vAlign w:val="center"/>
          </w:tcPr>
          <w:p w:rsidR="0039075C" w:rsidRDefault="0039075C">
            <w:pPr>
              <w:pStyle w:val="ConsPlusNormal"/>
              <w:jc w:val="center"/>
            </w:pPr>
            <w:r>
              <w:t>2167099,0</w:t>
            </w:r>
          </w:p>
        </w:tc>
        <w:tc>
          <w:tcPr>
            <w:tcW w:w="1264" w:type="dxa"/>
            <w:vAlign w:val="center"/>
          </w:tcPr>
          <w:p w:rsidR="0039075C" w:rsidRDefault="0039075C">
            <w:pPr>
              <w:pStyle w:val="ConsPlusNormal"/>
              <w:jc w:val="center"/>
            </w:pPr>
            <w:r>
              <w:t>13027089,9</w:t>
            </w:r>
          </w:p>
        </w:tc>
      </w:tr>
      <w:tr w:rsidR="0039075C">
        <w:tc>
          <w:tcPr>
            <w:tcW w:w="1134" w:type="dxa"/>
            <w:vMerge w:val="restart"/>
          </w:tcPr>
          <w:p w:rsidR="0039075C" w:rsidRDefault="0039075C">
            <w:pPr>
              <w:pStyle w:val="ConsPlusNormal"/>
              <w:jc w:val="center"/>
            </w:pPr>
            <w:r>
              <w:t>Основное мероприя</w:t>
            </w:r>
            <w:r>
              <w:lastRenderedPageBreak/>
              <w:t>тие 2.1</w:t>
            </w:r>
          </w:p>
        </w:tc>
        <w:tc>
          <w:tcPr>
            <w:tcW w:w="2794" w:type="dxa"/>
            <w:vMerge w:val="restart"/>
          </w:tcPr>
          <w:p w:rsidR="0039075C" w:rsidRDefault="0039075C">
            <w:pPr>
              <w:pStyle w:val="ConsPlusNormal"/>
              <w:jc w:val="center"/>
            </w:pPr>
            <w:r>
              <w:lastRenderedPageBreak/>
              <w:t xml:space="preserve">Оказание социальных услуг населению организациями </w:t>
            </w:r>
            <w:r>
              <w:lastRenderedPageBreak/>
              <w:t>социального обслуживания</w:t>
            </w:r>
          </w:p>
        </w:tc>
        <w:tc>
          <w:tcPr>
            <w:tcW w:w="1864" w:type="dxa"/>
          </w:tcPr>
          <w:p w:rsidR="0039075C" w:rsidRDefault="0039075C">
            <w:pPr>
              <w:pStyle w:val="ConsPlusNormal"/>
            </w:pPr>
            <w:r>
              <w:lastRenderedPageBreak/>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25307419,9</w:t>
            </w:r>
          </w:p>
        </w:tc>
        <w:tc>
          <w:tcPr>
            <w:tcW w:w="1144" w:type="dxa"/>
            <w:vAlign w:val="center"/>
          </w:tcPr>
          <w:p w:rsidR="0039075C" w:rsidRDefault="0039075C">
            <w:pPr>
              <w:pStyle w:val="ConsPlusNormal"/>
              <w:jc w:val="center"/>
            </w:pPr>
            <w:r>
              <w:t>1614453,0</w:t>
            </w:r>
          </w:p>
        </w:tc>
        <w:tc>
          <w:tcPr>
            <w:tcW w:w="1144" w:type="dxa"/>
            <w:vAlign w:val="center"/>
          </w:tcPr>
          <w:p w:rsidR="0039075C" w:rsidRDefault="0039075C">
            <w:pPr>
              <w:pStyle w:val="ConsPlusNormal"/>
              <w:jc w:val="center"/>
            </w:pPr>
            <w:r>
              <w:t>1715234,3</w:t>
            </w:r>
          </w:p>
        </w:tc>
        <w:tc>
          <w:tcPr>
            <w:tcW w:w="1144" w:type="dxa"/>
            <w:vAlign w:val="center"/>
          </w:tcPr>
          <w:p w:rsidR="0039075C" w:rsidRDefault="0039075C">
            <w:pPr>
              <w:pStyle w:val="ConsPlusNormal"/>
              <w:jc w:val="center"/>
            </w:pPr>
            <w:r>
              <w:t>1744185,6</w:t>
            </w:r>
          </w:p>
        </w:tc>
        <w:tc>
          <w:tcPr>
            <w:tcW w:w="1144" w:type="dxa"/>
            <w:vAlign w:val="center"/>
          </w:tcPr>
          <w:p w:rsidR="0039075C" w:rsidRDefault="0039075C">
            <w:pPr>
              <w:pStyle w:val="ConsPlusNormal"/>
              <w:jc w:val="center"/>
            </w:pPr>
            <w:r>
              <w:t>1737178,0</w:t>
            </w:r>
          </w:p>
        </w:tc>
        <w:tc>
          <w:tcPr>
            <w:tcW w:w="1144" w:type="dxa"/>
            <w:vAlign w:val="center"/>
          </w:tcPr>
          <w:p w:rsidR="0039075C" w:rsidRDefault="0039075C">
            <w:pPr>
              <w:pStyle w:val="ConsPlusNormal"/>
              <w:jc w:val="center"/>
            </w:pPr>
            <w:r>
              <w:t>2018497,0</w:t>
            </w:r>
          </w:p>
        </w:tc>
        <w:tc>
          <w:tcPr>
            <w:tcW w:w="1144" w:type="dxa"/>
            <w:vAlign w:val="center"/>
          </w:tcPr>
          <w:p w:rsidR="0039075C" w:rsidRDefault="0039075C">
            <w:pPr>
              <w:pStyle w:val="ConsPlusNormal"/>
              <w:jc w:val="center"/>
            </w:pPr>
            <w:r>
              <w:t>2108236,0</w:t>
            </w:r>
          </w:p>
        </w:tc>
        <w:tc>
          <w:tcPr>
            <w:tcW w:w="1144" w:type="dxa"/>
            <w:vAlign w:val="center"/>
          </w:tcPr>
          <w:p w:rsidR="0039075C" w:rsidRDefault="0039075C">
            <w:pPr>
              <w:pStyle w:val="ConsPlusNormal"/>
              <w:jc w:val="center"/>
            </w:pPr>
            <w:r>
              <w:t>2182313,0</w:t>
            </w:r>
          </w:p>
        </w:tc>
        <w:tc>
          <w:tcPr>
            <w:tcW w:w="1264" w:type="dxa"/>
            <w:vAlign w:val="center"/>
          </w:tcPr>
          <w:p w:rsidR="0039075C" w:rsidRDefault="0039075C">
            <w:pPr>
              <w:pStyle w:val="ConsPlusNormal"/>
              <w:jc w:val="center"/>
            </w:pPr>
            <w:r>
              <w:t>13120096,9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 xml:space="preserve">Департамент </w:t>
            </w:r>
            <w:r>
              <w:lastRenderedPageBreak/>
              <w:t>имущественных и земельных отношений области</w:t>
            </w:r>
          </w:p>
        </w:tc>
        <w:tc>
          <w:tcPr>
            <w:tcW w:w="529" w:type="dxa"/>
            <w:vAlign w:val="center"/>
          </w:tcPr>
          <w:p w:rsidR="0039075C" w:rsidRDefault="0039075C">
            <w:pPr>
              <w:pStyle w:val="ConsPlusNormal"/>
              <w:jc w:val="center"/>
            </w:pPr>
            <w:r>
              <w:lastRenderedPageBreak/>
              <w:t>808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189972,0</w:t>
            </w:r>
          </w:p>
        </w:tc>
        <w:tc>
          <w:tcPr>
            <w:tcW w:w="1144" w:type="dxa"/>
            <w:vAlign w:val="center"/>
          </w:tcPr>
          <w:p w:rsidR="0039075C" w:rsidRDefault="0039075C">
            <w:pPr>
              <w:pStyle w:val="ConsPlusNormal"/>
              <w:jc w:val="center"/>
            </w:pPr>
            <w:r>
              <w:t>15168,0</w:t>
            </w:r>
          </w:p>
        </w:tc>
        <w:tc>
          <w:tcPr>
            <w:tcW w:w="1144" w:type="dxa"/>
            <w:vAlign w:val="center"/>
          </w:tcPr>
          <w:p w:rsidR="0039075C" w:rsidRDefault="0039075C">
            <w:pPr>
              <w:pStyle w:val="ConsPlusNormal"/>
              <w:jc w:val="center"/>
            </w:pPr>
            <w:r>
              <w:t>14137,0</w:t>
            </w:r>
          </w:p>
        </w:tc>
        <w:tc>
          <w:tcPr>
            <w:tcW w:w="1144" w:type="dxa"/>
            <w:vAlign w:val="center"/>
          </w:tcPr>
          <w:p w:rsidR="0039075C" w:rsidRDefault="0039075C">
            <w:pPr>
              <w:pStyle w:val="ConsPlusNormal"/>
              <w:jc w:val="center"/>
            </w:pPr>
            <w:r>
              <w:t>14643,0</w:t>
            </w:r>
          </w:p>
        </w:tc>
        <w:tc>
          <w:tcPr>
            <w:tcW w:w="1144" w:type="dxa"/>
            <w:vAlign w:val="center"/>
          </w:tcPr>
          <w:p w:rsidR="0039075C" w:rsidRDefault="0039075C">
            <w:pPr>
              <w:pStyle w:val="ConsPlusNormal"/>
              <w:jc w:val="center"/>
            </w:pPr>
            <w:r>
              <w:t>15658,0</w:t>
            </w:r>
          </w:p>
        </w:tc>
        <w:tc>
          <w:tcPr>
            <w:tcW w:w="1144" w:type="dxa"/>
            <w:vAlign w:val="center"/>
          </w:tcPr>
          <w:p w:rsidR="0039075C" w:rsidRDefault="0039075C">
            <w:pPr>
              <w:pStyle w:val="ConsPlusNormal"/>
              <w:jc w:val="center"/>
            </w:pPr>
            <w:r>
              <w:t>15909,0</w:t>
            </w:r>
          </w:p>
        </w:tc>
        <w:tc>
          <w:tcPr>
            <w:tcW w:w="1144" w:type="dxa"/>
            <w:vAlign w:val="center"/>
          </w:tcPr>
          <w:p w:rsidR="0039075C" w:rsidRDefault="0039075C">
            <w:pPr>
              <w:pStyle w:val="ConsPlusNormal"/>
              <w:jc w:val="center"/>
            </w:pPr>
            <w:r>
              <w:t>16170,0</w:t>
            </w:r>
          </w:p>
        </w:tc>
        <w:tc>
          <w:tcPr>
            <w:tcW w:w="1144" w:type="dxa"/>
            <w:vAlign w:val="center"/>
          </w:tcPr>
          <w:p w:rsidR="0039075C" w:rsidRDefault="0039075C">
            <w:pPr>
              <w:pStyle w:val="ConsPlusNormal"/>
              <w:jc w:val="center"/>
            </w:pPr>
            <w:r>
              <w:t>16282,0</w:t>
            </w:r>
          </w:p>
        </w:tc>
        <w:tc>
          <w:tcPr>
            <w:tcW w:w="1264" w:type="dxa"/>
            <w:vAlign w:val="center"/>
          </w:tcPr>
          <w:p w:rsidR="0039075C" w:rsidRDefault="0039075C">
            <w:pPr>
              <w:pStyle w:val="ConsPlusNormal"/>
              <w:jc w:val="center"/>
            </w:pPr>
            <w:r>
              <w:t>107967,0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25117447,9</w:t>
            </w:r>
          </w:p>
        </w:tc>
        <w:tc>
          <w:tcPr>
            <w:tcW w:w="1144" w:type="dxa"/>
            <w:vAlign w:val="center"/>
          </w:tcPr>
          <w:p w:rsidR="0039075C" w:rsidRDefault="0039075C">
            <w:pPr>
              <w:pStyle w:val="ConsPlusNormal"/>
              <w:jc w:val="center"/>
            </w:pPr>
            <w:r>
              <w:t>1599285,0</w:t>
            </w:r>
          </w:p>
        </w:tc>
        <w:tc>
          <w:tcPr>
            <w:tcW w:w="1144" w:type="dxa"/>
            <w:vAlign w:val="center"/>
          </w:tcPr>
          <w:p w:rsidR="0039075C" w:rsidRDefault="0039075C">
            <w:pPr>
              <w:pStyle w:val="ConsPlusNormal"/>
              <w:jc w:val="center"/>
            </w:pPr>
            <w:r>
              <w:t>1701097,3</w:t>
            </w:r>
          </w:p>
        </w:tc>
        <w:tc>
          <w:tcPr>
            <w:tcW w:w="1144" w:type="dxa"/>
            <w:vAlign w:val="center"/>
          </w:tcPr>
          <w:p w:rsidR="0039075C" w:rsidRDefault="0039075C">
            <w:pPr>
              <w:pStyle w:val="ConsPlusNormal"/>
              <w:jc w:val="center"/>
            </w:pPr>
            <w:r>
              <w:t>1729542,6</w:t>
            </w:r>
          </w:p>
        </w:tc>
        <w:tc>
          <w:tcPr>
            <w:tcW w:w="1144" w:type="dxa"/>
            <w:vAlign w:val="center"/>
          </w:tcPr>
          <w:p w:rsidR="0039075C" w:rsidRDefault="0039075C">
            <w:pPr>
              <w:pStyle w:val="ConsPlusNormal"/>
              <w:jc w:val="center"/>
            </w:pPr>
            <w:r>
              <w:t>1721520,0</w:t>
            </w:r>
          </w:p>
        </w:tc>
        <w:tc>
          <w:tcPr>
            <w:tcW w:w="1144" w:type="dxa"/>
            <w:vAlign w:val="center"/>
          </w:tcPr>
          <w:p w:rsidR="0039075C" w:rsidRDefault="0039075C">
            <w:pPr>
              <w:pStyle w:val="ConsPlusNormal"/>
              <w:jc w:val="center"/>
            </w:pPr>
            <w:r>
              <w:t>2002588,0</w:t>
            </w:r>
          </w:p>
        </w:tc>
        <w:tc>
          <w:tcPr>
            <w:tcW w:w="1144" w:type="dxa"/>
            <w:vAlign w:val="center"/>
          </w:tcPr>
          <w:p w:rsidR="0039075C" w:rsidRDefault="0039075C">
            <w:pPr>
              <w:pStyle w:val="ConsPlusNormal"/>
              <w:jc w:val="center"/>
            </w:pPr>
            <w:r>
              <w:t>2092066,0</w:t>
            </w:r>
          </w:p>
        </w:tc>
        <w:tc>
          <w:tcPr>
            <w:tcW w:w="1144" w:type="dxa"/>
            <w:vAlign w:val="center"/>
          </w:tcPr>
          <w:p w:rsidR="0039075C" w:rsidRDefault="0039075C">
            <w:pPr>
              <w:pStyle w:val="ConsPlusNormal"/>
              <w:jc w:val="center"/>
            </w:pPr>
            <w:r>
              <w:t>2166031,0</w:t>
            </w:r>
          </w:p>
        </w:tc>
        <w:tc>
          <w:tcPr>
            <w:tcW w:w="1264" w:type="dxa"/>
            <w:vAlign w:val="center"/>
          </w:tcPr>
          <w:p w:rsidR="0039075C" w:rsidRDefault="0039075C">
            <w:pPr>
              <w:pStyle w:val="ConsPlusNormal"/>
              <w:jc w:val="center"/>
            </w:pPr>
            <w:r>
              <w:t>13012129,9</w:t>
            </w:r>
          </w:p>
        </w:tc>
      </w:tr>
      <w:tr w:rsidR="0039075C">
        <w:tc>
          <w:tcPr>
            <w:tcW w:w="1134" w:type="dxa"/>
          </w:tcPr>
          <w:p w:rsidR="0039075C" w:rsidRDefault="0039075C">
            <w:pPr>
              <w:pStyle w:val="ConsPlusNormal"/>
              <w:jc w:val="center"/>
            </w:pPr>
            <w:r>
              <w:t>Мероприятие 2.1.1</w:t>
            </w:r>
          </w:p>
        </w:tc>
        <w:tc>
          <w:tcPr>
            <w:tcW w:w="2794" w:type="dxa"/>
          </w:tcPr>
          <w:p w:rsidR="0039075C" w:rsidRDefault="0039075C">
            <w:pPr>
              <w:pStyle w:val="ConsPlusNormal"/>
              <w:jc w:val="center"/>
            </w:pPr>
            <w:r>
              <w:t>Обеспечение деятельности (оказание услуг) государственных учреждений (организаций)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0420100590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54916,0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1282,0</w:t>
            </w:r>
          </w:p>
        </w:tc>
        <w:tc>
          <w:tcPr>
            <w:tcW w:w="1144" w:type="dxa"/>
            <w:vAlign w:val="center"/>
          </w:tcPr>
          <w:p w:rsidR="0039075C" w:rsidRDefault="0039075C">
            <w:pPr>
              <w:pStyle w:val="ConsPlusNormal"/>
              <w:jc w:val="center"/>
            </w:pPr>
            <w:r>
              <w:t>20189,0</w:t>
            </w:r>
          </w:p>
        </w:tc>
        <w:tc>
          <w:tcPr>
            <w:tcW w:w="1144" w:type="dxa"/>
            <w:vAlign w:val="center"/>
          </w:tcPr>
          <w:p w:rsidR="0039075C" w:rsidRDefault="0039075C">
            <w:pPr>
              <w:pStyle w:val="ConsPlusNormal"/>
              <w:jc w:val="center"/>
            </w:pPr>
            <w:r>
              <w:t>20614,0</w:t>
            </w:r>
          </w:p>
        </w:tc>
        <w:tc>
          <w:tcPr>
            <w:tcW w:w="1144" w:type="dxa"/>
            <w:vAlign w:val="center"/>
          </w:tcPr>
          <w:p w:rsidR="0039075C" w:rsidRDefault="0039075C">
            <w:pPr>
              <w:pStyle w:val="ConsPlusNormal"/>
              <w:jc w:val="center"/>
            </w:pPr>
            <w:r>
              <w:t>1827,0</w:t>
            </w:r>
          </w:p>
        </w:tc>
        <w:tc>
          <w:tcPr>
            <w:tcW w:w="114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45746,0</w:t>
            </w:r>
          </w:p>
        </w:tc>
      </w:tr>
      <w:tr w:rsidR="0039075C">
        <w:tc>
          <w:tcPr>
            <w:tcW w:w="1134" w:type="dxa"/>
          </w:tcPr>
          <w:p w:rsidR="0039075C" w:rsidRDefault="0039075C">
            <w:pPr>
              <w:pStyle w:val="ConsPlusNormal"/>
              <w:jc w:val="center"/>
            </w:pPr>
            <w:r>
              <w:t>Мероприятие 2.1.2</w:t>
            </w:r>
          </w:p>
        </w:tc>
        <w:tc>
          <w:tcPr>
            <w:tcW w:w="2794" w:type="dxa"/>
          </w:tcPr>
          <w:p w:rsidR="0039075C" w:rsidRDefault="0039075C">
            <w:pPr>
              <w:pStyle w:val="ConsPlusNormal"/>
              <w:jc w:val="center"/>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0420100590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8481877,2</w:t>
            </w:r>
          </w:p>
        </w:tc>
        <w:tc>
          <w:tcPr>
            <w:tcW w:w="1144" w:type="dxa"/>
            <w:vAlign w:val="center"/>
          </w:tcPr>
          <w:p w:rsidR="0039075C" w:rsidRDefault="0039075C">
            <w:pPr>
              <w:pStyle w:val="ConsPlusNormal"/>
              <w:jc w:val="center"/>
            </w:pPr>
            <w:r>
              <w:t>575174,0</w:t>
            </w:r>
          </w:p>
        </w:tc>
        <w:tc>
          <w:tcPr>
            <w:tcW w:w="1144" w:type="dxa"/>
            <w:vAlign w:val="center"/>
          </w:tcPr>
          <w:p w:rsidR="0039075C" w:rsidRDefault="0039075C">
            <w:pPr>
              <w:pStyle w:val="ConsPlusNormal"/>
              <w:jc w:val="center"/>
            </w:pPr>
            <w:r>
              <w:t>599685,2</w:t>
            </w:r>
          </w:p>
        </w:tc>
        <w:tc>
          <w:tcPr>
            <w:tcW w:w="1144" w:type="dxa"/>
            <w:vAlign w:val="center"/>
          </w:tcPr>
          <w:p w:rsidR="0039075C" w:rsidRDefault="0039075C">
            <w:pPr>
              <w:pStyle w:val="ConsPlusNormal"/>
              <w:jc w:val="center"/>
            </w:pPr>
            <w:r>
              <w:t>623593,0</w:t>
            </w:r>
          </w:p>
        </w:tc>
        <w:tc>
          <w:tcPr>
            <w:tcW w:w="1144" w:type="dxa"/>
            <w:vAlign w:val="center"/>
          </w:tcPr>
          <w:p w:rsidR="0039075C" w:rsidRDefault="0039075C">
            <w:pPr>
              <w:pStyle w:val="ConsPlusNormal"/>
              <w:jc w:val="center"/>
            </w:pPr>
            <w:r>
              <w:t>615706,0</w:t>
            </w:r>
          </w:p>
        </w:tc>
        <w:tc>
          <w:tcPr>
            <w:tcW w:w="1144" w:type="dxa"/>
            <w:vAlign w:val="center"/>
          </w:tcPr>
          <w:p w:rsidR="0039075C" w:rsidRDefault="0039075C">
            <w:pPr>
              <w:pStyle w:val="ConsPlusNormal"/>
              <w:jc w:val="center"/>
            </w:pPr>
            <w:r>
              <w:t>695174,0</w:t>
            </w:r>
          </w:p>
        </w:tc>
        <w:tc>
          <w:tcPr>
            <w:tcW w:w="1144" w:type="dxa"/>
            <w:vAlign w:val="center"/>
          </w:tcPr>
          <w:p w:rsidR="0039075C" w:rsidRDefault="0039075C">
            <w:pPr>
              <w:pStyle w:val="ConsPlusNormal"/>
              <w:jc w:val="center"/>
            </w:pPr>
            <w:r>
              <w:t>693769,0</w:t>
            </w:r>
          </w:p>
        </w:tc>
        <w:tc>
          <w:tcPr>
            <w:tcW w:w="1144" w:type="dxa"/>
            <w:vAlign w:val="center"/>
          </w:tcPr>
          <w:p w:rsidR="0039075C" w:rsidRDefault="0039075C">
            <w:pPr>
              <w:pStyle w:val="ConsPlusNormal"/>
              <w:jc w:val="center"/>
            </w:pPr>
            <w:r>
              <w:t>711403,0</w:t>
            </w:r>
          </w:p>
        </w:tc>
        <w:tc>
          <w:tcPr>
            <w:tcW w:w="1264" w:type="dxa"/>
            <w:vAlign w:val="center"/>
          </w:tcPr>
          <w:p w:rsidR="0039075C" w:rsidRDefault="0039075C">
            <w:pPr>
              <w:pStyle w:val="ConsPlusNormal"/>
              <w:jc w:val="center"/>
            </w:pPr>
            <w:r>
              <w:t>4514504,2</w:t>
            </w:r>
          </w:p>
        </w:tc>
      </w:tr>
      <w:tr w:rsidR="0039075C">
        <w:tc>
          <w:tcPr>
            <w:tcW w:w="1134" w:type="dxa"/>
          </w:tcPr>
          <w:p w:rsidR="0039075C" w:rsidRDefault="0039075C">
            <w:pPr>
              <w:pStyle w:val="ConsPlusNormal"/>
              <w:jc w:val="center"/>
            </w:pPr>
            <w:r>
              <w:t>Мероприятие 2.1.3</w:t>
            </w:r>
          </w:p>
        </w:tc>
        <w:tc>
          <w:tcPr>
            <w:tcW w:w="2794" w:type="dxa"/>
          </w:tcPr>
          <w:p w:rsidR="0039075C" w:rsidRDefault="0039075C">
            <w:pPr>
              <w:pStyle w:val="ConsPlusNormal"/>
              <w:jc w:val="center"/>
            </w:pPr>
            <w:r>
              <w:t>Обеспечение деятельности (оказание услуг) государственных учреждений (организаций)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0420100590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20491,0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20491,0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20491,0</w:t>
            </w:r>
          </w:p>
        </w:tc>
      </w:tr>
      <w:tr w:rsidR="0039075C">
        <w:tc>
          <w:tcPr>
            <w:tcW w:w="1134" w:type="dxa"/>
          </w:tcPr>
          <w:p w:rsidR="0039075C" w:rsidRDefault="0039075C">
            <w:pPr>
              <w:pStyle w:val="ConsPlusNormal"/>
              <w:jc w:val="center"/>
            </w:pPr>
            <w:r>
              <w:lastRenderedPageBreak/>
              <w:t>Мероприятие 2.1.4</w:t>
            </w:r>
          </w:p>
        </w:tc>
        <w:tc>
          <w:tcPr>
            <w:tcW w:w="2794" w:type="dxa"/>
          </w:tcPr>
          <w:p w:rsidR="0039075C" w:rsidRDefault="0039075C">
            <w:pPr>
              <w:pStyle w:val="ConsPlusNormal"/>
              <w:jc w:val="center"/>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имущественных и земельных отношений области</w:t>
            </w:r>
          </w:p>
        </w:tc>
        <w:tc>
          <w:tcPr>
            <w:tcW w:w="529"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0420300590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189972,0</w:t>
            </w:r>
          </w:p>
        </w:tc>
        <w:tc>
          <w:tcPr>
            <w:tcW w:w="1144" w:type="dxa"/>
            <w:vAlign w:val="center"/>
          </w:tcPr>
          <w:p w:rsidR="0039075C" w:rsidRDefault="0039075C">
            <w:pPr>
              <w:pStyle w:val="ConsPlusNormal"/>
              <w:jc w:val="center"/>
            </w:pPr>
            <w:r>
              <w:t>15168,0</w:t>
            </w:r>
          </w:p>
        </w:tc>
        <w:tc>
          <w:tcPr>
            <w:tcW w:w="1144" w:type="dxa"/>
            <w:vAlign w:val="center"/>
          </w:tcPr>
          <w:p w:rsidR="0039075C" w:rsidRDefault="0039075C">
            <w:pPr>
              <w:pStyle w:val="ConsPlusNormal"/>
              <w:jc w:val="center"/>
            </w:pPr>
            <w:r>
              <w:t>14137,0</w:t>
            </w:r>
          </w:p>
        </w:tc>
        <w:tc>
          <w:tcPr>
            <w:tcW w:w="1144" w:type="dxa"/>
            <w:vAlign w:val="center"/>
          </w:tcPr>
          <w:p w:rsidR="0039075C" w:rsidRDefault="0039075C">
            <w:pPr>
              <w:pStyle w:val="ConsPlusNormal"/>
              <w:jc w:val="center"/>
            </w:pPr>
            <w:r>
              <w:t>14643,0</w:t>
            </w:r>
          </w:p>
        </w:tc>
        <w:tc>
          <w:tcPr>
            <w:tcW w:w="1144" w:type="dxa"/>
            <w:vAlign w:val="center"/>
          </w:tcPr>
          <w:p w:rsidR="0039075C" w:rsidRDefault="0039075C">
            <w:pPr>
              <w:pStyle w:val="ConsPlusNormal"/>
              <w:jc w:val="center"/>
            </w:pPr>
            <w:r>
              <w:t>15658,0</w:t>
            </w:r>
          </w:p>
        </w:tc>
        <w:tc>
          <w:tcPr>
            <w:tcW w:w="1144" w:type="dxa"/>
            <w:vAlign w:val="center"/>
          </w:tcPr>
          <w:p w:rsidR="0039075C" w:rsidRDefault="0039075C">
            <w:pPr>
              <w:pStyle w:val="ConsPlusNormal"/>
              <w:jc w:val="center"/>
            </w:pPr>
            <w:r>
              <w:t>15909,0</w:t>
            </w:r>
          </w:p>
        </w:tc>
        <w:tc>
          <w:tcPr>
            <w:tcW w:w="1144" w:type="dxa"/>
            <w:vAlign w:val="center"/>
          </w:tcPr>
          <w:p w:rsidR="0039075C" w:rsidRDefault="0039075C">
            <w:pPr>
              <w:pStyle w:val="ConsPlusNormal"/>
              <w:jc w:val="center"/>
            </w:pPr>
            <w:r>
              <w:t>16170,0</w:t>
            </w:r>
          </w:p>
        </w:tc>
        <w:tc>
          <w:tcPr>
            <w:tcW w:w="1144" w:type="dxa"/>
            <w:vAlign w:val="center"/>
          </w:tcPr>
          <w:p w:rsidR="0039075C" w:rsidRDefault="0039075C">
            <w:pPr>
              <w:pStyle w:val="ConsPlusNormal"/>
              <w:jc w:val="center"/>
            </w:pPr>
            <w:r>
              <w:t>16282,0</w:t>
            </w:r>
          </w:p>
        </w:tc>
        <w:tc>
          <w:tcPr>
            <w:tcW w:w="1264" w:type="dxa"/>
            <w:vAlign w:val="center"/>
          </w:tcPr>
          <w:p w:rsidR="0039075C" w:rsidRDefault="0039075C">
            <w:pPr>
              <w:pStyle w:val="ConsPlusNormal"/>
              <w:jc w:val="center"/>
            </w:pPr>
            <w:r>
              <w:t>107967,0</w:t>
            </w:r>
          </w:p>
        </w:tc>
      </w:tr>
      <w:tr w:rsidR="0039075C">
        <w:tc>
          <w:tcPr>
            <w:tcW w:w="1134" w:type="dxa"/>
          </w:tcPr>
          <w:p w:rsidR="0039075C" w:rsidRDefault="0039075C">
            <w:pPr>
              <w:pStyle w:val="ConsPlusNormal"/>
              <w:jc w:val="center"/>
            </w:pPr>
            <w:r>
              <w:t>Мероприятие 2.1.5</w:t>
            </w:r>
          </w:p>
        </w:tc>
        <w:tc>
          <w:tcPr>
            <w:tcW w:w="2794" w:type="dxa"/>
          </w:tcPr>
          <w:p w:rsidR="0039075C" w:rsidRDefault="0039075C">
            <w:pPr>
              <w:pStyle w:val="ConsPlusNormal"/>
              <w:jc w:val="center"/>
            </w:pPr>
            <w:r>
              <w:t>Осуществление полномочий по обеспечению права граждан на социальное обслуживание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0420111590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17094,0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17094,0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17094,0</w:t>
            </w:r>
          </w:p>
        </w:tc>
      </w:tr>
      <w:tr w:rsidR="0039075C">
        <w:tc>
          <w:tcPr>
            <w:tcW w:w="1134" w:type="dxa"/>
          </w:tcPr>
          <w:p w:rsidR="0039075C" w:rsidRDefault="0039075C">
            <w:pPr>
              <w:pStyle w:val="ConsPlusNormal"/>
              <w:jc w:val="center"/>
            </w:pPr>
            <w:r>
              <w:t>Мероприятие 2.1.7</w:t>
            </w:r>
          </w:p>
        </w:tc>
        <w:tc>
          <w:tcPr>
            <w:tcW w:w="2794" w:type="dxa"/>
          </w:tcPr>
          <w:p w:rsidR="0039075C" w:rsidRDefault="0039075C">
            <w:pPr>
              <w:pStyle w:val="ConsPlusNormal"/>
              <w:jc w:val="center"/>
            </w:pPr>
            <w:r>
              <w:t>Субвенции для осуществления полномочий по обеспечению права граждан на социальное обслуживание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0420171590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16516525,7</w:t>
            </w:r>
          </w:p>
        </w:tc>
        <w:tc>
          <w:tcPr>
            <w:tcW w:w="1144" w:type="dxa"/>
            <w:vAlign w:val="center"/>
          </w:tcPr>
          <w:p w:rsidR="0039075C" w:rsidRDefault="0039075C">
            <w:pPr>
              <w:pStyle w:val="ConsPlusNormal"/>
              <w:jc w:val="center"/>
            </w:pPr>
            <w:r>
              <w:t>1024111,0</w:t>
            </w:r>
          </w:p>
        </w:tc>
        <w:tc>
          <w:tcPr>
            <w:tcW w:w="1144" w:type="dxa"/>
            <w:vAlign w:val="center"/>
          </w:tcPr>
          <w:p w:rsidR="0039075C" w:rsidRDefault="0039075C">
            <w:pPr>
              <w:pStyle w:val="ConsPlusNormal"/>
              <w:jc w:val="center"/>
            </w:pPr>
            <w:r>
              <w:t>1101412,1</w:t>
            </w:r>
          </w:p>
        </w:tc>
        <w:tc>
          <w:tcPr>
            <w:tcW w:w="1144" w:type="dxa"/>
            <w:vAlign w:val="center"/>
          </w:tcPr>
          <w:p w:rsidR="0039075C" w:rsidRDefault="0039075C">
            <w:pPr>
              <w:pStyle w:val="ConsPlusNormal"/>
              <w:jc w:val="center"/>
            </w:pPr>
            <w:r>
              <w:t>1067082,6</w:t>
            </w:r>
          </w:p>
        </w:tc>
        <w:tc>
          <w:tcPr>
            <w:tcW w:w="1144" w:type="dxa"/>
            <w:vAlign w:val="center"/>
          </w:tcPr>
          <w:p w:rsidR="0039075C" w:rsidRDefault="0039075C">
            <w:pPr>
              <w:pStyle w:val="ConsPlusNormal"/>
              <w:jc w:val="center"/>
            </w:pPr>
            <w:r>
              <w:t>1085625,0</w:t>
            </w:r>
          </w:p>
        </w:tc>
        <w:tc>
          <w:tcPr>
            <w:tcW w:w="1144" w:type="dxa"/>
            <w:vAlign w:val="center"/>
          </w:tcPr>
          <w:p w:rsidR="0039075C" w:rsidRDefault="0039075C">
            <w:pPr>
              <w:pStyle w:val="ConsPlusNormal"/>
              <w:jc w:val="center"/>
            </w:pPr>
            <w:r>
              <w:t>1283482,0</w:t>
            </w:r>
          </w:p>
        </w:tc>
        <w:tc>
          <w:tcPr>
            <w:tcW w:w="1144" w:type="dxa"/>
            <w:vAlign w:val="center"/>
          </w:tcPr>
          <w:p w:rsidR="0039075C" w:rsidRDefault="0039075C">
            <w:pPr>
              <w:pStyle w:val="ConsPlusNormal"/>
              <w:jc w:val="center"/>
            </w:pPr>
            <w:r>
              <w:t>1393152,0</w:t>
            </w:r>
          </w:p>
        </w:tc>
        <w:tc>
          <w:tcPr>
            <w:tcW w:w="1144" w:type="dxa"/>
            <w:vAlign w:val="center"/>
          </w:tcPr>
          <w:p w:rsidR="0039075C" w:rsidRDefault="0039075C">
            <w:pPr>
              <w:pStyle w:val="ConsPlusNormal"/>
              <w:jc w:val="center"/>
            </w:pPr>
            <w:r>
              <w:t>1449476,0</w:t>
            </w:r>
          </w:p>
        </w:tc>
        <w:tc>
          <w:tcPr>
            <w:tcW w:w="1264" w:type="dxa"/>
            <w:vAlign w:val="center"/>
          </w:tcPr>
          <w:p w:rsidR="0039075C" w:rsidRDefault="0039075C">
            <w:pPr>
              <w:pStyle w:val="ConsPlusNormal"/>
              <w:jc w:val="center"/>
            </w:pPr>
            <w:r>
              <w:t>8404340,7</w:t>
            </w:r>
          </w:p>
        </w:tc>
      </w:tr>
      <w:tr w:rsidR="0039075C">
        <w:tc>
          <w:tcPr>
            <w:tcW w:w="1134" w:type="dxa"/>
          </w:tcPr>
          <w:p w:rsidR="0039075C" w:rsidRDefault="0039075C">
            <w:pPr>
              <w:pStyle w:val="ConsPlusNormal"/>
              <w:jc w:val="center"/>
            </w:pPr>
            <w:r>
              <w:t>Мероприятие 2.1.8</w:t>
            </w:r>
          </w:p>
        </w:tc>
        <w:tc>
          <w:tcPr>
            <w:tcW w:w="2794" w:type="dxa"/>
          </w:tcPr>
          <w:p w:rsidR="0039075C" w:rsidRDefault="0039075C">
            <w:pPr>
              <w:pStyle w:val="ConsPlusNormal"/>
              <w:jc w:val="center"/>
            </w:pPr>
            <w:r>
              <w:t xml:space="preserve">Субвенции на осуществление мер социальной защиты отдельных категорий работников учреждений, занятых в секторе социального обслуживания, проживающих и (или) </w:t>
            </w:r>
            <w:r>
              <w:lastRenderedPageBreak/>
              <w:t>работающих в сельской местности (Межбюджетные трансферты)</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0420171690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26544,0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3318,0</w:t>
            </w:r>
          </w:p>
        </w:tc>
        <w:tc>
          <w:tcPr>
            <w:tcW w:w="1144" w:type="dxa"/>
            <w:vAlign w:val="center"/>
          </w:tcPr>
          <w:p w:rsidR="0039075C" w:rsidRDefault="0039075C">
            <w:pPr>
              <w:pStyle w:val="ConsPlusNormal"/>
              <w:jc w:val="center"/>
            </w:pPr>
            <w:r>
              <w:t>3318,0</w:t>
            </w:r>
          </w:p>
        </w:tc>
        <w:tc>
          <w:tcPr>
            <w:tcW w:w="114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9954,0</w:t>
            </w:r>
          </w:p>
        </w:tc>
      </w:tr>
      <w:tr w:rsidR="0039075C">
        <w:tc>
          <w:tcPr>
            <w:tcW w:w="1134" w:type="dxa"/>
            <w:vMerge w:val="restart"/>
          </w:tcPr>
          <w:p w:rsidR="0039075C" w:rsidRDefault="0039075C">
            <w:pPr>
              <w:pStyle w:val="ConsPlusNormal"/>
              <w:jc w:val="center"/>
            </w:pPr>
            <w:r>
              <w:t>Основное мероприятие 2.2</w:t>
            </w:r>
          </w:p>
        </w:tc>
        <w:tc>
          <w:tcPr>
            <w:tcW w:w="2794" w:type="dxa"/>
            <w:vMerge w:val="restart"/>
          </w:tcPr>
          <w:p w:rsidR="0039075C" w:rsidRDefault="0039075C">
            <w:pPr>
              <w:pStyle w:val="ConsPlusNormal"/>
              <w:jc w:val="center"/>
            </w:pPr>
            <w:r>
              <w:t>Укрепление материально-технической базы организаций социального обслуживания населения</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812056,0</w:t>
            </w:r>
          </w:p>
        </w:tc>
        <w:tc>
          <w:tcPr>
            <w:tcW w:w="1144" w:type="dxa"/>
            <w:vAlign w:val="center"/>
          </w:tcPr>
          <w:p w:rsidR="0039075C" w:rsidRDefault="0039075C">
            <w:pPr>
              <w:pStyle w:val="ConsPlusNormal"/>
              <w:jc w:val="center"/>
            </w:pPr>
            <w:r>
              <w:t>2970,0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2745,0</w:t>
            </w:r>
          </w:p>
        </w:tc>
        <w:tc>
          <w:tcPr>
            <w:tcW w:w="1144" w:type="dxa"/>
            <w:vAlign w:val="center"/>
          </w:tcPr>
          <w:p w:rsidR="0039075C" w:rsidRDefault="0039075C">
            <w:pPr>
              <w:pStyle w:val="ConsPlusNormal"/>
              <w:jc w:val="center"/>
            </w:pPr>
            <w:r>
              <w:t>64116,0</w:t>
            </w:r>
          </w:p>
        </w:tc>
        <w:tc>
          <w:tcPr>
            <w:tcW w:w="1144" w:type="dxa"/>
            <w:vAlign w:val="center"/>
          </w:tcPr>
          <w:p w:rsidR="0039075C" w:rsidRDefault="0039075C">
            <w:pPr>
              <w:pStyle w:val="ConsPlusNormal"/>
              <w:jc w:val="center"/>
            </w:pPr>
            <w:r>
              <w:t>48381,0</w:t>
            </w:r>
          </w:p>
        </w:tc>
        <w:tc>
          <w:tcPr>
            <w:tcW w:w="1144" w:type="dxa"/>
            <w:vAlign w:val="center"/>
          </w:tcPr>
          <w:p w:rsidR="0039075C" w:rsidRDefault="0039075C">
            <w:pPr>
              <w:pStyle w:val="ConsPlusNormal"/>
              <w:jc w:val="center"/>
            </w:pPr>
            <w:r>
              <w:t>98525,0</w:t>
            </w:r>
          </w:p>
        </w:tc>
        <w:tc>
          <w:tcPr>
            <w:tcW w:w="1144" w:type="dxa"/>
            <w:vAlign w:val="center"/>
          </w:tcPr>
          <w:p w:rsidR="0039075C" w:rsidRDefault="0039075C">
            <w:pPr>
              <w:pStyle w:val="ConsPlusNormal"/>
              <w:jc w:val="center"/>
            </w:pPr>
            <w:r>
              <w:t>73149,0</w:t>
            </w:r>
          </w:p>
        </w:tc>
        <w:tc>
          <w:tcPr>
            <w:tcW w:w="1264" w:type="dxa"/>
            <w:vAlign w:val="center"/>
          </w:tcPr>
          <w:p w:rsidR="0039075C" w:rsidRDefault="0039075C">
            <w:pPr>
              <w:pStyle w:val="ConsPlusNormal"/>
              <w:jc w:val="center"/>
            </w:pPr>
            <w:r>
              <w:t>289886,0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800300,0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64116,0</w:t>
            </w:r>
          </w:p>
        </w:tc>
        <w:tc>
          <w:tcPr>
            <w:tcW w:w="1144" w:type="dxa"/>
            <w:vAlign w:val="center"/>
          </w:tcPr>
          <w:p w:rsidR="0039075C" w:rsidRDefault="0039075C">
            <w:pPr>
              <w:pStyle w:val="ConsPlusNormal"/>
              <w:jc w:val="center"/>
            </w:pPr>
            <w:r>
              <w:t>42890,0</w:t>
            </w:r>
          </w:p>
        </w:tc>
        <w:tc>
          <w:tcPr>
            <w:tcW w:w="1144" w:type="dxa"/>
            <w:vAlign w:val="center"/>
          </w:tcPr>
          <w:p w:rsidR="0039075C" w:rsidRDefault="0039075C">
            <w:pPr>
              <w:pStyle w:val="ConsPlusNormal"/>
              <w:jc w:val="center"/>
            </w:pPr>
            <w:r>
              <w:t>97975,0</w:t>
            </w:r>
          </w:p>
        </w:tc>
        <w:tc>
          <w:tcPr>
            <w:tcW w:w="1144" w:type="dxa"/>
            <w:vAlign w:val="center"/>
          </w:tcPr>
          <w:p w:rsidR="0039075C" w:rsidRDefault="0039075C">
            <w:pPr>
              <w:pStyle w:val="ConsPlusNormal"/>
              <w:jc w:val="center"/>
            </w:pPr>
            <w:r>
              <w:t>73149,0</w:t>
            </w:r>
          </w:p>
        </w:tc>
        <w:tc>
          <w:tcPr>
            <w:tcW w:w="1264" w:type="dxa"/>
            <w:vAlign w:val="center"/>
          </w:tcPr>
          <w:p w:rsidR="0039075C" w:rsidRDefault="0039075C">
            <w:pPr>
              <w:pStyle w:val="ConsPlusNormal"/>
              <w:jc w:val="center"/>
            </w:pPr>
            <w:r>
              <w:t>278130,0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11756,0</w:t>
            </w:r>
          </w:p>
        </w:tc>
        <w:tc>
          <w:tcPr>
            <w:tcW w:w="1144" w:type="dxa"/>
            <w:vAlign w:val="center"/>
          </w:tcPr>
          <w:p w:rsidR="0039075C" w:rsidRDefault="0039075C">
            <w:pPr>
              <w:pStyle w:val="ConsPlusNormal"/>
              <w:jc w:val="center"/>
            </w:pPr>
            <w:r>
              <w:t>2970,0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2745,0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5491,0</w:t>
            </w:r>
          </w:p>
        </w:tc>
        <w:tc>
          <w:tcPr>
            <w:tcW w:w="1144" w:type="dxa"/>
            <w:vAlign w:val="center"/>
          </w:tcPr>
          <w:p w:rsidR="0039075C" w:rsidRDefault="0039075C">
            <w:pPr>
              <w:pStyle w:val="ConsPlusNormal"/>
              <w:jc w:val="center"/>
            </w:pPr>
            <w:r>
              <w:t>550,0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11756,0</w:t>
            </w:r>
          </w:p>
        </w:tc>
      </w:tr>
      <w:tr w:rsidR="0039075C">
        <w:tc>
          <w:tcPr>
            <w:tcW w:w="1134" w:type="dxa"/>
            <w:vMerge w:val="restart"/>
          </w:tcPr>
          <w:p w:rsidR="0039075C" w:rsidRDefault="0039075C">
            <w:pPr>
              <w:pStyle w:val="ConsPlusNormal"/>
              <w:jc w:val="center"/>
            </w:pPr>
            <w:r>
              <w:t>Мероприятие 2.2.1</w:t>
            </w:r>
          </w:p>
        </w:tc>
        <w:tc>
          <w:tcPr>
            <w:tcW w:w="2794" w:type="dxa"/>
            <w:vMerge w:val="restart"/>
          </w:tcPr>
          <w:p w:rsidR="0039075C" w:rsidRDefault="0039075C">
            <w:pPr>
              <w:pStyle w:val="ConsPlusNormal"/>
              <w:jc w:val="center"/>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0420222110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728024,0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64116,0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79749,0</w:t>
            </w:r>
          </w:p>
        </w:tc>
        <w:tc>
          <w:tcPr>
            <w:tcW w:w="1144" w:type="dxa"/>
            <w:vAlign w:val="center"/>
          </w:tcPr>
          <w:p w:rsidR="0039075C" w:rsidRDefault="0039075C">
            <w:pPr>
              <w:pStyle w:val="ConsPlusNormal"/>
              <w:jc w:val="center"/>
            </w:pPr>
            <w:r>
              <w:t>69489,0</w:t>
            </w:r>
          </w:p>
        </w:tc>
        <w:tc>
          <w:tcPr>
            <w:tcW w:w="1264" w:type="dxa"/>
            <w:vAlign w:val="center"/>
          </w:tcPr>
          <w:p w:rsidR="0039075C" w:rsidRDefault="0039075C">
            <w:pPr>
              <w:pStyle w:val="ConsPlusNormal"/>
              <w:jc w:val="center"/>
            </w:pPr>
            <w:r>
              <w:t>213354,0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0420271590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5715,0</w:t>
            </w:r>
          </w:p>
        </w:tc>
        <w:tc>
          <w:tcPr>
            <w:tcW w:w="1144" w:type="dxa"/>
            <w:vAlign w:val="center"/>
          </w:tcPr>
          <w:p w:rsidR="0039075C" w:rsidRDefault="0039075C">
            <w:pPr>
              <w:pStyle w:val="ConsPlusNormal"/>
              <w:jc w:val="center"/>
            </w:pPr>
            <w:r>
              <w:t>2970,0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2745,0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5715,0</w:t>
            </w:r>
          </w:p>
        </w:tc>
      </w:tr>
      <w:tr w:rsidR="0039075C">
        <w:tc>
          <w:tcPr>
            <w:tcW w:w="1134" w:type="dxa"/>
          </w:tcPr>
          <w:p w:rsidR="0039075C" w:rsidRDefault="0039075C">
            <w:pPr>
              <w:pStyle w:val="ConsPlusNormal"/>
              <w:jc w:val="center"/>
            </w:pPr>
            <w:r>
              <w:t>Мероприятие 2.2.3</w:t>
            </w:r>
          </w:p>
        </w:tc>
        <w:tc>
          <w:tcPr>
            <w:tcW w:w="2794" w:type="dxa"/>
          </w:tcPr>
          <w:p w:rsidR="0039075C" w:rsidRDefault="0039075C">
            <w:pPr>
              <w:pStyle w:val="ConsPlusNormal"/>
              <w:jc w:val="center"/>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w:t>
            </w:r>
            <w:r>
              <w:lastRenderedPageBreak/>
              <w:t>обслуживания населения, оказанием адресной социальной помощи неработающим пенсионерам, обучением компьютерной грамотности неработающих пенсионеров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04202R2090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348,0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268,0</w:t>
            </w:r>
          </w:p>
        </w:tc>
        <w:tc>
          <w:tcPr>
            <w:tcW w:w="1144"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348,0</w:t>
            </w:r>
          </w:p>
        </w:tc>
      </w:tr>
      <w:tr w:rsidR="0039075C">
        <w:tc>
          <w:tcPr>
            <w:tcW w:w="1134" w:type="dxa"/>
          </w:tcPr>
          <w:p w:rsidR="0039075C" w:rsidRDefault="0039075C">
            <w:pPr>
              <w:pStyle w:val="ConsPlusNormal"/>
              <w:jc w:val="center"/>
            </w:pPr>
            <w:r>
              <w:t>Мероприятие 2.2.5</w:t>
            </w:r>
          </w:p>
        </w:tc>
        <w:tc>
          <w:tcPr>
            <w:tcW w:w="2794" w:type="dxa"/>
          </w:tcPr>
          <w:p w:rsidR="0039075C" w:rsidRDefault="0039075C">
            <w:pPr>
              <w:pStyle w:val="ConsPlusNormal"/>
              <w:jc w:val="center"/>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04202R2090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5345,0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4875,0</w:t>
            </w:r>
          </w:p>
        </w:tc>
        <w:tc>
          <w:tcPr>
            <w:tcW w:w="1144" w:type="dxa"/>
            <w:vAlign w:val="center"/>
          </w:tcPr>
          <w:p w:rsidR="0039075C" w:rsidRDefault="0039075C">
            <w:pPr>
              <w:pStyle w:val="ConsPlusNormal"/>
              <w:jc w:val="center"/>
            </w:pPr>
            <w:r>
              <w:t>470,0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5345,0</w:t>
            </w:r>
          </w:p>
        </w:tc>
      </w:tr>
      <w:tr w:rsidR="0039075C">
        <w:tc>
          <w:tcPr>
            <w:tcW w:w="1134" w:type="dxa"/>
          </w:tcPr>
          <w:p w:rsidR="0039075C" w:rsidRDefault="0039075C">
            <w:pPr>
              <w:pStyle w:val="ConsPlusNormal"/>
              <w:jc w:val="center"/>
            </w:pPr>
            <w:r>
              <w:lastRenderedPageBreak/>
              <w:t>Мероприятие 2.2.6</w:t>
            </w:r>
          </w:p>
        </w:tc>
        <w:tc>
          <w:tcPr>
            <w:tcW w:w="2794" w:type="dxa"/>
          </w:tcPr>
          <w:p w:rsidR="0039075C" w:rsidRDefault="0039075C">
            <w:pPr>
              <w:pStyle w:val="ConsPlusNormal"/>
              <w:jc w:val="center"/>
            </w:pPr>
            <w:r>
              <w:t>Модернизация материально-технической базы организаций социального обслуживания населения (Закупка товаров, работ и услуг для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0420222110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5223,0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5223,0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5223,0</w:t>
            </w:r>
          </w:p>
        </w:tc>
      </w:tr>
      <w:tr w:rsidR="0039075C">
        <w:tc>
          <w:tcPr>
            <w:tcW w:w="1134" w:type="dxa"/>
          </w:tcPr>
          <w:p w:rsidR="0039075C" w:rsidRDefault="0039075C">
            <w:pPr>
              <w:pStyle w:val="ConsPlusNormal"/>
              <w:jc w:val="center"/>
            </w:pPr>
            <w:r>
              <w:t>Мероприятие 2.2.7</w:t>
            </w:r>
          </w:p>
        </w:tc>
        <w:tc>
          <w:tcPr>
            <w:tcW w:w="2794" w:type="dxa"/>
          </w:tcPr>
          <w:p w:rsidR="0039075C" w:rsidRDefault="0039075C">
            <w:pPr>
              <w:pStyle w:val="ConsPlusNormal"/>
              <w:jc w:val="center"/>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0420240370</w:t>
            </w:r>
          </w:p>
        </w:tc>
        <w:tc>
          <w:tcPr>
            <w:tcW w:w="619" w:type="dxa"/>
            <w:vAlign w:val="center"/>
          </w:tcPr>
          <w:p w:rsidR="0039075C" w:rsidRDefault="0039075C">
            <w:pPr>
              <w:pStyle w:val="ConsPlusNormal"/>
              <w:jc w:val="center"/>
            </w:pPr>
            <w:r>
              <w:t>400</w:t>
            </w:r>
          </w:p>
        </w:tc>
        <w:tc>
          <w:tcPr>
            <w:tcW w:w="126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134" w:type="dxa"/>
          </w:tcPr>
          <w:p w:rsidR="0039075C" w:rsidRDefault="0039075C">
            <w:pPr>
              <w:pStyle w:val="ConsPlusNormal"/>
              <w:jc w:val="center"/>
            </w:pPr>
            <w:r>
              <w:t>Мероприятие 2.2.8</w:t>
            </w:r>
          </w:p>
        </w:tc>
        <w:tc>
          <w:tcPr>
            <w:tcW w:w="2794" w:type="dxa"/>
          </w:tcPr>
          <w:p w:rsidR="0039075C" w:rsidRDefault="0039075C">
            <w:pPr>
              <w:pStyle w:val="ConsPlusNormal"/>
              <w:jc w:val="center"/>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0420271120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37220,0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18994,0</w:t>
            </w:r>
          </w:p>
        </w:tc>
        <w:tc>
          <w:tcPr>
            <w:tcW w:w="1144" w:type="dxa"/>
            <w:vAlign w:val="center"/>
          </w:tcPr>
          <w:p w:rsidR="0039075C" w:rsidRDefault="0039075C">
            <w:pPr>
              <w:pStyle w:val="ConsPlusNormal"/>
              <w:jc w:val="center"/>
            </w:pPr>
            <w:r>
              <w:t>18226,0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37220,0</w:t>
            </w:r>
          </w:p>
        </w:tc>
      </w:tr>
      <w:tr w:rsidR="0039075C">
        <w:tc>
          <w:tcPr>
            <w:tcW w:w="1134" w:type="dxa"/>
          </w:tcPr>
          <w:p w:rsidR="0039075C" w:rsidRDefault="0039075C">
            <w:pPr>
              <w:pStyle w:val="ConsPlusNormal"/>
              <w:jc w:val="center"/>
            </w:pPr>
            <w:r>
              <w:lastRenderedPageBreak/>
              <w:t>Мероприятие 2.2.9</w:t>
            </w:r>
          </w:p>
        </w:tc>
        <w:tc>
          <w:tcPr>
            <w:tcW w:w="2794" w:type="dxa"/>
          </w:tcPr>
          <w:p w:rsidR="0039075C" w:rsidRDefault="0039075C">
            <w:pPr>
              <w:pStyle w:val="ConsPlusNormal"/>
              <w:jc w:val="center"/>
            </w:pPr>
            <w:r>
              <w:t>Субсидии на софинансирование капитального ремонта объектов муниципальной собственности (Межбюджетные трансферты)</w:t>
            </w:r>
          </w:p>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0420272120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30181,0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19021,0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3660,0</w:t>
            </w:r>
          </w:p>
        </w:tc>
        <w:tc>
          <w:tcPr>
            <w:tcW w:w="1264" w:type="dxa"/>
            <w:vAlign w:val="center"/>
          </w:tcPr>
          <w:p w:rsidR="0039075C" w:rsidRDefault="0039075C">
            <w:pPr>
              <w:pStyle w:val="ConsPlusNormal"/>
              <w:jc w:val="center"/>
            </w:pPr>
            <w:r>
              <w:t>22681,0</w:t>
            </w:r>
          </w:p>
        </w:tc>
      </w:tr>
      <w:tr w:rsidR="0039075C">
        <w:tc>
          <w:tcPr>
            <w:tcW w:w="1134" w:type="dxa"/>
          </w:tcPr>
          <w:p w:rsidR="0039075C" w:rsidRDefault="0039075C">
            <w:pPr>
              <w:pStyle w:val="ConsPlusNormal"/>
              <w:jc w:val="center"/>
            </w:pPr>
            <w:r>
              <w:t>Основное мероприятие 2.3</w:t>
            </w:r>
          </w:p>
        </w:tc>
        <w:tc>
          <w:tcPr>
            <w:tcW w:w="2794" w:type="dxa"/>
          </w:tcPr>
          <w:p w:rsidR="0039075C" w:rsidRDefault="0039075C">
            <w:pPr>
              <w:pStyle w:val="ConsPlusNormal"/>
              <w:jc w:val="center"/>
            </w:pPr>
            <w: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8544,0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1068,0</w:t>
            </w:r>
          </w:p>
        </w:tc>
        <w:tc>
          <w:tcPr>
            <w:tcW w:w="1144" w:type="dxa"/>
            <w:vAlign w:val="center"/>
          </w:tcPr>
          <w:p w:rsidR="0039075C" w:rsidRDefault="0039075C">
            <w:pPr>
              <w:pStyle w:val="ConsPlusNormal"/>
              <w:jc w:val="center"/>
            </w:pPr>
            <w:r>
              <w:t>1068,0</w:t>
            </w:r>
          </w:p>
        </w:tc>
        <w:tc>
          <w:tcPr>
            <w:tcW w:w="114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3204,0</w:t>
            </w:r>
          </w:p>
        </w:tc>
      </w:tr>
      <w:tr w:rsidR="0039075C">
        <w:tc>
          <w:tcPr>
            <w:tcW w:w="1134" w:type="dxa"/>
          </w:tcPr>
          <w:p w:rsidR="0039075C" w:rsidRDefault="0039075C">
            <w:pPr>
              <w:pStyle w:val="ConsPlusNormal"/>
              <w:jc w:val="center"/>
            </w:pPr>
            <w:r>
              <w:t>Подпрограмма 3</w:t>
            </w:r>
          </w:p>
        </w:tc>
        <w:tc>
          <w:tcPr>
            <w:tcW w:w="2794" w:type="dxa"/>
          </w:tcPr>
          <w:p w:rsidR="0039075C" w:rsidRDefault="0039075C">
            <w:pPr>
              <w:pStyle w:val="ConsPlusNormal"/>
              <w:jc w:val="center"/>
            </w:pPr>
            <w:r>
              <w:t>Социальная поддержка семьи и детей</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20235745,0</w:t>
            </w:r>
          </w:p>
        </w:tc>
        <w:tc>
          <w:tcPr>
            <w:tcW w:w="1144" w:type="dxa"/>
            <w:vAlign w:val="center"/>
          </w:tcPr>
          <w:p w:rsidR="0039075C" w:rsidRDefault="0039075C">
            <w:pPr>
              <w:pStyle w:val="ConsPlusNormal"/>
              <w:jc w:val="center"/>
            </w:pPr>
            <w:r>
              <w:t>1076346,0</w:t>
            </w:r>
          </w:p>
        </w:tc>
        <w:tc>
          <w:tcPr>
            <w:tcW w:w="1144" w:type="dxa"/>
            <w:vAlign w:val="center"/>
          </w:tcPr>
          <w:p w:rsidR="0039075C" w:rsidRDefault="0039075C">
            <w:pPr>
              <w:pStyle w:val="ConsPlusNormal"/>
              <w:jc w:val="center"/>
            </w:pPr>
            <w:r>
              <w:t>1332902,0</w:t>
            </w:r>
          </w:p>
        </w:tc>
        <w:tc>
          <w:tcPr>
            <w:tcW w:w="1144" w:type="dxa"/>
            <w:vAlign w:val="center"/>
          </w:tcPr>
          <w:p w:rsidR="0039075C" w:rsidRDefault="0039075C">
            <w:pPr>
              <w:pStyle w:val="ConsPlusNormal"/>
              <w:jc w:val="center"/>
            </w:pPr>
            <w:r>
              <w:t>1612472,0</w:t>
            </w:r>
          </w:p>
        </w:tc>
        <w:tc>
          <w:tcPr>
            <w:tcW w:w="1144" w:type="dxa"/>
            <w:vAlign w:val="center"/>
          </w:tcPr>
          <w:p w:rsidR="0039075C" w:rsidRDefault="0039075C">
            <w:pPr>
              <w:pStyle w:val="ConsPlusNormal"/>
              <w:jc w:val="center"/>
            </w:pPr>
            <w:r>
              <w:t>1648110,0</w:t>
            </w:r>
          </w:p>
        </w:tc>
        <w:tc>
          <w:tcPr>
            <w:tcW w:w="1144" w:type="dxa"/>
            <w:vAlign w:val="center"/>
          </w:tcPr>
          <w:p w:rsidR="0039075C" w:rsidRDefault="0039075C">
            <w:pPr>
              <w:pStyle w:val="ConsPlusNormal"/>
              <w:jc w:val="center"/>
            </w:pPr>
            <w:r>
              <w:t>1783600,0</w:t>
            </w:r>
          </w:p>
        </w:tc>
        <w:tc>
          <w:tcPr>
            <w:tcW w:w="1144" w:type="dxa"/>
            <w:vAlign w:val="center"/>
          </w:tcPr>
          <w:p w:rsidR="0039075C" w:rsidRDefault="0039075C">
            <w:pPr>
              <w:pStyle w:val="ConsPlusNormal"/>
              <w:jc w:val="center"/>
            </w:pPr>
            <w:r>
              <w:t>1663457,0</w:t>
            </w:r>
          </w:p>
        </w:tc>
        <w:tc>
          <w:tcPr>
            <w:tcW w:w="1144" w:type="dxa"/>
            <w:vAlign w:val="center"/>
          </w:tcPr>
          <w:p w:rsidR="0039075C" w:rsidRDefault="0039075C">
            <w:pPr>
              <w:pStyle w:val="ConsPlusNormal"/>
              <w:jc w:val="center"/>
            </w:pPr>
            <w:r>
              <w:t>1772297,0</w:t>
            </w:r>
          </w:p>
        </w:tc>
        <w:tc>
          <w:tcPr>
            <w:tcW w:w="1264" w:type="dxa"/>
            <w:vAlign w:val="center"/>
          </w:tcPr>
          <w:p w:rsidR="0039075C" w:rsidRDefault="0039075C">
            <w:pPr>
              <w:pStyle w:val="ConsPlusNormal"/>
              <w:jc w:val="center"/>
            </w:pPr>
            <w:r>
              <w:t>10889184,0</w:t>
            </w:r>
          </w:p>
        </w:tc>
      </w:tr>
      <w:tr w:rsidR="0039075C">
        <w:tc>
          <w:tcPr>
            <w:tcW w:w="1134" w:type="dxa"/>
          </w:tcPr>
          <w:p w:rsidR="0039075C" w:rsidRDefault="0039075C">
            <w:pPr>
              <w:pStyle w:val="ConsPlusNormal"/>
              <w:jc w:val="center"/>
            </w:pPr>
            <w:r>
              <w:t>Основное мероприятие 3.1</w:t>
            </w:r>
          </w:p>
        </w:tc>
        <w:tc>
          <w:tcPr>
            <w:tcW w:w="2794" w:type="dxa"/>
          </w:tcPr>
          <w:p w:rsidR="0039075C" w:rsidRDefault="0039075C">
            <w:pPr>
              <w:pStyle w:val="ConsPlusNormal"/>
              <w:jc w:val="center"/>
            </w:pPr>
            <w:r>
              <w:t>Предоставление мер социальной поддержки семьям и детям</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11287575,0</w:t>
            </w:r>
          </w:p>
        </w:tc>
        <w:tc>
          <w:tcPr>
            <w:tcW w:w="1144" w:type="dxa"/>
            <w:vAlign w:val="center"/>
          </w:tcPr>
          <w:p w:rsidR="0039075C" w:rsidRDefault="0039075C">
            <w:pPr>
              <w:pStyle w:val="ConsPlusNormal"/>
              <w:jc w:val="center"/>
            </w:pPr>
            <w:r>
              <w:t>676906,0</w:t>
            </w:r>
          </w:p>
        </w:tc>
        <w:tc>
          <w:tcPr>
            <w:tcW w:w="1144" w:type="dxa"/>
            <w:vAlign w:val="center"/>
          </w:tcPr>
          <w:p w:rsidR="0039075C" w:rsidRDefault="0039075C">
            <w:pPr>
              <w:pStyle w:val="ConsPlusNormal"/>
              <w:jc w:val="center"/>
            </w:pPr>
            <w:r>
              <w:t>883540,0</w:t>
            </w:r>
          </w:p>
        </w:tc>
        <w:tc>
          <w:tcPr>
            <w:tcW w:w="1144" w:type="dxa"/>
            <w:vAlign w:val="center"/>
          </w:tcPr>
          <w:p w:rsidR="0039075C" w:rsidRDefault="0039075C">
            <w:pPr>
              <w:pStyle w:val="ConsPlusNormal"/>
              <w:jc w:val="center"/>
            </w:pPr>
            <w:r>
              <w:t>1106193,0</w:t>
            </w:r>
          </w:p>
        </w:tc>
        <w:tc>
          <w:tcPr>
            <w:tcW w:w="1144" w:type="dxa"/>
            <w:vAlign w:val="center"/>
          </w:tcPr>
          <w:p w:rsidR="0039075C" w:rsidRDefault="0039075C">
            <w:pPr>
              <w:pStyle w:val="ConsPlusNormal"/>
              <w:jc w:val="center"/>
            </w:pPr>
            <w:r>
              <w:t>1134721,0</w:t>
            </w:r>
          </w:p>
        </w:tc>
        <w:tc>
          <w:tcPr>
            <w:tcW w:w="1144" w:type="dxa"/>
            <w:vAlign w:val="center"/>
          </w:tcPr>
          <w:p w:rsidR="0039075C" w:rsidRDefault="0039075C">
            <w:pPr>
              <w:pStyle w:val="ConsPlusNormal"/>
              <w:jc w:val="center"/>
            </w:pPr>
            <w:r>
              <w:t>1235468,0</w:t>
            </w:r>
          </w:p>
        </w:tc>
        <w:tc>
          <w:tcPr>
            <w:tcW w:w="1144" w:type="dxa"/>
            <w:vAlign w:val="center"/>
          </w:tcPr>
          <w:p w:rsidR="0039075C" w:rsidRDefault="0039075C">
            <w:pPr>
              <w:pStyle w:val="ConsPlusNormal"/>
              <w:jc w:val="center"/>
            </w:pPr>
            <w:r>
              <w:t>791197,0</w:t>
            </w:r>
          </w:p>
        </w:tc>
        <w:tc>
          <w:tcPr>
            <w:tcW w:w="1144" w:type="dxa"/>
            <w:vAlign w:val="center"/>
          </w:tcPr>
          <w:p w:rsidR="0039075C" w:rsidRDefault="0039075C">
            <w:pPr>
              <w:pStyle w:val="ConsPlusNormal"/>
              <w:jc w:val="center"/>
            </w:pPr>
            <w:r>
              <w:t>867495,0</w:t>
            </w:r>
          </w:p>
        </w:tc>
        <w:tc>
          <w:tcPr>
            <w:tcW w:w="1264" w:type="dxa"/>
            <w:vAlign w:val="center"/>
          </w:tcPr>
          <w:p w:rsidR="0039075C" w:rsidRDefault="0039075C">
            <w:pPr>
              <w:pStyle w:val="ConsPlusNormal"/>
              <w:jc w:val="center"/>
            </w:pPr>
            <w:r>
              <w:t>6695520,0</w:t>
            </w:r>
          </w:p>
        </w:tc>
      </w:tr>
      <w:tr w:rsidR="0039075C">
        <w:tc>
          <w:tcPr>
            <w:tcW w:w="1134" w:type="dxa"/>
          </w:tcPr>
          <w:p w:rsidR="0039075C" w:rsidRDefault="0039075C">
            <w:pPr>
              <w:pStyle w:val="ConsPlusNormal"/>
              <w:jc w:val="center"/>
            </w:pPr>
            <w:r>
              <w:t>Мероприя</w:t>
            </w:r>
            <w:r>
              <w:lastRenderedPageBreak/>
              <w:t>тие 3.1.1</w:t>
            </w:r>
          </w:p>
        </w:tc>
        <w:tc>
          <w:tcPr>
            <w:tcW w:w="2794" w:type="dxa"/>
          </w:tcPr>
          <w:p w:rsidR="0039075C" w:rsidRDefault="0039075C">
            <w:pPr>
              <w:pStyle w:val="ConsPlusNormal"/>
              <w:jc w:val="center"/>
            </w:pPr>
            <w:r>
              <w:lastRenderedPageBreak/>
              <w:t xml:space="preserve">Ежемесячная денежная </w:t>
            </w:r>
            <w:r>
              <w:lastRenderedPageBreak/>
              <w:t>выплата, назначаемая в случае рождения третьего ребенка или последующих детей до достижения ребенком возраста трех лет (Иные бюджетные ассигнования)</w:t>
            </w:r>
          </w:p>
        </w:tc>
        <w:tc>
          <w:tcPr>
            <w:tcW w:w="1864"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0430110840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149866,0</w:t>
            </w:r>
          </w:p>
        </w:tc>
        <w:tc>
          <w:tcPr>
            <w:tcW w:w="1144" w:type="dxa"/>
            <w:vAlign w:val="center"/>
          </w:tcPr>
          <w:p w:rsidR="0039075C" w:rsidRDefault="0039075C">
            <w:pPr>
              <w:pStyle w:val="ConsPlusNormal"/>
              <w:jc w:val="center"/>
            </w:pPr>
            <w:r>
              <w:t>127815,0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22051,0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149866,0</w:t>
            </w:r>
          </w:p>
        </w:tc>
      </w:tr>
      <w:tr w:rsidR="0039075C">
        <w:tc>
          <w:tcPr>
            <w:tcW w:w="1134" w:type="dxa"/>
          </w:tcPr>
          <w:p w:rsidR="0039075C" w:rsidRDefault="0039075C">
            <w:pPr>
              <w:pStyle w:val="ConsPlusNormal"/>
              <w:jc w:val="center"/>
            </w:pPr>
            <w:r>
              <w:t>Мероприятие 3.1.2</w:t>
            </w:r>
          </w:p>
        </w:tc>
        <w:tc>
          <w:tcPr>
            <w:tcW w:w="2794" w:type="dxa"/>
          </w:tcPr>
          <w:p w:rsidR="0039075C" w:rsidRDefault="0039075C">
            <w:pPr>
              <w:pStyle w:val="ConsPlusNormal"/>
              <w:jc w:val="center"/>
            </w:pPr>
            <w:r>
              <w:t>Пособия гражданам, имеющим детей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0430112850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5092,0</w:t>
            </w:r>
          </w:p>
        </w:tc>
        <w:tc>
          <w:tcPr>
            <w:tcW w:w="1144" w:type="dxa"/>
            <w:vAlign w:val="center"/>
          </w:tcPr>
          <w:p w:rsidR="0039075C" w:rsidRDefault="0039075C">
            <w:pPr>
              <w:pStyle w:val="ConsPlusNormal"/>
              <w:jc w:val="center"/>
            </w:pPr>
            <w:r>
              <w:t>5092,0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5092,0</w:t>
            </w:r>
          </w:p>
        </w:tc>
      </w:tr>
      <w:tr w:rsidR="0039075C">
        <w:tc>
          <w:tcPr>
            <w:tcW w:w="1134" w:type="dxa"/>
          </w:tcPr>
          <w:p w:rsidR="0039075C" w:rsidRDefault="0039075C">
            <w:pPr>
              <w:pStyle w:val="ConsPlusNormal"/>
              <w:jc w:val="center"/>
            </w:pPr>
            <w:r>
              <w:t>Мероприятие 3.1.3</w:t>
            </w:r>
          </w:p>
        </w:tc>
        <w:tc>
          <w:tcPr>
            <w:tcW w:w="2794" w:type="dxa"/>
          </w:tcPr>
          <w:p w:rsidR="0039075C" w:rsidRDefault="0039075C">
            <w:pPr>
              <w:pStyle w:val="ConsPlusNormal"/>
              <w:jc w:val="center"/>
            </w:pPr>
            <w:r>
              <w:t>Дополнительные меры социальной защиты семей, родивших третьего и последующих детей по предоставлению материнского (семейного) капитала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0430113000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8435,0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8435,0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8435,0</w:t>
            </w:r>
          </w:p>
        </w:tc>
      </w:tr>
      <w:tr w:rsidR="0039075C">
        <w:tc>
          <w:tcPr>
            <w:tcW w:w="1134" w:type="dxa"/>
          </w:tcPr>
          <w:p w:rsidR="0039075C" w:rsidRDefault="0039075C">
            <w:pPr>
              <w:pStyle w:val="ConsPlusNormal"/>
              <w:jc w:val="center"/>
            </w:pPr>
            <w:r>
              <w:t>Мероприятие 3.1.4</w:t>
            </w:r>
          </w:p>
        </w:tc>
        <w:tc>
          <w:tcPr>
            <w:tcW w:w="2794" w:type="dxa"/>
          </w:tcPr>
          <w:p w:rsidR="0039075C" w:rsidRDefault="0039075C">
            <w:pPr>
              <w:pStyle w:val="ConsPlusNormal"/>
              <w:jc w:val="center"/>
            </w:pPr>
            <w:r>
              <w:t>Субвенции для осуществления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043Р150840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1554217,0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276989,0</w:t>
            </w:r>
          </w:p>
        </w:tc>
        <w:tc>
          <w:tcPr>
            <w:tcW w:w="1144" w:type="dxa"/>
            <w:vAlign w:val="center"/>
          </w:tcPr>
          <w:p w:rsidR="0039075C" w:rsidRDefault="0039075C">
            <w:pPr>
              <w:pStyle w:val="ConsPlusNormal"/>
              <w:jc w:val="center"/>
            </w:pPr>
            <w:r>
              <w:t>362831,0</w:t>
            </w:r>
          </w:p>
        </w:tc>
        <w:tc>
          <w:tcPr>
            <w:tcW w:w="1144" w:type="dxa"/>
            <w:vAlign w:val="center"/>
          </w:tcPr>
          <w:p w:rsidR="0039075C" w:rsidRDefault="0039075C">
            <w:pPr>
              <w:pStyle w:val="ConsPlusNormal"/>
              <w:jc w:val="center"/>
            </w:pPr>
            <w:r>
              <w:t>434020,0</w:t>
            </w:r>
          </w:p>
        </w:tc>
        <w:tc>
          <w:tcPr>
            <w:tcW w:w="1144" w:type="dxa"/>
            <w:vAlign w:val="center"/>
          </w:tcPr>
          <w:p w:rsidR="0039075C" w:rsidRDefault="0039075C">
            <w:pPr>
              <w:pStyle w:val="ConsPlusNormal"/>
              <w:jc w:val="center"/>
            </w:pPr>
            <w:r>
              <w:t>480377,0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1554217,0</w:t>
            </w:r>
          </w:p>
        </w:tc>
      </w:tr>
      <w:tr w:rsidR="0039075C">
        <w:tc>
          <w:tcPr>
            <w:tcW w:w="1134" w:type="dxa"/>
          </w:tcPr>
          <w:p w:rsidR="0039075C" w:rsidRDefault="0039075C">
            <w:pPr>
              <w:pStyle w:val="ConsPlusNormal"/>
              <w:jc w:val="center"/>
            </w:pPr>
            <w:r>
              <w:lastRenderedPageBreak/>
              <w:t>Мероприятие 3.1.10</w:t>
            </w:r>
          </w:p>
        </w:tc>
        <w:tc>
          <w:tcPr>
            <w:tcW w:w="2794" w:type="dxa"/>
          </w:tcPr>
          <w:p w:rsidR="0039075C" w:rsidRDefault="0039075C">
            <w:pPr>
              <w:pStyle w:val="ConsPlusNormal"/>
              <w:jc w:val="center"/>
            </w:pPr>
            <w:r>
              <w:t>Субвенции на выплату ежемесячных пособий гражданам, имеющим детей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0430172850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4657674,0</w:t>
            </w:r>
          </w:p>
        </w:tc>
        <w:tc>
          <w:tcPr>
            <w:tcW w:w="1144" w:type="dxa"/>
            <w:vAlign w:val="center"/>
          </w:tcPr>
          <w:p w:rsidR="0039075C" w:rsidRDefault="0039075C">
            <w:pPr>
              <w:pStyle w:val="ConsPlusNormal"/>
              <w:jc w:val="center"/>
            </w:pPr>
            <w:r>
              <w:t>291478,0</w:t>
            </w:r>
          </w:p>
        </w:tc>
        <w:tc>
          <w:tcPr>
            <w:tcW w:w="1144" w:type="dxa"/>
            <w:vAlign w:val="center"/>
          </w:tcPr>
          <w:p w:rsidR="0039075C" w:rsidRDefault="0039075C">
            <w:pPr>
              <w:pStyle w:val="ConsPlusNormal"/>
              <w:jc w:val="center"/>
            </w:pPr>
            <w:r>
              <w:t>300370,0</w:t>
            </w:r>
          </w:p>
        </w:tc>
        <w:tc>
          <w:tcPr>
            <w:tcW w:w="1144" w:type="dxa"/>
            <w:vAlign w:val="center"/>
          </w:tcPr>
          <w:p w:rsidR="0039075C" w:rsidRDefault="0039075C">
            <w:pPr>
              <w:pStyle w:val="ConsPlusNormal"/>
              <w:jc w:val="center"/>
            </w:pPr>
            <w:r>
              <w:t>354023,0</w:t>
            </w:r>
          </w:p>
        </w:tc>
        <w:tc>
          <w:tcPr>
            <w:tcW w:w="1144" w:type="dxa"/>
            <w:vAlign w:val="center"/>
          </w:tcPr>
          <w:p w:rsidR="0039075C" w:rsidRDefault="0039075C">
            <w:pPr>
              <w:pStyle w:val="ConsPlusNormal"/>
              <w:jc w:val="center"/>
            </w:pPr>
            <w:r>
              <w:t>379296,0</w:t>
            </w:r>
          </w:p>
        </w:tc>
        <w:tc>
          <w:tcPr>
            <w:tcW w:w="1144" w:type="dxa"/>
            <w:vAlign w:val="center"/>
          </w:tcPr>
          <w:p w:rsidR="0039075C" w:rsidRDefault="0039075C">
            <w:pPr>
              <w:pStyle w:val="ConsPlusNormal"/>
              <w:jc w:val="center"/>
            </w:pPr>
            <w:r>
              <w:t>390462,0</w:t>
            </w:r>
          </w:p>
        </w:tc>
        <w:tc>
          <w:tcPr>
            <w:tcW w:w="1144" w:type="dxa"/>
            <w:vAlign w:val="center"/>
          </w:tcPr>
          <w:p w:rsidR="0039075C" w:rsidRDefault="0039075C">
            <w:pPr>
              <w:pStyle w:val="ConsPlusNormal"/>
              <w:jc w:val="center"/>
            </w:pPr>
            <w:r>
              <w:t>375205,0</w:t>
            </w:r>
          </w:p>
        </w:tc>
        <w:tc>
          <w:tcPr>
            <w:tcW w:w="1144" w:type="dxa"/>
            <w:vAlign w:val="center"/>
          </w:tcPr>
          <w:p w:rsidR="0039075C" w:rsidRDefault="0039075C">
            <w:pPr>
              <w:pStyle w:val="ConsPlusNormal"/>
              <w:jc w:val="center"/>
            </w:pPr>
            <w:r>
              <w:t>413870,0</w:t>
            </w:r>
          </w:p>
        </w:tc>
        <w:tc>
          <w:tcPr>
            <w:tcW w:w="1264" w:type="dxa"/>
            <w:vAlign w:val="center"/>
          </w:tcPr>
          <w:p w:rsidR="0039075C" w:rsidRDefault="0039075C">
            <w:pPr>
              <w:pStyle w:val="ConsPlusNormal"/>
              <w:jc w:val="center"/>
            </w:pPr>
            <w:r>
              <w:t>2504704,0</w:t>
            </w:r>
          </w:p>
        </w:tc>
      </w:tr>
      <w:tr w:rsidR="0039075C">
        <w:tc>
          <w:tcPr>
            <w:tcW w:w="1134" w:type="dxa"/>
          </w:tcPr>
          <w:p w:rsidR="0039075C" w:rsidRDefault="0039075C">
            <w:pPr>
              <w:pStyle w:val="ConsPlusNormal"/>
              <w:jc w:val="center"/>
            </w:pPr>
            <w:r>
              <w:t>Мероприятие 3.1.11</w:t>
            </w:r>
          </w:p>
        </w:tc>
        <w:tc>
          <w:tcPr>
            <w:tcW w:w="2794" w:type="dxa"/>
          </w:tcPr>
          <w:p w:rsidR="0039075C" w:rsidRDefault="0039075C">
            <w:pPr>
              <w:pStyle w:val="ConsPlusNormal"/>
              <w:jc w:val="center"/>
            </w:pPr>
            <w:r>
              <w:t>Субвенции на осуществление полномочий субъекта Российской Федерации на осуществление мер соцзащиты многодетных семей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0430172880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3856653,0</w:t>
            </w:r>
          </w:p>
        </w:tc>
        <w:tc>
          <w:tcPr>
            <w:tcW w:w="1144" w:type="dxa"/>
            <w:vAlign w:val="center"/>
          </w:tcPr>
          <w:p w:rsidR="0039075C" w:rsidRDefault="0039075C">
            <w:pPr>
              <w:pStyle w:val="ConsPlusNormal"/>
              <w:jc w:val="center"/>
            </w:pPr>
            <w:r>
              <w:t>184458,0</w:t>
            </w:r>
          </w:p>
        </w:tc>
        <w:tc>
          <w:tcPr>
            <w:tcW w:w="1144" w:type="dxa"/>
            <w:vAlign w:val="center"/>
          </w:tcPr>
          <w:p w:rsidR="0039075C" w:rsidRDefault="0039075C">
            <w:pPr>
              <w:pStyle w:val="ConsPlusNormal"/>
              <w:jc w:val="center"/>
            </w:pPr>
            <w:r>
              <w:t>212691,0</w:t>
            </w:r>
          </w:p>
        </w:tc>
        <w:tc>
          <w:tcPr>
            <w:tcW w:w="1144" w:type="dxa"/>
            <w:vAlign w:val="center"/>
          </w:tcPr>
          <w:p w:rsidR="0039075C" w:rsidRDefault="0039075C">
            <w:pPr>
              <w:pStyle w:val="ConsPlusNormal"/>
              <w:jc w:val="center"/>
            </w:pPr>
            <w:r>
              <w:t>256091,0</w:t>
            </w:r>
          </w:p>
        </w:tc>
        <w:tc>
          <w:tcPr>
            <w:tcW w:w="1144" w:type="dxa"/>
            <w:vAlign w:val="center"/>
          </w:tcPr>
          <w:p w:rsidR="0039075C" w:rsidRDefault="0039075C">
            <w:pPr>
              <w:pStyle w:val="ConsPlusNormal"/>
              <w:jc w:val="center"/>
            </w:pPr>
            <w:r>
              <w:t>267602,0</w:t>
            </w:r>
          </w:p>
        </w:tc>
        <w:tc>
          <w:tcPr>
            <w:tcW w:w="1144" w:type="dxa"/>
            <w:vAlign w:val="center"/>
          </w:tcPr>
          <w:p w:rsidR="0039075C" w:rsidRDefault="0039075C">
            <w:pPr>
              <w:pStyle w:val="ConsPlusNormal"/>
              <w:jc w:val="center"/>
            </w:pPr>
            <w:r>
              <w:t>297027,0</w:t>
            </w:r>
          </w:p>
        </w:tc>
        <w:tc>
          <w:tcPr>
            <w:tcW w:w="1144" w:type="dxa"/>
            <w:vAlign w:val="center"/>
          </w:tcPr>
          <w:p w:rsidR="0039075C" w:rsidRDefault="0039075C">
            <w:pPr>
              <w:pStyle w:val="ConsPlusNormal"/>
              <w:jc w:val="center"/>
            </w:pPr>
            <w:r>
              <w:t>341769,0</w:t>
            </w:r>
          </w:p>
        </w:tc>
        <w:tc>
          <w:tcPr>
            <w:tcW w:w="1144" w:type="dxa"/>
            <w:vAlign w:val="center"/>
          </w:tcPr>
          <w:p w:rsidR="0039075C" w:rsidRDefault="0039075C">
            <w:pPr>
              <w:pStyle w:val="ConsPlusNormal"/>
              <w:jc w:val="center"/>
            </w:pPr>
            <w:r>
              <w:t>362775,0</w:t>
            </w:r>
          </w:p>
        </w:tc>
        <w:tc>
          <w:tcPr>
            <w:tcW w:w="1264" w:type="dxa"/>
            <w:vAlign w:val="center"/>
          </w:tcPr>
          <w:p w:rsidR="0039075C" w:rsidRDefault="0039075C">
            <w:pPr>
              <w:pStyle w:val="ConsPlusNormal"/>
              <w:jc w:val="center"/>
            </w:pPr>
            <w:r>
              <w:t>1922413,0</w:t>
            </w:r>
          </w:p>
        </w:tc>
      </w:tr>
      <w:tr w:rsidR="0039075C">
        <w:tc>
          <w:tcPr>
            <w:tcW w:w="1134" w:type="dxa"/>
          </w:tcPr>
          <w:p w:rsidR="0039075C" w:rsidRDefault="0039075C">
            <w:pPr>
              <w:pStyle w:val="ConsPlusNormal"/>
              <w:jc w:val="center"/>
            </w:pPr>
            <w:r>
              <w:t>Мероприятие 3.1.12</w:t>
            </w:r>
          </w:p>
        </w:tc>
        <w:tc>
          <w:tcPr>
            <w:tcW w:w="2794" w:type="dxa"/>
          </w:tcPr>
          <w:p w:rsidR="0039075C" w:rsidRDefault="0039075C">
            <w:pPr>
              <w:pStyle w:val="ConsPlusNormal"/>
              <w:jc w:val="center"/>
            </w:pPr>
            <w:r>
              <w:t>Субвенции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0430173000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1021990,0</w:t>
            </w:r>
          </w:p>
        </w:tc>
        <w:tc>
          <w:tcPr>
            <w:tcW w:w="1144" w:type="dxa"/>
            <w:vAlign w:val="center"/>
          </w:tcPr>
          <w:p w:rsidR="0039075C" w:rsidRDefault="0039075C">
            <w:pPr>
              <w:pStyle w:val="ConsPlusNormal"/>
              <w:jc w:val="center"/>
            </w:pPr>
            <w:r>
              <w:t>68063,0</w:t>
            </w:r>
          </w:p>
        </w:tc>
        <w:tc>
          <w:tcPr>
            <w:tcW w:w="1144" w:type="dxa"/>
            <w:vAlign w:val="center"/>
          </w:tcPr>
          <w:p w:rsidR="0039075C" w:rsidRDefault="0039075C">
            <w:pPr>
              <w:pStyle w:val="ConsPlusNormal"/>
              <w:jc w:val="center"/>
            </w:pPr>
            <w:r>
              <w:t>93490,0</w:t>
            </w:r>
          </w:p>
        </w:tc>
        <w:tc>
          <w:tcPr>
            <w:tcW w:w="1144" w:type="dxa"/>
            <w:vAlign w:val="center"/>
          </w:tcPr>
          <w:p w:rsidR="0039075C" w:rsidRDefault="0039075C">
            <w:pPr>
              <w:pStyle w:val="ConsPlusNormal"/>
              <w:jc w:val="center"/>
            </w:pPr>
            <w:r>
              <w:t>92762,0</w:t>
            </w:r>
          </w:p>
        </w:tc>
        <w:tc>
          <w:tcPr>
            <w:tcW w:w="1144" w:type="dxa"/>
            <w:vAlign w:val="center"/>
          </w:tcPr>
          <w:p w:rsidR="0039075C" w:rsidRDefault="0039075C">
            <w:pPr>
              <w:pStyle w:val="ConsPlusNormal"/>
              <w:jc w:val="center"/>
            </w:pPr>
            <w:r>
              <w:t>43653,0</w:t>
            </w:r>
          </w:p>
        </w:tc>
        <w:tc>
          <w:tcPr>
            <w:tcW w:w="1144" w:type="dxa"/>
            <w:vAlign w:val="center"/>
          </w:tcPr>
          <w:p w:rsidR="0039075C" w:rsidRDefault="0039075C">
            <w:pPr>
              <w:pStyle w:val="ConsPlusNormal"/>
              <w:jc w:val="center"/>
            </w:pPr>
            <w:r>
              <w:t>57604,0</w:t>
            </w:r>
          </w:p>
        </w:tc>
        <w:tc>
          <w:tcPr>
            <w:tcW w:w="1144" w:type="dxa"/>
            <w:vAlign w:val="center"/>
          </w:tcPr>
          <w:p w:rsidR="0039075C" w:rsidRDefault="0039075C">
            <w:pPr>
              <w:pStyle w:val="ConsPlusNormal"/>
              <w:jc w:val="center"/>
            </w:pPr>
            <w:r>
              <w:t>70723,0</w:t>
            </w:r>
          </w:p>
        </w:tc>
        <w:tc>
          <w:tcPr>
            <w:tcW w:w="1144" w:type="dxa"/>
            <w:vAlign w:val="center"/>
          </w:tcPr>
          <w:p w:rsidR="0039075C" w:rsidRDefault="0039075C">
            <w:pPr>
              <w:pStyle w:val="ConsPlusNormal"/>
              <w:jc w:val="center"/>
            </w:pPr>
            <w:r>
              <w:t>90850,0</w:t>
            </w:r>
          </w:p>
        </w:tc>
        <w:tc>
          <w:tcPr>
            <w:tcW w:w="1264" w:type="dxa"/>
            <w:vAlign w:val="center"/>
          </w:tcPr>
          <w:p w:rsidR="0039075C" w:rsidRDefault="0039075C">
            <w:pPr>
              <w:pStyle w:val="ConsPlusNormal"/>
              <w:jc w:val="center"/>
            </w:pPr>
            <w:r>
              <w:t>517145,0</w:t>
            </w:r>
          </w:p>
        </w:tc>
      </w:tr>
      <w:tr w:rsidR="0039075C">
        <w:tc>
          <w:tcPr>
            <w:tcW w:w="1134" w:type="dxa"/>
          </w:tcPr>
          <w:p w:rsidR="0039075C" w:rsidRDefault="0039075C">
            <w:pPr>
              <w:pStyle w:val="ConsPlusNormal"/>
              <w:jc w:val="center"/>
            </w:pPr>
            <w:r>
              <w:t>Мероприятие 3.1.13</w:t>
            </w:r>
          </w:p>
        </w:tc>
        <w:tc>
          <w:tcPr>
            <w:tcW w:w="2794" w:type="dxa"/>
          </w:tcPr>
          <w:p w:rsidR="0039075C" w:rsidRDefault="0039075C">
            <w:pPr>
              <w:pStyle w:val="ConsPlusNormal"/>
              <w:jc w:val="center"/>
            </w:pPr>
            <w:r>
              <w:t xml:space="preserve">Иные межбюджетные трансферты на выплату единовременной адресной материальной помощи женщинам, находящимся в трудной жизненной ситуации и сохранившим беременность </w:t>
            </w:r>
            <w:r>
              <w:lastRenderedPageBreak/>
              <w:t>(Межбюджетные трансферты)</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0430174000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33648,0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10150,0</w:t>
            </w:r>
          </w:p>
        </w:tc>
        <w:tc>
          <w:tcPr>
            <w:tcW w:w="1144" w:type="dxa"/>
            <w:vAlign w:val="center"/>
          </w:tcPr>
          <w:p w:rsidR="0039075C" w:rsidRDefault="0039075C">
            <w:pPr>
              <w:pStyle w:val="ConsPlusNormal"/>
              <w:jc w:val="center"/>
            </w:pPr>
            <w:r>
              <w:t>9998,0</w:t>
            </w:r>
          </w:p>
        </w:tc>
        <w:tc>
          <w:tcPr>
            <w:tcW w:w="1144" w:type="dxa"/>
            <w:vAlign w:val="center"/>
          </w:tcPr>
          <w:p w:rsidR="0039075C" w:rsidRDefault="0039075C">
            <w:pPr>
              <w:pStyle w:val="ConsPlusNormal"/>
              <w:jc w:val="center"/>
            </w:pPr>
            <w:r>
              <w:t>3500,0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33648,0</w:t>
            </w:r>
          </w:p>
        </w:tc>
      </w:tr>
      <w:tr w:rsidR="0039075C">
        <w:tc>
          <w:tcPr>
            <w:tcW w:w="1134" w:type="dxa"/>
          </w:tcPr>
          <w:p w:rsidR="0039075C" w:rsidRDefault="0039075C">
            <w:pPr>
              <w:pStyle w:val="ConsPlusNormal"/>
              <w:jc w:val="center"/>
            </w:pPr>
            <w:r>
              <w:t>Основное мероприятие 3.2</w:t>
            </w:r>
          </w:p>
        </w:tc>
        <w:tc>
          <w:tcPr>
            <w:tcW w:w="2794" w:type="dxa"/>
          </w:tcPr>
          <w:p w:rsidR="0039075C" w:rsidRDefault="0039075C">
            <w:pPr>
              <w:pStyle w:val="ConsPlusNormal"/>
              <w:jc w:val="center"/>
            </w:pPr>
            <w:r>
              <w:t>Предоставление мер социальной поддержки детям-сиротам и детям, оставшимся без попечения родителей</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4875838,0</w:t>
            </w:r>
          </w:p>
        </w:tc>
        <w:tc>
          <w:tcPr>
            <w:tcW w:w="1144" w:type="dxa"/>
            <w:vAlign w:val="center"/>
          </w:tcPr>
          <w:p w:rsidR="0039075C" w:rsidRDefault="0039075C">
            <w:pPr>
              <w:pStyle w:val="ConsPlusNormal"/>
              <w:jc w:val="center"/>
            </w:pPr>
            <w:r>
              <w:t>278491,0</w:t>
            </w:r>
          </w:p>
        </w:tc>
        <w:tc>
          <w:tcPr>
            <w:tcW w:w="1144" w:type="dxa"/>
            <w:vAlign w:val="center"/>
          </w:tcPr>
          <w:p w:rsidR="0039075C" w:rsidRDefault="0039075C">
            <w:pPr>
              <w:pStyle w:val="ConsPlusNormal"/>
              <w:jc w:val="center"/>
            </w:pPr>
            <w:r>
              <w:t>319386,0</w:t>
            </w:r>
          </w:p>
        </w:tc>
        <w:tc>
          <w:tcPr>
            <w:tcW w:w="1144" w:type="dxa"/>
            <w:vAlign w:val="center"/>
          </w:tcPr>
          <w:p w:rsidR="0039075C" w:rsidRDefault="0039075C">
            <w:pPr>
              <w:pStyle w:val="ConsPlusNormal"/>
              <w:jc w:val="center"/>
            </w:pPr>
            <w:r>
              <w:t>372005,0</w:t>
            </w:r>
          </w:p>
        </w:tc>
        <w:tc>
          <w:tcPr>
            <w:tcW w:w="1144" w:type="dxa"/>
            <w:vAlign w:val="center"/>
          </w:tcPr>
          <w:p w:rsidR="0039075C" w:rsidRDefault="0039075C">
            <w:pPr>
              <w:pStyle w:val="ConsPlusNormal"/>
              <w:jc w:val="center"/>
            </w:pPr>
            <w:r>
              <w:t>373424,0</w:t>
            </w:r>
          </w:p>
        </w:tc>
        <w:tc>
          <w:tcPr>
            <w:tcW w:w="1144" w:type="dxa"/>
            <w:vAlign w:val="center"/>
          </w:tcPr>
          <w:p w:rsidR="0039075C" w:rsidRDefault="0039075C">
            <w:pPr>
              <w:pStyle w:val="ConsPlusNormal"/>
              <w:jc w:val="center"/>
            </w:pPr>
            <w:r>
              <w:t>390841,0</w:t>
            </w:r>
          </w:p>
        </w:tc>
        <w:tc>
          <w:tcPr>
            <w:tcW w:w="1144" w:type="dxa"/>
            <w:vAlign w:val="center"/>
          </w:tcPr>
          <w:p w:rsidR="0039075C" w:rsidRDefault="0039075C">
            <w:pPr>
              <w:pStyle w:val="ConsPlusNormal"/>
              <w:jc w:val="center"/>
            </w:pPr>
            <w:r>
              <w:t>408449,0</w:t>
            </w:r>
          </w:p>
        </w:tc>
        <w:tc>
          <w:tcPr>
            <w:tcW w:w="1144" w:type="dxa"/>
            <w:vAlign w:val="center"/>
          </w:tcPr>
          <w:p w:rsidR="0039075C" w:rsidRDefault="0039075C">
            <w:pPr>
              <w:pStyle w:val="ConsPlusNormal"/>
              <w:jc w:val="center"/>
            </w:pPr>
            <w:r>
              <w:t>435577,0</w:t>
            </w:r>
          </w:p>
        </w:tc>
        <w:tc>
          <w:tcPr>
            <w:tcW w:w="1264" w:type="dxa"/>
            <w:vAlign w:val="center"/>
          </w:tcPr>
          <w:p w:rsidR="0039075C" w:rsidRDefault="0039075C">
            <w:pPr>
              <w:pStyle w:val="ConsPlusNormal"/>
              <w:jc w:val="center"/>
            </w:pPr>
            <w:r>
              <w:t>2578173,0</w:t>
            </w:r>
          </w:p>
        </w:tc>
      </w:tr>
      <w:tr w:rsidR="0039075C">
        <w:tc>
          <w:tcPr>
            <w:tcW w:w="1134" w:type="dxa"/>
          </w:tcPr>
          <w:p w:rsidR="0039075C" w:rsidRDefault="0039075C">
            <w:pPr>
              <w:pStyle w:val="ConsPlusNormal"/>
              <w:jc w:val="center"/>
            </w:pPr>
            <w:r>
              <w:t>Мероприятие 3.2.1</w:t>
            </w:r>
          </w:p>
        </w:tc>
        <w:tc>
          <w:tcPr>
            <w:tcW w:w="2794" w:type="dxa"/>
          </w:tcPr>
          <w:p w:rsidR="0039075C" w:rsidRDefault="0039075C">
            <w:pPr>
              <w:pStyle w:val="ConsPlusNormal"/>
              <w:jc w:val="center"/>
            </w:pPr>
            <w:r>
              <w:t>Субвенции на содержание ребенка в семье опекуна и приемной семье, а также вознаграждение, причитающееся приемному родителю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0430212870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15979,0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15979,0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15979,0</w:t>
            </w:r>
          </w:p>
        </w:tc>
      </w:tr>
      <w:tr w:rsidR="0039075C">
        <w:tc>
          <w:tcPr>
            <w:tcW w:w="1134" w:type="dxa"/>
          </w:tcPr>
          <w:p w:rsidR="0039075C" w:rsidRDefault="0039075C">
            <w:pPr>
              <w:pStyle w:val="ConsPlusNormal"/>
              <w:jc w:val="center"/>
            </w:pPr>
            <w:r>
              <w:t>Мероприятие 3.2.3</w:t>
            </w:r>
          </w:p>
        </w:tc>
        <w:tc>
          <w:tcPr>
            <w:tcW w:w="2794" w:type="dxa"/>
          </w:tcPr>
          <w:p w:rsidR="0039075C" w:rsidRDefault="0039075C">
            <w:pPr>
              <w:pStyle w:val="ConsPlusNormal"/>
              <w:jc w:val="center"/>
            </w:pPr>
            <w:r>
              <w:t>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0430271370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25621,0</w:t>
            </w:r>
          </w:p>
        </w:tc>
        <w:tc>
          <w:tcPr>
            <w:tcW w:w="1144" w:type="dxa"/>
            <w:vAlign w:val="center"/>
          </w:tcPr>
          <w:p w:rsidR="0039075C" w:rsidRDefault="0039075C">
            <w:pPr>
              <w:pStyle w:val="ConsPlusNormal"/>
              <w:jc w:val="center"/>
            </w:pPr>
            <w:r>
              <w:t>8085,0</w:t>
            </w:r>
          </w:p>
        </w:tc>
        <w:tc>
          <w:tcPr>
            <w:tcW w:w="1144" w:type="dxa"/>
            <w:vAlign w:val="center"/>
          </w:tcPr>
          <w:p w:rsidR="0039075C" w:rsidRDefault="0039075C">
            <w:pPr>
              <w:pStyle w:val="ConsPlusNormal"/>
              <w:jc w:val="center"/>
            </w:pPr>
            <w:r>
              <w:t>7348,0</w:t>
            </w:r>
          </w:p>
        </w:tc>
        <w:tc>
          <w:tcPr>
            <w:tcW w:w="1144" w:type="dxa"/>
            <w:vAlign w:val="center"/>
          </w:tcPr>
          <w:p w:rsidR="0039075C" w:rsidRDefault="0039075C">
            <w:pPr>
              <w:pStyle w:val="ConsPlusNormal"/>
              <w:jc w:val="center"/>
            </w:pPr>
            <w:r>
              <w:t>3051,0</w:t>
            </w:r>
          </w:p>
        </w:tc>
        <w:tc>
          <w:tcPr>
            <w:tcW w:w="1144" w:type="dxa"/>
            <w:vAlign w:val="center"/>
          </w:tcPr>
          <w:p w:rsidR="0039075C" w:rsidRDefault="0039075C">
            <w:pPr>
              <w:pStyle w:val="ConsPlusNormal"/>
              <w:jc w:val="center"/>
            </w:pPr>
            <w:r>
              <w:t>7137,0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25621,0</w:t>
            </w:r>
          </w:p>
        </w:tc>
      </w:tr>
      <w:tr w:rsidR="0039075C">
        <w:tc>
          <w:tcPr>
            <w:tcW w:w="1134" w:type="dxa"/>
          </w:tcPr>
          <w:p w:rsidR="0039075C" w:rsidRDefault="0039075C">
            <w:pPr>
              <w:pStyle w:val="ConsPlusNormal"/>
              <w:jc w:val="center"/>
            </w:pPr>
            <w:r>
              <w:t>Мероприятие 3.2.4</w:t>
            </w:r>
          </w:p>
        </w:tc>
        <w:tc>
          <w:tcPr>
            <w:tcW w:w="2794" w:type="dxa"/>
          </w:tcPr>
          <w:p w:rsidR="0039075C" w:rsidRDefault="0039075C">
            <w:pPr>
              <w:pStyle w:val="ConsPlusNormal"/>
              <w:jc w:val="center"/>
            </w:pPr>
            <w:r>
              <w:t xml:space="preserve">Субвенция на осуществление полномочий субъекта Российской Федерации на осуществление мер по </w:t>
            </w:r>
            <w:r>
              <w:lastRenderedPageBreak/>
              <w:t>социальной защите граждан, являющихся усыновителями (Межбюджетные трансферты)</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0430272860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1565847,0</w:t>
            </w:r>
          </w:p>
        </w:tc>
        <w:tc>
          <w:tcPr>
            <w:tcW w:w="1144" w:type="dxa"/>
            <w:vAlign w:val="center"/>
          </w:tcPr>
          <w:p w:rsidR="0039075C" w:rsidRDefault="0039075C">
            <w:pPr>
              <w:pStyle w:val="ConsPlusNormal"/>
              <w:jc w:val="center"/>
            </w:pPr>
            <w:r>
              <w:t>89639,0</w:t>
            </w:r>
          </w:p>
        </w:tc>
        <w:tc>
          <w:tcPr>
            <w:tcW w:w="1144" w:type="dxa"/>
            <w:vAlign w:val="center"/>
          </w:tcPr>
          <w:p w:rsidR="0039075C" w:rsidRDefault="0039075C">
            <w:pPr>
              <w:pStyle w:val="ConsPlusNormal"/>
              <w:jc w:val="center"/>
            </w:pPr>
            <w:r>
              <w:t>98198,0</w:t>
            </w:r>
          </w:p>
        </w:tc>
        <w:tc>
          <w:tcPr>
            <w:tcW w:w="1144" w:type="dxa"/>
            <w:vAlign w:val="center"/>
          </w:tcPr>
          <w:p w:rsidR="0039075C" w:rsidRDefault="0039075C">
            <w:pPr>
              <w:pStyle w:val="ConsPlusNormal"/>
              <w:jc w:val="center"/>
            </w:pPr>
            <w:r>
              <w:t>115939,0</w:t>
            </w:r>
          </w:p>
        </w:tc>
        <w:tc>
          <w:tcPr>
            <w:tcW w:w="1144" w:type="dxa"/>
            <w:vAlign w:val="center"/>
          </w:tcPr>
          <w:p w:rsidR="0039075C" w:rsidRDefault="0039075C">
            <w:pPr>
              <w:pStyle w:val="ConsPlusNormal"/>
              <w:jc w:val="center"/>
            </w:pPr>
            <w:r>
              <w:t>111804,0</w:t>
            </w:r>
          </w:p>
        </w:tc>
        <w:tc>
          <w:tcPr>
            <w:tcW w:w="1144" w:type="dxa"/>
            <w:vAlign w:val="center"/>
          </w:tcPr>
          <w:p w:rsidR="0039075C" w:rsidRDefault="0039075C">
            <w:pPr>
              <w:pStyle w:val="ConsPlusNormal"/>
              <w:jc w:val="center"/>
            </w:pPr>
            <w:r>
              <w:t>120423,0</w:t>
            </w:r>
          </w:p>
        </w:tc>
        <w:tc>
          <w:tcPr>
            <w:tcW w:w="1144" w:type="dxa"/>
            <w:vAlign w:val="center"/>
          </w:tcPr>
          <w:p w:rsidR="0039075C" w:rsidRDefault="0039075C">
            <w:pPr>
              <w:pStyle w:val="ConsPlusNormal"/>
              <w:jc w:val="center"/>
            </w:pPr>
            <w:r>
              <w:t>133055,0</w:t>
            </w:r>
          </w:p>
        </w:tc>
        <w:tc>
          <w:tcPr>
            <w:tcW w:w="1144" w:type="dxa"/>
            <w:vAlign w:val="center"/>
          </w:tcPr>
          <w:p w:rsidR="0039075C" w:rsidRDefault="0039075C">
            <w:pPr>
              <w:pStyle w:val="ConsPlusNormal"/>
              <w:jc w:val="center"/>
            </w:pPr>
            <w:r>
              <w:t>144644,0</w:t>
            </w:r>
          </w:p>
        </w:tc>
        <w:tc>
          <w:tcPr>
            <w:tcW w:w="1264" w:type="dxa"/>
            <w:vAlign w:val="center"/>
          </w:tcPr>
          <w:p w:rsidR="0039075C" w:rsidRDefault="0039075C">
            <w:pPr>
              <w:pStyle w:val="ConsPlusNormal"/>
              <w:jc w:val="center"/>
            </w:pPr>
            <w:r>
              <w:t>813702,0.</w:t>
            </w:r>
          </w:p>
        </w:tc>
      </w:tr>
      <w:tr w:rsidR="0039075C">
        <w:tc>
          <w:tcPr>
            <w:tcW w:w="1134" w:type="dxa"/>
          </w:tcPr>
          <w:p w:rsidR="0039075C" w:rsidRDefault="0039075C">
            <w:pPr>
              <w:pStyle w:val="ConsPlusNormal"/>
              <w:jc w:val="center"/>
            </w:pPr>
            <w:r>
              <w:t>Мероприятие 3.2.5</w:t>
            </w:r>
          </w:p>
        </w:tc>
        <w:tc>
          <w:tcPr>
            <w:tcW w:w="2794" w:type="dxa"/>
          </w:tcPr>
          <w:p w:rsidR="0039075C" w:rsidRDefault="0039075C">
            <w:pPr>
              <w:pStyle w:val="ConsPlusNormal"/>
              <w:jc w:val="center"/>
            </w:pPr>
            <w:r>
              <w:t>Субвенции на содержание ребенка в семье опекуна и приемной семье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0430272870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2092221,0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254483,0</w:t>
            </w:r>
          </w:p>
        </w:tc>
        <w:tc>
          <w:tcPr>
            <w:tcW w:w="1144" w:type="dxa"/>
            <w:vAlign w:val="center"/>
          </w:tcPr>
          <w:p w:rsidR="0039075C" w:rsidRDefault="0039075C">
            <w:pPr>
              <w:pStyle w:val="ConsPlusNormal"/>
              <w:jc w:val="center"/>
            </w:pPr>
            <w:r>
              <w:t>208211,0</w:t>
            </w:r>
          </w:p>
        </w:tc>
        <w:tc>
          <w:tcPr>
            <w:tcW w:w="1144" w:type="dxa"/>
            <w:vAlign w:val="center"/>
          </w:tcPr>
          <w:p w:rsidR="0039075C" w:rsidRDefault="0039075C">
            <w:pPr>
              <w:pStyle w:val="ConsPlusNormal"/>
              <w:jc w:val="center"/>
            </w:pPr>
            <w:r>
              <w:t>210329,0</w:t>
            </w:r>
          </w:p>
        </w:tc>
        <w:tc>
          <w:tcPr>
            <w:tcW w:w="1144" w:type="dxa"/>
            <w:vAlign w:val="center"/>
          </w:tcPr>
          <w:p w:rsidR="0039075C" w:rsidRDefault="0039075C">
            <w:pPr>
              <w:pStyle w:val="ConsPlusNormal"/>
              <w:jc w:val="center"/>
            </w:pPr>
            <w:r>
              <w:t>223653,0</w:t>
            </w:r>
          </w:p>
        </w:tc>
        <w:tc>
          <w:tcPr>
            <w:tcW w:w="1264" w:type="dxa"/>
            <w:vAlign w:val="center"/>
          </w:tcPr>
          <w:p w:rsidR="0039075C" w:rsidRDefault="0039075C">
            <w:pPr>
              <w:pStyle w:val="ConsPlusNormal"/>
              <w:jc w:val="center"/>
            </w:pPr>
            <w:r>
              <w:t>896676,0</w:t>
            </w:r>
          </w:p>
        </w:tc>
      </w:tr>
      <w:tr w:rsidR="0039075C">
        <w:tc>
          <w:tcPr>
            <w:tcW w:w="1134" w:type="dxa"/>
          </w:tcPr>
          <w:p w:rsidR="0039075C" w:rsidRDefault="0039075C">
            <w:pPr>
              <w:pStyle w:val="ConsPlusNormal"/>
              <w:jc w:val="center"/>
            </w:pPr>
            <w:r>
              <w:t>Мероприятие 3.2.6</w:t>
            </w:r>
          </w:p>
        </w:tc>
        <w:tc>
          <w:tcPr>
            <w:tcW w:w="2794" w:type="dxa"/>
          </w:tcPr>
          <w:p w:rsidR="0039075C" w:rsidRDefault="0039075C">
            <w:pPr>
              <w:pStyle w:val="ConsPlusNormal"/>
              <w:jc w:val="center"/>
            </w:pPr>
            <w:r>
              <w:t>Субвенции на вознаграждение, причитающееся приемному родителю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0430272870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1176170,0</w:t>
            </w:r>
          </w:p>
        </w:tc>
        <w:tc>
          <w:tcPr>
            <w:tcW w:w="1144" w:type="dxa"/>
            <w:vAlign w:val="center"/>
          </w:tcPr>
          <w:p w:rsidR="0039075C" w:rsidRDefault="0039075C">
            <w:pPr>
              <w:pStyle w:val="ConsPlusNormal"/>
              <w:jc w:val="center"/>
            </w:pPr>
            <w:r>
              <w:t>180767,0</w:t>
            </w:r>
          </w:p>
        </w:tc>
        <w:tc>
          <w:tcPr>
            <w:tcW w:w="1144" w:type="dxa"/>
            <w:vAlign w:val="center"/>
          </w:tcPr>
          <w:p w:rsidR="0039075C" w:rsidRDefault="0039075C">
            <w:pPr>
              <w:pStyle w:val="ConsPlusNormal"/>
              <w:jc w:val="center"/>
            </w:pPr>
            <w:r>
              <w:t>213840,0</w:t>
            </w:r>
          </w:p>
        </w:tc>
        <w:tc>
          <w:tcPr>
            <w:tcW w:w="1144" w:type="dxa"/>
            <w:vAlign w:val="center"/>
          </w:tcPr>
          <w:p w:rsidR="0039075C" w:rsidRDefault="0039075C">
            <w:pPr>
              <w:pStyle w:val="ConsPlusNormal"/>
              <w:jc w:val="center"/>
            </w:pPr>
            <w:r>
              <w:t>237036,0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62207,0</w:t>
            </w:r>
          </w:p>
        </w:tc>
        <w:tc>
          <w:tcPr>
            <w:tcW w:w="1144" w:type="dxa"/>
            <w:vAlign w:val="center"/>
          </w:tcPr>
          <w:p w:rsidR="0039075C" w:rsidRDefault="0039075C">
            <w:pPr>
              <w:pStyle w:val="ConsPlusNormal"/>
              <w:jc w:val="center"/>
            </w:pPr>
            <w:r>
              <w:t>65065,0</w:t>
            </w:r>
          </w:p>
        </w:tc>
        <w:tc>
          <w:tcPr>
            <w:tcW w:w="1144" w:type="dxa"/>
            <w:vAlign w:val="center"/>
          </w:tcPr>
          <w:p w:rsidR="0039075C" w:rsidRDefault="0039075C">
            <w:pPr>
              <w:pStyle w:val="ConsPlusNormal"/>
              <w:jc w:val="center"/>
            </w:pPr>
            <w:r>
              <w:t>67280,0</w:t>
            </w:r>
          </w:p>
        </w:tc>
        <w:tc>
          <w:tcPr>
            <w:tcW w:w="1264" w:type="dxa"/>
            <w:vAlign w:val="center"/>
          </w:tcPr>
          <w:p w:rsidR="0039075C" w:rsidRDefault="0039075C">
            <w:pPr>
              <w:pStyle w:val="ConsPlusNormal"/>
              <w:jc w:val="center"/>
            </w:pPr>
            <w:r>
              <w:t>826195,0</w:t>
            </w:r>
          </w:p>
        </w:tc>
      </w:tr>
      <w:tr w:rsidR="0039075C">
        <w:tc>
          <w:tcPr>
            <w:tcW w:w="1134" w:type="dxa"/>
          </w:tcPr>
          <w:p w:rsidR="0039075C" w:rsidRDefault="0039075C">
            <w:pPr>
              <w:pStyle w:val="ConsPlusNormal"/>
              <w:jc w:val="center"/>
            </w:pPr>
            <w:r>
              <w:t>Основное мероприятие 3.3</w:t>
            </w:r>
          </w:p>
        </w:tc>
        <w:tc>
          <w:tcPr>
            <w:tcW w:w="2794" w:type="dxa"/>
          </w:tcPr>
          <w:p w:rsidR="0039075C" w:rsidRDefault="0039075C">
            <w:pPr>
              <w:pStyle w:val="ConsPlusNormal"/>
              <w:jc w:val="center"/>
            </w:pPr>
            <w:r>
              <w:t>Обеспечение деятельности (оказание услуг) государственных учреждений (организаций) Белгородской области</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1555960,0</w:t>
            </w:r>
          </w:p>
        </w:tc>
        <w:tc>
          <w:tcPr>
            <w:tcW w:w="1144" w:type="dxa"/>
            <w:vAlign w:val="center"/>
          </w:tcPr>
          <w:p w:rsidR="0039075C" w:rsidRDefault="0039075C">
            <w:pPr>
              <w:pStyle w:val="ConsPlusNormal"/>
              <w:jc w:val="center"/>
            </w:pPr>
            <w:r>
              <w:t>120949,0</w:t>
            </w:r>
          </w:p>
        </w:tc>
        <w:tc>
          <w:tcPr>
            <w:tcW w:w="1144" w:type="dxa"/>
            <w:vAlign w:val="center"/>
          </w:tcPr>
          <w:p w:rsidR="0039075C" w:rsidRDefault="0039075C">
            <w:pPr>
              <w:pStyle w:val="ConsPlusNormal"/>
              <w:jc w:val="center"/>
            </w:pPr>
            <w:r>
              <w:t>129976,0</w:t>
            </w:r>
          </w:p>
        </w:tc>
        <w:tc>
          <w:tcPr>
            <w:tcW w:w="1144" w:type="dxa"/>
            <w:vAlign w:val="center"/>
          </w:tcPr>
          <w:p w:rsidR="0039075C" w:rsidRDefault="0039075C">
            <w:pPr>
              <w:pStyle w:val="ConsPlusNormal"/>
              <w:jc w:val="center"/>
            </w:pPr>
            <w:r>
              <w:t>134274,0</w:t>
            </w:r>
          </w:p>
        </w:tc>
        <w:tc>
          <w:tcPr>
            <w:tcW w:w="1144" w:type="dxa"/>
            <w:vAlign w:val="center"/>
          </w:tcPr>
          <w:p w:rsidR="0039075C" w:rsidRDefault="0039075C">
            <w:pPr>
              <w:pStyle w:val="ConsPlusNormal"/>
              <w:jc w:val="center"/>
            </w:pPr>
            <w:r>
              <w:t>139965,0</w:t>
            </w:r>
          </w:p>
        </w:tc>
        <w:tc>
          <w:tcPr>
            <w:tcW w:w="1144" w:type="dxa"/>
            <w:vAlign w:val="center"/>
          </w:tcPr>
          <w:p w:rsidR="0039075C" w:rsidRDefault="0039075C">
            <w:pPr>
              <w:pStyle w:val="ConsPlusNormal"/>
              <w:jc w:val="center"/>
            </w:pPr>
            <w:r>
              <w:t>133746,0</w:t>
            </w:r>
          </w:p>
        </w:tc>
        <w:tc>
          <w:tcPr>
            <w:tcW w:w="1144" w:type="dxa"/>
            <w:vAlign w:val="center"/>
          </w:tcPr>
          <w:p w:rsidR="0039075C" w:rsidRDefault="0039075C">
            <w:pPr>
              <w:pStyle w:val="ConsPlusNormal"/>
              <w:jc w:val="center"/>
            </w:pPr>
            <w:r>
              <w:t>117181,0</w:t>
            </w:r>
          </w:p>
        </w:tc>
        <w:tc>
          <w:tcPr>
            <w:tcW w:w="1144" w:type="dxa"/>
            <w:vAlign w:val="center"/>
          </w:tcPr>
          <w:p w:rsidR="0039075C" w:rsidRDefault="0039075C">
            <w:pPr>
              <w:pStyle w:val="ConsPlusNormal"/>
              <w:jc w:val="center"/>
            </w:pPr>
            <w:r>
              <w:t>118505,0</w:t>
            </w:r>
          </w:p>
        </w:tc>
        <w:tc>
          <w:tcPr>
            <w:tcW w:w="1264" w:type="dxa"/>
            <w:vAlign w:val="center"/>
          </w:tcPr>
          <w:p w:rsidR="0039075C" w:rsidRDefault="0039075C">
            <w:pPr>
              <w:pStyle w:val="ConsPlusNormal"/>
              <w:jc w:val="center"/>
            </w:pPr>
            <w:r>
              <w:t>894596,0</w:t>
            </w:r>
          </w:p>
        </w:tc>
      </w:tr>
      <w:tr w:rsidR="0039075C">
        <w:tc>
          <w:tcPr>
            <w:tcW w:w="1134" w:type="dxa"/>
          </w:tcPr>
          <w:p w:rsidR="0039075C" w:rsidRDefault="0039075C">
            <w:pPr>
              <w:pStyle w:val="ConsPlusNormal"/>
              <w:jc w:val="center"/>
            </w:pPr>
            <w:r>
              <w:t>Мероприятие 3.3.1</w:t>
            </w:r>
          </w:p>
        </w:tc>
        <w:tc>
          <w:tcPr>
            <w:tcW w:w="2794" w:type="dxa"/>
          </w:tcPr>
          <w:p w:rsidR="0039075C" w:rsidRDefault="0039075C">
            <w:pPr>
              <w:pStyle w:val="ConsPlusNormal"/>
              <w:jc w:val="center"/>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0430300590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1201408,0</w:t>
            </w:r>
          </w:p>
        </w:tc>
        <w:tc>
          <w:tcPr>
            <w:tcW w:w="1144" w:type="dxa"/>
            <w:vAlign w:val="center"/>
          </w:tcPr>
          <w:p w:rsidR="0039075C" w:rsidRDefault="0039075C">
            <w:pPr>
              <w:pStyle w:val="ConsPlusNormal"/>
              <w:jc w:val="center"/>
            </w:pPr>
            <w:r>
              <w:t>98857,0</w:t>
            </w:r>
          </w:p>
        </w:tc>
        <w:tc>
          <w:tcPr>
            <w:tcW w:w="1144" w:type="dxa"/>
            <w:vAlign w:val="center"/>
          </w:tcPr>
          <w:p w:rsidR="0039075C" w:rsidRDefault="0039075C">
            <w:pPr>
              <w:pStyle w:val="ConsPlusNormal"/>
              <w:jc w:val="center"/>
            </w:pPr>
            <w:r>
              <w:t>106624,0</w:t>
            </w:r>
          </w:p>
        </w:tc>
        <w:tc>
          <w:tcPr>
            <w:tcW w:w="1144" w:type="dxa"/>
            <w:vAlign w:val="center"/>
          </w:tcPr>
          <w:p w:rsidR="0039075C" w:rsidRDefault="0039075C">
            <w:pPr>
              <w:pStyle w:val="ConsPlusNormal"/>
              <w:jc w:val="center"/>
            </w:pPr>
            <w:r>
              <w:t>109595,0</w:t>
            </w:r>
          </w:p>
        </w:tc>
        <w:tc>
          <w:tcPr>
            <w:tcW w:w="1144" w:type="dxa"/>
            <w:vAlign w:val="center"/>
          </w:tcPr>
          <w:p w:rsidR="0039075C" w:rsidRDefault="0039075C">
            <w:pPr>
              <w:pStyle w:val="ConsPlusNormal"/>
              <w:jc w:val="center"/>
            </w:pPr>
            <w:r>
              <w:t>115403,0</w:t>
            </w:r>
          </w:p>
        </w:tc>
        <w:tc>
          <w:tcPr>
            <w:tcW w:w="1144" w:type="dxa"/>
            <w:vAlign w:val="center"/>
          </w:tcPr>
          <w:p w:rsidR="0039075C" w:rsidRDefault="0039075C">
            <w:pPr>
              <w:pStyle w:val="ConsPlusNormal"/>
              <w:jc w:val="center"/>
            </w:pPr>
            <w:r>
              <w:t>108146,0</w:t>
            </w:r>
          </w:p>
        </w:tc>
        <w:tc>
          <w:tcPr>
            <w:tcW w:w="1144" w:type="dxa"/>
            <w:vAlign w:val="center"/>
          </w:tcPr>
          <w:p w:rsidR="0039075C" w:rsidRDefault="0039075C">
            <w:pPr>
              <w:pStyle w:val="ConsPlusNormal"/>
              <w:jc w:val="center"/>
            </w:pPr>
            <w:r>
              <w:t>87407,0</w:t>
            </w:r>
          </w:p>
        </w:tc>
        <w:tc>
          <w:tcPr>
            <w:tcW w:w="1144" w:type="dxa"/>
            <w:vAlign w:val="center"/>
          </w:tcPr>
          <w:p w:rsidR="0039075C" w:rsidRDefault="0039075C">
            <w:pPr>
              <w:pStyle w:val="ConsPlusNormal"/>
              <w:jc w:val="center"/>
            </w:pPr>
            <w:r>
              <w:t>87735,0</w:t>
            </w:r>
          </w:p>
        </w:tc>
        <w:tc>
          <w:tcPr>
            <w:tcW w:w="1264" w:type="dxa"/>
            <w:vAlign w:val="center"/>
          </w:tcPr>
          <w:p w:rsidR="0039075C" w:rsidRDefault="0039075C">
            <w:pPr>
              <w:pStyle w:val="ConsPlusNormal"/>
              <w:jc w:val="center"/>
            </w:pPr>
            <w:r>
              <w:t>713767,0</w:t>
            </w:r>
          </w:p>
        </w:tc>
      </w:tr>
      <w:tr w:rsidR="0039075C">
        <w:tc>
          <w:tcPr>
            <w:tcW w:w="1134" w:type="dxa"/>
          </w:tcPr>
          <w:p w:rsidR="0039075C" w:rsidRDefault="0039075C">
            <w:pPr>
              <w:pStyle w:val="ConsPlusNormal"/>
              <w:jc w:val="center"/>
            </w:pPr>
            <w:r>
              <w:lastRenderedPageBreak/>
              <w:t>Мероприятие 3.3.2</w:t>
            </w:r>
          </w:p>
        </w:tc>
        <w:tc>
          <w:tcPr>
            <w:tcW w:w="2794" w:type="dxa"/>
          </w:tcPr>
          <w:p w:rsidR="0039075C" w:rsidRDefault="0039075C">
            <w:pPr>
              <w:pStyle w:val="ConsPlusNormal"/>
              <w:jc w:val="center"/>
            </w:pPr>
            <w:r>
              <w:t>Пособия и компенсации детям-сиротам и детям, оставшимся без попечения родителей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0430312210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5136,0</w:t>
            </w:r>
          </w:p>
        </w:tc>
        <w:tc>
          <w:tcPr>
            <w:tcW w:w="1144" w:type="dxa"/>
            <w:vAlign w:val="center"/>
          </w:tcPr>
          <w:p w:rsidR="0039075C" w:rsidRDefault="0039075C">
            <w:pPr>
              <w:pStyle w:val="ConsPlusNormal"/>
              <w:jc w:val="center"/>
            </w:pPr>
            <w:r>
              <w:t>590,0</w:t>
            </w:r>
          </w:p>
        </w:tc>
        <w:tc>
          <w:tcPr>
            <w:tcW w:w="1144" w:type="dxa"/>
            <w:vAlign w:val="center"/>
          </w:tcPr>
          <w:p w:rsidR="0039075C" w:rsidRDefault="0039075C">
            <w:pPr>
              <w:pStyle w:val="ConsPlusNormal"/>
              <w:jc w:val="center"/>
            </w:pPr>
            <w:r>
              <w:t>575,0</w:t>
            </w:r>
          </w:p>
        </w:tc>
        <w:tc>
          <w:tcPr>
            <w:tcW w:w="1144" w:type="dxa"/>
            <w:vAlign w:val="center"/>
          </w:tcPr>
          <w:p w:rsidR="0039075C" w:rsidRDefault="0039075C">
            <w:pPr>
              <w:pStyle w:val="ConsPlusNormal"/>
              <w:jc w:val="center"/>
            </w:pPr>
            <w:r>
              <w:t>593,0</w:t>
            </w:r>
          </w:p>
        </w:tc>
        <w:tc>
          <w:tcPr>
            <w:tcW w:w="1144" w:type="dxa"/>
            <w:vAlign w:val="center"/>
          </w:tcPr>
          <w:p w:rsidR="0039075C" w:rsidRDefault="0039075C">
            <w:pPr>
              <w:pStyle w:val="ConsPlusNormal"/>
              <w:jc w:val="center"/>
            </w:pPr>
            <w:r>
              <w:t>767,0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354,0</w:t>
            </w:r>
          </w:p>
        </w:tc>
        <w:tc>
          <w:tcPr>
            <w:tcW w:w="1144" w:type="dxa"/>
            <w:vAlign w:val="center"/>
          </w:tcPr>
          <w:p w:rsidR="0039075C" w:rsidRDefault="0039075C">
            <w:pPr>
              <w:pStyle w:val="ConsPlusNormal"/>
              <w:jc w:val="center"/>
            </w:pPr>
            <w:r>
              <w:t>367,0</w:t>
            </w:r>
          </w:p>
        </w:tc>
        <w:tc>
          <w:tcPr>
            <w:tcW w:w="1264" w:type="dxa"/>
            <w:vAlign w:val="center"/>
          </w:tcPr>
          <w:p w:rsidR="0039075C" w:rsidRDefault="0039075C">
            <w:pPr>
              <w:pStyle w:val="ConsPlusNormal"/>
              <w:jc w:val="center"/>
            </w:pPr>
            <w:r>
              <w:t>3246,0</w:t>
            </w:r>
          </w:p>
        </w:tc>
      </w:tr>
      <w:tr w:rsidR="0039075C">
        <w:tc>
          <w:tcPr>
            <w:tcW w:w="1134" w:type="dxa"/>
          </w:tcPr>
          <w:p w:rsidR="0039075C" w:rsidRDefault="0039075C">
            <w:pPr>
              <w:pStyle w:val="ConsPlusNormal"/>
              <w:jc w:val="center"/>
            </w:pPr>
            <w:r>
              <w:t>Мероприятие 3.3.3</w:t>
            </w:r>
          </w:p>
        </w:tc>
        <w:tc>
          <w:tcPr>
            <w:tcW w:w="2794" w:type="dxa"/>
          </w:tcPr>
          <w:p w:rsidR="0039075C" w:rsidRDefault="0039075C">
            <w:pPr>
              <w:pStyle w:val="ConsPlusNormal"/>
              <w:jc w:val="center"/>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414" w:type="dxa"/>
            <w:vAlign w:val="center"/>
          </w:tcPr>
          <w:p w:rsidR="0039075C" w:rsidRDefault="0039075C">
            <w:pPr>
              <w:pStyle w:val="ConsPlusNormal"/>
              <w:jc w:val="center"/>
            </w:pPr>
            <w:r>
              <w:t>0430312220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7441,0</w:t>
            </w:r>
          </w:p>
        </w:tc>
        <w:tc>
          <w:tcPr>
            <w:tcW w:w="1144" w:type="dxa"/>
            <w:vAlign w:val="center"/>
          </w:tcPr>
          <w:p w:rsidR="0039075C" w:rsidRDefault="0039075C">
            <w:pPr>
              <w:pStyle w:val="ConsPlusNormal"/>
              <w:jc w:val="center"/>
            </w:pPr>
            <w:r>
              <w:t>526,0</w:t>
            </w:r>
          </w:p>
        </w:tc>
        <w:tc>
          <w:tcPr>
            <w:tcW w:w="1144" w:type="dxa"/>
            <w:vAlign w:val="center"/>
          </w:tcPr>
          <w:p w:rsidR="0039075C" w:rsidRDefault="0039075C">
            <w:pPr>
              <w:pStyle w:val="ConsPlusNormal"/>
              <w:jc w:val="center"/>
            </w:pPr>
            <w:r>
              <w:t>590,0</w:t>
            </w:r>
          </w:p>
        </w:tc>
        <w:tc>
          <w:tcPr>
            <w:tcW w:w="1144" w:type="dxa"/>
            <w:vAlign w:val="center"/>
          </w:tcPr>
          <w:p w:rsidR="0039075C" w:rsidRDefault="0039075C">
            <w:pPr>
              <w:pStyle w:val="ConsPlusNormal"/>
              <w:jc w:val="center"/>
            </w:pPr>
            <w:r>
              <w:t>670,0</w:t>
            </w:r>
          </w:p>
        </w:tc>
        <w:tc>
          <w:tcPr>
            <w:tcW w:w="1144" w:type="dxa"/>
            <w:vAlign w:val="center"/>
          </w:tcPr>
          <w:p w:rsidR="0039075C" w:rsidRDefault="0039075C">
            <w:pPr>
              <w:pStyle w:val="ConsPlusNormal"/>
              <w:jc w:val="center"/>
            </w:pPr>
            <w:r>
              <w:t>890,0</w:t>
            </w:r>
          </w:p>
        </w:tc>
        <w:tc>
          <w:tcPr>
            <w:tcW w:w="1144" w:type="dxa"/>
            <w:vAlign w:val="center"/>
          </w:tcPr>
          <w:p w:rsidR="0039075C" w:rsidRDefault="0039075C">
            <w:pPr>
              <w:pStyle w:val="ConsPlusNormal"/>
              <w:jc w:val="center"/>
            </w:pPr>
            <w:r>
              <w:t>943,0</w:t>
            </w:r>
          </w:p>
        </w:tc>
        <w:tc>
          <w:tcPr>
            <w:tcW w:w="1144" w:type="dxa"/>
            <w:vAlign w:val="center"/>
          </w:tcPr>
          <w:p w:rsidR="0039075C" w:rsidRDefault="0039075C">
            <w:pPr>
              <w:pStyle w:val="ConsPlusNormal"/>
              <w:jc w:val="center"/>
            </w:pPr>
            <w:r>
              <w:t>491,0</w:t>
            </w:r>
          </w:p>
        </w:tc>
        <w:tc>
          <w:tcPr>
            <w:tcW w:w="1144" w:type="dxa"/>
            <w:vAlign w:val="center"/>
          </w:tcPr>
          <w:p w:rsidR="0039075C" w:rsidRDefault="0039075C">
            <w:pPr>
              <w:pStyle w:val="ConsPlusNormal"/>
              <w:jc w:val="center"/>
            </w:pPr>
            <w:r>
              <w:t>521,0</w:t>
            </w:r>
          </w:p>
        </w:tc>
        <w:tc>
          <w:tcPr>
            <w:tcW w:w="1264" w:type="dxa"/>
            <w:vAlign w:val="center"/>
          </w:tcPr>
          <w:p w:rsidR="0039075C" w:rsidRDefault="0039075C">
            <w:pPr>
              <w:pStyle w:val="ConsPlusNormal"/>
              <w:jc w:val="center"/>
            </w:pPr>
            <w:r>
              <w:t>4631,0</w:t>
            </w:r>
          </w:p>
        </w:tc>
      </w:tr>
      <w:tr w:rsidR="0039075C">
        <w:tc>
          <w:tcPr>
            <w:tcW w:w="1134" w:type="dxa"/>
          </w:tcPr>
          <w:p w:rsidR="0039075C" w:rsidRDefault="0039075C">
            <w:pPr>
              <w:pStyle w:val="ConsPlusNormal"/>
              <w:jc w:val="center"/>
            </w:pPr>
            <w:r>
              <w:t>Мероприятие 3.3.4</w:t>
            </w:r>
          </w:p>
        </w:tc>
        <w:tc>
          <w:tcPr>
            <w:tcW w:w="2794" w:type="dxa"/>
          </w:tcPr>
          <w:p w:rsidR="0039075C" w:rsidRDefault="0039075C">
            <w:pPr>
              <w:pStyle w:val="ConsPlusNormal"/>
              <w:jc w:val="center"/>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0430321020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341896,0</w:t>
            </w:r>
          </w:p>
        </w:tc>
        <w:tc>
          <w:tcPr>
            <w:tcW w:w="1144" w:type="dxa"/>
            <w:vAlign w:val="center"/>
          </w:tcPr>
          <w:p w:rsidR="0039075C" w:rsidRDefault="0039075C">
            <w:pPr>
              <w:pStyle w:val="ConsPlusNormal"/>
              <w:jc w:val="center"/>
            </w:pPr>
            <w:r>
              <w:t>20897,0</w:t>
            </w:r>
          </w:p>
        </w:tc>
        <w:tc>
          <w:tcPr>
            <w:tcW w:w="1144" w:type="dxa"/>
            <w:vAlign w:val="center"/>
          </w:tcPr>
          <w:p w:rsidR="0039075C" w:rsidRDefault="0039075C">
            <w:pPr>
              <w:pStyle w:val="ConsPlusNormal"/>
              <w:jc w:val="center"/>
            </w:pPr>
            <w:r>
              <w:t>22187,0</w:t>
            </w:r>
          </w:p>
        </w:tc>
        <w:tc>
          <w:tcPr>
            <w:tcW w:w="1144" w:type="dxa"/>
            <w:vAlign w:val="center"/>
          </w:tcPr>
          <w:p w:rsidR="0039075C" w:rsidRDefault="0039075C">
            <w:pPr>
              <w:pStyle w:val="ConsPlusNormal"/>
              <w:jc w:val="center"/>
            </w:pPr>
            <w:r>
              <w:t>23416,0</w:t>
            </w:r>
          </w:p>
        </w:tc>
        <w:tc>
          <w:tcPr>
            <w:tcW w:w="1144" w:type="dxa"/>
            <w:vAlign w:val="center"/>
          </w:tcPr>
          <w:p w:rsidR="0039075C" w:rsidRDefault="0039075C">
            <w:pPr>
              <w:pStyle w:val="ConsPlusNormal"/>
              <w:jc w:val="center"/>
            </w:pPr>
            <w:r>
              <w:t>22905,0</w:t>
            </w:r>
          </w:p>
        </w:tc>
        <w:tc>
          <w:tcPr>
            <w:tcW w:w="1144" w:type="dxa"/>
            <w:vAlign w:val="center"/>
          </w:tcPr>
          <w:p w:rsidR="0039075C" w:rsidRDefault="0039075C">
            <w:pPr>
              <w:pStyle w:val="ConsPlusNormal"/>
              <w:jc w:val="center"/>
            </w:pPr>
            <w:r>
              <w:t>24657,0</w:t>
            </w:r>
          </w:p>
        </w:tc>
        <w:tc>
          <w:tcPr>
            <w:tcW w:w="1144" w:type="dxa"/>
            <w:vAlign w:val="center"/>
          </w:tcPr>
          <w:p w:rsidR="0039075C" w:rsidRDefault="0039075C">
            <w:pPr>
              <w:pStyle w:val="ConsPlusNormal"/>
              <w:jc w:val="center"/>
            </w:pPr>
            <w:r>
              <w:t>28929,0</w:t>
            </w:r>
          </w:p>
        </w:tc>
        <w:tc>
          <w:tcPr>
            <w:tcW w:w="1144" w:type="dxa"/>
            <w:vAlign w:val="center"/>
          </w:tcPr>
          <w:p w:rsidR="0039075C" w:rsidRDefault="0039075C">
            <w:pPr>
              <w:pStyle w:val="ConsPlusNormal"/>
              <w:jc w:val="center"/>
            </w:pPr>
            <w:r>
              <w:t>29882,0</w:t>
            </w:r>
          </w:p>
        </w:tc>
        <w:tc>
          <w:tcPr>
            <w:tcW w:w="1264" w:type="dxa"/>
            <w:vAlign w:val="center"/>
          </w:tcPr>
          <w:p w:rsidR="0039075C" w:rsidRDefault="0039075C">
            <w:pPr>
              <w:pStyle w:val="ConsPlusNormal"/>
              <w:jc w:val="center"/>
            </w:pPr>
            <w:r>
              <w:t>172873,0</w:t>
            </w:r>
          </w:p>
        </w:tc>
      </w:tr>
      <w:tr w:rsidR="0039075C">
        <w:tc>
          <w:tcPr>
            <w:tcW w:w="1134" w:type="dxa"/>
          </w:tcPr>
          <w:p w:rsidR="0039075C" w:rsidRDefault="0039075C">
            <w:pPr>
              <w:pStyle w:val="ConsPlusNormal"/>
              <w:jc w:val="center"/>
            </w:pPr>
            <w:r>
              <w:t>Мероприятие 3.3.5</w:t>
            </w:r>
          </w:p>
        </w:tc>
        <w:tc>
          <w:tcPr>
            <w:tcW w:w="2794" w:type="dxa"/>
          </w:tcPr>
          <w:p w:rsidR="0039075C" w:rsidRDefault="0039075C">
            <w:pPr>
              <w:pStyle w:val="ConsPlusNormal"/>
              <w:jc w:val="center"/>
            </w:pPr>
            <w:r>
              <w:t xml:space="preserve">Повышение квалификации, профессиональная </w:t>
            </w:r>
            <w:r>
              <w:lastRenderedPageBreak/>
              <w:t>подготовка и переподготовка кадров</w:t>
            </w:r>
          </w:p>
        </w:tc>
        <w:tc>
          <w:tcPr>
            <w:tcW w:w="1864"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0705</w:t>
            </w:r>
          </w:p>
        </w:tc>
        <w:tc>
          <w:tcPr>
            <w:tcW w:w="1414" w:type="dxa"/>
            <w:vAlign w:val="center"/>
          </w:tcPr>
          <w:p w:rsidR="0039075C" w:rsidRDefault="0039075C">
            <w:pPr>
              <w:pStyle w:val="ConsPlusNormal"/>
              <w:jc w:val="center"/>
            </w:pPr>
            <w:r>
              <w:t>XXXXXXX</w:t>
            </w:r>
          </w:p>
        </w:tc>
        <w:tc>
          <w:tcPr>
            <w:tcW w:w="619" w:type="dxa"/>
            <w:vAlign w:val="center"/>
          </w:tcPr>
          <w:p w:rsidR="0039075C" w:rsidRDefault="0039075C">
            <w:pPr>
              <w:pStyle w:val="ConsPlusNormal"/>
              <w:jc w:val="center"/>
            </w:pPr>
            <w:r>
              <w:t>XXX</w:t>
            </w:r>
          </w:p>
        </w:tc>
        <w:tc>
          <w:tcPr>
            <w:tcW w:w="126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79,0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79,0</w:t>
            </w:r>
          </w:p>
        </w:tc>
      </w:tr>
      <w:tr w:rsidR="0039075C">
        <w:tc>
          <w:tcPr>
            <w:tcW w:w="1134" w:type="dxa"/>
          </w:tcPr>
          <w:p w:rsidR="0039075C" w:rsidRDefault="0039075C">
            <w:pPr>
              <w:pStyle w:val="ConsPlusNormal"/>
              <w:jc w:val="center"/>
            </w:pPr>
            <w:r>
              <w:t>Основное мероприятие 3.5</w:t>
            </w:r>
          </w:p>
        </w:tc>
        <w:tc>
          <w:tcPr>
            <w:tcW w:w="2794" w:type="dxa"/>
          </w:tcPr>
          <w:p w:rsidR="0039075C" w:rsidRDefault="0039075C">
            <w:pPr>
              <w:pStyle w:val="ConsPlusNormal"/>
              <w:jc w:val="center"/>
            </w:pPr>
            <w:r>
              <w:t>Постинтернатное сопровождение детей-сирот, детей, оставшихся без попечения родителей, лиц из их числа</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182500,0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23545,0</w:t>
            </w:r>
          </w:p>
        </w:tc>
        <w:tc>
          <w:tcPr>
            <w:tcW w:w="1144" w:type="dxa"/>
            <w:vAlign w:val="center"/>
          </w:tcPr>
          <w:p w:rsidR="0039075C" w:rsidRDefault="0039075C">
            <w:pPr>
              <w:pStyle w:val="ConsPlusNormal"/>
              <w:jc w:val="center"/>
            </w:pPr>
            <w:r>
              <w:t>23778,0</w:t>
            </w:r>
          </w:p>
        </w:tc>
        <w:tc>
          <w:tcPr>
            <w:tcW w:w="1144" w:type="dxa"/>
            <w:vAlign w:val="center"/>
          </w:tcPr>
          <w:p w:rsidR="0039075C" w:rsidRDefault="0039075C">
            <w:pPr>
              <w:pStyle w:val="ConsPlusNormal"/>
              <w:jc w:val="center"/>
            </w:pPr>
            <w:r>
              <w:t>21200,0</w:t>
            </w:r>
          </w:p>
        </w:tc>
        <w:tc>
          <w:tcPr>
            <w:tcW w:w="1264" w:type="dxa"/>
            <w:vAlign w:val="center"/>
          </w:tcPr>
          <w:p w:rsidR="0039075C" w:rsidRDefault="0039075C">
            <w:pPr>
              <w:pStyle w:val="ConsPlusNormal"/>
              <w:jc w:val="center"/>
            </w:pPr>
            <w:r>
              <w:t>68523,0</w:t>
            </w:r>
          </w:p>
        </w:tc>
      </w:tr>
      <w:tr w:rsidR="0039075C">
        <w:tc>
          <w:tcPr>
            <w:tcW w:w="1134" w:type="dxa"/>
          </w:tcPr>
          <w:p w:rsidR="0039075C" w:rsidRDefault="0039075C">
            <w:pPr>
              <w:pStyle w:val="ConsPlusNormal"/>
              <w:jc w:val="center"/>
            </w:pPr>
            <w:r>
              <w:t>Мероприятие 3.5.1</w:t>
            </w:r>
          </w:p>
        </w:tc>
        <w:tc>
          <w:tcPr>
            <w:tcW w:w="2794" w:type="dxa"/>
          </w:tcPr>
          <w:p w:rsidR="0039075C" w:rsidRDefault="0039075C">
            <w:pPr>
              <w:pStyle w:val="ConsPlusNormal"/>
              <w:jc w:val="center"/>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414" w:type="dxa"/>
            <w:vAlign w:val="center"/>
          </w:tcPr>
          <w:p w:rsidR="0039075C" w:rsidRDefault="0039075C">
            <w:pPr>
              <w:pStyle w:val="ConsPlusNormal"/>
              <w:jc w:val="center"/>
            </w:pPr>
            <w:r>
              <w:t>0430500590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146629,0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15968,0</w:t>
            </w:r>
          </w:p>
        </w:tc>
        <w:tc>
          <w:tcPr>
            <w:tcW w:w="1144" w:type="dxa"/>
            <w:vAlign w:val="center"/>
          </w:tcPr>
          <w:p w:rsidR="0039075C" w:rsidRDefault="0039075C">
            <w:pPr>
              <w:pStyle w:val="ConsPlusNormal"/>
              <w:jc w:val="center"/>
            </w:pPr>
            <w:r>
              <w:t>18375,0</w:t>
            </w:r>
          </w:p>
        </w:tc>
        <w:tc>
          <w:tcPr>
            <w:tcW w:w="1144" w:type="dxa"/>
            <w:vAlign w:val="center"/>
          </w:tcPr>
          <w:p w:rsidR="0039075C" w:rsidRDefault="0039075C">
            <w:pPr>
              <w:pStyle w:val="ConsPlusNormal"/>
              <w:jc w:val="center"/>
            </w:pPr>
            <w:r>
              <w:t>17064,0</w:t>
            </w:r>
          </w:p>
        </w:tc>
        <w:tc>
          <w:tcPr>
            <w:tcW w:w="1264" w:type="dxa"/>
            <w:vAlign w:val="center"/>
          </w:tcPr>
          <w:p w:rsidR="0039075C" w:rsidRDefault="0039075C">
            <w:pPr>
              <w:pStyle w:val="ConsPlusNormal"/>
              <w:jc w:val="center"/>
            </w:pPr>
            <w:r>
              <w:t>51407,0</w:t>
            </w:r>
          </w:p>
        </w:tc>
      </w:tr>
      <w:tr w:rsidR="0039075C">
        <w:tc>
          <w:tcPr>
            <w:tcW w:w="1134" w:type="dxa"/>
          </w:tcPr>
          <w:p w:rsidR="0039075C" w:rsidRDefault="0039075C">
            <w:pPr>
              <w:pStyle w:val="ConsPlusNormal"/>
              <w:jc w:val="center"/>
            </w:pPr>
            <w:r>
              <w:t>Мероприятие 3.5.2</w:t>
            </w:r>
          </w:p>
        </w:tc>
        <w:tc>
          <w:tcPr>
            <w:tcW w:w="2794" w:type="dxa"/>
          </w:tcPr>
          <w:p w:rsidR="0039075C" w:rsidRDefault="0039075C">
            <w:pPr>
              <w:pStyle w:val="ConsPlusNormal"/>
              <w:jc w:val="center"/>
            </w:pPr>
            <w:r>
              <w:t>Пособия и компенсации детям-сиротам и детям, оставшимся без попечения родителей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0430512210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1411,0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798,0</w:t>
            </w:r>
          </w:p>
        </w:tc>
        <w:tc>
          <w:tcPr>
            <w:tcW w:w="1144"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83,0</w:t>
            </w:r>
          </w:p>
        </w:tc>
        <w:tc>
          <w:tcPr>
            <w:tcW w:w="1264" w:type="dxa"/>
            <w:vAlign w:val="center"/>
          </w:tcPr>
          <w:p w:rsidR="0039075C" w:rsidRDefault="0039075C">
            <w:pPr>
              <w:pStyle w:val="ConsPlusNormal"/>
              <w:jc w:val="center"/>
            </w:pPr>
            <w:r>
              <w:t>961,0</w:t>
            </w:r>
          </w:p>
        </w:tc>
      </w:tr>
      <w:tr w:rsidR="0039075C">
        <w:tc>
          <w:tcPr>
            <w:tcW w:w="1134" w:type="dxa"/>
          </w:tcPr>
          <w:p w:rsidR="0039075C" w:rsidRDefault="0039075C">
            <w:pPr>
              <w:pStyle w:val="ConsPlusNormal"/>
              <w:jc w:val="center"/>
            </w:pPr>
            <w:r>
              <w:t>Мероприятие 3.5.3</w:t>
            </w:r>
          </w:p>
        </w:tc>
        <w:tc>
          <w:tcPr>
            <w:tcW w:w="2794" w:type="dxa"/>
          </w:tcPr>
          <w:p w:rsidR="0039075C" w:rsidRDefault="0039075C">
            <w:pPr>
              <w:pStyle w:val="ConsPlusNormal"/>
              <w:jc w:val="center"/>
            </w:pPr>
            <w:r>
              <w:t xml:space="preserve">Субвенции на социальную поддержку детей-сирот и детей, оставшихся без попечения родителей, в части оплаты за содержание жилых помещений, закрепленных </w:t>
            </w:r>
            <w:r>
              <w:lastRenderedPageBreak/>
              <w:t>за детьми-сиротами, и капитального ремонта (Межбюджетные трансферты)</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0430571370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34460,0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6779,0</w:t>
            </w:r>
          </w:p>
        </w:tc>
        <w:tc>
          <w:tcPr>
            <w:tcW w:w="1144" w:type="dxa"/>
            <w:vAlign w:val="center"/>
          </w:tcPr>
          <w:p w:rsidR="0039075C" w:rsidRDefault="0039075C">
            <w:pPr>
              <w:pStyle w:val="ConsPlusNormal"/>
              <w:jc w:val="center"/>
            </w:pPr>
            <w:r>
              <w:t>5323,0</w:t>
            </w:r>
          </w:p>
        </w:tc>
        <w:tc>
          <w:tcPr>
            <w:tcW w:w="1144" w:type="dxa"/>
            <w:vAlign w:val="center"/>
          </w:tcPr>
          <w:p w:rsidR="0039075C" w:rsidRDefault="0039075C">
            <w:pPr>
              <w:pStyle w:val="ConsPlusNormal"/>
              <w:jc w:val="center"/>
            </w:pPr>
            <w:r>
              <w:t>4053,0</w:t>
            </w:r>
          </w:p>
        </w:tc>
        <w:tc>
          <w:tcPr>
            <w:tcW w:w="1264" w:type="dxa"/>
            <w:vAlign w:val="center"/>
          </w:tcPr>
          <w:p w:rsidR="0039075C" w:rsidRDefault="0039075C">
            <w:pPr>
              <w:pStyle w:val="ConsPlusNormal"/>
              <w:jc w:val="center"/>
            </w:pPr>
            <w:r>
              <w:t>16155,0</w:t>
            </w:r>
          </w:p>
        </w:tc>
      </w:tr>
      <w:tr w:rsidR="0039075C">
        <w:tc>
          <w:tcPr>
            <w:tcW w:w="1134" w:type="dxa"/>
          </w:tcPr>
          <w:p w:rsidR="0039075C" w:rsidRDefault="0039075C">
            <w:pPr>
              <w:pStyle w:val="ConsPlusNormal"/>
              <w:jc w:val="center"/>
            </w:pPr>
            <w:r>
              <w:t>Проект 3 Р1</w:t>
            </w:r>
          </w:p>
        </w:tc>
        <w:tc>
          <w:tcPr>
            <w:tcW w:w="2794" w:type="dxa"/>
          </w:tcPr>
          <w:p w:rsidR="0039075C" w:rsidRDefault="0039075C">
            <w:pPr>
              <w:pStyle w:val="ConsPlusNormal"/>
              <w:jc w:val="center"/>
            </w:pPr>
            <w:r>
              <w:t>Финансовая поддержка семей при рождении детей</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043Р1</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2333872,0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322852,0</w:t>
            </w:r>
          </w:p>
        </w:tc>
        <w:tc>
          <w:tcPr>
            <w:tcW w:w="1144" w:type="dxa"/>
            <w:vAlign w:val="center"/>
          </w:tcPr>
          <w:p w:rsidR="0039075C" w:rsidRDefault="0039075C">
            <w:pPr>
              <w:pStyle w:val="ConsPlusNormal"/>
              <w:jc w:val="center"/>
            </w:pPr>
            <w:r>
              <w:t>329520,0</w:t>
            </w:r>
          </w:p>
        </w:tc>
        <w:tc>
          <w:tcPr>
            <w:tcW w:w="1264" w:type="dxa"/>
            <w:vAlign w:val="center"/>
          </w:tcPr>
          <w:p w:rsidR="0039075C" w:rsidRDefault="0039075C">
            <w:pPr>
              <w:pStyle w:val="ConsPlusNormal"/>
              <w:jc w:val="center"/>
            </w:pPr>
            <w:r>
              <w:t>652372,0</w:t>
            </w:r>
          </w:p>
        </w:tc>
      </w:tr>
      <w:tr w:rsidR="0039075C">
        <w:tc>
          <w:tcPr>
            <w:tcW w:w="1134" w:type="dxa"/>
          </w:tcPr>
          <w:p w:rsidR="0039075C" w:rsidRDefault="0039075C">
            <w:pPr>
              <w:pStyle w:val="ConsPlusNormal"/>
              <w:jc w:val="center"/>
            </w:pPr>
            <w:r>
              <w:t>Мероприятие 3.Р1.1</w:t>
            </w:r>
          </w:p>
        </w:tc>
        <w:tc>
          <w:tcPr>
            <w:tcW w:w="2794" w:type="dxa"/>
          </w:tcPr>
          <w:p w:rsidR="0039075C" w:rsidRDefault="0039075C">
            <w:pPr>
              <w:pStyle w:val="ConsPlusNormal"/>
              <w:jc w:val="center"/>
            </w:pPr>
            <w:r>
              <w:t>Субвенции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043Р150840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1242182,0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166782,0</w:t>
            </w:r>
          </w:p>
        </w:tc>
        <w:tc>
          <w:tcPr>
            <w:tcW w:w="1144" w:type="dxa"/>
            <w:vAlign w:val="center"/>
          </w:tcPr>
          <w:p w:rsidR="0039075C" w:rsidRDefault="0039075C">
            <w:pPr>
              <w:pStyle w:val="ConsPlusNormal"/>
              <w:jc w:val="center"/>
            </w:pPr>
            <w:r>
              <w:t>173450,0</w:t>
            </w:r>
          </w:p>
        </w:tc>
        <w:tc>
          <w:tcPr>
            <w:tcW w:w="1264" w:type="dxa"/>
            <w:vAlign w:val="center"/>
          </w:tcPr>
          <w:p w:rsidR="0039075C" w:rsidRDefault="0039075C">
            <w:pPr>
              <w:pStyle w:val="ConsPlusNormal"/>
              <w:jc w:val="center"/>
            </w:pPr>
            <w:r>
              <w:t>340232,0</w:t>
            </w:r>
          </w:p>
        </w:tc>
      </w:tr>
      <w:tr w:rsidR="0039075C">
        <w:tc>
          <w:tcPr>
            <w:tcW w:w="1134" w:type="dxa"/>
          </w:tcPr>
          <w:p w:rsidR="0039075C" w:rsidRDefault="0039075C">
            <w:pPr>
              <w:pStyle w:val="ConsPlusNormal"/>
              <w:jc w:val="center"/>
            </w:pPr>
            <w:r>
              <w:t>Мероприятие 3.Р1.3</w:t>
            </w:r>
          </w:p>
        </w:tc>
        <w:tc>
          <w:tcPr>
            <w:tcW w:w="2794" w:type="dxa"/>
          </w:tcPr>
          <w:p w:rsidR="0039075C" w:rsidRDefault="0039075C">
            <w:pPr>
              <w:pStyle w:val="ConsPlusNormal"/>
              <w:jc w:val="center"/>
            </w:pPr>
            <w:r>
              <w:t>Реализация мероприятий национального проекта "Демография"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414" w:type="dxa"/>
            <w:vAlign w:val="center"/>
          </w:tcPr>
          <w:p w:rsidR="0039075C" w:rsidRDefault="0039075C">
            <w:pPr>
              <w:pStyle w:val="ConsPlusNormal"/>
              <w:jc w:val="center"/>
            </w:pPr>
            <w:r>
              <w:t>О43Р1Р0000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630000,0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90000,0</w:t>
            </w:r>
          </w:p>
        </w:tc>
        <w:tc>
          <w:tcPr>
            <w:tcW w:w="114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180000,0</w:t>
            </w:r>
          </w:p>
        </w:tc>
      </w:tr>
      <w:tr w:rsidR="0039075C">
        <w:tc>
          <w:tcPr>
            <w:tcW w:w="1134" w:type="dxa"/>
          </w:tcPr>
          <w:p w:rsidR="0039075C" w:rsidRDefault="0039075C">
            <w:pPr>
              <w:pStyle w:val="ConsPlusNormal"/>
              <w:jc w:val="center"/>
            </w:pPr>
            <w:r>
              <w:t>Мероприятие 3.Р1.4</w:t>
            </w:r>
          </w:p>
        </w:tc>
        <w:tc>
          <w:tcPr>
            <w:tcW w:w="2794" w:type="dxa"/>
          </w:tcPr>
          <w:p w:rsidR="0039075C" w:rsidRDefault="0039075C">
            <w:pPr>
              <w:pStyle w:val="ConsPlusNormal"/>
              <w:jc w:val="center"/>
            </w:pPr>
            <w:r>
              <w:t xml:space="preserve">Реализация мероприятий национального проекта "Демография" (Закупка товаров, работ и услуг для обеспечения государственных </w:t>
            </w:r>
            <w:r>
              <w:lastRenderedPageBreak/>
              <w:t>(муниципальных) нужд)</w:t>
            </w:r>
          </w:p>
        </w:tc>
        <w:tc>
          <w:tcPr>
            <w:tcW w:w="1864" w:type="dxa"/>
          </w:tcPr>
          <w:p w:rsidR="0039075C" w:rsidRDefault="0039075C">
            <w:pPr>
              <w:pStyle w:val="ConsPlusNormal"/>
            </w:pPr>
            <w:r>
              <w:lastRenderedPageBreak/>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G43P1P0000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461090,0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65870,0</w:t>
            </w:r>
          </w:p>
        </w:tc>
        <w:tc>
          <w:tcPr>
            <w:tcW w:w="114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131740,0</w:t>
            </w:r>
          </w:p>
        </w:tc>
      </w:tr>
      <w:tr w:rsidR="0039075C">
        <w:tc>
          <w:tcPr>
            <w:tcW w:w="1134" w:type="dxa"/>
          </w:tcPr>
          <w:p w:rsidR="0039075C" w:rsidRDefault="0039075C">
            <w:pPr>
              <w:pStyle w:val="ConsPlusNormal"/>
              <w:jc w:val="center"/>
            </w:pPr>
            <w:r>
              <w:t>Мероприятие 3.Р1.5</w:t>
            </w:r>
          </w:p>
        </w:tc>
        <w:tc>
          <w:tcPr>
            <w:tcW w:w="2794" w:type="dxa"/>
          </w:tcPr>
          <w:p w:rsidR="0039075C" w:rsidRDefault="0039075C">
            <w:pPr>
              <w:pStyle w:val="ConsPlusNormal"/>
              <w:jc w:val="center"/>
            </w:pPr>
            <w:r>
              <w:t>Реализация мероприятий национального проекта "Демография"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043Р1Р0000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400,0</w:t>
            </w:r>
          </w:p>
        </w:tc>
      </w:tr>
      <w:tr w:rsidR="0039075C">
        <w:tc>
          <w:tcPr>
            <w:tcW w:w="1134" w:type="dxa"/>
            <w:vMerge w:val="restart"/>
          </w:tcPr>
          <w:p w:rsidR="0039075C" w:rsidRDefault="0039075C">
            <w:pPr>
              <w:pStyle w:val="ConsPlusNormal"/>
              <w:jc w:val="center"/>
            </w:pPr>
            <w:r>
              <w:t>Подпрограмма 4</w:t>
            </w:r>
          </w:p>
        </w:tc>
        <w:tc>
          <w:tcPr>
            <w:tcW w:w="2794" w:type="dxa"/>
            <w:vMerge w:val="restart"/>
          </w:tcPr>
          <w:p w:rsidR="0039075C" w:rsidRDefault="0039075C">
            <w:pPr>
              <w:pStyle w:val="ConsPlusNormal"/>
              <w:jc w:val="center"/>
            </w:pPr>
            <w:r>
              <w:t>Повышение эффективности государственной поддержки социально ориентированных некоммерческих организаций</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152913,0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39418,0</w:t>
            </w:r>
          </w:p>
        </w:tc>
        <w:tc>
          <w:tcPr>
            <w:tcW w:w="1144" w:type="dxa"/>
            <w:vAlign w:val="center"/>
          </w:tcPr>
          <w:p w:rsidR="0039075C" w:rsidRDefault="0039075C">
            <w:pPr>
              <w:pStyle w:val="ConsPlusNormal"/>
              <w:jc w:val="center"/>
            </w:pPr>
            <w:r>
              <w:t>38986,0</w:t>
            </w:r>
          </w:p>
        </w:tc>
        <w:tc>
          <w:tcPr>
            <w:tcW w:w="1144" w:type="dxa"/>
            <w:vAlign w:val="center"/>
          </w:tcPr>
          <w:p w:rsidR="0039075C" w:rsidRDefault="0039075C">
            <w:pPr>
              <w:pStyle w:val="ConsPlusNormal"/>
              <w:jc w:val="center"/>
            </w:pPr>
            <w:r>
              <w:t>36100,0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152913,0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экономического развития области</w:t>
            </w:r>
          </w:p>
        </w:tc>
        <w:tc>
          <w:tcPr>
            <w:tcW w:w="529"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3623,0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17978,0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17978,0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17978,0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131312,0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35795,0</w:t>
            </w:r>
          </w:p>
        </w:tc>
        <w:tc>
          <w:tcPr>
            <w:tcW w:w="1144" w:type="dxa"/>
            <w:vAlign w:val="center"/>
          </w:tcPr>
          <w:p w:rsidR="0039075C" w:rsidRDefault="0039075C">
            <w:pPr>
              <w:pStyle w:val="ConsPlusNormal"/>
              <w:jc w:val="center"/>
            </w:pPr>
            <w:r>
              <w:t>38986,0</w:t>
            </w:r>
          </w:p>
        </w:tc>
        <w:tc>
          <w:tcPr>
            <w:tcW w:w="1144" w:type="dxa"/>
            <w:vAlign w:val="center"/>
          </w:tcPr>
          <w:p w:rsidR="0039075C" w:rsidRDefault="0039075C">
            <w:pPr>
              <w:pStyle w:val="ConsPlusNormal"/>
              <w:jc w:val="center"/>
            </w:pPr>
            <w:r>
              <w:t>18122,0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131312,0</w:t>
            </w:r>
          </w:p>
        </w:tc>
      </w:tr>
      <w:tr w:rsidR="0039075C">
        <w:tc>
          <w:tcPr>
            <w:tcW w:w="1134" w:type="dxa"/>
            <w:vMerge w:val="restart"/>
          </w:tcPr>
          <w:p w:rsidR="0039075C" w:rsidRDefault="0039075C">
            <w:pPr>
              <w:pStyle w:val="ConsPlusNormal"/>
              <w:jc w:val="center"/>
            </w:pPr>
            <w:r>
              <w:t>Основное мероприятие 4.1</w:t>
            </w:r>
          </w:p>
        </w:tc>
        <w:tc>
          <w:tcPr>
            <w:tcW w:w="2794" w:type="dxa"/>
            <w:vMerge w:val="restart"/>
          </w:tcPr>
          <w:p w:rsidR="0039075C" w:rsidRDefault="0039075C">
            <w:pPr>
              <w:pStyle w:val="ConsPlusNormal"/>
              <w:jc w:val="center"/>
            </w:pPr>
            <w:r>
              <w:t>Мероприятия по повышению эффективности</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151005,0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39418,0</w:t>
            </w:r>
          </w:p>
        </w:tc>
        <w:tc>
          <w:tcPr>
            <w:tcW w:w="1144" w:type="dxa"/>
            <w:vAlign w:val="center"/>
          </w:tcPr>
          <w:p w:rsidR="0039075C" w:rsidRDefault="0039075C">
            <w:pPr>
              <w:pStyle w:val="ConsPlusNormal"/>
              <w:jc w:val="center"/>
            </w:pPr>
            <w:r>
              <w:t>38032,0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151005,0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экономического развития области</w:t>
            </w:r>
          </w:p>
        </w:tc>
        <w:tc>
          <w:tcPr>
            <w:tcW w:w="529"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3623,0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17978,0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17978,0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17978,0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129404,0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35795,0</w:t>
            </w:r>
          </w:p>
        </w:tc>
        <w:tc>
          <w:tcPr>
            <w:tcW w:w="1144" w:type="dxa"/>
            <w:vAlign w:val="center"/>
          </w:tcPr>
          <w:p w:rsidR="0039075C" w:rsidRDefault="0039075C">
            <w:pPr>
              <w:pStyle w:val="ConsPlusNormal"/>
              <w:jc w:val="center"/>
            </w:pPr>
            <w:r>
              <w:t>38032,0</w:t>
            </w:r>
          </w:p>
        </w:tc>
        <w:tc>
          <w:tcPr>
            <w:tcW w:w="1144" w:type="dxa"/>
            <w:vAlign w:val="center"/>
          </w:tcPr>
          <w:p w:rsidR="0039075C" w:rsidRDefault="0039075C">
            <w:pPr>
              <w:pStyle w:val="ConsPlusNormal"/>
              <w:jc w:val="center"/>
            </w:pPr>
            <w:r>
              <w:t>17168,0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129404,0</w:t>
            </w:r>
          </w:p>
        </w:tc>
      </w:tr>
      <w:tr w:rsidR="0039075C">
        <w:tc>
          <w:tcPr>
            <w:tcW w:w="1134" w:type="dxa"/>
            <w:vMerge w:val="restart"/>
          </w:tcPr>
          <w:p w:rsidR="0039075C" w:rsidRDefault="0039075C">
            <w:pPr>
              <w:pStyle w:val="ConsPlusNormal"/>
              <w:jc w:val="center"/>
            </w:pPr>
            <w:r>
              <w:t>Мероприятие 4.1.1</w:t>
            </w:r>
          </w:p>
        </w:tc>
        <w:tc>
          <w:tcPr>
            <w:tcW w:w="2794" w:type="dxa"/>
            <w:vMerge w:val="restart"/>
          </w:tcPr>
          <w:p w:rsidR="0039075C" w:rsidRDefault="0039075C">
            <w:pPr>
              <w:pStyle w:val="ConsPlusNormal"/>
              <w:jc w:val="center"/>
            </w:pPr>
            <w:r>
              <w:t>Мероприятия по поддержке социально ориентированных некоммерческих организаций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04401R0850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126518,0</w:t>
            </w:r>
          </w:p>
        </w:tc>
        <w:tc>
          <w:tcPr>
            <w:tcW w:w="1144" w:type="dxa"/>
            <w:vAlign w:val="center"/>
          </w:tcPr>
          <w:p w:rsidR="0039075C" w:rsidRDefault="0039075C">
            <w:pPr>
              <w:pStyle w:val="ConsPlusNormal"/>
              <w:jc w:val="center"/>
            </w:pPr>
            <w:r>
              <w:t>38409,0</w:t>
            </w:r>
          </w:p>
        </w:tc>
        <w:tc>
          <w:tcPr>
            <w:tcW w:w="1144" w:type="dxa"/>
            <w:vAlign w:val="center"/>
          </w:tcPr>
          <w:p w:rsidR="0039075C" w:rsidRDefault="0039075C">
            <w:pPr>
              <w:pStyle w:val="ConsPlusNormal"/>
              <w:jc w:val="center"/>
            </w:pPr>
            <w:r>
              <w:t>35795,0</w:t>
            </w:r>
          </w:p>
        </w:tc>
        <w:tc>
          <w:tcPr>
            <w:tcW w:w="1144" w:type="dxa"/>
            <w:vAlign w:val="center"/>
          </w:tcPr>
          <w:p w:rsidR="0039075C" w:rsidRDefault="0039075C">
            <w:pPr>
              <w:pStyle w:val="ConsPlusNormal"/>
              <w:jc w:val="center"/>
            </w:pPr>
            <w:r>
              <w:t>35146,0</w:t>
            </w:r>
          </w:p>
        </w:tc>
        <w:tc>
          <w:tcPr>
            <w:tcW w:w="1144" w:type="dxa"/>
            <w:vAlign w:val="center"/>
          </w:tcPr>
          <w:p w:rsidR="0039075C" w:rsidRDefault="0039075C">
            <w:pPr>
              <w:pStyle w:val="ConsPlusNormal"/>
              <w:jc w:val="center"/>
            </w:pPr>
            <w:r>
              <w:t>17168,0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126518,0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04401R0850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17978,0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17978,0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17978,6</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экономического развития области</w:t>
            </w:r>
          </w:p>
        </w:tc>
        <w:tc>
          <w:tcPr>
            <w:tcW w:w="529"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0440125250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3623,0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3623,0</w:t>
            </w:r>
          </w:p>
        </w:tc>
      </w:tr>
      <w:tr w:rsidR="0039075C">
        <w:tc>
          <w:tcPr>
            <w:tcW w:w="1134" w:type="dxa"/>
          </w:tcPr>
          <w:p w:rsidR="0039075C" w:rsidRDefault="0039075C">
            <w:pPr>
              <w:pStyle w:val="ConsPlusNormal"/>
              <w:jc w:val="center"/>
            </w:pPr>
            <w:r>
              <w:t>Мероприятие 4.1.2</w:t>
            </w:r>
          </w:p>
        </w:tc>
        <w:tc>
          <w:tcPr>
            <w:tcW w:w="2794" w:type="dxa"/>
          </w:tcPr>
          <w:p w:rsidR="0039075C" w:rsidRDefault="0039075C">
            <w:pPr>
              <w:pStyle w:val="ConsPlusNormal"/>
              <w:jc w:val="center"/>
            </w:pPr>
            <w:r>
              <w:t>Мероприятия по поддержке социально ориентированных некоммерческих организаций за счет средств бюджета субъекта Российской Федерации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04401R0850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2886,0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2886,0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2886,0</w:t>
            </w:r>
          </w:p>
        </w:tc>
      </w:tr>
      <w:tr w:rsidR="0039075C">
        <w:tc>
          <w:tcPr>
            <w:tcW w:w="1134" w:type="dxa"/>
          </w:tcPr>
          <w:p w:rsidR="0039075C" w:rsidRDefault="0039075C">
            <w:pPr>
              <w:pStyle w:val="ConsPlusNormal"/>
              <w:jc w:val="center"/>
            </w:pPr>
            <w:r>
              <w:t>Основное мероприятие 4.2</w:t>
            </w:r>
          </w:p>
        </w:tc>
        <w:tc>
          <w:tcPr>
            <w:tcW w:w="2794" w:type="dxa"/>
          </w:tcPr>
          <w:p w:rsidR="0039075C" w:rsidRDefault="0039075C">
            <w:pPr>
              <w:pStyle w:val="ConsPlusNormal"/>
              <w:jc w:val="center"/>
            </w:pPr>
            <w:r>
              <w:t xml:space="preserve">Обеспечение поэтапного доступа социально ориентированных некоммерческих </w:t>
            </w:r>
            <w:r>
              <w:lastRenderedPageBreak/>
              <w:t>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1864" w:type="dxa"/>
          </w:tcPr>
          <w:p w:rsidR="0039075C" w:rsidRDefault="0039075C">
            <w:pPr>
              <w:pStyle w:val="ConsPlusNormal"/>
            </w:pPr>
            <w:r>
              <w:lastRenderedPageBreak/>
              <w:t xml:space="preserve">Управление социальной защиты населения </w:t>
            </w:r>
            <w:r>
              <w:lastRenderedPageBreak/>
              <w:t>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04402R0850</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1908,0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954,0</w:t>
            </w:r>
          </w:p>
        </w:tc>
        <w:tc>
          <w:tcPr>
            <w:tcW w:w="1144" w:type="dxa"/>
            <w:vAlign w:val="center"/>
          </w:tcPr>
          <w:p w:rsidR="0039075C" w:rsidRDefault="0039075C">
            <w:pPr>
              <w:pStyle w:val="ConsPlusNormal"/>
              <w:jc w:val="center"/>
            </w:pPr>
            <w:r>
              <w:t>954,0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1908,0</w:t>
            </w:r>
          </w:p>
        </w:tc>
      </w:tr>
      <w:tr w:rsidR="0039075C">
        <w:tc>
          <w:tcPr>
            <w:tcW w:w="1134" w:type="dxa"/>
            <w:vMerge w:val="restart"/>
          </w:tcPr>
          <w:p w:rsidR="0039075C" w:rsidRDefault="0039075C">
            <w:pPr>
              <w:pStyle w:val="ConsPlusNormal"/>
              <w:jc w:val="center"/>
            </w:pPr>
            <w:r>
              <w:t>Подпрограмма 5</w:t>
            </w:r>
          </w:p>
        </w:tc>
        <w:tc>
          <w:tcPr>
            <w:tcW w:w="2794" w:type="dxa"/>
            <w:vMerge w:val="restart"/>
          </w:tcPr>
          <w:p w:rsidR="0039075C" w:rsidRDefault="0039075C">
            <w:pPr>
              <w:pStyle w:val="ConsPlusNormal"/>
              <w:jc w:val="center"/>
            </w:pPr>
            <w:r>
              <w:t>Доступная среда</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159918,9</w:t>
            </w:r>
          </w:p>
        </w:tc>
        <w:tc>
          <w:tcPr>
            <w:tcW w:w="1144" w:type="dxa"/>
            <w:vAlign w:val="center"/>
          </w:tcPr>
          <w:p w:rsidR="0039075C" w:rsidRDefault="0039075C">
            <w:pPr>
              <w:pStyle w:val="ConsPlusNormal"/>
              <w:jc w:val="center"/>
            </w:pPr>
            <w:r>
              <w:t>30256,0</w:t>
            </w:r>
          </w:p>
        </w:tc>
        <w:tc>
          <w:tcPr>
            <w:tcW w:w="1144" w:type="dxa"/>
            <w:vAlign w:val="center"/>
          </w:tcPr>
          <w:p w:rsidR="0039075C" w:rsidRDefault="0039075C">
            <w:pPr>
              <w:pStyle w:val="ConsPlusNormal"/>
              <w:jc w:val="center"/>
            </w:pPr>
            <w:r>
              <w:t>8604,0</w:t>
            </w:r>
          </w:p>
        </w:tc>
        <w:tc>
          <w:tcPr>
            <w:tcW w:w="1144" w:type="dxa"/>
            <w:vAlign w:val="center"/>
          </w:tcPr>
          <w:p w:rsidR="0039075C" w:rsidRDefault="0039075C">
            <w:pPr>
              <w:pStyle w:val="ConsPlusNormal"/>
              <w:jc w:val="center"/>
            </w:pPr>
            <w:r>
              <w:t>16130,9</w:t>
            </w:r>
          </w:p>
        </w:tc>
        <w:tc>
          <w:tcPr>
            <w:tcW w:w="1144" w:type="dxa"/>
            <w:vAlign w:val="center"/>
          </w:tcPr>
          <w:p w:rsidR="0039075C" w:rsidRDefault="0039075C">
            <w:pPr>
              <w:pStyle w:val="ConsPlusNormal"/>
              <w:jc w:val="center"/>
            </w:pPr>
            <w:r>
              <w:t>17551,0</w:t>
            </w:r>
          </w:p>
        </w:tc>
        <w:tc>
          <w:tcPr>
            <w:tcW w:w="1144" w:type="dxa"/>
            <w:vAlign w:val="center"/>
          </w:tcPr>
          <w:p w:rsidR="0039075C" w:rsidRDefault="0039075C">
            <w:pPr>
              <w:pStyle w:val="ConsPlusNormal"/>
              <w:jc w:val="center"/>
            </w:pPr>
            <w:r>
              <w:t>8828,0</w:t>
            </w:r>
          </w:p>
        </w:tc>
        <w:tc>
          <w:tcPr>
            <w:tcW w:w="1144" w:type="dxa"/>
            <w:vAlign w:val="center"/>
          </w:tcPr>
          <w:p w:rsidR="0039075C" w:rsidRDefault="0039075C">
            <w:pPr>
              <w:pStyle w:val="ConsPlusNormal"/>
              <w:jc w:val="center"/>
            </w:pPr>
            <w:r>
              <w:t>12070,0</w:t>
            </w:r>
          </w:p>
        </w:tc>
        <w:tc>
          <w:tcPr>
            <w:tcW w:w="1144" w:type="dxa"/>
            <w:vAlign w:val="center"/>
          </w:tcPr>
          <w:p w:rsidR="0039075C" w:rsidRDefault="0039075C">
            <w:pPr>
              <w:pStyle w:val="ConsPlusNormal"/>
              <w:jc w:val="center"/>
            </w:pPr>
            <w:r>
              <w:t>33670,0</w:t>
            </w:r>
          </w:p>
        </w:tc>
        <w:tc>
          <w:tcPr>
            <w:tcW w:w="1264" w:type="dxa"/>
            <w:vAlign w:val="center"/>
          </w:tcPr>
          <w:p w:rsidR="0039075C" w:rsidRDefault="0039075C">
            <w:pPr>
              <w:pStyle w:val="ConsPlusNormal"/>
              <w:jc w:val="center"/>
            </w:pPr>
            <w:r>
              <w:t>127109,9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здравоохранения и социальной защиты населения области</w:t>
            </w:r>
          </w:p>
        </w:tc>
        <w:tc>
          <w:tcPr>
            <w:tcW w:w="529"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4909,0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2343,0</w:t>
            </w:r>
          </w:p>
        </w:tc>
        <w:tc>
          <w:tcPr>
            <w:tcW w:w="1144" w:type="dxa"/>
            <w:vAlign w:val="center"/>
          </w:tcPr>
          <w:p w:rsidR="0039075C" w:rsidRDefault="0039075C">
            <w:pPr>
              <w:pStyle w:val="ConsPlusNormal"/>
              <w:jc w:val="center"/>
            </w:pPr>
            <w:r>
              <w:t>1300,0</w:t>
            </w:r>
          </w:p>
        </w:tc>
        <w:tc>
          <w:tcPr>
            <w:tcW w:w="1144" w:type="dxa"/>
            <w:vAlign w:val="center"/>
          </w:tcPr>
          <w:p w:rsidR="0039075C" w:rsidRDefault="0039075C">
            <w:pPr>
              <w:pStyle w:val="ConsPlusNormal"/>
              <w:jc w:val="center"/>
            </w:pPr>
            <w:r>
              <w:t>422,0</w:t>
            </w:r>
          </w:p>
        </w:tc>
        <w:tc>
          <w:tcPr>
            <w:tcW w:w="1144" w:type="dxa"/>
            <w:vAlign w:val="center"/>
          </w:tcPr>
          <w:p w:rsidR="0039075C" w:rsidRDefault="0039075C">
            <w:pPr>
              <w:pStyle w:val="ConsPlusNormal"/>
              <w:jc w:val="center"/>
            </w:pPr>
            <w:r>
              <w:t>422,0</w:t>
            </w:r>
          </w:p>
        </w:tc>
        <w:tc>
          <w:tcPr>
            <w:tcW w:w="1144" w:type="dxa"/>
            <w:vAlign w:val="center"/>
          </w:tcPr>
          <w:p w:rsidR="0039075C" w:rsidRDefault="0039075C">
            <w:pPr>
              <w:pStyle w:val="ConsPlusNormal"/>
              <w:jc w:val="center"/>
            </w:pPr>
            <w:r>
              <w:t>422,0</w:t>
            </w:r>
          </w:p>
        </w:tc>
        <w:tc>
          <w:tcPr>
            <w:tcW w:w="1264" w:type="dxa"/>
            <w:vAlign w:val="center"/>
          </w:tcPr>
          <w:p w:rsidR="0039075C" w:rsidRDefault="0039075C">
            <w:pPr>
              <w:pStyle w:val="ConsPlusNormal"/>
              <w:jc w:val="center"/>
            </w:pPr>
            <w:r>
              <w:t>4909,0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66610,7</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7377,0</w:t>
            </w:r>
          </w:p>
        </w:tc>
        <w:tc>
          <w:tcPr>
            <w:tcW w:w="1144" w:type="dxa"/>
            <w:vAlign w:val="center"/>
          </w:tcPr>
          <w:p w:rsidR="0039075C" w:rsidRDefault="0039075C">
            <w:pPr>
              <w:pStyle w:val="ConsPlusNormal"/>
              <w:jc w:val="center"/>
            </w:pPr>
            <w:r>
              <w:t>1292,0</w:t>
            </w:r>
          </w:p>
        </w:tc>
        <w:tc>
          <w:tcPr>
            <w:tcW w:w="1144" w:type="dxa"/>
            <w:vAlign w:val="center"/>
          </w:tcPr>
          <w:p w:rsidR="0039075C" w:rsidRDefault="0039075C">
            <w:pPr>
              <w:pStyle w:val="ConsPlusNormal"/>
              <w:jc w:val="center"/>
            </w:pPr>
            <w:r>
              <w:t>976,7</w:t>
            </w:r>
          </w:p>
        </w:tc>
        <w:tc>
          <w:tcPr>
            <w:tcW w:w="1144" w:type="dxa"/>
            <w:vAlign w:val="center"/>
          </w:tcPr>
          <w:p w:rsidR="0039075C" w:rsidRDefault="0039075C">
            <w:pPr>
              <w:pStyle w:val="ConsPlusNormal"/>
              <w:jc w:val="center"/>
            </w:pPr>
            <w:r>
              <w:t>22528,0</w:t>
            </w:r>
          </w:p>
        </w:tc>
        <w:tc>
          <w:tcPr>
            <w:tcW w:w="1264" w:type="dxa"/>
            <w:vAlign w:val="center"/>
          </w:tcPr>
          <w:p w:rsidR="0039075C" w:rsidRDefault="0039075C">
            <w:pPr>
              <w:pStyle w:val="ConsPlusNormal"/>
              <w:jc w:val="center"/>
            </w:pPr>
            <w:r>
              <w:t>38962,7</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31464,0</w:t>
            </w:r>
          </w:p>
        </w:tc>
        <w:tc>
          <w:tcPr>
            <w:tcW w:w="1144" w:type="dxa"/>
            <w:vAlign w:val="center"/>
          </w:tcPr>
          <w:p w:rsidR="0039075C" w:rsidRDefault="0039075C">
            <w:pPr>
              <w:pStyle w:val="ConsPlusNormal"/>
              <w:jc w:val="center"/>
            </w:pPr>
            <w:r>
              <w:t>22650,0</w:t>
            </w:r>
          </w:p>
        </w:tc>
        <w:tc>
          <w:tcPr>
            <w:tcW w:w="1144" w:type="dxa"/>
            <w:vAlign w:val="center"/>
          </w:tcPr>
          <w:p w:rsidR="0039075C" w:rsidRDefault="0039075C">
            <w:pPr>
              <w:pStyle w:val="ConsPlusNormal"/>
              <w:jc w:val="center"/>
            </w:pPr>
            <w:r>
              <w:t>760,0</w:t>
            </w:r>
          </w:p>
        </w:tc>
        <w:tc>
          <w:tcPr>
            <w:tcW w:w="1144" w:type="dxa"/>
            <w:vAlign w:val="center"/>
          </w:tcPr>
          <w:p w:rsidR="0039075C" w:rsidRDefault="0039075C">
            <w:pPr>
              <w:pStyle w:val="ConsPlusNormal"/>
              <w:jc w:val="center"/>
            </w:pPr>
            <w:r>
              <w:t>1450,0</w:t>
            </w:r>
          </w:p>
        </w:tc>
        <w:tc>
          <w:tcPr>
            <w:tcW w:w="1144" w:type="dxa"/>
            <w:vAlign w:val="center"/>
          </w:tcPr>
          <w:p w:rsidR="0039075C" w:rsidRDefault="0039075C">
            <w:pPr>
              <w:pStyle w:val="ConsPlusNormal"/>
              <w:jc w:val="center"/>
            </w:pPr>
            <w:r>
              <w:t>1606,0</w:t>
            </w:r>
          </w:p>
        </w:tc>
        <w:tc>
          <w:tcPr>
            <w:tcW w:w="1144" w:type="dxa"/>
            <w:vAlign w:val="center"/>
          </w:tcPr>
          <w:p w:rsidR="0039075C" w:rsidRDefault="0039075C">
            <w:pPr>
              <w:pStyle w:val="ConsPlusNormal"/>
              <w:jc w:val="center"/>
            </w:pPr>
            <w:r>
              <w:t>1525,0</w:t>
            </w:r>
          </w:p>
        </w:tc>
        <w:tc>
          <w:tcPr>
            <w:tcW w:w="1144" w:type="dxa"/>
            <w:vAlign w:val="center"/>
          </w:tcPr>
          <w:p w:rsidR="0039075C" w:rsidRDefault="0039075C">
            <w:pPr>
              <w:pStyle w:val="ConsPlusNormal"/>
              <w:jc w:val="center"/>
            </w:pPr>
            <w:r>
              <w:t>2303,0</w:t>
            </w:r>
          </w:p>
        </w:tc>
        <w:tc>
          <w:tcPr>
            <w:tcW w:w="1144" w:type="dxa"/>
            <w:vAlign w:val="center"/>
          </w:tcPr>
          <w:p w:rsidR="0039075C" w:rsidRDefault="0039075C">
            <w:pPr>
              <w:pStyle w:val="ConsPlusNormal"/>
              <w:jc w:val="center"/>
            </w:pPr>
            <w:r>
              <w:t>930,0</w:t>
            </w:r>
          </w:p>
        </w:tc>
        <w:tc>
          <w:tcPr>
            <w:tcW w:w="1264" w:type="dxa"/>
            <w:vAlign w:val="center"/>
          </w:tcPr>
          <w:p w:rsidR="0039075C" w:rsidRDefault="0039075C">
            <w:pPr>
              <w:pStyle w:val="ConsPlusNormal"/>
              <w:jc w:val="center"/>
            </w:pPr>
            <w:r>
              <w:t>31224,0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30274,9</w:t>
            </w:r>
          </w:p>
        </w:tc>
        <w:tc>
          <w:tcPr>
            <w:tcW w:w="1144" w:type="dxa"/>
            <w:vAlign w:val="center"/>
          </w:tcPr>
          <w:p w:rsidR="0039075C" w:rsidRDefault="0039075C">
            <w:pPr>
              <w:pStyle w:val="ConsPlusNormal"/>
              <w:jc w:val="center"/>
            </w:pPr>
            <w:r>
              <w:t>3958,0</w:t>
            </w:r>
          </w:p>
        </w:tc>
        <w:tc>
          <w:tcPr>
            <w:tcW w:w="1144" w:type="dxa"/>
            <w:vAlign w:val="center"/>
          </w:tcPr>
          <w:p w:rsidR="0039075C" w:rsidRDefault="0039075C">
            <w:pPr>
              <w:pStyle w:val="ConsPlusNormal"/>
              <w:jc w:val="center"/>
            </w:pPr>
            <w:r>
              <w:t>3958,0</w:t>
            </w:r>
          </w:p>
        </w:tc>
        <w:tc>
          <w:tcPr>
            <w:tcW w:w="1144" w:type="dxa"/>
            <w:vAlign w:val="center"/>
          </w:tcPr>
          <w:p w:rsidR="0039075C" w:rsidRDefault="0039075C">
            <w:pPr>
              <w:pStyle w:val="ConsPlusNormal"/>
              <w:jc w:val="center"/>
            </w:pPr>
            <w:r>
              <w:t>5480,9</w:t>
            </w:r>
          </w:p>
        </w:tc>
        <w:tc>
          <w:tcPr>
            <w:tcW w:w="1144" w:type="dxa"/>
            <w:vAlign w:val="center"/>
          </w:tcPr>
          <w:p w:rsidR="0039075C" w:rsidRDefault="0039075C">
            <w:pPr>
              <w:pStyle w:val="ConsPlusNormal"/>
              <w:jc w:val="center"/>
            </w:pPr>
            <w:r>
              <w:t>3025,0</w:t>
            </w:r>
          </w:p>
        </w:tc>
        <w:tc>
          <w:tcPr>
            <w:tcW w:w="1144" w:type="dxa"/>
            <w:vAlign w:val="center"/>
          </w:tcPr>
          <w:p w:rsidR="0039075C" w:rsidRDefault="0039075C">
            <w:pPr>
              <w:pStyle w:val="ConsPlusNormal"/>
              <w:jc w:val="center"/>
            </w:pPr>
            <w:r>
              <w:t>1649,0</w:t>
            </w:r>
          </w:p>
        </w:tc>
        <w:tc>
          <w:tcPr>
            <w:tcW w:w="1144" w:type="dxa"/>
            <w:vAlign w:val="center"/>
          </w:tcPr>
          <w:p w:rsidR="0039075C" w:rsidRDefault="0039075C">
            <w:pPr>
              <w:pStyle w:val="ConsPlusNormal"/>
              <w:jc w:val="center"/>
            </w:pPr>
            <w:r>
              <w:t>5481,0</w:t>
            </w:r>
          </w:p>
        </w:tc>
        <w:tc>
          <w:tcPr>
            <w:tcW w:w="1144" w:type="dxa"/>
            <w:vAlign w:val="center"/>
          </w:tcPr>
          <w:p w:rsidR="0039075C" w:rsidRDefault="0039075C">
            <w:pPr>
              <w:pStyle w:val="ConsPlusNormal"/>
              <w:jc w:val="center"/>
            </w:pPr>
            <w:r>
              <w:t>5686,0</w:t>
            </w:r>
          </w:p>
        </w:tc>
        <w:tc>
          <w:tcPr>
            <w:tcW w:w="1264" w:type="dxa"/>
            <w:vAlign w:val="center"/>
          </w:tcPr>
          <w:p w:rsidR="0039075C" w:rsidRDefault="0039075C">
            <w:pPr>
              <w:pStyle w:val="ConsPlusNormal"/>
              <w:jc w:val="center"/>
            </w:pPr>
            <w:r>
              <w:t>29237,9.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529"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20209,0</w:t>
            </w:r>
          </w:p>
        </w:tc>
        <w:tc>
          <w:tcPr>
            <w:tcW w:w="1144" w:type="dxa"/>
            <w:vAlign w:val="center"/>
          </w:tcPr>
          <w:p w:rsidR="0039075C" w:rsidRDefault="0039075C">
            <w:pPr>
              <w:pStyle w:val="ConsPlusNormal"/>
              <w:jc w:val="center"/>
            </w:pPr>
            <w:r>
              <w:t>1000,0</w:t>
            </w:r>
          </w:p>
        </w:tc>
        <w:tc>
          <w:tcPr>
            <w:tcW w:w="1144" w:type="dxa"/>
            <w:vAlign w:val="center"/>
          </w:tcPr>
          <w:p w:rsidR="0039075C" w:rsidRDefault="0039075C">
            <w:pPr>
              <w:pStyle w:val="ConsPlusNormal"/>
              <w:jc w:val="center"/>
            </w:pPr>
            <w:r>
              <w:t>1000,0</w:t>
            </w:r>
          </w:p>
        </w:tc>
        <w:tc>
          <w:tcPr>
            <w:tcW w:w="1144" w:type="dxa"/>
            <w:vAlign w:val="center"/>
          </w:tcPr>
          <w:p w:rsidR="0039075C" w:rsidRDefault="0039075C">
            <w:pPr>
              <w:pStyle w:val="ConsPlusNormal"/>
              <w:jc w:val="center"/>
            </w:pPr>
            <w:r>
              <w:t>4000,0</w:t>
            </w:r>
          </w:p>
        </w:tc>
        <w:tc>
          <w:tcPr>
            <w:tcW w:w="1144" w:type="dxa"/>
            <w:vAlign w:val="center"/>
          </w:tcPr>
          <w:p w:rsidR="0039075C" w:rsidRDefault="0039075C">
            <w:pPr>
              <w:pStyle w:val="ConsPlusNormal"/>
              <w:jc w:val="center"/>
            </w:pPr>
            <w:r>
              <w:t>2749,0</w:t>
            </w:r>
          </w:p>
        </w:tc>
        <w:tc>
          <w:tcPr>
            <w:tcW w:w="1144" w:type="dxa"/>
            <w:vAlign w:val="center"/>
          </w:tcPr>
          <w:p w:rsidR="0039075C" w:rsidRDefault="0039075C">
            <w:pPr>
              <w:pStyle w:val="ConsPlusNormal"/>
              <w:jc w:val="center"/>
            </w:pPr>
            <w:r>
              <w:t>3200,0</w:t>
            </w:r>
          </w:p>
        </w:tc>
        <w:tc>
          <w:tcPr>
            <w:tcW w:w="1144" w:type="dxa"/>
            <w:vAlign w:val="center"/>
          </w:tcPr>
          <w:p w:rsidR="0039075C" w:rsidRDefault="0039075C">
            <w:pPr>
              <w:pStyle w:val="ConsPlusNormal"/>
              <w:jc w:val="center"/>
            </w:pPr>
            <w:r>
              <w:t>1860,0</w:t>
            </w:r>
          </w:p>
        </w:tc>
        <w:tc>
          <w:tcPr>
            <w:tcW w:w="1144" w:type="dxa"/>
            <w:vAlign w:val="center"/>
          </w:tcPr>
          <w:p w:rsidR="0039075C" w:rsidRDefault="0039075C">
            <w:pPr>
              <w:pStyle w:val="ConsPlusNormal"/>
              <w:jc w:val="center"/>
            </w:pPr>
            <w:r>
              <w:t>3200,0</w:t>
            </w:r>
          </w:p>
        </w:tc>
        <w:tc>
          <w:tcPr>
            <w:tcW w:w="1264" w:type="dxa"/>
            <w:vAlign w:val="center"/>
          </w:tcPr>
          <w:p w:rsidR="0039075C" w:rsidRDefault="0039075C">
            <w:pPr>
              <w:pStyle w:val="ConsPlusNormal"/>
              <w:jc w:val="center"/>
            </w:pPr>
            <w:r>
              <w:t>17009,0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по труду и занятости населения области</w:t>
            </w:r>
          </w:p>
        </w:tc>
        <w:tc>
          <w:tcPr>
            <w:tcW w:w="529" w:type="dxa"/>
            <w:vAlign w:val="center"/>
          </w:tcPr>
          <w:p w:rsidR="0039075C" w:rsidRDefault="0039075C">
            <w:pPr>
              <w:pStyle w:val="ConsPlusNormal"/>
              <w:jc w:val="center"/>
            </w:pPr>
            <w:r>
              <w:t>814</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2092,0</w:t>
            </w:r>
          </w:p>
        </w:tc>
        <w:tc>
          <w:tcPr>
            <w:tcW w:w="1144" w:type="dxa"/>
            <w:vAlign w:val="center"/>
          </w:tcPr>
          <w:p w:rsidR="0039075C" w:rsidRDefault="0039075C">
            <w:pPr>
              <w:pStyle w:val="ConsPlusNormal"/>
              <w:jc w:val="center"/>
            </w:pPr>
            <w:r>
              <w:t>385,0</w:t>
            </w:r>
          </w:p>
        </w:tc>
        <w:tc>
          <w:tcPr>
            <w:tcW w:w="1144" w:type="dxa"/>
            <w:vAlign w:val="center"/>
          </w:tcPr>
          <w:p w:rsidR="0039075C" w:rsidRDefault="0039075C">
            <w:pPr>
              <w:pStyle w:val="ConsPlusNormal"/>
              <w:jc w:val="center"/>
            </w:pPr>
            <w:r>
              <w:t>623,0</w:t>
            </w:r>
          </w:p>
        </w:tc>
        <w:tc>
          <w:tcPr>
            <w:tcW w:w="1144" w:type="dxa"/>
            <w:vAlign w:val="center"/>
          </w:tcPr>
          <w:p w:rsidR="0039075C" w:rsidRDefault="0039075C">
            <w:pPr>
              <w:pStyle w:val="ConsPlusNormal"/>
              <w:jc w:val="center"/>
            </w:pPr>
            <w:r>
              <w:t>315,0</w:t>
            </w:r>
          </w:p>
        </w:tc>
        <w:tc>
          <w:tcPr>
            <w:tcW w:w="1144" w:type="dxa"/>
            <w:vAlign w:val="center"/>
          </w:tcPr>
          <w:p w:rsidR="0039075C" w:rsidRDefault="0039075C">
            <w:pPr>
              <w:pStyle w:val="ConsPlusNormal"/>
              <w:jc w:val="center"/>
            </w:pPr>
            <w:r>
              <w:t>289,0</w:t>
            </w:r>
          </w:p>
        </w:tc>
        <w:tc>
          <w:tcPr>
            <w:tcW w:w="114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r>
              <w:t>220,0</w:t>
            </w:r>
          </w:p>
        </w:tc>
        <w:tc>
          <w:tcPr>
            <w:tcW w:w="114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2092,0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3901,3</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686,0</w:t>
            </w:r>
          </w:p>
        </w:tc>
        <w:tc>
          <w:tcPr>
            <w:tcW w:w="1144" w:type="dxa"/>
            <w:vAlign w:val="center"/>
          </w:tcPr>
          <w:p w:rsidR="0039075C" w:rsidRDefault="0039075C">
            <w:pPr>
              <w:pStyle w:val="ConsPlusNormal"/>
              <w:jc w:val="center"/>
            </w:pPr>
            <w:r>
              <w:t>684,3</w:t>
            </w:r>
          </w:p>
        </w:tc>
        <w:tc>
          <w:tcPr>
            <w:tcW w:w="1144" w:type="dxa"/>
            <w:vAlign w:val="center"/>
          </w:tcPr>
          <w:p w:rsidR="0039075C" w:rsidRDefault="0039075C">
            <w:pPr>
              <w:pStyle w:val="ConsPlusNormal"/>
              <w:jc w:val="center"/>
            </w:pPr>
            <w:r>
              <w:t>684,0</w:t>
            </w:r>
          </w:p>
        </w:tc>
        <w:tc>
          <w:tcPr>
            <w:tcW w:w="1264" w:type="dxa"/>
            <w:vAlign w:val="center"/>
          </w:tcPr>
          <w:p w:rsidR="0039075C" w:rsidRDefault="0039075C">
            <w:pPr>
              <w:pStyle w:val="ConsPlusNormal"/>
              <w:jc w:val="center"/>
            </w:pPr>
            <w:r>
              <w:t>3217,3</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автомобильных дорог общего пользования и транспорта области</w:t>
            </w:r>
          </w:p>
        </w:tc>
        <w:tc>
          <w:tcPr>
            <w:tcW w:w="529" w:type="dxa"/>
            <w:vAlign w:val="center"/>
          </w:tcPr>
          <w:p w:rsidR="0039075C" w:rsidRDefault="0039075C">
            <w:pPr>
              <w:pStyle w:val="ConsPlusNormal"/>
              <w:jc w:val="center"/>
            </w:pPr>
            <w:r>
              <w:t>828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458,0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279,0</w:t>
            </w:r>
          </w:p>
        </w:tc>
        <w:tc>
          <w:tcPr>
            <w:tcW w:w="1144" w:type="dxa"/>
            <w:vAlign w:val="center"/>
          </w:tcPr>
          <w:p w:rsidR="0039075C" w:rsidRDefault="0039075C">
            <w:pPr>
              <w:pStyle w:val="ConsPlusNormal"/>
              <w:jc w:val="center"/>
            </w:pPr>
            <w:r>
              <w:t>42,0</w:t>
            </w:r>
          </w:p>
        </w:tc>
        <w:tc>
          <w:tcPr>
            <w:tcW w:w="1144" w:type="dxa"/>
            <w:vAlign w:val="center"/>
          </w:tcPr>
          <w:p w:rsidR="0039075C" w:rsidRDefault="0039075C">
            <w:pPr>
              <w:pStyle w:val="ConsPlusNormal"/>
              <w:jc w:val="center"/>
            </w:pPr>
            <w:r>
              <w:t>14,0</w:t>
            </w:r>
          </w:p>
        </w:tc>
        <w:tc>
          <w:tcPr>
            <w:tcW w:w="1144" w:type="dxa"/>
            <w:vAlign w:val="center"/>
          </w:tcPr>
          <w:p w:rsidR="0039075C" w:rsidRDefault="0039075C">
            <w:pPr>
              <w:pStyle w:val="ConsPlusNormal"/>
              <w:jc w:val="center"/>
            </w:pPr>
            <w:r>
              <w:t>123,0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458,0</w:t>
            </w:r>
          </w:p>
        </w:tc>
      </w:tr>
      <w:tr w:rsidR="0039075C">
        <w:tc>
          <w:tcPr>
            <w:tcW w:w="1134" w:type="dxa"/>
            <w:vMerge w:val="restart"/>
          </w:tcPr>
          <w:p w:rsidR="0039075C" w:rsidRDefault="0039075C">
            <w:pPr>
              <w:pStyle w:val="ConsPlusNormal"/>
              <w:jc w:val="center"/>
            </w:pPr>
            <w:r>
              <w:t>Основное мероприятие 5.1</w:t>
            </w:r>
          </w:p>
        </w:tc>
        <w:tc>
          <w:tcPr>
            <w:tcW w:w="2794" w:type="dxa"/>
            <w:vMerge w:val="restart"/>
          </w:tcPr>
          <w:p w:rsidR="0039075C" w:rsidRDefault="0039075C">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152498,9</w:t>
            </w:r>
          </w:p>
        </w:tc>
        <w:tc>
          <w:tcPr>
            <w:tcW w:w="1144" w:type="dxa"/>
            <w:vAlign w:val="center"/>
          </w:tcPr>
          <w:p w:rsidR="0039075C" w:rsidRDefault="0039075C">
            <w:pPr>
              <w:pStyle w:val="ConsPlusNormal"/>
              <w:jc w:val="center"/>
            </w:pPr>
            <w:r>
              <w:t>28536,0</w:t>
            </w:r>
          </w:p>
        </w:tc>
        <w:tc>
          <w:tcPr>
            <w:tcW w:w="1144" w:type="dxa"/>
            <w:vAlign w:val="center"/>
          </w:tcPr>
          <w:p w:rsidR="0039075C" w:rsidRDefault="0039075C">
            <w:pPr>
              <w:pStyle w:val="ConsPlusNormal"/>
              <w:jc w:val="center"/>
            </w:pPr>
            <w:r>
              <w:t>7924,0</w:t>
            </w:r>
          </w:p>
        </w:tc>
        <w:tc>
          <w:tcPr>
            <w:tcW w:w="1144" w:type="dxa"/>
            <w:vAlign w:val="center"/>
          </w:tcPr>
          <w:p w:rsidR="0039075C" w:rsidRDefault="0039075C">
            <w:pPr>
              <w:pStyle w:val="ConsPlusNormal"/>
              <w:jc w:val="center"/>
            </w:pPr>
            <w:r>
              <w:t>14905,9</w:t>
            </w:r>
          </w:p>
        </w:tc>
        <w:tc>
          <w:tcPr>
            <w:tcW w:w="1144" w:type="dxa"/>
            <w:vAlign w:val="center"/>
          </w:tcPr>
          <w:p w:rsidR="0039075C" w:rsidRDefault="0039075C">
            <w:pPr>
              <w:pStyle w:val="ConsPlusNormal"/>
              <w:jc w:val="center"/>
            </w:pPr>
            <w:r>
              <w:t>17266,0</w:t>
            </w:r>
          </w:p>
        </w:tc>
        <w:tc>
          <w:tcPr>
            <w:tcW w:w="1144" w:type="dxa"/>
            <w:vAlign w:val="center"/>
          </w:tcPr>
          <w:p w:rsidR="0039075C" w:rsidRDefault="0039075C">
            <w:pPr>
              <w:pStyle w:val="ConsPlusNormal"/>
              <w:jc w:val="center"/>
            </w:pPr>
            <w:r>
              <w:t>7503,0</w:t>
            </w:r>
          </w:p>
        </w:tc>
        <w:tc>
          <w:tcPr>
            <w:tcW w:w="1144" w:type="dxa"/>
            <w:vAlign w:val="center"/>
          </w:tcPr>
          <w:p w:rsidR="0039075C" w:rsidRDefault="0039075C">
            <w:pPr>
              <w:pStyle w:val="ConsPlusNormal"/>
              <w:jc w:val="center"/>
            </w:pPr>
            <w:r>
              <w:t>11455,0</w:t>
            </w:r>
          </w:p>
        </w:tc>
        <w:tc>
          <w:tcPr>
            <w:tcW w:w="1144" w:type="dxa"/>
            <w:vAlign w:val="center"/>
          </w:tcPr>
          <w:p w:rsidR="0039075C" w:rsidRDefault="0039075C">
            <w:pPr>
              <w:pStyle w:val="ConsPlusNormal"/>
              <w:jc w:val="center"/>
            </w:pPr>
            <w:r>
              <w:t>32540,0</w:t>
            </w:r>
          </w:p>
        </w:tc>
        <w:tc>
          <w:tcPr>
            <w:tcW w:w="1264" w:type="dxa"/>
            <w:vAlign w:val="center"/>
          </w:tcPr>
          <w:p w:rsidR="0039075C" w:rsidRDefault="0039075C">
            <w:pPr>
              <w:pStyle w:val="ConsPlusNormal"/>
              <w:jc w:val="center"/>
            </w:pPr>
            <w:r>
              <w:t>120129,9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здравоохранения и социальной защиты населения области</w:t>
            </w:r>
          </w:p>
        </w:tc>
        <w:tc>
          <w:tcPr>
            <w:tcW w:w="529"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4909,0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2343,0</w:t>
            </w:r>
          </w:p>
        </w:tc>
        <w:tc>
          <w:tcPr>
            <w:tcW w:w="1144" w:type="dxa"/>
            <w:vAlign w:val="center"/>
          </w:tcPr>
          <w:p w:rsidR="0039075C" w:rsidRDefault="0039075C">
            <w:pPr>
              <w:pStyle w:val="ConsPlusNormal"/>
              <w:jc w:val="center"/>
            </w:pPr>
            <w:r>
              <w:t>1300,0</w:t>
            </w:r>
          </w:p>
        </w:tc>
        <w:tc>
          <w:tcPr>
            <w:tcW w:w="1144" w:type="dxa"/>
            <w:vAlign w:val="center"/>
          </w:tcPr>
          <w:p w:rsidR="0039075C" w:rsidRDefault="0039075C">
            <w:pPr>
              <w:pStyle w:val="ConsPlusNormal"/>
              <w:jc w:val="center"/>
            </w:pPr>
            <w:r>
              <w:t>422,0</w:t>
            </w:r>
          </w:p>
        </w:tc>
        <w:tc>
          <w:tcPr>
            <w:tcW w:w="1144" w:type="dxa"/>
            <w:vAlign w:val="center"/>
          </w:tcPr>
          <w:p w:rsidR="0039075C" w:rsidRDefault="0039075C">
            <w:pPr>
              <w:pStyle w:val="ConsPlusNormal"/>
              <w:jc w:val="center"/>
            </w:pPr>
            <w:r>
              <w:t>422,0</w:t>
            </w:r>
          </w:p>
        </w:tc>
        <w:tc>
          <w:tcPr>
            <w:tcW w:w="1144" w:type="dxa"/>
            <w:vAlign w:val="center"/>
          </w:tcPr>
          <w:p w:rsidR="0039075C" w:rsidRDefault="0039075C">
            <w:pPr>
              <w:pStyle w:val="ConsPlusNormal"/>
              <w:jc w:val="center"/>
            </w:pPr>
            <w:r>
              <w:t>422,0</w:t>
            </w:r>
          </w:p>
        </w:tc>
        <w:tc>
          <w:tcPr>
            <w:tcW w:w="1264" w:type="dxa"/>
            <w:vAlign w:val="center"/>
          </w:tcPr>
          <w:p w:rsidR="0039075C" w:rsidRDefault="0039075C">
            <w:pPr>
              <w:pStyle w:val="ConsPlusNormal"/>
              <w:jc w:val="center"/>
            </w:pPr>
            <w:r>
              <w:t>4909,0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66610,7</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2263,0</w:t>
            </w:r>
          </w:p>
        </w:tc>
        <w:tc>
          <w:tcPr>
            <w:tcW w:w="1144" w:type="dxa"/>
            <w:vAlign w:val="center"/>
          </w:tcPr>
          <w:p w:rsidR="0039075C" w:rsidRDefault="0039075C">
            <w:pPr>
              <w:pStyle w:val="ConsPlusNormal"/>
              <w:jc w:val="center"/>
            </w:pPr>
            <w:r>
              <w:t>7377,0</w:t>
            </w:r>
          </w:p>
        </w:tc>
        <w:tc>
          <w:tcPr>
            <w:tcW w:w="1144" w:type="dxa"/>
            <w:vAlign w:val="center"/>
          </w:tcPr>
          <w:p w:rsidR="0039075C" w:rsidRDefault="0039075C">
            <w:pPr>
              <w:pStyle w:val="ConsPlusNormal"/>
              <w:jc w:val="center"/>
            </w:pPr>
            <w:r>
              <w:t>1292,0</w:t>
            </w:r>
          </w:p>
        </w:tc>
        <w:tc>
          <w:tcPr>
            <w:tcW w:w="1144" w:type="dxa"/>
            <w:vAlign w:val="center"/>
          </w:tcPr>
          <w:p w:rsidR="0039075C" w:rsidRDefault="0039075C">
            <w:pPr>
              <w:pStyle w:val="ConsPlusNormal"/>
              <w:jc w:val="center"/>
            </w:pPr>
            <w:r>
              <w:t>976,7</w:t>
            </w:r>
          </w:p>
        </w:tc>
        <w:tc>
          <w:tcPr>
            <w:tcW w:w="1144" w:type="dxa"/>
            <w:vAlign w:val="center"/>
          </w:tcPr>
          <w:p w:rsidR="0039075C" w:rsidRDefault="0039075C">
            <w:pPr>
              <w:pStyle w:val="ConsPlusNormal"/>
              <w:jc w:val="center"/>
            </w:pPr>
            <w:r>
              <w:t>22528,0</w:t>
            </w:r>
          </w:p>
        </w:tc>
        <w:tc>
          <w:tcPr>
            <w:tcW w:w="1264" w:type="dxa"/>
            <w:vAlign w:val="center"/>
          </w:tcPr>
          <w:p w:rsidR="0039075C" w:rsidRDefault="0039075C">
            <w:pPr>
              <w:pStyle w:val="ConsPlusNormal"/>
              <w:jc w:val="center"/>
            </w:pPr>
            <w:r>
              <w:t>38962,7</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27144,0</w:t>
            </w:r>
          </w:p>
        </w:tc>
        <w:tc>
          <w:tcPr>
            <w:tcW w:w="1144" w:type="dxa"/>
            <w:vAlign w:val="center"/>
          </w:tcPr>
          <w:p w:rsidR="0039075C" w:rsidRDefault="0039075C">
            <w:pPr>
              <w:pStyle w:val="ConsPlusNormal"/>
              <w:jc w:val="center"/>
            </w:pPr>
            <w:r>
              <w:t>21840,0</w:t>
            </w:r>
          </w:p>
        </w:tc>
        <w:tc>
          <w:tcPr>
            <w:tcW w:w="1144" w:type="dxa"/>
            <w:vAlign w:val="center"/>
          </w:tcPr>
          <w:p w:rsidR="0039075C" w:rsidRDefault="0039075C">
            <w:pPr>
              <w:pStyle w:val="ConsPlusNormal"/>
              <w:jc w:val="center"/>
            </w:pPr>
            <w:r>
              <w:t>640,0</w:t>
            </w:r>
          </w:p>
        </w:tc>
        <w:tc>
          <w:tcPr>
            <w:tcW w:w="114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1366,0</w:t>
            </w:r>
          </w:p>
        </w:tc>
        <w:tc>
          <w:tcPr>
            <w:tcW w:w="1144" w:type="dxa"/>
            <w:vAlign w:val="center"/>
          </w:tcPr>
          <w:p w:rsidR="0039075C" w:rsidRDefault="0039075C">
            <w:pPr>
              <w:pStyle w:val="ConsPlusNormal"/>
              <w:jc w:val="center"/>
            </w:pPr>
            <w:r>
              <w:t>605,0</w:t>
            </w:r>
          </w:p>
        </w:tc>
        <w:tc>
          <w:tcPr>
            <w:tcW w:w="1144" w:type="dxa"/>
            <w:vAlign w:val="center"/>
          </w:tcPr>
          <w:p w:rsidR="0039075C" w:rsidRDefault="0039075C">
            <w:pPr>
              <w:pStyle w:val="ConsPlusNormal"/>
              <w:jc w:val="center"/>
            </w:pPr>
            <w:r>
              <w:t>2093,0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27144,0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 xml:space="preserve">Управление социальной </w:t>
            </w:r>
            <w:r>
              <w:lastRenderedPageBreak/>
              <w:t>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29294,9</w:t>
            </w:r>
          </w:p>
        </w:tc>
        <w:tc>
          <w:tcPr>
            <w:tcW w:w="1144" w:type="dxa"/>
            <w:vAlign w:val="center"/>
          </w:tcPr>
          <w:p w:rsidR="0039075C" w:rsidRDefault="0039075C">
            <w:pPr>
              <w:pStyle w:val="ConsPlusNormal"/>
              <w:jc w:val="center"/>
            </w:pPr>
            <w:r>
              <w:t>3798,0</w:t>
            </w:r>
          </w:p>
        </w:tc>
        <w:tc>
          <w:tcPr>
            <w:tcW w:w="1144" w:type="dxa"/>
            <w:vAlign w:val="center"/>
          </w:tcPr>
          <w:p w:rsidR="0039075C" w:rsidRDefault="0039075C">
            <w:pPr>
              <w:pStyle w:val="ConsPlusNormal"/>
              <w:jc w:val="center"/>
            </w:pPr>
            <w:r>
              <w:t>3798,0</w:t>
            </w:r>
          </w:p>
        </w:tc>
        <w:tc>
          <w:tcPr>
            <w:tcW w:w="1144" w:type="dxa"/>
            <w:vAlign w:val="center"/>
          </w:tcPr>
          <w:p w:rsidR="0039075C" w:rsidRDefault="0039075C">
            <w:pPr>
              <w:pStyle w:val="ConsPlusNormal"/>
              <w:jc w:val="center"/>
            </w:pPr>
            <w:r>
              <w:t>5275,9</w:t>
            </w:r>
          </w:p>
        </w:tc>
        <w:tc>
          <w:tcPr>
            <w:tcW w:w="1144" w:type="dxa"/>
            <w:vAlign w:val="center"/>
          </w:tcPr>
          <w:p w:rsidR="0039075C" w:rsidRDefault="0039075C">
            <w:pPr>
              <w:pStyle w:val="ConsPlusNormal"/>
              <w:jc w:val="center"/>
            </w:pPr>
            <w:r>
              <w:t>2980,0</w:t>
            </w:r>
          </w:p>
        </w:tc>
        <w:tc>
          <w:tcPr>
            <w:tcW w:w="1144" w:type="dxa"/>
            <w:vAlign w:val="center"/>
          </w:tcPr>
          <w:p w:rsidR="0039075C" w:rsidRDefault="0039075C">
            <w:pPr>
              <w:pStyle w:val="ConsPlusNormal"/>
              <w:jc w:val="center"/>
            </w:pPr>
            <w:r>
              <w:t>1444,0</w:t>
            </w:r>
          </w:p>
        </w:tc>
        <w:tc>
          <w:tcPr>
            <w:tcW w:w="1144" w:type="dxa"/>
            <w:vAlign w:val="center"/>
          </w:tcPr>
          <w:p w:rsidR="0039075C" w:rsidRDefault="0039075C">
            <w:pPr>
              <w:pStyle w:val="ConsPlusNormal"/>
              <w:jc w:val="center"/>
            </w:pPr>
            <w:r>
              <w:t>5276,0</w:t>
            </w:r>
          </w:p>
        </w:tc>
        <w:tc>
          <w:tcPr>
            <w:tcW w:w="1144" w:type="dxa"/>
            <w:vAlign w:val="center"/>
          </w:tcPr>
          <w:p w:rsidR="0039075C" w:rsidRDefault="0039075C">
            <w:pPr>
              <w:pStyle w:val="ConsPlusNormal"/>
              <w:jc w:val="center"/>
            </w:pPr>
            <w:r>
              <w:t>5686,0</w:t>
            </w:r>
          </w:p>
        </w:tc>
        <w:tc>
          <w:tcPr>
            <w:tcW w:w="1264" w:type="dxa"/>
            <w:vAlign w:val="center"/>
          </w:tcPr>
          <w:p w:rsidR="0039075C" w:rsidRDefault="0039075C">
            <w:pPr>
              <w:pStyle w:val="ConsPlusNormal"/>
              <w:jc w:val="center"/>
            </w:pPr>
            <w:r>
              <w:t>28257,9</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529"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18089,0</w:t>
            </w:r>
          </w:p>
        </w:tc>
        <w:tc>
          <w:tcPr>
            <w:tcW w:w="1144" w:type="dxa"/>
            <w:vAlign w:val="center"/>
          </w:tcPr>
          <w:p w:rsidR="0039075C" w:rsidRDefault="0039075C">
            <w:pPr>
              <w:pStyle w:val="ConsPlusNormal"/>
              <w:jc w:val="center"/>
            </w:pPr>
            <w:r>
              <w:t>250,0</w:t>
            </w:r>
          </w:p>
        </w:tc>
        <w:tc>
          <w:tcPr>
            <w:tcW w:w="114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3830,0</w:t>
            </w:r>
          </w:p>
        </w:tc>
        <w:tc>
          <w:tcPr>
            <w:tcW w:w="1144" w:type="dxa"/>
            <w:vAlign w:val="center"/>
          </w:tcPr>
          <w:p w:rsidR="0039075C" w:rsidRDefault="0039075C">
            <w:pPr>
              <w:pStyle w:val="ConsPlusNormal"/>
              <w:jc w:val="center"/>
            </w:pPr>
            <w:r>
              <w:t>2749,0</w:t>
            </w:r>
          </w:p>
        </w:tc>
        <w:tc>
          <w:tcPr>
            <w:tcW w:w="1144" w:type="dxa"/>
            <w:vAlign w:val="center"/>
          </w:tcPr>
          <w:p w:rsidR="0039075C" w:rsidRDefault="0039075C">
            <w:pPr>
              <w:pStyle w:val="ConsPlusNormal"/>
              <w:jc w:val="center"/>
            </w:pPr>
            <w:r>
              <w:t>3000,0</w:t>
            </w:r>
          </w:p>
        </w:tc>
        <w:tc>
          <w:tcPr>
            <w:tcW w:w="1144" w:type="dxa"/>
            <w:vAlign w:val="center"/>
          </w:tcPr>
          <w:p w:rsidR="0039075C" w:rsidRDefault="0039075C">
            <w:pPr>
              <w:pStyle w:val="ConsPlusNormal"/>
              <w:jc w:val="center"/>
            </w:pPr>
            <w:r>
              <w:t>1660,0</w:t>
            </w:r>
          </w:p>
        </w:tc>
        <w:tc>
          <w:tcPr>
            <w:tcW w:w="1144" w:type="dxa"/>
            <w:vAlign w:val="center"/>
          </w:tcPr>
          <w:p w:rsidR="0039075C" w:rsidRDefault="0039075C">
            <w:pPr>
              <w:pStyle w:val="ConsPlusNormal"/>
              <w:jc w:val="center"/>
            </w:pPr>
            <w:r>
              <w:t>3000,0</w:t>
            </w:r>
          </w:p>
        </w:tc>
        <w:tc>
          <w:tcPr>
            <w:tcW w:w="1264" w:type="dxa"/>
            <w:vAlign w:val="center"/>
          </w:tcPr>
          <w:p w:rsidR="0039075C" w:rsidRDefault="0039075C">
            <w:pPr>
              <w:pStyle w:val="ConsPlusNormal"/>
              <w:jc w:val="center"/>
            </w:pPr>
            <w:r>
              <w:t>15089,0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по труду и занятости населения области</w:t>
            </w:r>
          </w:p>
        </w:tc>
        <w:tc>
          <w:tcPr>
            <w:tcW w:w="529" w:type="dxa"/>
            <w:vAlign w:val="center"/>
          </w:tcPr>
          <w:p w:rsidR="0039075C" w:rsidRDefault="0039075C">
            <w:pPr>
              <w:pStyle w:val="ConsPlusNormal"/>
              <w:jc w:val="center"/>
            </w:pPr>
            <w:r>
              <w:t>814</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2092,0</w:t>
            </w:r>
          </w:p>
        </w:tc>
        <w:tc>
          <w:tcPr>
            <w:tcW w:w="1144" w:type="dxa"/>
            <w:vAlign w:val="center"/>
          </w:tcPr>
          <w:p w:rsidR="0039075C" w:rsidRDefault="0039075C">
            <w:pPr>
              <w:pStyle w:val="ConsPlusNormal"/>
              <w:jc w:val="center"/>
            </w:pPr>
            <w:r>
              <w:t>385,0</w:t>
            </w:r>
          </w:p>
        </w:tc>
        <w:tc>
          <w:tcPr>
            <w:tcW w:w="1144" w:type="dxa"/>
            <w:vAlign w:val="center"/>
          </w:tcPr>
          <w:p w:rsidR="0039075C" w:rsidRDefault="0039075C">
            <w:pPr>
              <w:pStyle w:val="ConsPlusNormal"/>
              <w:jc w:val="center"/>
            </w:pPr>
            <w:r>
              <w:t>623,0</w:t>
            </w:r>
          </w:p>
        </w:tc>
        <w:tc>
          <w:tcPr>
            <w:tcW w:w="1144" w:type="dxa"/>
            <w:vAlign w:val="center"/>
          </w:tcPr>
          <w:p w:rsidR="0039075C" w:rsidRDefault="0039075C">
            <w:pPr>
              <w:pStyle w:val="ConsPlusNormal"/>
              <w:jc w:val="center"/>
            </w:pPr>
            <w:r>
              <w:t>315,0</w:t>
            </w:r>
          </w:p>
        </w:tc>
        <w:tc>
          <w:tcPr>
            <w:tcW w:w="1144" w:type="dxa"/>
            <w:vAlign w:val="center"/>
          </w:tcPr>
          <w:p w:rsidR="0039075C" w:rsidRDefault="0039075C">
            <w:pPr>
              <w:pStyle w:val="ConsPlusNormal"/>
              <w:jc w:val="center"/>
            </w:pPr>
            <w:r>
              <w:t>289,0</w:t>
            </w:r>
          </w:p>
        </w:tc>
        <w:tc>
          <w:tcPr>
            <w:tcW w:w="114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r>
              <w:t>220,0</w:t>
            </w:r>
          </w:p>
        </w:tc>
        <w:tc>
          <w:tcPr>
            <w:tcW w:w="114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2092,0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3901,3</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686,0</w:t>
            </w:r>
          </w:p>
        </w:tc>
        <w:tc>
          <w:tcPr>
            <w:tcW w:w="1144" w:type="dxa"/>
            <w:vAlign w:val="center"/>
          </w:tcPr>
          <w:p w:rsidR="0039075C" w:rsidRDefault="0039075C">
            <w:pPr>
              <w:pStyle w:val="ConsPlusNormal"/>
              <w:jc w:val="center"/>
            </w:pPr>
            <w:r>
              <w:t>684,3</w:t>
            </w:r>
          </w:p>
        </w:tc>
        <w:tc>
          <w:tcPr>
            <w:tcW w:w="1144" w:type="dxa"/>
            <w:vAlign w:val="center"/>
          </w:tcPr>
          <w:p w:rsidR="0039075C" w:rsidRDefault="0039075C">
            <w:pPr>
              <w:pStyle w:val="ConsPlusNormal"/>
              <w:jc w:val="center"/>
            </w:pPr>
            <w:r>
              <w:t>684,0</w:t>
            </w:r>
          </w:p>
        </w:tc>
        <w:tc>
          <w:tcPr>
            <w:tcW w:w="1264" w:type="dxa"/>
            <w:vAlign w:val="center"/>
          </w:tcPr>
          <w:p w:rsidR="0039075C" w:rsidRDefault="0039075C">
            <w:pPr>
              <w:pStyle w:val="ConsPlusNormal"/>
              <w:jc w:val="center"/>
            </w:pPr>
            <w:r>
              <w:t>3217,3</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автомобильных дорог общего пользования и транспорта области</w:t>
            </w:r>
          </w:p>
        </w:tc>
        <w:tc>
          <w:tcPr>
            <w:tcW w:w="529" w:type="dxa"/>
            <w:vAlign w:val="center"/>
          </w:tcPr>
          <w:p w:rsidR="0039075C" w:rsidRDefault="0039075C">
            <w:pPr>
              <w:pStyle w:val="ConsPlusNormal"/>
              <w:jc w:val="center"/>
            </w:pPr>
            <w:r>
              <w:t>828</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458,0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279,0</w:t>
            </w:r>
          </w:p>
        </w:tc>
        <w:tc>
          <w:tcPr>
            <w:tcW w:w="1144" w:type="dxa"/>
            <w:vAlign w:val="center"/>
          </w:tcPr>
          <w:p w:rsidR="0039075C" w:rsidRDefault="0039075C">
            <w:pPr>
              <w:pStyle w:val="ConsPlusNormal"/>
              <w:jc w:val="center"/>
            </w:pPr>
            <w:r>
              <w:t>42,0</w:t>
            </w:r>
          </w:p>
        </w:tc>
        <w:tc>
          <w:tcPr>
            <w:tcW w:w="1144" w:type="dxa"/>
            <w:vAlign w:val="center"/>
          </w:tcPr>
          <w:p w:rsidR="0039075C" w:rsidRDefault="0039075C">
            <w:pPr>
              <w:pStyle w:val="ConsPlusNormal"/>
              <w:jc w:val="center"/>
            </w:pPr>
            <w:r>
              <w:t>14,0</w:t>
            </w:r>
          </w:p>
        </w:tc>
        <w:tc>
          <w:tcPr>
            <w:tcW w:w="1144" w:type="dxa"/>
            <w:vAlign w:val="center"/>
          </w:tcPr>
          <w:p w:rsidR="0039075C" w:rsidRDefault="0039075C">
            <w:pPr>
              <w:pStyle w:val="ConsPlusNormal"/>
              <w:jc w:val="center"/>
            </w:pPr>
            <w:r>
              <w:t>123,0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458,0</w:t>
            </w:r>
          </w:p>
        </w:tc>
      </w:tr>
      <w:tr w:rsidR="0039075C">
        <w:tc>
          <w:tcPr>
            <w:tcW w:w="1134" w:type="dxa"/>
          </w:tcPr>
          <w:p w:rsidR="0039075C" w:rsidRDefault="0039075C">
            <w:pPr>
              <w:pStyle w:val="ConsPlusNormal"/>
              <w:jc w:val="center"/>
            </w:pPr>
            <w:r>
              <w:t>Мероприятие 5.1.1</w:t>
            </w:r>
          </w:p>
        </w:tc>
        <w:tc>
          <w:tcPr>
            <w:tcW w:w="2794" w:type="dxa"/>
          </w:tcPr>
          <w:p w:rsidR="0039075C" w:rsidRDefault="0039075C">
            <w:pPr>
              <w:pStyle w:val="ConsPlusNormal"/>
              <w:jc w:val="center"/>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по труду и занятости населения области</w:t>
            </w:r>
          </w:p>
        </w:tc>
        <w:tc>
          <w:tcPr>
            <w:tcW w:w="529" w:type="dxa"/>
            <w:vAlign w:val="center"/>
          </w:tcPr>
          <w:p w:rsidR="0039075C" w:rsidRDefault="0039075C">
            <w:pPr>
              <w:pStyle w:val="ConsPlusNormal"/>
              <w:jc w:val="center"/>
            </w:pPr>
            <w:r>
              <w:t>814</w:t>
            </w:r>
          </w:p>
        </w:tc>
        <w:tc>
          <w:tcPr>
            <w:tcW w:w="604" w:type="dxa"/>
            <w:vAlign w:val="center"/>
          </w:tcPr>
          <w:p w:rsidR="0039075C" w:rsidRDefault="0039075C">
            <w:pPr>
              <w:pStyle w:val="ConsPlusNormal"/>
              <w:jc w:val="center"/>
            </w:pPr>
            <w:r>
              <w:t>0401</w:t>
            </w:r>
          </w:p>
        </w:tc>
        <w:tc>
          <w:tcPr>
            <w:tcW w:w="1414" w:type="dxa"/>
            <w:vAlign w:val="center"/>
          </w:tcPr>
          <w:p w:rsidR="0039075C" w:rsidRDefault="0039075C">
            <w:pPr>
              <w:pStyle w:val="ConsPlusNormal"/>
              <w:jc w:val="center"/>
            </w:pPr>
            <w:r>
              <w:t>0450129990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2092,0</w:t>
            </w:r>
          </w:p>
        </w:tc>
        <w:tc>
          <w:tcPr>
            <w:tcW w:w="1144" w:type="dxa"/>
            <w:vAlign w:val="center"/>
          </w:tcPr>
          <w:p w:rsidR="0039075C" w:rsidRDefault="0039075C">
            <w:pPr>
              <w:pStyle w:val="ConsPlusNormal"/>
              <w:jc w:val="center"/>
            </w:pPr>
            <w:r>
              <w:t>385,0</w:t>
            </w:r>
          </w:p>
        </w:tc>
        <w:tc>
          <w:tcPr>
            <w:tcW w:w="1144" w:type="dxa"/>
            <w:vAlign w:val="center"/>
          </w:tcPr>
          <w:p w:rsidR="0039075C" w:rsidRDefault="0039075C">
            <w:pPr>
              <w:pStyle w:val="ConsPlusNormal"/>
              <w:jc w:val="center"/>
            </w:pPr>
            <w:r>
              <w:t>623,0</w:t>
            </w:r>
          </w:p>
        </w:tc>
        <w:tc>
          <w:tcPr>
            <w:tcW w:w="1144" w:type="dxa"/>
            <w:vAlign w:val="center"/>
          </w:tcPr>
          <w:p w:rsidR="0039075C" w:rsidRDefault="0039075C">
            <w:pPr>
              <w:pStyle w:val="ConsPlusNormal"/>
              <w:jc w:val="center"/>
            </w:pPr>
            <w:r>
              <w:t>315,0</w:t>
            </w:r>
          </w:p>
        </w:tc>
        <w:tc>
          <w:tcPr>
            <w:tcW w:w="1144" w:type="dxa"/>
            <w:vAlign w:val="center"/>
          </w:tcPr>
          <w:p w:rsidR="0039075C" w:rsidRDefault="0039075C">
            <w:pPr>
              <w:pStyle w:val="ConsPlusNormal"/>
              <w:jc w:val="center"/>
            </w:pPr>
            <w:r>
              <w:t>289,0</w:t>
            </w:r>
          </w:p>
        </w:tc>
        <w:tc>
          <w:tcPr>
            <w:tcW w:w="114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r>
              <w:t>220,0</w:t>
            </w:r>
          </w:p>
        </w:tc>
        <w:tc>
          <w:tcPr>
            <w:tcW w:w="1144" w:type="dxa"/>
            <w:vAlign w:val="center"/>
          </w:tcPr>
          <w:p w:rsidR="0039075C" w:rsidRDefault="0039075C">
            <w:pPr>
              <w:pStyle w:val="ConsPlusNormal"/>
              <w:jc w:val="center"/>
            </w:pPr>
            <w:r>
              <w:t>220,0</w:t>
            </w:r>
          </w:p>
        </w:tc>
        <w:tc>
          <w:tcPr>
            <w:tcW w:w="1264" w:type="dxa"/>
            <w:vAlign w:val="center"/>
          </w:tcPr>
          <w:p w:rsidR="0039075C" w:rsidRDefault="0039075C">
            <w:pPr>
              <w:pStyle w:val="ConsPlusNormal"/>
              <w:jc w:val="center"/>
            </w:pPr>
            <w:r>
              <w:t>2092,0</w:t>
            </w:r>
          </w:p>
        </w:tc>
      </w:tr>
      <w:tr w:rsidR="0039075C">
        <w:tc>
          <w:tcPr>
            <w:tcW w:w="1134" w:type="dxa"/>
          </w:tcPr>
          <w:p w:rsidR="0039075C" w:rsidRDefault="0039075C">
            <w:pPr>
              <w:pStyle w:val="ConsPlusNormal"/>
              <w:jc w:val="center"/>
            </w:pPr>
            <w:r>
              <w:t>Мероприятие 5.1.2</w:t>
            </w:r>
          </w:p>
        </w:tc>
        <w:tc>
          <w:tcPr>
            <w:tcW w:w="2794" w:type="dxa"/>
          </w:tcPr>
          <w:p w:rsidR="0039075C" w:rsidRDefault="0039075C">
            <w:pPr>
              <w:pStyle w:val="ConsPlusNormal"/>
              <w:jc w:val="center"/>
            </w:pPr>
            <w:r>
              <w:t xml:space="preserve">Мероприятия (Закупка товаров, работ и услуг для обеспечения </w:t>
            </w:r>
            <w:r>
              <w:lastRenderedPageBreak/>
              <w:t>государственных (муниципальных) нужд)</w:t>
            </w:r>
          </w:p>
        </w:tc>
        <w:tc>
          <w:tcPr>
            <w:tcW w:w="1864" w:type="dxa"/>
          </w:tcPr>
          <w:p w:rsidR="0039075C" w:rsidRDefault="0039075C">
            <w:pPr>
              <w:pStyle w:val="ConsPlusNormal"/>
            </w:pPr>
            <w:r>
              <w:lastRenderedPageBreak/>
              <w:t xml:space="preserve">Управление автомобильных дорог общего </w:t>
            </w:r>
            <w:r>
              <w:lastRenderedPageBreak/>
              <w:t>пользования и транспорта области</w:t>
            </w:r>
          </w:p>
        </w:tc>
        <w:tc>
          <w:tcPr>
            <w:tcW w:w="529" w:type="dxa"/>
            <w:vAlign w:val="center"/>
          </w:tcPr>
          <w:p w:rsidR="0039075C" w:rsidRDefault="0039075C">
            <w:pPr>
              <w:pStyle w:val="ConsPlusNormal"/>
              <w:jc w:val="center"/>
            </w:pPr>
            <w:r>
              <w:lastRenderedPageBreak/>
              <w:t>828</w:t>
            </w:r>
          </w:p>
        </w:tc>
        <w:tc>
          <w:tcPr>
            <w:tcW w:w="604" w:type="dxa"/>
            <w:vAlign w:val="center"/>
          </w:tcPr>
          <w:p w:rsidR="0039075C" w:rsidRDefault="0039075C">
            <w:pPr>
              <w:pStyle w:val="ConsPlusNormal"/>
              <w:jc w:val="center"/>
            </w:pPr>
            <w:r>
              <w:t>0412</w:t>
            </w:r>
          </w:p>
        </w:tc>
        <w:tc>
          <w:tcPr>
            <w:tcW w:w="1414" w:type="dxa"/>
            <w:vAlign w:val="center"/>
          </w:tcPr>
          <w:p w:rsidR="0039075C" w:rsidRDefault="0039075C">
            <w:pPr>
              <w:pStyle w:val="ConsPlusNormal"/>
              <w:jc w:val="center"/>
            </w:pPr>
            <w:r>
              <w:t>0450129990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458,0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279,0</w:t>
            </w:r>
          </w:p>
        </w:tc>
        <w:tc>
          <w:tcPr>
            <w:tcW w:w="1144" w:type="dxa"/>
            <w:vAlign w:val="center"/>
          </w:tcPr>
          <w:p w:rsidR="0039075C" w:rsidRDefault="0039075C">
            <w:pPr>
              <w:pStyle w:val="ConsPlusNormal"/>
              <w:jc w:val="center"/>
            </w:pPr>
            <w:r>
              <w:t>42,0</w:t>
            </w:r>
          </w:p>
        </w:tc>
        <w:tc>
          <w:tcPr>
            <w:tcW w:w="1144" w:type="dxa"/>
            <w:vAlign w:val="center"/>
          </w:tcPr>
          <w:p w:rsidR="0039075C" w:rsidRDefault="0039075C">
            <w:pPr>
              <w:pStyle w:val="ConsPlusNormal"/>
              <w:jc w:val="center"/>
            </w:pPr>
            <w:r>
              <w:t>14,0</w:t>
            </w:r>
          </w:p>
        </w:tc>
        <w:tc>
          <w:tcPr>
            <w:tcW w:w="1144" w:type="dxa"/>
            <w:vAlign w:val="center"/>
          </w:tcPr>
          <w:p w:rsidR="0039075C" w:rsidRDefault="0039075C">
            <w:pPr>
              <w:pStyle w:val="ConsPlusNormal"/>
              <w:jc w:val="center"/>
            </w:pPr>
            <w:r>
              <w:t>123,0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458,0</w:t>
            </w:r>
          </w:p>
        </w:tc>
      </w:tr>
      <w:tr w:rsidR="0039075C">
        <w:tc>
          <w:tcPr>
            <w:tcW w:w="1134" w:type="dxa"/>
          </w:tcPr>
          <w:p w:rsidR="0039075C" w:rsidRDefault="0039075C">
            <w:pPr>
              <w:pStyle w:val="ConsPlusNormal"/>
              <w:jc w:val="center"/>
            </w:pPr>
            <w:r>
              <w:t>Мероприятие 5.1.3</w:t>
            </w:r>
          </w:p>
        </w:tc>
        <w:tc>
          <w:tcPr>
            <w:tcW w:w="2794" w:type="dxa"/>
          </w:tcPr>
          <w:p w:rsidR="0039075C" w:rsidRDefault="0039075C">
            <w:pPr>
              <w:pStyle w:val="ConsPlusNormal"/>
              <w:jc w:val="center"/>
            </w:pPr>
            <w:r>
              <w:t>Мероприятия государственной программы Российской Федерации "Доступная среда" на 2011 - 2020 годы</w:t>
            </w:r>
          </w:p>
        </w:tc>
        <w:tc>
          <w:tcPr>
            <w:tcW w:w="1864" w:type="dxa"/>
          </w:tcPr>
          <w:p w:rsidR="0039075C" w:rsidRDefault="0039075C">
            <w:pPr>
              <w:pStyle w:val="ConsPlusNormal"/>
            </w:pPr>
            <w:r>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0701</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9457,0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6054,0</w:t>
            </w:r>
          </w:p>
        </w:tc>
        <w:tc>
          <w:tcPr>
            <w:tcW w:w="1144" w:type="dxa"/>
            <w:vAlign w:val="center"/>
          </w:tcPr>
          <w:p w:rsidR="0039075C" w:rsidRDefault="0039075C">
            <w:pPr>
              <w:pStyle w:val="ConsPlusNormal"/>
              <w:jc w:val="center"/>
            </w:pPr>
            <w:r>
              <w:t>1077,0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9457,0</w:t>
            </w:r>
          </w:p>
        </w:tc>
      </w:tr>
      <w:tr w:rsidR="0039075C">
        <w:tc>
          <w:tcPr>
            <w:tcW w:w="1134" w:type="dxa"/>
          </w:tcPr>
          <w:p w:rsidR="0039075C" w:rsidRDefault="0039075C">
            <w:pPr>
              <w:pStyle w:val="ConsPlusNormal"/>
              <w:jc w:val="center"/>
            </w:pPr>
            <w:r>
              <w:t>Мероприятие 5.1.4</w:t>
            </w:r>
          </w:p>
        </w:tc>
        <w:tc>
          <w:tcPr>
            <w:tcW w:w="2794" w:type="dxa"/>
          </w:tcPr>
          <w:p w:rsidR="0039075C" w:rsidRDefault="0039075C">
            <w:pPr>
              <w:pStyle w:val="ConsPlusNormal"/>
              <w:jc w:val="center"/>
            </w:pPr>
            <w:r>
              <w:t>Мероприятия государственной программы Российской Федерации "Доступная среда)) на 2011 - 2020 годы</w:t>
            </w:r>
          </w:p>
        </w:tc>
        <w:tc>
          <w:tcPr>
            <w:tcW w:w="1864" w:type="dxa"/>
          </w:tcPr>
          <w:p w:rsidR="0039075C" w:rsidRDefault="0039075C">
            <w:pPr>
              <w:pStyle w:val="ConsPlusNormal"/>
            </w:pPr>
            <w:r>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4109,0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1100,0</w:t>
            </w:r>
          </w:p>
        </w:tc>
        <w:tc>
          <w:tcPr>
            <w:tcW w:w="1144" w:type="dxa"/>
            <w:vAlign w:val="center"/>
          </w:tcPr>
          <w:p w:rsidR="0039075C" w:rsidRDefault="0039075C">
            <w:pPr>
              <w:pStyle w:val="ConsPlusNormal"/>
              <w:jc w:val="center"/>
            </w:pPr>
            <w:r>
              <w:t>594,0</w:t>
            </w:r>
          </w:p>
        </w:tc>
        <w:tc>
          <w:tcPr>
            <w:tcW w:w="1144" w:type="dxa"/>
            <w:vAlign w:val="center"/>
          </w:tcPr>
          <w:p w:rsidR="0039075C" w:rsidRDefault="0039075C">
            <w:pPr>
              <w:pStyle w:val="ConsPlusNormal"/>
              <w:jc w:val="center"/>
            </w:pPr>
            <w:r>
              <w:t>215,0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4109,0</w:t>
            </w:r>
          </w:p>
        </w:tc>
      </w:tr>
      <w:tr w:rsidR="0039075C">
        <w:tc>
          <w:tcPr>
            <w:tcW w:w="1134" w:type="dxa"/>
            <w:vMerge w:val="restart"/>
          </w:tcPr>
          <w:p w:rsidR="0039075C" w:rsidRDefault="0039075C">
            <w:pPr>
              <w:pStyle w:val="ConsPlusNormal"/>
              <w:jc w:val="center"/>
            </w:pPr>
            <w:r>
              <w:t>Мероприятие 5.1.5</w:t>
            </w:r>
          </w:p>
        </w:tc>
        <w:tc>
          <w:tcPr>
            <w:tcW w:w="2794" w:type="dxa"/>
            <w:vMerge w:val="restart"/>
          </w:tcPr>
          <w:p w:rsidR="0039075C" w:rsidRDefault="0039075C">
            <w:pPr>
              <w:pStyle w:val="ConsPlusNormal"/>
              <w:jc w:val="center"/>
            </w:pPr>
            <w:r>
              <w:t>Мероприятия государственной программы Российской Федерации "Доступная среда" на 2011 - 2020 годы</w:t>
            </w:r>
          </w:p>
        </w:tc>
        <w:tc>
          <w:tcPr>
            <w:tcW w:w="1864" w:type="dxa"/>
          </w:tcPr>
          <w:p w:rsidR="0039075C" w:rsidRDefault="0039075C">
            <w:pPr>
              <w:pStyle w:val="ConsPlusNormal"/>
            </w:pPr>
            <w:r>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0703</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729,0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729,0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729,0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0703</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371,0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371,0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371,0</w:t>
            </w:r>
          </w:p>
        </w:tc>
      </w:tr>
      <w:tr w:rsidR="0039075C">
        <w:tc>
          <w:tcPr>
            <w:tcW w:w="1134" w:type="dxa"/>
            <w:vMerge w:val="restart"/>
          </w:tcPr>
          <w:p w:rsidR="0039075C" w:rsidRDefault="0039075C">
            <w:pPr>
              <w:pStyle w:val="ConsPlusNormal"/>
              <w:jc w:val="center"/>
            </w:pPr>
            <w:r>
              <w:t>Мероприятие 5.1.6</w:t>
            </w:r>
          </w:p>
        </w:tc>
        <w:tc>
          <w:tcPr>
            <w:tcW w:w="2794" w:type="dxa"/>
            <w:vMerge w:val="restart"/>
          </w:tcPr>
          <w:p w:rsidR="0039075C" w:rsidRDefault="0039075C">
            <w:pPr>
              <w:pStyle w:val="ConsPlusNormal"/>
              <w:jc w:val="center"/>
            </w:pPr>
            <w:r>
              <w:t xml:space="preserve">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w:t>
            </w:r>
            <w:r>
              <w:lastRenderedPageBreak/>
              <w:t>организациям)</w:t>
            </w:r>
          </w:p>
        </w:tc>
        <w:tc>
          <w:tcPr>
            <w:tcW w:w="1864" w:type="dxa"/>
          </w:tcPr>
          <w:p w:rsidR="0039075C" w:rsidRDefault="0039075C">
            <w:pPr>
              <w:pStyle w:val="ConsPlusNormal"/>
            </w:pPr>
            <w:r>
              <w:lastRenderedPageBreak/>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0704</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1163,0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529"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0704</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3901,3</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1163,0</w:t>
            </w:r>
          </w:p>
        </w:tc>
        <w:tc>
          <w:tcPr>
            <w:tcW w:w="1144" w:type="dxa"/>
            <w:vAlign w:val="center"/>
          </w:tcPr>
          <w:p w:rsidR="0039075C" w:rsidRDefault="0039075C">
            <w:pPr>
              <w:pStyle w:val="ConsPlusNormal"/>
              <w:jc w:val="center"/>
            </w:pPr>
            <w:r>
              <w:t>686,0</w:t>
            </w:r>
          </w:p>
        </w:tc>
        <w:tc>
          <w:tcPr>
            <w:tcW w:w="1144" w:type="dxa"/>
            <w:vAlign w:val="center"/>
          </w:tcPr>
          <w:p w:rsidR="0039075C" w:rsidRDefault="0039075C">
            <w:pPr>
              <w:pStyle w:val="ConsPlusNormal"/>
              <w:jc w:val="center"/>
            </w:pPr>
            <w:r>
              <w:t>684,3</w:t>
            </w:r>
          </w:p>
        </w:tc>
        <w:tc>
          <w:tcPr>
            <w:tcW w:w="1144" w:type="dxa"/>
            <w:vAlign w:val="center"/>
          </w:tcPr>
          <w:p w:rsidR="0039075C" w:rsidRDefault="0039075C">
            <w:pPr>
              <w:pStyle w:val="ConsPlusNormal"/>
              <w:jc w:val="center"/>
            </w:pPr>
            <w:r>
              <w:t>684,0</w:t>
            </w:r>
          </w:p>
        </w:tc>
        <w:tc>
          <w:tcPr>
            <w:tcW w:w="1264" w:type="dxa"/>
            <w:vAlign w:val="center"/>
          </w:tcPr>
          <w:p w:rsidR="0039075C" w:rsidRDefault="0039075C">
            <w:pPr>
              <w:pStyle w:val="ConsPlusNormal"/>
              <w:jc w:val="center"/>
            </w:pPr>
            <w:r>
              <w:t>3217,3</w:t>
            </w:r>
          </w:p>
        </w:tc>
      </w:tr>
      <w:tr w:rsidR="0039075C">
        <w:tc>
          <w:tcPr>
            <w:tcW w:w="1134" w:type="dxa"/>
          </w:tcPr>
          <w:p w:rsidR="0039075C" w:rsidRDefault="0039075C">
            <w:pPr>
              <w:pStyle w:val="ConsPlusNormal"/>
              <w:jc w:val="center"/>
            </w:pPr>
            <w:r>
              <w:t>Мероприятие 5.1.7</w:t>
            </w:r>
          </w:p>
        </w:tc>
        <w:tc>
          <w:tcPr>
            <w:tcW w:w="2794" w:type="dxa"/>
          </w:tcPr>
          <w:p w:rsidR="0039075C" w:rsidRDefault="0039075C">
            <w:pPr>
              <w:pStyle w:val="ConsPlusNormal"/>
              <w:jc w:val="center"/>
            </w:pPr>
            <w:r>
              <w:t>Мероприятия государственной программы Российской Федерации "Доступная среда" на 2011 - 2020 годы</w:t>
            </w:r>
          </w:p>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0801</w:t>
            </w:r>
          </w:p>
        </w:tc>
        <w:tc>
          <w:tcPr>
            <w:tcW w:w="1414" w:type="dxa"/>
            <w:vAlign w:val="center"/>
          </w:tcPr>
          <w:p w:rsidR="0039075C" w:rsidRDefault="0039075C">
            <w:pPr>
              <w:pStyle w:val="ConsPlusNormal"/>
              <w:jc w:val="center"/>
            </w:pPr>
            <w:r>
              <w:t>0450170270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26773,0</w:t>
            </w:r>
          </w:p>
        </w:tc>
        <w:tc>
          <w:tcPr>
            <w:tcW w:w="1144" w:type="dxa"/>
            <w:vAlign w:val="center"/>
          </w:tcPr>
          <w:p w:rsidR="0039075C" w:rsidRDefault="0039075C">
            <w:pPr>
              <w:pStyle w:val="ConsPlusNormal"/>
              <w:jc w:val="center"/>
            </w:pPr>
            <w:r>
              <w:t>21840,0</w:t>
            </w:r>
          </w:p>
        </w:tc>
        <w:tc>
          <w:tcPr>
            <w:tcW w:w="1144" w:type="dxa"/>
            <w:vAlign w:val="center"/>
          </w:tcPr>
          <w:p w:rsidR="0039075C" w:rsidRDefault="0039075C">
            <w:pPr>
              <w:pStyle w:val="ConsPlusNormal"/>
              <w:jc w:val="center"/>
            </w:pPr>
            <w:r>
              <w:t>640,0</w:t>
            </w:r>
          </w:p>
        </w:tc>
        <w:tc>
          <w:tcPr>
            <w:tcW w:w="114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995,0</w:t>
            </w:r>
          </w:p>
        </w:tc>
        <w:tc>
          <w:tcPr>
            <w:tcW w:w="1144" w:type="dxa"/>
            <w:vAlign w:val="center"/>
          </w:tcPr>
          <w:p w:rsidR="0039075C" w:rsidRDefault="0039075C">
            <w:pPr>
              <w:pStyle w:val="ConsPlusNormal"/>
              <w:jc w:val="center"/>
            </w:pPr>
            <w:r>
              <w:t>605,0</w:t>
            </w:r>
          </w:p>
        </w:tc>
        <w:tc>
          <w:tcPr>
            <w:tcW w:w="1144" w:type="dxa"/>
            <w:vAlign w:val="center"/>
          </w:tcPr>
          <w:p w:rsidR="0039075C" w:rsidRDefault="0039075C">
            <w:pPr>
              <w:pStyle w:val="ConsPlusNormal"/>
              <w:jc w:val="center"/>
            </w:pPr>
            <w:r>
              <w:t>2093,0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26773,0</w:t>
            </w:r>
          </w:p>
        </w:tc>
      </w:tr>
      <w:tr w:rsidR="0039075C">
        <w:tc>
          <w:tcPr>
            <w:tcW w:w="1134" w:type="dxa"/>
          </w:tcPr>
          <w:p w:rsidR="0039075C" w:rsidRDefault="0039075C">
            <w:pPr>
              <w:pStyle w:val="ConsPlusNormal"/>
              <w:jc w:val="center"/>
            </w:pPr>
            <w:r>
              <w:t>Мероприятие * 5.1.8</w:t>
            </w:r>
          </w:p>
        </w:tc>
        <w:tc>
          <w:tcPr>
            <w:tcW w:w="2794" w:type="dxa"/>
          </w:tcPr>
          <w:p w:rsidR="0039075C" w:rsidRDefault="0039075C">
            <w:pPr>
              <w:pStyle w:val="ConsPlusNormal"/>
              <w:jc w:val="center"/>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здравоохранения и социальной защиты области</w:t>
            </w:r>
          </w:p>
        </w:tc>
        <w:tc>
          <w:tcPr>
            <w:tcW w:w="529"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0901</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737,0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63,0</w:t>
            </w:r>
          </w:p>
        </w:tc>
        <w:tc>
          <w:tcPr>
            <w:tcW w:w="1144" w:type="dxa"/>
            <w:vAlign w:val="center"/>
          </w:tcPr>
          <w:p w:rsidR="0039075C" w:rsidRDefault="0039075C">
            <w:pPr>
              <w:pStyle w:val="ConsPlusNormal"/>
              <w:jc w:val="center"/>
            </w:pPr>
            <w:r>
              <w:t>252,0</w:t>
            </w:r>
          </w:p>
        </w:tc>
        <w:tc>
          <w:tcPr>
            <w:tcW w:w="1144" w:type="dxa"/>
            <w:vAlign w:val="center"/>
          </w:tcPr>
          <w:p w:rsidR="0039075C" w:rsidRDefault="0039075C">
            <w:pPr>
              <w:pStyle w:val="ConsPlusNormal"/>
              <w:jc w:val="center"/>
            </w:pPr>
            <w:r>
              <w:t>422,0</w:t>
            </w:r>
          </w:p>
        </w:tc>
        <w:tc>
          <w:tcPr>
            <w:tcW w:w="1264" w:type="dxa"/>
            <w:vAlign w:val="center"/>
          </w:tcPr>
          <w:p w:rsidR="0039075C" w:rsidRDefault="0039075C">
            <w:pPr>
              <w:pStyle w:val="ConsPlusNormal"/>
              <w:jc w:val="center"/>
            </w:pPr>
            <w:r>
              <w:t>737,0</w:t>
            </w:r>
          </w:p>
        </w:tc>
      </w:tr>
      <w:tr w:rsidR="0039075C">
        <w:tc>
          <w:tcPr>
            <w:tcW w:w="1134" w:type="dxa"/>
          </w:tcPr>
          <w:p w:rsidR="0039075C" w:rsidRDefault="0039075C">
            <w:pPr>
              <w:pStyle w:val="ConsPlusNormal"/>
              <w:jc w:val="center"/>
            </w:pPr>
            <w:r>
              <w:t>Мероприятие 5.1.9</w:t>
            </w:r>
          </w:p>
        </w:tc>
        <w:tc>
          <w:tcPr>
            <w:tcW w:w="2794" w:type="dxa"/>
          </w:tcPr>
          <w:p w:rsidR="0039075C" w:rsidRDefault="0039075C">
            <w:pPr>
              <w:pStyle w:val="ConsPlusNormal"/>
              <w:jc w:val="center"/>
            </w:pPr>
            <w:r>
              <w:t xml:space="preserve">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w:t>
            </w:r>
            <w:r>
              <w:lastRenderedPageBreak/>
              <w:t>организациям)</w:t>
            </w:r>
          </w:p>
        </w:tc>
        <w:tc>
          <w:tcPr>
            <w:tcW w:w="1864" w:type="dxa"/>
          </w:tcPr>
          <w:p w:rsidR="0039075C" w:rsidRDefault="0039075C">
            <w:pPr>
              <w:pStyle w:val="ConsPlusNormal"/>
            </w:pPr>
            <w:r>
              <w:lastRenderedPageBreak/>
              <w:t>Департамент здравоохранения и социальной защиты области</w:t>
            </w:r>
          </w:p>
        </w:tc>
        <w:tc>
          <w:tcPr>
            <w:tcW w:w="529"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0901</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4055,0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2343,0</w:t>
            </w:r>
          </w:p>
        </w:tc>
        <w:tc>
          <w:tcPr>
            <w:tcW w:w="1144" w:type="dxa"/>
            <w:vAlign w:val="center"/>
          </w:tcPr>
          <w:p w:rsidR="0039075C" w:rsidRDefault="0039075C">
            <w:pPr>
              <w:pStyle w:val="ConsPlusNormal"/>
              <w:jc w:val="center"/>
            </w:pPr>
            <w:r>
              <w:t>1300,0</w:t>
            </w:r>
          </w:p>
        </w:tc>
        <w:tc>
          <w:tcPr>
            <w:tcW w:w="1144" w:type="dxa"/>
            <w:vAlign w:val="center"/>
          </w:tcPr>
          <w:p w:rsidR="0039075C" w:rsidRDefault="0039075C">
            <w:pPr>
              <w:pStyle w:val="ConsPlusNormal"/>
              <w:jc w:val="center"/>
            </w:pPr>
            <w:r>
              <w:t>328,0</w:t>
            </w:r>
          </w:p>
        </w:tc>
        <w:tc>
          <w:tcPr>
            <w:tcW w:w="1144" w:type="dxa"/>
            <w:vAlign w:val="center"/>
          </w:tcPr>
          <w:p w:rsidR="0039075C" w:rsidRDefault="0039075C">
            <w:pPr>
              <w:pStyle w:val="ConsPlusNormal"/>
              <w:jc w:val="center"/>
            </w:pPr>
            <w:r>
              <w:t>84,0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4055,0</w:t>
            </w:r>
          </w:p>
        </w:tc>
      </w:tr>
      <w:tr w:rsidR="0039075C">
        <w:tc>
          <w:tcPr>
            <w:tcW w:w="1134" w:type="dxa"/>
          </w:tcPr>
          <w:p w:rsidR="0039075C" w:rsidRDefault="0039075C">
            <w:pPr>
              <w:pStyle w:val="ConsPlusNormal"/>
              <w:jc w:val="center"/>
            </w:pPr>
            <w:r>
              <w:t>Мероприятие 5.1.10</w:t>
            </w:r>
          </w:p>
        </w:tc>
        <w:tc>
          <w:tcPr>
            <w:tcW w:w="2794" w:type="dxa"/>
          </w:tcPr>
          <w:p w:rsidR="0039075C" w:rsidRDefault="0039075C">
            <w:pPr>
              <w:pStyle w:val="ConsPlusNormal"/>
              <w:jc w:val="center"/>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здравоохранения и социальной защиты области</w:t>
            </w:r>
          </w:p>
        </w:tc>
        <w:tc>
          <w:tcPr>
            <w:tcW w:w="529"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0905</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117,0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31,0</w:t>
            </w:r>
          </w:p>
        </w:tc>
        <w:tc>
          <w:tcPr>
            <w:tcW w:w="1144" w:type="dxa"/>
            <w:vAlign w:val="center"/>
          </w:tcPr>
          <w:p w:rsidR="0039075C" w:rsidRDefault="0039075C">
            <w:pPr>
              <w:pStyle w:val="ConsPlusNormal"/>
              <w:jc w:val="center"/>
            </w:pPr>
            <w:r>
              <w:t>86,0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117,0</w:t>
            </w:r>
          </w:p>
        </w:tc>
      </w:tr>
      <w:tr w:rsidR="0039075C">
        <w:tc>
          <w:tcPr>
            <w:tcW w:w="1134" w:type="dxa"/>
          </w:tcPr>
          <w:p w:rsidR="0039075C" w:rsidRDefault="0039075C">
            <w:pPr>
              <w:pStyle w:val="ConsPlusNormal"/>
              <w:jc w:val="center"/>
            </w:pPr>
            <w:r>
              <w:t>Мероприятие 5.1.11</w:t>
            </w:r>
          </w:p>
        </w:tc>
        <w:tc>
          <w:tcPr>
            <w:tcW w:w="2794" w:type="dxa"/>
          </w:tcPr>
          <w:p w:rsidR="0039075C" w:rsidRDefault="0039075C">
            <w:pPr>
              <w:pStyle w:val="ConsPlusNormal"/>
              <w:jc w:val="center"/>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0450129990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23820,1</w:t>
            </w:r>
          </w:p>
        </w:tc>
        <w:tc>
          <w:tcPr>
            <w:tcW w:w="1144" w:type="dxa"/>
            <w:vAlign w:val="center"/>
          </w:tcPr>
          <w:p w:rsidR="0039075C" w:rsidRDefault="0039075C">
            <w:pPr>
              <w:pStyle w:val="ConsPlusNormal"/>
              <w:jc w:val="center"/>
            </w:pPr>
            <w:r>
              <w:t>3508,0</w:t>
            </w:r>
          </w:p>
        </w:tc>
        <w:tc>
          <w:tcPr>
            <w:tcW w:w="1144" w:type="dxa"/>
            <w:vAlign w:val="center"/>
          </w:tcPr>
          <w:p w:rsidR="0039075C" w:rsidRDefault="0039075C">
            <w:pPr>
              <w:pStyle w:val="ConsPlusNormal"/>
              <w:jc w:val="center"/>
            </w:pPr>
            <w:r>
              <w:t>3518,0</w:t>
            </w:r>
          </w:p>
        </w:tc>
        <w:tc>
          <w:tcPr>
            <w:tcW w:w="1144" w:type="dxa"/>
            <w:vAlign w:val="center"/>
          </w:tcPr>
          <w:p w:rsidR="0039075C" w:rsidRDefault="0039075C">
            <w:pPr>
              <w:pStyle w:val="ConsPlusNormal"/>
              <w:jc w:val="center"/>
            </w:pPr>
            <w:r>
              <w:t>3706,1</w:t>
            </w:r>
          </w:p>
        </w:tc>
        <w:tc>
          <w:tcPr>
            <w:tcW w:w="1144" w:type="dxa"/>
            <w:vAlign w:val="center"/>
          </w:tcPr>
          <w:p w:rsidR="0039075C" w:rsidRDefault="0039075C">
            <w:pPr>
              <w:pStyle w:val="ConsPlusNormal"/>
              <w:jc w:val="center"/>
            </w:pPr>
            <w:r>
              <w:t>1469,0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4896,0</w:t>
            </w:r>
          </w:p>
        </w:tc>
        <w:tc>
          <w:tcPr>
            <w:tcW w:w="1144" w:type="dxa"/>
            <w:vAlign w:val="center"/>
          </w:tcPr>
          <w:p w:rsidR="0039075C" w:rsidRDefault="0039075C">
            <w:pPr>
              <w:pStyle w:val="ConsPlusNormal"/>
              <w:jc w:val="center"/>
            </w:pPr>
            <w:r>
              <w:t>5686,0</w:t>
            </w:r>
          </w:p>
        </w:tc>
        <w:tc>
          <w:tcPr>
            <w:tcW w:w="1264" w:type="dxa"/>
            <w:vAlign w:val="center"/>
          </w:tcPr>
          <w:p w:rsidR="0039075C" w:rsidRDefault="0039075C">
            <w:pPr>
              <w:pStyle w:val="ConsPlusNormal"/>
              <w:jc w:val="center"/>
            </w:pPr>
            <w:r>
              <w:t>22783,1</w:t>
            </w:r>
          </w:p>
        </w:tc>
      </w:tr>
      <w:tr w:rsidR="0039075C">
        <w:tc>
          <w:tcPr>
            <w:tcW w:w="1134" w:type="dxa"/>
          </w:tcPr>
          <w:p w:rsidR="0039075C" w:rsidRDefault="0039075C">
            <w:pPr>
              <w:pStyle w:val="ConsPlusNormal"/>
              <w:jc w:val="center"/>
            </w:pPr>
            <w:r>
              <w:t>Мероприятие 5.1.12</w:t>
            </w:r>
          </w:p>
        </w:tc>
        <w:tc>
          <w:tcPr>
            <w:tcW w:w="2794" w:type="dxa"/>
          </w:tcPr>
          <w:p w:rsidR="0039075C" w:rsidRDefault="0039075C">
            <w:pPr>
              <w:pStyle w:val="ConsPlusNormal"/>
              <w:jc w:val="center"/>
            </w:pPr>
            <w:r>
              <w:t>Мероприятия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0450129990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1810,0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280,0</w:t>
            </w:r>
          </w:p>
        </w:tc>
        <w:tc>
          <w:tcPr>
            <w:tcW w:w="1144" w:type="dxa"/>
            <w:vAlign w:val="center"/>
          </w:tcPr>
          <w:p w:rsidR="0039075C" w:rsidRDefault="0039075C">
            <w:pPr>
              <w:pStyle w:val="ConsPlusNormal"/>
              <w:jc w:val="center"/>
            </w:pPr>
            <w:r>
              <w:t>380,0</w:t>
            </w:r>
          </w:p>
        </w:tc>
        <w:tc>
          <w:tcPr>
            <w:tcW w:w="1144" w:type="dxa"/>
            <w:vAlign w:val="center"/>
          </w:tcPr>
          <w:p w:rsidR="0039075C" w:rsidRDefault="0039075C">
            <w:pPr>
              <w:pStyle w:val="ConsPlusNormal"/>
              <w:jc w:val="center"/>
            </w:pPr>
            <w:r>
              <w:t>100,0</w:t>
            </w:r>
          </w:p>
        </w:tc>
        <w:tc>
          <w:tcPr>
            <w:tcW w:w="1144" w:type="dxa"/>
            <w:vAlign w:val="center"/>
          </w:tcPr>
          <w:p w:rsidR="0039075C" w:rsidRDefault="0039075C">
            <w:pPr>
              <w:pStyle w:val="ConsPlusNormal"/>
              <w:jc w:val="center"/>
            </w:pPr>
            <w:r>
              <w:t>380,0</w:t>
            </w:r>
          </w:p>
        </w:tc>
        <w:tc>
          <w:tcPr>
            <w:tcW w:w="1144" w:type="dxa"/>
            <w:vAlign w:val="center"/>
          </w:tcPr>
          <w:p w:rsidR="0039075C" w:rsidRDefault="0039075C">
            <w:pPr>
              <w:pStyle w:val="ConsPlusNormal"/>
              <w:jc w:val="center"/>
            </w:pPr>
            <w:r>
              <w:t>380,0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1810,0</w:t>
            </w:r>
          </w:p>
        </w:tc>
      </w:tr>
      <w:tr w:rsidR="0039075C">
        <w:tc>
          <w:tcPr>
            <w:tcW w:w="1134" w:type="dxa"/>
            <w:vMerge w:val="restart"/>
          </w:tcPr>
          <w:p w:rsidR="0039075C" w:rsidRDefault="0039075C">
            <w:pPr>
              <w:pStyle w:val="ConsPlusNormal"/>
              <w:jc w:val="center"/>
            </w:pPr>
            <w:r>
              <w:t>Мероприятие 5.1.13</w:t>
            </w:r>
          </w:p>
        </w:tc>
        <w:tc>
          <w:tcPr>
            <w:tcW w:w="2794" w:type="dxa"/>
            <w:vMerge w:val="restart"/>
          </w:tcPr>
          <w:p w:rsidR="0039075C" w:rsidRDefault="0039075C">
            <w:pPr>
              <w:pStyle w:val="ConsPlusNormal"/>
              <w:jc w:val="center"/>
            </w:pPr>
            <w:r>
              <w:t xml:space="preserve">Мероприятия по повышению уровня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Департамент образования, области</w:t>
            </w:r>
          </w:p>
        </w:tc>
        <w:tc>
          <w:tcPr>
            <w:tcW w:w="529"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54817,5</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1189,8</w:t>
            </w:r>
          </w:p>
        </w:tc>
        <w:tc>
          <w:tcPr>
            <w:tcW w:w="1144" w:type="dxa"/>
            <w:vAlign w:val="center"/>
          </w:tcPr>
          <w:p w:rsidR="0039075C" w:rsidRDefault="0039075C">
            <w:pPr>
              <w:pStyle w:val="ConsPlusNormal"/>
              <w:jc w:val="center"/>
            </w:pPr>
            <w:r>
              <w:t>1411,0</w:t>
            </w:r>
          </w:p>
        </w:tc>
        <w:tc>
          <w:tcPr>
            <w:tcW w:w="1144" w:type="dxa"/>
            <w:vAlign w:val="center"/>
          </w:tcPr>
          <w:p w:rsidR="0039075C" w:rsidRDefault="0039075C">
            <w:pPr>
              <w:pStyle w:val="ConsPlusNormal"/>
              <w:jc w:val="center"/>
            </w:pPr>
            <w:r>
              <w:t>1064,0</w:t>
            </w:r>
          </w:p>
        </w:tc>
        <w:tc>
          <w:tcPr>
            <w:tcW w:w="1144" w:type="dxa"/>
            <w:vAlign w:val="center"/>
          </w:tcPr>
          <w:p w:rsidR="0039075C" w:rsidRDefault="0039075C">
            <w:pPr>
              <w:pStyle w:val="ConsPlusNormal"/>
              <w:jc w:val="center"/>
            </w:pPr>
            <w:r>
              <w:t>976,7</w:t>
            </w:r>
          </w:p>
        </w:tc>
        <w:tc>
          <w:tcPr>
            <w:tcW w:w="1144" w:type="dxa"/>
            <w:vAlign w:val="center"/>
          </w:tcPr>
          <w:p w:rsidR="0039075C" w:rsidRDefault="0039075C">
            <w:pPr>
              <w:pStyle w:val="ConsPlusNormal"/>
              <w:jc w:val="center"/>
            </w:pPr>
            <w:r>
              <w:t>22528,0</w:t>
            </w:r>
          </w:p>
        </w:tc>
        <w:tc>
          <w:tcPr>
            <w:tcW w:w="1264" w:type="dxa"/>
            <w:vAlign w:val="center"/>
          </w:tcPr>
          <w:p w:rsidR="0039075C" w:rsidRDefault="0039075C">
            <w:pPr>
              <w:pStyle w:val="ConsPlusNormal"/>
              <w:jc w:val="center"/>
            </w:pPr>
            <w:r>
              <w:t>27169,5</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 xml:space="preserve">Управление физической культуры и спорта </w:t>
            </w:r>
            <w:r>
              <w:lastRenderedPageBreak/>
              <w:t>области</w:t>
            </w:r>
          </w:p>
        </w:tc>
        <w:tc>
          <w:tcPr>
            <w:tcW w:w="529" w:type="dxa"/>
            <w:vAlign w:val="center"/>
          </w:tcPr>
          <w:p w:rsidR="0039075C" w:rsidRDefault="0039075C">
            <w:pPr>
              <w:pStyle w:val="ConsPlusNormal"/>
              <w:jc w:val="center"/>
            </w:pPr>
            <w:r>
              <w:lastRenderedPageBreak/>
              <w:t>813</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134" w:type="dxa"/>
          </w:tcPr>
          <w:p w:rsidR="0039075C" w:rsidRDefault="0039075C">
            <w:pPr>
              <w:pStyle w:val="ConsPlusNormal"/>
              <w:jc w:val="center"/>
            </w:pPr>
            <w:r>
              <w:t>Мероприятие 5.1.14</w:t>
            </w:r>
          </w:p>
        </w:tc>
        <w:tc>
          <w:tcPr>
            <w:tcW w:w="2794" w:type="dxa"/>
          </w:tcPr>
          <w:p w:rsidR="0039075C" w:rsidRDefault="0039075C">
            <w:pPr>
              <w:pStyle w:val="ConsPlusNormal"/>
              <w:jc w:val="center"/>
            </w:pPr>
            <w:r>
              <w:t>Субсидия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(Межбюджетные трансферты)</w:t>
            </w:r>
          </w:p>
        </w:tc>
        <w:tc>
          <w:tcPr>
            <w:tcW w:w="1864" w:type="dxa"/>
          </w:tcPr>
          <w:p w:rsidR="0039075C" w:rsidRDefault="0039075C">
            <w:pPr>
              <w:pStyle w:val="ConsPlusNormal"/>
            </w:pPr>
            <w:r>
              <w:t>Управление физической культуры и спорта области</w:t>
            </w:r>
          </w:p>
        </w:tc>
        <w:tc>
          <w:tcPr>
            <w:tcW w:w="529"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0450170270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400,0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400,0</w:t>
            </w:r>
          </w:p>
        </w:tc>
      </w:tr>
      <w:tr w:rsidR="0039075C">
        <w:tc>
          <w:tcPr>
            <w:tcW w:w="1134" w:type="dxa"/>
          </w:tcPr>
          <w:p w:rsidR="0039075C" w:rsidRDefault="0039075C">
            <w:pPr>
              <w:pStyle w:val="ConsPlusNormal"/>
              <w:jc w:val="center"/>
            </w:pPr>
            <w:r>
              <w:t>Мероприятие 5.1.15</w:t>
            </w:r>
          </w:p>
        </w:tc>
        <w:tc>
          <w:tcPr>
            <w:tcW w:w="2794" w:type="dxa"/>
          </w:tcPr>
          <w:p w:rsidR="0039075C" w:rsidRDefault="0039075C">
            <w:pPr>
              <w:pStyle w:val="ConsPlusNormal"/>
              <w:jc w:val="center"/>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физической культуры и спорта области</w:t>
            </w:r>
          </w:p>
        </w:tc>
        <w:tc>
          <w:tcPr>
            <w:tcW w:w="529"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15329,0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3000,0</w:t>
            </w:r>
          </w:p>
        </w:tc>
        <w:tc>
          <w:tcPr>
            <w:tcW w:w="1144" w:type="dxa"/>
            <w:vAlign w:val="center"/>
          </w:tcPr>
          <w:p w:rsidR="0039075C" w:rsidRDefault="0039075C">
            <w:pPr>
              <w:pStyle w:val="ConsPlusNormal"/>
              <w:jc w:val="center"/>
            </w:pPr>
            <w:r>
              <w:t>2069,0</w:t>
            </w:r>
          </w:p>
        </w:tc>
        <w:tc>
          <w:tcPr>
            <w:tcW w:w="1144" w:type="dxa"/>
            <w:vAlign w:val="center"/>
          </w:tcPr>
          <w:p w:rsidR="0039075C" w:rsidRDefault="0039075C">
            <w:pPr>
              <w:pStyle w:val="ConsPlusNormal"/>
              <w:jc w:val="center"/>
            </w:pPr>
            <w:r>
              <w:t>3000,0</w:t>
            </w:r>
          </w:p>
        </w:tc>
        <w:tc>
          <w:tcPr>
            <w:tcW w:w="1144" w:type="dxa"/>
            <w:vAlign w:val="center"/>
          </w:tcPr>
          <w:p w:rsidR="0039075C" w:rsidRDefault="0039075C">
            <w:pPr>
              <w:pStyle w:val="ConsPlusNormal"/>
              <w:jc w:val="center"/>
            </w:pPr>
            <w:r>
              <w:t>1260,0</w:t>
            </w:r>
          </w:p>
        </w:tc>
        <w:tc>
          <w:tcPr>
            <w:tcW w:w="1144" w:type="dxa"/>
            <w:vAlign w:val="center"/>
          </w:tcPr>
          <w:p w:rsidR="0039075C" w:rsidRDefault="0039075C">
            <w:pPr>
              <w:pStyle w:val="ConsPlusNormal"/>
              <w:jc w:val="center"/>
            </w:pPr>
            <w:r>
              <w:t>3000,0</w:t>
            </w:r>
          </w:p>
        </w:tc>
        <w:tc>
          <w:tcPr>
            <w:tcW w:w="1264" w:type="dxa"/>
            <w:vAlign w:val="center"/>
          </w:tcPr>
          <w:p w:rsidR="0039075C" w:rsidRDefault="0039075C">
            <w:pPr>
              <w:pStyle w:val="ConsPlusNormal"/>
              <w:jc w:val="center"/>
            </w:pPr>
            <w:r>
              <w:t>12329,0</w:t>
            </w:r>
          </w:p>
        </w:tc>
      </w:tr>
      <w:tr w:rsidR="0039075C">
        <w:tc>
          <w:tcPr>
            <w:tcW w:w="1134" w:type="dxa"/>
          </w:tcPr>
          <w:p w:rsidR="0039075C" w:rsidRDefault="0039075C">
            <w:pPr>
              <w:pStyle w:val="ConsPlusNormal"/>
              <w:jc w:val="center"/>
            </w:pPr>
            <w:r>
              <w:lastRenderedPageBreak/>
              <w:t>Мероприятие 5.1.16</w:t>
            </w:r>
          </w:p>
        </w:tc>
        <w:tc>
          <w:tcPr>
            <w:tcW w:w="2794" w:type="dxa"/>
          </w:tcPr>
          <w:p w:rsidR="0039075C" w:rsidRDefault="0039075C">
            <w:pPr>
              <w:pStyle w:val="ConsPlusNormal"/>
              <w:jc w:val="center"/>
            </w:pPr>
            <w:r>
              <w:t>Мероприятия государственной программы Российской Федерации "Доступная среда" на 2011 - 2020 годы</w:t>
            </w:r>
          </w:p>
        </w:tc>
        <w:tc>
          <w:tcPr>
            <w:tcW w:w="1864" w:type="dxa"/>
          </w:tcPr>
          <w:p w:rsidR="0039075C" w:rsidRDefault="0039075C">
            <w:pPr>
              <w:pStyle w:val="ConsPlusNormal"/>
            </w:pPr>
            <w:r>
              <w:t>Управление физической культуры и спорта области</w:t>
            </w:r>
          </w:p>
        </w:tc>
        <w:tc>
          <w:tcPr>
            <w:tcW w:w="529"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1103</w:t>
            </w:r>
          </w:p>
        </w:tc>
        <w:tc>
          <w:tcPr>
            <w:tcW w:w="141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2160,0</w:t>
            </w:r>
          </w:p>
        </w:tc>
        <w:tc>
          <w:tcPr>
            <w:tcW w:w="1144" w:type="dxa"/>
            <w:vAlign w:val="center"/>
          </w:tcPr>
          <w:p w:rsidR="0039075C" w:rsidRDefault="0039075C">
            <w:pPr>
              <w:pStyle w:val="ConsPlusNormal"/>
              <w:jc w:val="center"/>
            </w:pPr>
            <w:r>
              <w:t>250,0</w:t>
            </w:r>
          </w:p>
        </w:tc>
        <w:tc>
          <w:tcPr>
            <w:tcW w:w="1144" w:type="dxa"/>
            <w:vAlign w:val="center"/>
          </w:tcPr>
          <w:p w:rsidR="0039075C" w:rsidRDefault="0039075C">
            <w:pPr>
              <w:pStyle w:val="ConsPlusNormal"/>
              <w:jc w:val="center"/>
            </w:pPr>
            <w:r>
              <w:t>600,0</w:t>
            </w:r>
          </w:p>
        </w:tc>
        <w:tc>
          <w:tcPr>
            <w:tcW w:w="1144" w:type="dxa"/>
            <w:vAlign w:val="center"/>
          </w:tcPr>
          <w:p w:rsidR="0039075C" w:rsidRDefault="0039075C">
            <w:pPr>
              <w:pStyle w:val="ConsPlusNormal"/>
              <w:jc w:val="center"/>
            </w:pPr>
            <w:r>
              <w:t>830,0</w:t>
            </w:r>
          </w:p>
        </w:tc>
        <w:tc>
          <w:tcPr>
            <w:tcW w:w="1144" w:type="dxa"/>
            <w:vAlign w:val="center"/>
          </w:tcPr>
          <w:p w:rsidR="0039075C" w:rsidRDefault="0039075C">
            <w:pPr>
              <w:pStyle w:val="ConsPlusNormal"/>
              <w:jc w:val="center"/>
            </w:pPr>
            <w:r>
              <w:t>480,0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2160,0</w:t>
            </w:r>
          </w:p>
        </w:tc>
      </w:tr>
      <w:tr w:rsidR="0039075C">
        <w:tc>
          <w:tcPr>
            <w:tcW w:w="1134" w:type="dxa"/>
            <w:vMerge w:val="restart"/>
          </w:tcPr>
          <w:p w:rsidR="0039075C" w:rsidRDefault="0039075C">
            <w:pPr>
              <w:pStyle w:val="ConsPlusNormal"/>
              <w:jc w:val="center"/>
            </w:pPr>
            <w:r>
              <w:t>Основное мероприятие 5.2</w:t>
            </w:r>
          </w:p>
        </w:tc>
        <w:tc>
          <w:tcPr>
            <w:tcW w:w="2794" w:type="dxa"/>
            <w:vMerge w:val="restart"/>
          </w:tcPr>
          <w:p w:rsidR="0039075C" w:rsidRDefault="0039075C">
            <w:pPr>
              <w:pStyle w:val="ConsPlusNormal"/>
              <w:jc w:val="center"/>
            </w:pPr>
            <w:r>
              <w:t>Формирование условий для просвещенности граждан в вопросах инвалидности и устранения отношенческих барьеров в Белгородской области</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7420,0</w:t>
            </w:r>
          </w:p>
        </w:tc>
        <w:tc>
          <w:tcPr>
            <w:tcW w:w="1144" w:type="dxa"/>
            <w:vAlign w:val="center"/>
          </w:tcPr>
          <w:p w:rsidR="0039075C" w:rsidRDefault="0039075C">
            <w:pPr>
              <w:pStyle w:val="ConsPlusNormal"/>
              <w:jc w:val="center"/>
            </w:pPr>
            <w:r>
              <w:t>1720,0</w:t>
            </w:r>
          </w:p>
        </w:tc>
        <w:tc>
          <w:tcPr>
            <w:tcW w:w="1144" w:type="dxa"/>
            <w:vAlign w:val="center"/>
          </w:tcPr>
          <w:p w:rsidR="0039075C" w:rsidRDefault="0039075C">
            <w:pPr>
              <w:pStyle w:val="ConsPlusNormal"/>
              <w:jc w:val="center"/>
            </w:pPr>
            <w:r>
              <w:t>680,0</w:t>
            </w:r>
          </w:p>
        </w:tc>
        <w:tc>
          <w:tcPr>
            <w:tcW w:w="1144" w:type="dxa"/>
            <w:vAlign w:val="center"/>
          </w:tcPr>
          <w:p w:rsidR="0039075C" w:rsidRDefault="0039075C">
            <w:pPr>
              <w:pStyle w:val="ConsPlusNormal"/>
              <w:jc w:val="center"/>
            </w:pPr>
            <w:r>
              <w:t>1225,0</w:t>
            </w:r>
          </w:p>
        </w:tc>
        <w:tc>
          <w:tcPr>
            <w:tcW w:w="1144" w:type="dxa"/>
            <w:vAlign w:val="center"/>
          </w:tcPr>
          <w:p w:rsidR="0039075C" w:rsidRDefault="0039075C">
            <w:pPr>
              <w:pStyle w:val="ConsPlusNormal"/>
              <w:jc w:val="center"/>
            </w:pPr>
            <w:r>
              <w:t>285,0</w:t>
            </w:r>
          </w:p>
        </w:tc>
        <w:tc>
          <w:tcPr>
            <w:tcW w:w="1144" w:type="dxa"/>
            <w:vAlign w:val="center"/>
          </w:tcPr>
          <w:p w:rsidR="0039075C" w:rsidRDefault="0039075C">
            <w:pPr>
              <w:pStyle w:val="ConsPlusNormal"/>
              <w:jc w:val="center"/>
            </w:pPr>
            <w:r>
              <w:t>1325,0</w:t>
            </w:r>
          </w:p>
        </w:tc>
        <w:tc>
          <w:tcPr>
            <w:tcW w:w="1144" w:type="dxa"/>
            <w:vAlign w:val="center"/>
          </w:tcPr>
          <w:p w:rsidR="0039075C" w:rsidRDefault="0039075C">
            <w:pPr>
              <w:pStyle w:val="ConsPlusNormal"/>
              <w:jc w:val="center"/>
            </w:pPr>
            <w:r>
              <w:t>615,0</w:t>
            </w:r>
          </w:p>
        </w:tc>
        <w:tc>
          <w:tcPr>
            <w:tcW w:w="1144" w:type="dxa"/>
            <w:vAlign w:val="center"/>
          </w:tcPr>
          <w:p w:rsidR="0039075C" w:rsidRDefault="0039075C">
            <w:pPr>
              <w:pStyle w:val="ConsPlusNormal"/>
              <w:jc w:val="center"/>
            </w:pPr>
            <w:r>
              <w:t>1130,0</w:t>
            </w:r>
          </w:p>
        </w:tc>
        <w:tc>
          <w:tcPr>
            <w:tcW w:w="1264" w:type="dxa"/>
            <w:vAlign w:val="center"/>
          </w:tcPr>
          <w:p w:rsidR="0039075C" w:rsidRDefault="0039075C">
            <w:pPr>
              <w:pStyle w:val="ConsPlusNormal"/>
              <w:jc w:val="center"/>
            </w:pPr>
            <w:r>
              <w:t>6980,0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4320,0</w:t>
            </w:r>
          </w:p>
        </w:tc>
        <w:tc>
          <w:tcPr>
            <w:tcW w:w="1144" w:type="dxa"/>
            <w:vAlign w:val="center"/>
          </w:tcPr>
          <w:p w:rsidR="0039075C" w:rsidRDefault="0039075C">
            <w:pPr>
              <w:pStyle w:val="ConsPlusNormal"/>
              <w:jc w:val="center"/>
            </w:pPr>
            <w:r>
              <w:t>810,0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850,0</w:t>
            </w:r>
          </w:p>
        </w:tc>
        <w:tc>
          <w:tcPr>
            <w:tcW w:w="1144" w:type="dxa"/>
            <w:vAlign w:val="center"/>
          </w:tcPr>
          <w:p w:rsidR="0039075C" w:rsidRDefault="0039075C">
            <w:pPr>
              <w:pStyle w:val="ConsPlusNormal"/>
              <w:jc w:val="center"/>
            </w:pPr>
            <w:r>
              <w:t>240,0</w:t>
            </w:r>
          </w:p>
        </w:tc>
        <w:tc>
          <w:tcPr>
            <w:tcW w:w="1144" w:type="dxa"/>
            <w:vAlign w:val="center"/>
          </w:tcPr>
          <w:p w:rsidR="0039075C" w:rsidRDefault="0039075C">
            <w:pPr>
              <w:pStyle w:val="ConsPlusNormal"/>
              <w:jc w:val="center"/>
            </w:pPr>
            <w:r>
              <w:t>920,0</w:t>
            </w:r>
          </w:p>
        </w:tc>
        <w:tc>
          <w:tcPr>
            <w:tcW w:w="1144" w:type="dxa"/>
            <w:vAlign w:val="center"/>
          </w:tcPr>
          <w:p w:rsidR="0039075C" w:rsidRDefault="0039075C">
            <w:pPr>
              <w:pStyle w:val="ConsPlusNormal"/>
              <w:jc w:val="center"/>
            </w:pPr>
            <w:r>
              <w:t>210,0</w:t>
            </w:r>
          </w:p>
        </w:tc>
        <w:tc>
          <w:tcPr>
            <w:tcW w:w="1144" w:type="dxa"/>
            <w:vAlign w:val="center"/>
          </w:tcPr>
          <w:p w:rsidR="0039075C" w:rsidRDefault="0039075C">
            <w:pPr>
              <w:pStyle w:val="ConsPlusNormal"/>
              <w:jc w:val="center"/>
            </w:pPr>
            <w:r>
              <w:t>930,0</w:t>
            </w:r>
          </w:p>
        </w:tc>
        <w:tc>
          <w:tcPr>
            <w:tcW w:w="1264" w:type="dxa"/>
            <w:vAlign w:val="center"/>
          </w:tcPr>
          <w:p w:rsidR="0039075C" w:rsidRDefault="0039075C">
            <w:pPr>
              <w:pStyle w:val="ConsPlusNormal"/>
              <w:jc w:val="center"/>
            </w:pPr>
            <w:r>
              <w:t>4080,0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980,0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45,0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980,0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529"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2120,0</w:t>
            </w:r>
          </w:p>
        </w:tc>
        <w:tc>
          <w:tcPr>
            <w:tcW w:w="1144" w:type="dxa"/>
            <w:vAlign w:val="center"/>
          </w:tcPr>
          <w:p w:rsidR="0039075C" w:rsidRDefault="0039075C">
            <w:pPr>
              <w:pStyle w:val="ConsPlusNormal"/>
              <w:jc w:val="center"/>
            </w:pPr>
            <w:r>
              <w:t>750,0</w:t>
            </w:r>
          </w:p>
        </w:tc>
        <w:tc>
          <w:tcPr>
            <w:tcW w:w="1144" w:type="dxa"/>
            <w:vAlign w:val="center"/>
          </w:tcPr>
          <w:p w:rsidR="0039075C" w:rsidRDefault="0039075C">
            <w:pPr>
              <w:pStyle w:val="ConsPlusNormal"/>
              <w:jc w:val="center"/>
            </w:pPr>
            <w:r>
              <w:t>400,0</w:t>
            </w:r>
          </w:p>
        </w:tc>
        <w:tc>
          <w:tcPr>
            <w:tcW w:w="1144" w:type="dxa"/>
            <w:vAlign w:val="center"/>
          </w:tcPr>
          <w:p w:rsidR="0039075C" w:rsidRDefault="0039075C">
            <w:pPr>
              <w:pStyle w:val="ConsPlusNormal"/>
              <w:jc w:val="center"/>
            </w:pPr>
            <w:r>
              <w:t>170,0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1920,0</w:t>
            </w:r>
          </w:p>
        </w:tc>
      </w:tr>
      <w:tr w:rsidR="0039075C">
        <w:tc>
          <w:tcPr>
            <w:tcW w:w="1134" w:type="dxa"/>
          </w:tcPr>
          <w:p w:rsidR="0039075C" w:rsidRDefault="0039075C">
            <w:pPr>
              <w:pStyle w:val="ConsPlusNormal"/>
              <w:jc w:val="center"/>
            </w:pPr>
            <w:r>
              <w:t>Мероприятие 5.2.1</w:t>
            </w:r>
          </w:p>
        </w:tc>
        <w:tc>
          <w:tcPr>
            <w:tcW w:w="2794" w:type="dxa"/>
          </w:tcPr>
          <w:p w:rsidR="0039075C" w:rsidRDefault="0039075C">
            <w:pPr>
              <w:pStyle w:val="ConsPlusNormal"/>
              <w:jc w:val="center"/>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0801</w:t>
            </w:r>
          </w:p>
        </w:tc>
        <w:tc>
          <w:tcPr>
            <w:tcW w:w="141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1040,0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190,0</w:t>
            </w:r>
          </w:p>
        </w:tc>
        <w:tc>
          <w:tcPr>
            <w:tcW w:w="1144" w:type="dxa"/>
            <w:vAlign w:val="center"/>
          </w:tcPr>
          <w:p w:rsidR="0039075C" w:rsidRDefault="0039075C">
            <w:pPr>
              <w:pStyle w:val="ConsPlusNormal"/>
              <w:jc w:val="center"/>
            </w:pPr>
            <w:r>
              <w:t>210,0</w:t>
            </w:r>
          </w:p>
        </w:tc>
        <w:tc>
          <w:tcPr>
            <w:tcW w:w="1144" w:type="dxa"/>
            <w:vAlign w:val="center"/>
          </w:tcPr>
          <w:p w:rsidR="0039075C" w:rsidRDefault="0039075C">
            <w:pPr>
              <w:pStyle w:val="ConsPlusNormal"/>
              <w:jc w:val="center"/>
            </w:pPr>
            <w:r>
              <w:t>240,0</w:t>
            </w:r>
          </w:p>
        </w:tc>
        <w:tc>
          <w:tcPr>
            <w:tcW w:w="1264" w:type="dxa"/>
            <w:vAlign w:val="center"/>
          </w:tcPr>
          <w:p w:rsidR="0039075C" w:rsidRDefault="0039075C">
            <w:pPr>
              <w:pStyle w:val="ConsPlusNormal"/>
              <w:jc w:val="center"/>
            </w:pPr>
            <w:r>
              <w:t>800,0</w:t>
            </w:r>
          </w:p>
        </w:tc>
      </w:tr>
      <w:tr w:rsidR="0039075C">
        <w:tc>
          <w:tcPr>
            <w:tcW w:w="1134" w:type="dxa"/>
          </w:tcPr>
          <w:p w:rsidR="0039075C" w:rsidRDefault="0039075C">
            <w:pPr>
              <w:pStyle w:val="ConsPlusNormal"/>
              <w:jc w:val="center"/>
            </w:pPr>
            <w:r>
              <w:t>Мероприятие 5.2.2</w:t>
            </w:r>
          </w:p>
        </w:tc>
        <w:tc>
          <w:tcPr>
            <w:tcW w:w="2794" w:type="dxa"/>
          </w:tcPr>
          <w:p w:rsidR="0039075C" w:rsidRDefault="0039075C">
            <w:pPr>
              <w:pStyle w:val="ConsPlusNormal"/>
              <w:jc w:val="center"/>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культуры области</w:t>
            </w:r>
          </w:p>
        </w:tc>
        <w:tc>
          <w:tcPr>
            <w:tcW w:w="529"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0804</w:t>
            </w:r>
          </w:p>
        </w:tc>
        <w:tc>
          <w:tcPr>
            <w:tcW w:w="141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2120,0</w:t>
            </w:r>
          </w:p>
        </w:tc>
        <w:tc>
          <w:tcPr>
            <w:tcW w:w="1144" w:type="dxa"/>
            <w:vAlign w:val="center"/>
          </w:tcPr>
          <w:p w:rsidR="0039075C" w:rsidRDefault="0039075C">
            <w:pPr>
              <w:pStyle w:val="ConsPlusNormal"/>
              <w:jc w:val="center"/>
            </w:pPr>
            <w:r>
              <w:t>520,0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520,0</w:t>
            </w:r>
          </w:p>
        </w:tc>
        <w:tc>
          <w:tcPr>
            <w:tcW w:w="1144" w:type="dxa"/>
            <w:vAlign w:val="center"/>
          </w:tcPr>
          <w:p w:rsidR="0039075C" w:rsidRDefault="0039075C">
            <w:pPr>
              <w:pStyle w:val="ConsPlusNormal"/>
              <w:jc w:val="center"/>
            </w:pPr>
            <w:r>
              <w:t>120,0</w:t>
            </w:r>
          </w:p>
        </w:tc>
        <w:tc>
          <w:tcPr>
            <w:tcW w:w="1144" w:type="dxa"/>
            <w:vAlign w:val="center"/>
          </w:tcPr>
          <w:p w:rsidR="0039075C" w:rsidRDefault="0039075C">
            <w:pPr>
              <w:pStyle w:val="ConsPlusNormal"/>
              <w:jc w:val="center"/>
            </w:pPr>
            <w:r>
              <w:t>440,0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400,0</w:t>
            </w:r>
          </w:p>
        </w:tc>
        <w:tc>
          <w:tcPr>
            <w:tcW w:w="1264" w:type="dxa"/>
            <w:vAlign w:val="center"/>
          </w:tcPr>
          <w:p w:rsidR="0039075C" w:rsidRDefault="0039075C">
            <w:pPr>
              <w:pStyle w:val="ConsPlusNormal"/>
              <w:jc w:val="center"/>
            </w:pPr>
            <w:r>
              <w:t>2120,0</w:t>
            </w:r>
          </w:p>
        </w:tc>
      </w:tr>
      <w:tr w:rsidR="0039075C">
        <w:tc>
          <w:tcPr>
            <w:tcW w:w="1134" w:type="dxa"/>
          </w:tcPr>
          <w:p w:rsidR="0039075C" w:rsidRDefault="0039075C">
            <w:pPr>
              <w:pStyle w:val="ConsPlusNormal"/>
              <w:jc w:val="center"/>
            </w:pPr>
            <w:r>
              <w:t>Мероприя</w:t>
            </w:r>
            <w:r>
              <w:lastRenderedPageBreak/>
              <w:t>тие 5.2.3</w:t>
            </w:r>
          </w:p>
        </w:tc>
        <w:tc>
          <w:tcPr>
            <w:tcW w:w="2794" w:type="dxa"/>
          </w:tcPr>
          <w:p w:rsidR="0039075C" w:rsidRDefault="0039075C">
            <w:pPr>
              <w:pStyle w:val="ConsPlusNormal"/>
              <w:jc w:val="center"/>
            </w:pPr>
            <w:r>
              <w:lastRenderedPageBreak/>
              <w:t xml:space="preserve">Мероприятия </w:t>
            </w:r>
            <w:r>
              <w:lastRenderedPageBreak/>
              <w:t>(Предоставление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 xml:space="preserve">Управление </w:t>
            </w:r>
            <w:r>
              <w:lastRenderedPageBreak/>
              <w:t>культуры области</w:t>
            </w:r>
          </w:p>
        </w:tc>
        <w:tc>
          <w:tcPr>
            <w:tcW w:w="529" w:type="dxa"/>
            <w:vAlign w:val="center"/>
          </w:tcPr>
          <w:p w:rsidR="0039075C" w:rsidRDefault="0039075C">
            <w:pPr>
              <w:pStyle w:val="ConsPlusNormal"/>
              <w:jc w:val="center"/>
            </w:pPr>
            <w:r>
              <w:lastRenderedPageBreak/>
              <w:t>811</w:t>
            </w:r>
          </w:p>
        </w:tc>
        <w:tc>
          <w:tcPr>
            <w:tcW w:w="604" w:type="dxa"/>
            <w:vAlign w:val="center"/>
          </w:tcPr>
          <w:p w:rsidR="0039075C" w:rsidRDefault="0039075C">
            <w:pPr>
              <w:pStyle w:val="ConsPlusNormal"/>
              <w:jc w:val="center"/>
            </w:pPr>
            <w:r>
              <w:t>0801</w:t>
            </w:r>
          </w:p>
        </w:tc>
        <w:tc>
          <w:tcPr>
            <w:tcW w:w="141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1160,0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290,0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290,0</w:t>
            </w:r>
          </w:p>
        </w:tc>
        <w:tc>
          <w:tcPr>
            <w:tcW w:w="1264" w:type="dxa"/>
            <w:vAlign w:val="center"/>
          </w:tcPr>
          <w:p w:rsidR="0039075C" w:rsidRDefault="0039075C">
            <w:pPr>
              <w:pStyle w:val="ConsPlusNormal"/>
              <w:jc w:val="center"/>
            </w:pPr>
            <w:r>
              <w:t>1160,0</w:t>
            </w:r>
          </w:p>
        </w:tc>
      </w:tr>
      <w:tr w:rsidR="0039075C">
        <w:tc>
          <w:tcPr>
            <w:tcW w:w="1134" w:type="dxa"/>
          </w:tcPr>
          <w:p w:rsidR="0039075C" w:rsidRDefault="0039075C">
            <w:pPr>
              <w:pStyle w:val="ConsPlusNormal"/>
              <w:jc w:val="center"/>
            </w:pPr>
            <w:r>
              <w:t>Мероприятие 5.2.4</w:t>
            </w:r>
          </w:p>
        </w:tc>
        <w:tc>
          <w:tcPr>
            <w:tcW w:w="2794" w:type="dxa"/>
          </w:tcPr>
          <w:p w:rsidR="0039075C" w:rsidRDefault="0039075C">
            <w:pPr>
              <w:pStyle w:val="ConsPlusNormal"/>
              <w:jc w:val="center"/>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980,0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160,0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45,0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205,0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980,0</w:t>
            </w:r>
          </w:p>
        </w:tc>
      </w:tr>
      <w:tr w:rsidR="0039075C">
        <w:tc>
          <w:tcPr>
            <w:tcW w:w="1134" w:type="dxa"/>
          </w:tcPr>
          <w:p w:rsidR="0039075C" w:rsidRDefault="0039075C">
            <w:pPr>
              <w:pStyle w:val="ConsPlusNormal"/>
              <w:jc w:val="center"/>
            </w:pPr>
            <w:r>
              <w:t>Мероприятие 5.2.5</w:t>
            </w:r>
          </w:p>
        </w:tc>
        <w:tc>
          <w:tcPr>
            <w:tcW w:w="2794" w:type="dxa"/>
          </w:tcPr>
          <w:p w:rsidR="0039075C" w:rsidRDefault="0039075C">
            <w:pPr>
              <w:pStyle w:val="ConsPlusNormal"/>
              <w:jc w:val="center"/>
            </w:pPr>
            <w:r>
              <w:t>Мероприятия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физической культуры и спорта области</w:t>
            </w:r>
          </w:p>
        </w:tc>
        <w:tc>
          <w:tcPr>
            <w:tcW w:w="529"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1102</w:t>
            </w:r>
          </w:p>
        </w:tc>
        <w:tc>
          <w:tcPr>
            <w:tcW w:w="141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2120,0</w:t>
            </w:r>
          </w:p>
        </w:tc>
        <w:tc>
          <w:tcPr>
            <w:tcW w:w="1144" w:type="dxa"/>
            <w:vAlign w:val="center"/>
          </w:tcPr>
          <w:p w:rsidR="0039075C" w:rsidRDefault="0039075C">
            <w:pPr>
              <w:pStyle w:val="ConsPlusNormal"/>
              <w:jc w:val="center"/>
            </w:pPr>
            <w:r>
              <w:t>750,0</w:t>
            </w:r>
          </w:p>
        </w:tc>
        <w:tc>
          <w:tcPr>
            <w:tcW w:w="1144" w:type="dxa"/>
            <w:vAlign w:val="center"/>
          </w:tcPr>
          <w:p w:rsidR="0039075C" w:rsidRDefault="0039075C">
            <w:pPr>
              <w:pStyle w:val="ConsPlusNormal"/>
              <w:jc w:val="center"/>
            </w:pPr>
            <w:r>
              <w:t>400,0</w:t>
            </w:r>
          </w:p>
        </w:tc>
        <w:tc>
          <w:tcPr>
            <w:tcW w:w="1144" w:type="dxa"/>
            <w:vAlign w:val="center"/>
          </w:tcPr>
          <w:p w:rsidR="0039075C" w:rsidRDefault="0039075C">
            <w:pPr>
              <w:pStyle w:val="ConsPlusNormal"/>
              <w:jc w:val="center"/>
            </w:pPr>
            <w:r>
              <w:t>170,0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200,0</w:t>
            </w:r>
          </w:p>
        </w:tc>
        <w:tc>
          <w:tcPr>
            <w:tcW w:w="1264" w:type="dxa"/>
            <w:vAlign w:val="center"/>
          </w:tcPr>
          <w:p w:rsidR="0039075C" w:rsidRDefault="0039075C">
            <w:pPr>
              <w:pStyle w:val="ConsPlusNormal"/>
              <w:jc w:val="center"/>
            </w:pPr>
            <w:r>
              <w:t>1920,0</w:t>
            </w:r>
          </w:p>
        </w:tc>
      </w:tr>
      <w:tr w:rsidR="0039075C">
        <w:tc>
          <w:tcPr>
            <w:tcW w:w="1134" w:type="dxa"/>
            <w:vMerge w:val="restart"/>
          </w:tcPr>
          <w:p w:rsidR="0039075C" w:rsidRDefault="0039075C">
            <w:pPr>
              <w:pStyle w:val="ConsPlusNormal"/>
              <w:jc w:val="center"/>
            </w:pPr>
            <w:r>
              <w:t>Подпрограмма 6</w:t>
            </w:r>
          </w:p>
        </w:tc>
        <w:tc>
          <w:tcPr>
            <w:tcW w:w="2794" w:type="dxa"/>
            <w:vMerge w:val="restart"/>
          </w:tcPr>
          <w:p w:rsidR="0039075C" w:rsidRDefault="0039075C">
            <w:pPr>
              <w:pStyle w:val="ConsPlusNormal"/>
              <w:jc w:val="center"/>
            </w:pPr>
            <w:r>
              <w:t>Обеспечение реализации государственной программы</w:t>
            </w:r>
          </w:p>
        </w:tc>
        <w:tc>
          <w:tcPr>
            <w:tcW w:w="1864" w:type="dxa"/>
          </w:tcPr>
          <w:p w:rsidR="0039075C" w:rsidRDefault="0039075C">
            <w:pPr>
              <w:pStyle w:val="ConsPlusNormal"/>
            </w:pPr>
            <w:r>
              <w:t>Всего</w:t>
            </w:r>
          </w:p>
        </w:tc>
        <w:tc>
          <w:tcPr>
            <w:tcW w:w="529"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4397344,6</w:t>
            </w:r>
          </w:p>
        </w:tc>
        <w:tc>
          <w:tcPr>
            <w:tcW w:w="1144" w:type="dxa"/>
            <w:vAlign w:val="center"/>
          </w:tcPr>
          <w:p w:rsidR="0039075C" w:rsidRDefault="0039075C">
            <w:pPr>
              <w:pStyle w:val="ConsPlusNormal"/>
              <w:jc w:val="center"/>
            </w:pPr>
            <w:r>
              <w:t>291303,3</w:t>
            </w:r>
          </w:p>
        </w:tc>
        <w:tc>
          <w:tcPr>
            <w:tcW w:w="1144" w:type="dxa"/>
            <w:vAlign w:val="center"/>
          </w:tcPr>
          <w:p w:rsidR="0039075C" w:rsidRDefault="0039075C">
            <w:pPr>
              <w:pStyle w:val="ConsPlusNormal"/>
              <w:jc w:val="center"/>
            </w:pPr>
            <w:r>
              <w:t>299551,0</w:t>
            </w:r>
          </w:p>
        </w:tc>
        <w:tc>
          <w:tcPr>
            <w:tcW w:w="1144" w:type="dxa"/>
            <w:vAlign w:val="center"/>
          </w:tcPr>
          <w:p w:rsidR="0039075C" w:rsidRDefault="0039075C">
            <w:pPr>
              <w:pStyle w:val="ConsPlusNormal"/>
              <w:jc w:val="center"/>
            </w:pPr>
            <w:r>
              <w:t>310522,1</w:t>
            </w:r>
          </w:p>
        </w:tc>
        <w:tc>
          <w:tcPr>
            <w:tcW w:w="1144" w:type="dxa"/>
            <w:vAlign w:val="center"/>
          </w:tcPr>
          <w:p w:rsidR="0039075C" w:rsidRDefault="0039075C">
            <w:pPr>
              <w:pStyle w:val="ConsPlusNormal"/>
              <w:jc w:val="center"/>
            </w:pPr>
            <w:r>
              <w:t>316991,0</w:t>
            </w:r>
          </w:p>
        </w:tc>
        <w:tc>
          <w:tcPr>
            <w:tcW w:w="1144" w:type="dxa"/>
            <w:vAlign w:val="center"/>
          </w:tcPr>
          <w:p w:rsidR="0039075C" w:rsidRDefault="0039075C">
            <w:pPr>
              <w:pStyle w:val="ConsPlusNormal"/>
              <w:jc w:val="center"/>
            </w:pPr>
            <w:r>
              <w:t>371373,0</w:t>
            </w:r>
          </w:p>
        </w:tc>
        <w:tc>
          <w:tcPr>
            <w:tcW w:w="1144" w:type="dxa"/>
            <w:vAlign w:val="center"/>
          </w:tcPr>
          <w:p w:rsidR="0039075C" w:rsidRDefault="0039075C">
            <w:pPr>
              <w:pStyle w:val="ConsPlusNormal"/>
              <w:jc w:val="center"/>
            </w:pPr>
            <w:r>
              <w:t>366690,0</w:t>
            </w:r>
          </w:p>
        </w:tc>
        <w:tc>
          <w:tcPr>
            <w:tcW w:w="1144" w:type="dxa"/>
            <w:vAlign w:val="center"/>
          </w:tcPr>
          <w:p w:rsidR="0039075C" w:rsidRDefault="0039075C">
            <w:pPr>
              <w:pStyle w:val="ConsPlusNormal"/>
              <w:jc w:val="center"/>
            </w:pPr>
            <w:r>
              <w:t>380688,0</w:t>
            </w:r>
          </w:p>
        </w:tc>
        <w:tc>
          <w:tcPr>
            <w:tcW w:w="1264" w:type="dxa"/>
            <w:vAlign w:val="center"/>
          </w:tcPr>
          <w:p w:rsidR="0039075C" w:rsidRDefault="0039075C">
            <w:pPr>
              <w:pStyle w:val="ConsPlusNormal"/>
              <w:jc w:val="center"/>
            </w:pPr>
            <w:r>
              <w:t>2337118,4</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Администрация Губернатора Белгородской области</w:t>
            </w:r>
          </w:p>
        </w:tc>
        <w:tc>
          <w:tcPr>
            <w:tcW w:w="529" w:type="dxa"/>
            <w:vAlign w:val="center"/>
          </w:tcPr>
          <w:p w:rsidR="0039075C" w:rsidRDefault="0039075C">
            <w:pPr>
              <w:pStyle w:val="ConsPlusNormal"/>
              <w:jc w:val="center"/>
            </w:pPr>
            <w:r>
              <w:t>802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110000,0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60000,0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68932,0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2800,0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2800,0</w:t>
            </w:r>
          </w:p>
        </w:tc>
      </w:tr>
      <w:tr w:rsidR="0039075C">
        <w:tc>
          <w:tcPr>
            <w:tcW w:w="1134" w:type="dxa"/>
            <w:vMerge/>
          </w:tcPr>
          <w:p w:rsidR="0039075C" w:rsidRDefault="0039075C"/>
        </w:tc>
        <w:tc>
          <w:tcPr>
            <w:tcW w:w="2794" w:type="dxa"/>
            <w:vMerge/>
          </w:tcPr>
          <w:p w:rsidR="0039075C" w:rsidRDefault="0039075C"/>
        </w:tc>
        <w:tc>
          <w:tcPr>
            <w:tcW w:w="1864" w:type="dxa"/>
          </w:tcPr>
          <w:p w:rsidR="0039075C" w:rsidRDefault="0039075C">
            <w:pPr>
              <w:pStyle w:val="ConsPlusNormal"/>
            </w:pPr>
            <w:r>
              <w:t xml:space="preserve">Управление социальной защиты населения </w:t>
            </w:r>
            <w:r>
              <w:lastRenderedPageBreak/>
              <w:t>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4218412,6</w:t>
            </w:r>
          </w:p>
        </w:tc>
        <w:tc>
          <w:tcPr>
            <w:tcW w:w="1144" w:type="dxa"/>
            <w:vAlign w:val="center"/>
          </w:tcPr>
          <w:p w:rsidR="0039075C" w:rsidRDefault="0039075C">
            <w:pPr>
              <w:pStyle w:val="ConsPlusNormal"/>
              <w:jc w:val="center"/>
            </w:pPr>
            <w:r>
              <w:t>291303,3</w:t>
            </w:r>
          </w:p>
        </w:tc>
        <w:tc>
          <w:tcPr>
            <w:tcW w:w="1144" w:type="dxa"/>
            <w:vAlign w:val="center"/>
          </w:tcPr>
          <w:p w:rsidR="0039075C" w:rsidRDefault="0039075C">
            <w:pPr>
              <w:pStyle w:val="ConsPlusNormal"/>
              <w:jc w:val="center"/>
            </w:pPr>
            <w:r>
              <w:t>289551,0</w:t>
            </w:r>
          </w:p>
        </w:tc>
        <w:tc>
          <w:tcPr>
            <w:tcW w:w="1144" w:type="dxa"/>
            <w:vAlign w:val="center"/>
          </w:tcPr>
          <w:p w:rsidR="0039075C" w:rsidRDefault="0039075C">
            <w:pPr>
              <w:pStyle w:val="ConsPlusNormal"/>
              <w:jc w:val="center"/>
            </w:pPr>
            <w:r>
              <w:t>300522,1</w:t>
            </w:r>
          </w:p>
        </w:tc>
        <w:tc>
          <w:tcPr>
            <w:tcW w:w="1144" w:type="dxa"/>
            <w:vAlign w:val="center"/>
          </w:tcPr>
          <w:p w:rsidR="0039075C" w:rsidRDefault="0039075C">
            <w:pPr>
              <w:pStyle w:val="ConsPlusNormal"/>
              <w:jc w:val="center"/>
            </w:pPr>
            <w:r>
              <w:t>306991,0</w:t>
            </w:r>
          </w:p>
        </w:tc>
        <w:tc>
          <w:tcPr>
            <w:tcW w:w="1144" w:type="dxa"/>
            <w:vAlign w:val="center"/>
          </w:tcPr>
          <w:p w:rsidR="0039075C" w:rsidRDefault="0039075C">
            <w:pPr>
              <w:pStyle w:val="ConsPlusNormal"/>
              <w:jc w:val="center"/>
            </w:pPr>
            <w:r>
              <w:t>358573,0</w:t>
            </w:r>
          </w:p>
        </w:tc>
        <w:tc>
          <w:tcPr>
            <w:tcW w:w="1144" w:type="dxa"/>
            <w:vAlign w:val="center"/>
          </w:tcPr>
          <w:p w:rsidR="0039075C" w:rsidRDefault="0039075C">
            <w:pPr>
              <w:pStyle w:val="ConsPlusNormal"/>
              <w:jc w:val="center"/>
            </w:pPr>
            <w:r>
              <w:t>356690,0</w:t>
            </w:r>
          </w:p>
        </w:tc>
        <w:tc>
          <w:tcPr>
            <w:tcW w:w="1144" w:type="dxa"/>
            <w:vAlign w:val="center"/>
          </w:tcPr>
          <w:p w:rsidR="0039075C" w:rsidRDefault="0039075C">
            <w:pPr>
              <w:pStyle w:val="ConsPlusNormal"/>
              <w:jc w:val="center"/>
            </w:pPr>
            <w:r>
              <w:t>370688,0</w:t>
            </w:r>
          </w:p>
        </w:tc>
        <w:tc>
          <w:tcPr>
            <w:tcW w:w="1264" w:type="dxa"/>
            <w:vAlign w:val="center"/>
          </w:tcPr>
          <w:p w:rsidR="0039075C" w:rsidRDefault="0039075C">
            <w:pPr>
              <w:pStyle w:val="ConsPlusNormal"/>
              <w:jc w:val="center"/>
            </w:pPr>
            <w:r>
              <w:t>2274318,4</w:t>
            </w:r>
          </w:p>
        </w:tc>
      </w:tr>
      <w:tr w:rsidR="0039075C">
        <w:tc>
          <w:tcPr>
            <w:tcW w:w="1134" w:type="dxa"/>
          </w:tcPr>
          <w:p w:rsidR="0039075C" w:rsidRDefault="0039075C">
            <w:pPr>
              <w:pStyle w:val="ConsPlusNormal"/>
              <w:jc w:val="center"/>
            </w:pPr>
            <w:r>
              <w:t>Основное мероприятие 6.1</w:t>
            </w:r>
          </w:p>
        </w:tc>
        <w:tc>
          <w:tcPr>
            <w:tcW w:w="2794" w:type="dxa"/>
          </w:tcPr>
          <w:p w:rsidR="0039075C" w:rsidRDefault="0039075C">
            <w:pPr>
              <w:pStyle w:val="ConsPlusNormal"/>
              <w:jc w:val="center"/>
            </w:pPr>
            <w:r>
              <w:t>Обеспечение функций органов власти Белгородской области, в том числе территориальных органов</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41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264" w:type="dxa"/>
            <w:vAlign w:val="center"/>
          </w:tcPr>
          <w:p w:rsidR="0039075C" w:rsidRDefault="0039075C">
            <w:pPr>
              <w:pStyle w:val="ConsPlusNormal"/>
              <w:jc w:val="center"/>
            </w:pPr>
            <w:r>
              <w:t>828696,5</w:t>
            </w:r>
          </w:p>
        </w:tc>
        <w:tc>
          <w:tcPr>
            <w:tcW w:w="1144" w:type="dxa"/>
            <w:vAlign w:val="center"/>
          </w:tcPr>
          <w:p w:rsidR="0039075C" w:rsidRDefault="0039075C">
            <w:pPr>
              <w:pStyle w:val="ConsPlusNormal"/>
              <w:jc w:val="center"/>
            </w:pPr>
            <w:r>
              <w:t>52776,2</w:t>
            </w:r>
          </w:p>
        </w:tc>
        <w:tc>
          <w:tcPr>
            <w:tcW w:w="1144" w:type="dxa"/>
            <w:vAlign w:val="center"/>
          </w:tcPr>
          <w:p w:rsidR="0039075C" w:rsidRDefault="0039075C">
            <w:pPr>
              <w:pStyle w:val="ConsPlusNormal"/>
              <w:jc w:val="center"/>
            </w:pPr>
            <w:r>
              <w:t>48179,0</w:t>
            </w:r>
          </w:p>
        </w:tc>
        <w:tc>
          <w:tcPr>
            <w:tcW w:w="1144" w:type="dxa"/>
            <w:vAlign w:val="center"/>
          </w:tcPr>
          <w:p w:rsidR="0039075C" w:rsidRDefault="0039075C">
            <w:pPr>
              <w:pStyle w:val="ConsPlusNormal"/>
              <w:jc w:val="center"/>
            </w:pPr>
            <w:r>
              <w:t>50968,1</w:t>
            </w:r>
          </w:p>
        </w:tc>
        <w:tc>
          <w:tcPr>
            <w:tcW w:w="1144" w:type="dxa"/>
            <w:vAlign w:val="center"/>
          </w:tcPr>
          <w:p w:rsidR="0039075C" w:rsidRDefault="0039075C">
            <w:pPr>
              <w:pStyle w:val="ConsPlusNormal"/>
              <w:jc w:val="center"/>
            </w:pPr>
            <w:r>
              <w:t>60287,0</w:t>
            </w:r>
          </w:p>
        </w:tc>
        <w:tc>
          <w:tcPr>
            <w:tcW w:w="1144" w:type="dxa"/>
            <w:vAlign w:val="center"/>
          </w:tcPr>
          <w:p w:rsidR="0039075C" w:rsidRDefault="0039075C">
            <w:pPr>
              <w:pStyle w:val="ConsPlusNormal"/>
              <w:jc w:val="center"/>
            </w:pPr>
            <w:r>
              <w:t>69753,0</w:t>
            </w:r>
          </w:p>
        </w:tc>
        <w:tc>
          <w:tcPr>
            <w:tcW w:w="1144" w:type="dxa"/>
            <w:vAlign w:val="center"/>
          </w:tcPr>
          <w:p w:rsidR="0039075C" w:rsidRDefault="0039075C">
            <w:pPr>
              <w:pStyle w:val="ConsPlusNormal"/>
              <w:jc w:val="center"/>
            </w:pPr>
            <w:r>
              <w:t>62041,0</w:t>
            </w:r>
          </w:p>
        </w:tc>
        <w:tc>
          <w:tcPr>
            <w:tcW w:w="1144" w:type="dxa"/>
            <w:vAlign w:val="center"/>
          </w:tcPr>
          <w:p w:rsidR="0039075C" w:rsidRDefault="0039075C">
            <w:pPr>
              <w:pStyle w:val="ConsPlusNormal"/>
              <w:jc w:val="center"/>
            </w:pPr>
            <w:r>
              <w:t>64171,0</w:t>
            </w:r>
          </w:p>
        </w:tc>
        <w:tc>
          <w:tcPr>
            <w:tcW w:w="1264" w:type="dxa"/>
            <w:vAlign w:val="center"/>
          </w:tcPr>
          <w:p w:rsidR="0039075C" w:rsidRDefault="0039075C">
            <w:pPr>
              <w:pStyle w:val="ConsPlusNormal"/>
              <w:jc w:val="center"/>
            </w:pPr>
            <w:r>
              <w:t>408175,3</w:t>
            </w:r>
          </w:p>
        </w:tc>
      </w:tr>
      <w:tr w:rsidR="0039075C">
        <w:tc>
          <w:tcPr>
            <w:tcW w:w="1134" w:type="dxa"/>
          </w:tcPr>
          <w:p w:rsidR="0039075C" w:rsidRDefault="0039075C">
            <w:pPr>
              <w:pStyle w:val="ConsPlusNormal"/>
              <w:jc w:val="center"/>
            </w:pPr>
            <w:r>
              <w:t>Мероприятие 6.1.1</w:t>
            </w:r>
          </w:p>
        </w:tc>
        <w:tc>
          <w:tcPr>
            <w:tcW w:w="2794" w:type="dxa"/>
          </w:tcPr>
          <w:p w:rsidR="0039075C" w:rsidRDefault="0039075C">
            <w:pPr>
              <w:pStyle w:val="ConsPlusNormal"/>
              <w:jc w:val="center"/>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0460190019</w:t>
            </w:r>
          </w:p>
        </w:tc>
        <w:tc>
          <w:tcPr>
            <w:tcW w:w="619" w:type="dxa"/>
            <w:vAlign w:val="center"/>
          </w:tcPr>
          <w:p w:rsidR="0039075C" w:rsidRDefault="0039075C">
            <w:pPr>
              <w:pStyle w:val="ConsPlusNormal"/>
              <w:jc w:val="center"/>
            </w:pPr>
            <w:r>
              <w:t>100</w:t>
            </w:r>
          </w:p>
        </w:tc>
        <w:tc>
          <w:tcPr>
            <w:tcW w:w="1264" w:type="dxa"/>
            <w:vAlign w:val="center"/>
          </w:tcPr>
          <w:p w:rsidR="0039075C" w:rsidRDefault="0039075C">
            <w:pPr>
              <w:pStyle w:val="ConsPlusNormal"/>
              <w:jc w:val="center"/>
            </w:pPr>
            <w:r>
              <w:t>658410,5</w:t>
            </w:r>
          </w:p>
        </w:tc>
        <w:tc>
          <w:tcPr>
            <w:tcW w:w="1144" w:type="dxa"/>
            <w:vAlign w:val="center"/>
          </w:tcPr>
          <w:p w:rsidR="0039075C" w:rsidRDefault="0039075C">
            <w:pPr>
              <w:pStyle w:val="ConsPlusNormal"/>
              <w:jc w:val="center"/>
            </w:pPr>
            <w:r>
              <w:t>52776,2</w:t>
            </w:r>
          </w:p>
        </w:tc>
        <w:tc>
          <w:tcPr>
            <w:tcW w:w="1144" w:type="dxa"/>
            <w:vAlign w:val="center"/>
          </w:tcPr>
          <w:p w:rsidR="0039075C" w:rsidRDefault="0039075C">
            <w:pPr>
              <w:pStyle w:val="ConsPlusNormal"/>
              <w:jc w:val="center"/>
            </w:pPr>
            <w:r>
              <w:t>48179,0</w:t>
            </w:r>
          </w:p>
        </w:tc>
        <w:tc>
          <w:tcPr>
            <w:tcW w:w="1144" w:type="dxa"/>
            <w:vAlign w:val="center"/>
          </w:tcPr>
          <w:p w:rsidR="0039075C" w:rsidRDefault="0039075C">
            <w:pPr>
              <w:pStyle w:val="ConsPlusNormal"/>
              <w:jc w:val="center"/>
            </w:pPr>
            <w:r>
              <w:t>45163,1</w:t>
            </w:r>
          </w:p>
        </w:tc>
        <w:tc>
          <w:tcPr>
            <w:tcW w:w="1144" w:type="dxa"/>
            <w:vAlign w:val="center"/>
          </w:tcPr>
          <w:p w:rsidR="0039075C" w:rsidRDefault="0039075C">
            <w:pPr>
              <w:pStyle w:val="ConsPlusNormal"/>
              <w:jc w:val="center"/>
            </w:pPr>
            <w:r>
              <w:t>44809,0</w:t>
            </w:r>
          </w:p>
        </w:tc>
        <w:tc>
          <w:tcPr>
            <w:tcW w:w="1144" w:type="dxa"/>
            <w:vAlign w:val="center"/>
          </w:tcPr>
          <w:p w:rsidR="0039075C" w:rsidRDefault="0039075C">
            <w:pPr>
              <w:pStyle w:val="ConsPlusNormal"/>
              <w:jc w:val="center"/>
            </w:pPr>
            <w:r>
              <w:t>58744,0</w:t>
            </w:r>
          </w:p>
        </w:tc>
        <w:tc>
          <w:tcPr>
            <w:tcW w:w="1144" w:type="dxa"/>
            <w:vAlign w:val="center"/>
          </w:tcPr>
          <w:p w:rsidR="0039075C" w:rsidRDefault="0039075C">
            <w:pPr>
              <w:pStyle w:val="ConsPlusNormal"/>
              <w:jc w:val="center"/>
            </w:pPr>
            <w:r>
              <w:t>51775,0</w:t>
            </w:r>
          </w:p>
        </w:tc>
        <w:tc>
          <w:tcPr>
            <w:tcW w:w="1144" w:type="dxa"/>
            <w:vAlign w:val="center"/>
          </w:tcPr>
          <w:p w:rsidR="0039075C" w:rsidRDefault="0039075C">
            <w:pPr>
              <w:pStyle w:val="ConsPlusNormal"/>
              <w:jc w:val="center"/>
            </w:pPr>
            <w:r>
              <w:t>53905,0</w:t>
            </w:r>
          </w:p>
        </w:tc>
        <w:tc>
          <w:tcPr>
            <w:tcW w:w="1264" w:type="dxa"/>
            <w:vAlign w:val="center"/>
          </w:tcPr>
          <w:p w:rsidR="0039075C" w:rsidRDefault="0039075C">
            <w:pPr>
              <w:pStyle w:val="ConsPlusNormal"/>
              <w:jc w:val="center"/>
            </w:pPr>
            <w:r>
              <w:t>355351,3</w:t>
            </w:r>
          </w:p>
        </w:tc>
      </w:tr>
      <w:tr w:rsidR="0039075C">
        <w:tc>
          <w:tcPr>
            <w:tcW w:w="1134" w:type="dxa"/>
          </w:tcPr>
          <w:p w:rsidR="0039075C" w:rsidRDefault="0039075C">
            <w:pPr>
              <w:pStyle w:val="ConsPlusNormal"/>
              <w:jc w:val="center"/>
            </w:pPr>
            <w:r>
              <w:t>Мероприятие 6.1.2</w:t>
            </w:r>
          </w:p>
        </w:tc>
        <w:tc>
          <w:tcPr>
            <w:tcW w:w="2794" w:type="dxa"/>
          </w:tcPr>
          <w:p w:rsidR="0039075C" w:rsidRDefault="0039075C">
            <w:pPr>
              <w:pStyle w:val="ConsPlusNormal"/>
              <w:jc w:val="center"/>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0460190019</w:t>
            </w:r>
          </w:p>
        </w:tc>
        <w:tc>
          <w:tcPr>
            <w:tcW w:w="619" w:type="dxa"/>
            <w:vAlign w:val="center"/>
          </w:tcPr>
          <w:p w:rsidR="0039075C" w:rsidRDefault="0039075C">
            <w:pPr>
              <w:pStyle w:val="ConsPlusNormal"/>
              <w:jc w:val="center"/>
            </w:pPr>
            <w:r>
              <w:t>200</w:t>
            </w:r>
          </w:p>
        </w:tc>
        <w:tc>
          <w:tcPr>
            <w:tcW w:w="1264" w:type="dxa"/>
            <w:vAlign w:val="center"/>
          </w:tcPr>
          <w:p w:rsidR="0039075C" w:rsidRDefault="0039075C">
            <w:pPr>
              <w:pStyle w:val="ConsPlusNormal"/>
              <w:jc w:val="center"/>
            </w:pPr>
            <w:r>
              <w:t>96411,0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5445,0</w:t>
            </w:r>
          </w:p>
        </w:tc>
        <w:tc>
          <w:tcPr>
            <w:tcW w:w="1144" w:type="dxa"/>
            <w:vAlign w:val="center"/>
          </w:tcPr>
          <w:p w:rsidR="0039075C" w:rsidRDefault="0039075C">
            <w:pPr>
              <w:pStyle w:val="ConsPlusNormal"/>
              <w:jc w:val="center"/>
            </w:pPr>
            <w:r>
              <w:t>15116,0</w:t>
            </w:r>
          </w:p>
        </w:tc>
        <w:tc>
          <w:tcPr>
            <w:tcW w:w="1144" w:type="dxa"/>
            <w:vAlign w:val="center"/>
          </w:tcPr>
          <w:p w:rsidR="0039075C" w:rsidRDefault="0039075C">
            <w:pPr>
              <w:pStyle w:val="ConsPlusNormal"/>
              <w:jc w:val="center"/>
            </w:pPr>
            <w:r>
              <w:t>7558,0</w:t>
            </w:r>
          </w:p>
        </w:tc>
        <w:tc>
          <w:tcPr>
            <w:tcW w:w="1144" w:type="dxa"/>
            <w:vAlign w:val="center"/>
          </w:tcPr>
          <w:p w:rsidR="0039075C" w:rsidRDefault="0039075C">
            <w:pPr>
              <w:pStyle w:val="ConsPlusNormal"/>
              <w:jc w:val="center"/>
            </w:pPr>
            <w:r>
              <w:t>9756,0</w:t>
            </w:r>
          </w:p>
        </w:tc>
        <w:tc>
          <w:tcPr>
            <w:tcW w:w="114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47631,0</w:t>
            </w:r>
          </w:p>
        </w:tc>
      </w:tr>
      <w:tr w:rsidR="0039075C">
        <w:tc>
          <w:tcPr>
            <w:tcW w:w="1134" w:type="dxa"/>
          </w:tcPr>
          <w:p w:rsidR="0039075C" w:rsidRDefault="0039075C">
            <w:pPr>
              <w:pStyle w:val="ConsPlusNormal"/>
              <w:jc w:val="center"/>
            </w:pPr>
            <w:r>
              <w:t>Мероприя</w:t>
            </w:r>
            <w:r>
              <w:lastRenderedPageBreak/>
              <w:t>тие 6.1.3</w:t>
            </w:r>
          </w:p>
        </w:tc>
        <w:tc>
          <w:tcPr>
            <w:tcW w:w="2794" w:type="dxa"/>
          </w:tcPr>
          <w:p w:rsidR="0039075C" w:rsidRDefault="0039075C">
            <w:pPr>
              <w:pStyle w:val="ConsPlusNormal"/>
              <w:jc w:val="center"/>
            </w:pPr>
            <w:r>
              <w:lastRenderedPageBreak/>
              <w:t xml:space="preserve">Обеспечение функций </w:t>
            </w:r>
            <w:r>
              <w:lastRenderedPageBreak/>
              <w:t>органов власти Белгородской области, в том числе территориальных органов (Иные бюджетные ассигнования)</w:t>
            </w:r>
          </w:p>
        </w:tc>
        <w:tc>
          <w:tcPr>
            <w:tcW w:w="1864"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0460190019</w:t>
            </w:r>
          </w:p>
        </w:tc>
        <w:tc>
          <w:tcPr>
            <w:tcW w:w="619" w:type="dxa"/>
            <w:vAlign w:val="center"/>
          </w:tcPr>
          <w:p w:rsidR="0039075C" w:rsidRDefault="0039075C">
            <w:pPr>
              <w:pStyle w:val="ConsPlusNormal"/>
              <w:jc w:val="center"/>
            </w:pPr>
            <w:r>
              <w:t>800</w:t>
            </w:r>
          </w:p>
        </w:tc>
        <w:tc>
          <w:tcPr>
            <w:tcW w:w="1264" w:type="dxa"/>
            <w:vAlign w:val="center"/>
          </w:tcPr>
          <w:p w:rsidR="0039075C" w:rsidRDefault="0039075C">
            <w:pPr>
              <w:pStyle w:val="ConsPlusNormal"/>
              <w:jc w:val="center"/>
            </w:pPr>
            <w:r>
              <w:t>4943,0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360,0</w:t>
            </w:r>
          </w:p>
        </w:tc>
        <w:tc>
          <w:tcPr>
            <w:tcW w:w="1144" w:type="dxa"/>
            <w:vAlign w:val="center"/>
          </w:tcPr>
          <w:p w:rsidR="0039075C" w:rsidRDefault="0039075C">
            <w:pPr>
              <w:pStyle w:val="ConsPlusNormal"/>
              <w:jc w:val="center"/>
            </w:pPr>
            <w:r>
              <w:t>362,0</w:t>
            </w:r>
          </w:p>
        </w:tc>
        <w:tc>
          <w:tcPr>
            <w:tcW w:w="1144" w:type="dxa"/>
            <w:vAlign w:val="center"/>
          </w:tcPr>
          <w:p w:rsidR="0039075C" w:rsidRDefault="0039075C">
            <w:pPr>
              <w:pStyle w:val="ConsPlusNormal"/>
              <w:jc w:val="center"/>
            </w:pPr>
            <w:r>
              <w:t>651,0</w:t>
            </w:r>
          </w:p>
        </w:tc>
        <w:tc>
          <w:tcPr>
            <w:tcW w:w="1144" w:type="dxa"/>
            <w:vAlign w:val="center"/>
          </w:tcPr>
          <w:p w:rsidR="0039075C" w:rsidRDefault="0039075C">
            <w:pPr>
              <w:pStyle w:val="ConsPlusNormal"/>
              <w:jc w:val="center"/>
            </w:pPr>
            <w:r>
              <w:t>510,0</w:t>
            </w:r>
          </w:p>
        </w:tc>
        <w:tc>
          <w:tcPr>
            <w:tcW w:w="114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2393,0</w:t>
            </w:r>
          </w:p>
        </w:tc>
      </w:tr>
      <w:tr w:rsidR="0039075C">
        <w:tc>
          <w:tcPr>
            <w:tcW w:w="1134" w:type="dxa"/>
          </w:tcPr>
          <w:p w:rsidR="0039075C" w:rsidRDefault="0039075C">
            <w:pPr>
              <w:pStyle w:val="ConsPlusNormal"/>
              <w:jc w:val="center"/>
            </w:pPr>
            <w:r>
              <w:t>Мероприятие 6.1.4</w:t>
            </w:r>
          </w:p>
        </w:tc>
        <w:tc>
          <w:tcPr>
            <w:tcW w:w="2794" w:type="dxa"/>
          </w:tcPr>
          <w:p w:rsidR="0039075C" w:rsidRDefault="0039075C">
            <w:pPr>
              <w:pStyle w:val="ConsPlusNormal"/>
              <w:jc w:val="center"/>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строительства и транспорта области</w:t>
            </w:r>
          </w:p>
        </w:tc>
        <w:tc>
          <w:tcPr>
            <w:tcW w:w="529"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0460122110</w:t>
            </w:r>
          </w:p>
        </w:tc>
        <w:tc>
          <w:tcPr>
            <w:tcW w:w="619"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68932,0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2800,0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2800,0</w:t>
            </w:r>
          </w:p>
        </w:tc>
      </w:tr>
      <w:tr w:rsidR="0039075C">
        <w:tc>
          <w:tcPr>
            <w:tcW w:w="1134" w:type="dxa"/>
          </w:tcPr>
          <w:p w:rsidR="0039075C" w:rsidRDefault="0039075C">
            <w:pPr>
              <w:pStyle w:val="ConsPlusNormal"/>
              <w:jc w:val="center"/>
            </w:pPr>
            <w:r>
              <w:t>Основное мероприятие 6.2</w:t>
            </w:r>
          </w:p>
        </w:tc>
        <w:tc>
          <w:tcPr>
            <w:tcW w:w="2794" w:type="dxa"/>
          </w:tcPr>
          <w:p w:rsidR="0039075C" w:rsidRDefault="0039075C">
            <w:pPr>
              <w:pStyle w:val="ConsPlusNormal"/>
              <w:jc w:val="center"/>
            </w:pPr>
            <w:r>
              <w:t>Субвенции на организацию предоставления отдельных мер социальной защиты населения</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0460271230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2504597,1</w:t>
            </w:r>
          </w:p>
        </w:tc>
        <w:tc>
          <w:tcPr>
            <w:tcW w:w="1144" w:type="dxa"/>
            <w:vAlign w:val="center"/>
          </w:tcPr>
          <w:p w:rsidR="0039075C" w:rsidRDefault="0039075C">
            <w:pPr>
              <w:pStyle w:val="ConsPlusNormal"/>
              <w:jc w:val="center"/>
            </w:pPr>
            <w:r>
              <w:t>174954,1</w:t>
            </w:r>
          </w:p>
        </w:tc>
        <w:tc>
          <w:tcPr>
            <w:tcW w:w="1144" w:type="dxa"/>
            <w:vAlign w:val="center"/>
          </w:tcPr>
          <w:p w:rsidR="0039075C" w:rsidRDefault="0039075C">
            <w:pPr>
              <w:pStyle w:val="ConsPlusNormal"/>
              <w:jc w:val="center"/>
            </w:pPr>
            <w:r>
              <w:t>177033,0</w:t>
            </w:r>
          </w:p>
        </w:tc>
        <w:tc>
          <w:tcPr>
            <w:tcW w:w="1144" w:type="dxa"/>
            <w:vAlign w:val="center"/>
          </w:tcPr>
          <w:p w:rsidR="0039075C" w:rsidRDefault="0039075C">
            <w:pPr>
              <w:pStyle w:val="ConsPlusNormal"/>
              <w:jc w:val="center"/>
            </w:pPr>
            <w:r>
              <w:t>183147,0</w:t>
            </w:r>
          </w:p>
        </w:tc>
        <w:tc>
          <w:tcPr>
            <w:tcW w:w="1144" w:type="dxa"/>
            <w:vAlign w:val="center"/>
          </w:tcPr>
          <w:p w:rsidR="0039075C" w:rsidRDefault="0039075C">
            <w:pPr>
              <w:pStyle w:val="ConsPlusNormal"/>
              <w:jc w:val="center"/>
            </w:pPr>
            <w:r>
              <w:t>180297,0</w:t>
            </w:r>
          </w:p>
        </w:tc>
        <w:tc>
          <w:tcPr>
            <w:tcW w:w="1144" w:type="dxa"/>
            <w:vAlign w:val="center"/>
          </w:tcPr>
          <w:p w:rsidR="0039075C" w:rsidRDefault="0039075C">
            <w:pPr>
              <w:pStyle w:val="ConsPlusNormal"/>
              <w:jc w:val="center"/>
            </w:pPr>
            <w:r>
              <w:t>209926,0</w:t>
            </w:r>
          </w:p>
        </w:tc>
        <w:tc>
          <w:tcPr>
            <w:tcW w:w="1144" w:type="dxa"/>
            <w:vAlign w:val="center"/>
          </w:tcPr>
          <w:p w:rsidR="0039075C" w:rsidRDefault="0039075C">
            <w:pPr>
              <w:pStyle w:val="ConsPlusNormal"/>
              <w:jc w:val="center"/>
            </w:pPr>
            <w:r>
              <w:t>212146,0</w:t>
            </w:r>
          </w:p>
        </w:tc>
        <w:tc>
          <w:tcPr>
            <w:tcW w:w="1144" w:type="dxa"/>
            <w:vAlign w:val="center"/>
          </w:tcPr>
          <w:p w:rsidR="0039075C" w:rsidRDefault="0039075C">
            <w:pPr>
              <w:pStyle w:val="ConsPlusNormal"/>
              <w:jc w:val="center"/>
            </w:pPr>
            <w:r>
              <w:t>220864,0</w:t>
            </w:r>
          </w:p>
        </w:tc>
        <w:tc>
          <w:tcPr>
            <w:tcW w:w="1264" w:type="dxa"/>
            <w:vAlign w:val="center"/>
          </w:tcPr>
          <w:p w:rsidR="0039075C" w:rsidRDefault="0039075C">
            <w:pPr>
              <w:pStyle w:val="ConsPlusNormal"/>
              <w:jc w:val="center"/>
            </w:pPr>
            <w:r>
              <w:t>1358367,1</w:t>
            </w:r>
          </w:p>
        </w:tc>
      </w:tr>
      <w:tr w:rsidR="0039075C">
        <w:tc>
          <w:tcPr>
            <w:tcW w:w="1134" w:type="dxa"/>
          </w:tcPr>
          <w:p w:rsidR="0039075C" w:rsidRDefault="0039075C">
            <w:pPr>
              <w:pStyle w:val="ConsPlusNormal"/>
              <w:jc w:val="center"/>
            </w:pPr>
            <w:r>
              <w:t>Основное мероприятие 6.3</w:t>
            </w:r>
          </w:p>
        </w:tc>
        <w:tc>
          <w:tcPr>
            <w:tcW w:w="2794" w:type="dxa"/>
          </w:tcPr>
          <w:p w:rsidR="0039075C" w:rsidRDefault="0039075C">
            <w:pPr>
              <w:pStyle w:val="ConsPlusNormal"/>
              <w:jc w:val="center"/>
            </w:pPr>
            <w:r>
              <w:t>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0460371240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306952,0</w:t>
            </w:r>
          </w:p>
        </w:tc>
        <w:tc>
          <w:tcPr>
            <w:tcW w:w="1144" w:type="dxa"/>
            <w:vAlign w:val="center"/>
          </w:tcPr>
          <w:p w:rsidR="0039075C" w:rsidRDefault="0039075C">
            <w:pPr>
              <w:pStyle w:val="ConsPlusNormal"/>
              <w:jc w:val="center"/>
            </w:pPr>
            <w:r>
              <w:t>15385,0</w:t>
            </w:r>
          </w:p>
        </w:tc>
        <w:tc>
          <w:tcPr>
            <w:tcW w:w="1144" w:type="dxa"/>
            <w:vAlign w:val="center"/>
          </w:tcPr>
          <w:p w:rsidR="0039075C" w:rsidRDefault="0039075C">
            <w:pPr>
              <w:pStyle w:val="ConsPlusNormal"/>
              <w:jc w:val="center"/>
            </w:pPr>
            <w:r>
              <w:t>15588,0</w:t>
            </w:r>
          </w:p>
        </w:tc>
        <w:tc>
          <w:tcPr>
            <w:tcW w:w="1144" w:type="dxa"/>
            <w:vAlign w:val="center"/>
          </w:tcPr>
          <w:p w:rsidR="0039075C" w:rsidRDefault="0039075C">
            <w:pPr>
              <w:pStyle w:val="ConsPlusNormal"/>
              <w:jc w:val="center"/>
            </w:pPr>
            <w:r>
              <w:t>16142,0</w:t>
            </w:r>
          </w:p>
        </w:tc>
        <w:tc>
          <w:tcPr>
            <w:tcW w:w="1144" w:type="dxa"/>
            <w:vAlign w:val="center"/>
          </w:tcPr>
          <w:p w:rsidR="0039075C" w:rsidRDefault="0039075C">
            <w:pPr>
              <w:pStyle w:val="ConsPlusNormal"/>
              <w:jc w:val="center"/>
            </w:pPr>
            <w:r>
              <w:t>16142,0</w:t>
            </w:r>
          </w:p>
        </w:tc>
        <w:tc>
          <w:tcPr>
            <w:tcW w:w="1144" w:type="dxa"/>
            <w:vAlign w:val="center"/>
          </w:tcPr>
          <w:p w:rsidR="0039075C" w:rsidRDefault="0039075C">
            <w:pPr>
              <w:pStyle w:val="ConsPlusNormal"/>
              <w:jc w:val="center"/>
            </w:pPr>
            <w:r>
              <w:t>28580,0</w:t>
            </w:r>
          </w:p>
        </w:tc>
        <w:tc>
          <w:tcPr>
            <w:tcW w:w="1144" w:type="dxa"/>
            <w:vAlign w:val="center"/>
          </w:tcPr>
          <w:p w:rsidR="0039075C" w:rsidRDefault="0039075C">
            <w:pPr>
              <w:pStyle w:val="ConsPlusNormal"/>
              <w:jc w:val="center"/>
            </w:pPr>
            <w:r>
              <w:t>28886,0</w:t>
            </w:r>
          </w:p>
        </w:tc>
        <w:tc>
          <w:tcPr>
            <w:tcW w:w="1144" w:type="dxa"/>
            <w:vAlign w:val="center"/>
          </w:tcPr>
          <w:p w:rsidR="0039075C" w:rsidRDefault="0039075C">
            <w:pPr>
              <w:pStyle w:val="ConsPlusNormal"/>
              <w:jc w:val="center"/>
            </w:pPr>
            <w:r>
              <w:t>30079,0</w:t>
            </w:r>
          </w:p>
        </w:tc>
        <w:tc>
          <w:tcPr>
            <w:tcW w:w="1264" w:type="dxa"/>
            <w:vAlign w:val="center"/>
          </w:tcPr>
          <w:p w:rsidR="0039075C" w:rsidRDefault="0039075C">
            <w:pPr>
              <w:pStyle w:val="ConsPlusNormal"/>
              <w:jc w:val="center"/>
            </w:pPr>
            <w:r>
              <w:t>150802,0</w:t>
            </w:r>
          </w:p>
        </w:tc>
      </w:tr>
      <w:tr w:rsidR="0039075C">
        <w:tc>
          <w:tcPr>
            <w:tcW w:w="1134" w:type="dxa"/>
          </w:tcPr>
          <w:p w:rsidR="0039075C" w:rsidRDefault="0039075C">
            <w:pPr>
              <w:pStyle w:val="ConsPlusNormal"/>
              <w:jc w:val="center"/>
            </w:pPr>
            <w:r>
              <w:t>Основное мероприя</w:t>
            </w:r>
            <w:r>
              <w:lastRenderedPageBreak/>
              <w:t>тие 6.4</w:t>
            </w:r>
          </w:p>
        </w:tc>
        <w:tc>
          <w:tcPr>
            <w:tcW w:w="2794" w:type="dxa"/>
          </w:tcPr>
          <w:p w:rsidR="0039075C" w:rsidRDefault="0039075C">
            <w:pPr>
              <w:pStyle w:val="ConsPlusNormal"/>
              <w:jc w:val="center"/>
            </w:pPr>
            <w:r>
              <w:lastRenderedPageBreak/>
              <w:t xml:space="preserve">Субвенции на осуществление </w:t>
            </w:r>
            <w:r>
              <w:lastRenderedPageBreak/>
              <w:t>деятельности по опеке и попечительству в отношении совершеннолетних лиц</w:t>
            </w:r>
          </w:p>
        </w:tc>
        <w:tc>
          <w:tcPr>
            <w:tcW w:w="1864"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529"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0460471250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149743,0</w:t>
            </w:r>
          </w:p>
        </w:tc>
        <w:tc>
          <w:tcPr>
            <w:tcW w:w="1144" w:type="dxa"/>
            <w:vAlign w:val="center"/>
          </w:tcPr>
          <w:p w:rsidR="0039075C" w:rsidRDefault="0039075C">
            <w:pPr>
              <w:pStyle w:val="ConsPlusNormal"/>
              <w:jc w:val="center"/>
            </w:pPr>
            <w:r>
              <w:t>106880</w:t>
            </w:r>
          </w:p>
        </w:tc>
        <w:tc>
          <w:tcPr>
            <w:tcW w:w="1144" w:type="dxa"/>
            <w:vAlign w:val="center"/>
          </w:tcPr>
          <w:p w:rsidR="0039075C" w:rsidRDefault="0039075C">
            <w:pPr>
              <w:pStyle w:val="ConsPlusNormal"/>
              <w:jc w:val="center"/>
            </w:pPr>
            <w:r>
              <w:t>10804,0</w:t>
            </w:r>
          </w:p>
        </w:tc>
        <w:tc>
          <w:tcPr>
            <w:tcW w:w="1144" w:type="dxa"/>
            <w:vAlign w:val="center"/>
          </w:tcPr>
          <w:p w:rsidR="0039075C" w:rsidRDefault="0039075C">
            <w:pPr>
              <w:pStyle w:val="ConsPlusNormal"/>
              <w:jc w:val="center"/>
            </w:pPr>
            <w:r>
              <w:t>11136,0</w:t>
            </w:r>
          </w:p>
        </w:tc>
        <w:tc>
          <w:tcPr>
            <w:tcW w:w="1144" w:type="dxa"/>
            <w:vAlign w:val="center"/>
          </w:tcPr>
          <w:p w:rsidR="0039075C" w:rsidRDefault="0039075C">
            <w:pPr>
              <w:pStyle w:val="ConsPlusNormal"/>
              <w:jc w:val="center"/>
            </w:pPr>
            <w:r>
              <w:t>11136,0</w:t>
            </w:r>
          </w:p>
        </w:tc>
        <w:tc>
          <w:tcPr>
            <w:tcW w:w="1144" w:type="dxa"/>
            <w:vAlign w:val="center"/>
          </w:tcPr>
          <w:p w:rsidR="0039075C" w:rsidRDefault="0039075C">
            <w:pPr>
              <w:pStyle w:val="ConsPlusNormal"/>
              <w:jc w:val="center"/>
            </w:pPr>
            <w:r>
              <w:t>12523,0</w:t>
            </w:r>
          </w:p>
        </w:tc>
        <w:tc>
          <w:tcPr>
            <w:tcW w:w="1144" w:type="dxa"/>
            <w:vAlign w:val="center"/>
          </w:tcPr>
          <w:p w:rsidR="0039075C" w:rsidRDefault="0039075C">
            <w:pPr>
              <w:pStyle w:val="ConsPlusNormal"/>
              <w:jc w:val="center"/>
            </w:pPr>
            <w:r>
              <w:t>12643,0</w:t>
            </w:r>
          </w:p>
        </w:tc>
        <w:tc>
          <w:tcPr>
            <w:tcW w:w="1144" w:type="dxa"/>
            <w:vAlign w:val="center"/>
          </w:tcPr>
          <w:p w:rsidR="0039075C" w:rsidRDefault="0039075C">
            <w:pPr>
              <w:pStyle w:val="ConsPlusNormal"/>
              <w:jc w:val="center"/>
            </w:pPr>
            <w:r>
              <w:t>13098,0</w:t>
            </w:r>
          </w:p>
        </w:tc>
        <w:tc>
          <w:tcPr>
            <w:tcW w:w="1264" w:type="dxa"/>
            <w:vAlign w:val="center"/>
          </w:tcPr>
          <w:p w:rsidR="0039075C" w:rsidRDefault="0039075C">
            <w:pPr>
              <w:pStyle w:val="ConsPlusNormal"/>
              <w:jc w:val="center"/>
            </w:pPr>
            <w:r>
              <w:t>82028,0</w:t>
            </w:r>
          </w:p>
        </w:tc>
      </w:tr>
      <w:tr w:rsidR="0039075C">
        <w:tc>
          <w:tcPr>
            <w:tcW w:w="1134" w:type="dxa"/>
          </w:tcPr>
          <w:p w:rsidR="0039075C" w:rsidRDefault="0039075C">
            <w:pPr>
              <w:pStyle w:val="ConsPlusNormal"/>
              <w:jc w:val="center"/>
            </w:pPr>
            <w:r>
              <w:t>Основное мероприятие 6.5</w:t>
            </w:r>
          </w:p>
        </w:tc>
        <w:tc>
          <w:tcPr>
            <w:tcW w:w="2794" w:type="dxa"/>
          </w:tcPr>
          <w:p w:rsidR="0039075C" w:rsidRDefault="0039075C">
            <w:pPr>
              <w:pStyle w:val="ConsPlusNormal"/>
              <w:jc w:val="center"/>
            </w:pPr>
            <w:r>
              <w:t>Субвенции на организацию предоставления ежемесячных денежных компенсаций расходов по оплате жилищно-коммунальных услуг</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0460571260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496636,0</w:t>
            </w:r>
          </w:p>
        </w:tc>
        <w:tc>
          <w:tcPr>
            <w:tcW w:w="1144" w:type="dxa"/>
            <w:vAlign w:val="center"/>
          </w:tcPr>
          <w:p w:rsidR="0039075C" w:rsidRDefault="0039075C">
            <w:pPr>
              <w:pStyle w:val="ConsPlusNormal"/>
              <w:jc w:val="center"/>
            </w:pPr>
            <w:r>
              <w:t>37440,0</w:t>
            </w:r>
          </w:p>
        </w:tc>
        <w:tc>
          <w:tcPr>
            <w:tcW w:w="1144" w:type="dxa"/>
            <w:vAlign w:val="center"/>
          </w:tcPr>
          <w:p w:rsidR="0039075C" w:rsidRDefault="0039075C">
            <w:pPr>
              <w:pStyle w:val="ConsPlusNormal"/>
              <w:jc w:val="center"/>
            </w:pPr>
            <w:r>
              <w:t>37887,0</w:t>
            </w:r>
          </w:p>
        </w:tc>
        <w:tc>
          <w:tcPr>
            <w:tcW w:w="1144" w:type="dxa"/>
            <w:vAlign w:val="center"/>
          </w:tcPr>
          <w:p w:rsidR="0039075C" w:rsidRDefault="0039075C">
            <w:pPr>
              <w:pStyle w:val="ConsPlusNormal"/>
              <w:jc w:val="center"/>
            </w:pPr>
            <w:r>
              <w:t>39069,0</w:t>
            </w:r>
          </w:p>
        </w:tc>
        <w:tc>
          <w:tcPr>
            <w:tcW w:w="1144" w:type="dxa"/>
            <w:vAlign w:val="center"/>
          </w:tcPr>
          <w:p w:rsidR="0039075C" w:rsidRDefault="0039075C">
            <w:pPr>
              <w:pStyle w:val="ConsPlusNormal"/>
              <w:jc w:val="center"/>
            </w:pPr>
            <w:r>
              <w:t>39069,0</w:t>
            </w:r>
          </w:p>
        </w:tc>
        <w:tc>
          <w:tcPr>
            <w:tcW w:w="1144" w:type="dxa"/>
            <w:vAlign w:val="center"/>
          </w:tcPr>
          <w:p w:rsidR="0039075C" w:rsidRDefault="0039075C">
            <w:pPr>
              <w:pStyle w:val="ConsPlusNormal"/>
              <w:jc w:val="center"/>
            </w:pPr>
            <w:r>
              <w:t>40531,0</w:t>
            </w:r>
          </w:p>
        </w:tc>
        <w:tc>
          <w:tcPr>
            <w:tcW w:w="1144" w:type="dxa"/>
            <w:vAlign w:val="center"/>
          </w:tcPr>
          <w:p w:rsidR="0039075C" w:rsidRDefault="0039075C">
            <w:pPr>
              <w:pStyle w:val="ConsPlusNormal"/>
              <w:jc w:val="center"/>
            </w:pPr>
            <w:r>
              <w:t>40914,0</w:t>
            </w:r>
          </w:p>
        </w:tc>
        <w:tc>
          <w:tcPr>
            <w:tcW w:w="1144" w:type="dxa"/>
            <w:vAlign w:val="center"/>
          </w:tcPr>
          <w:p w:rsidR="0039075C" w:rsidRDefault="0039075C">
            <w:pPr>
              <w:pStyle w:val="ConsPlusNormal"/>
              <w:jc w:val="center"/>
            </w:pPr>
            <w:r>
              <w:t>42416,0</w:t>
            </w:r>
          </w:p>
        </w:tc>
        <w:tc>
          <w:tcPr>
            <w:tcW w:w="1264" w:type="dxa"/>
            <w:vAlign w:val="center"/>
          </w:tcPr>
          <w:p w:rsidR="0039075C" w:rsidRDefault="0039075C">
            <w:pPr>
              <w:pStyle w:val="ConsPlusNormal"/>
              <w:jc w:val="center"/>
            </w:pPr>
            <w:r>
              <w:t>277326,0</w:t>
            </w:r>
          </w:p>
        </w:tc>
      </w:tr>
      <w:tr w:rsidR="0039075C">
        <w:tc>
          <w:tcPr>
            <w:tcW w:w="1134" w:type="dxa"/>
          </w:tcPr>
          <w:p w:rsidR="0039075C" w:rsidRDefault="0039075C">
            <w:pPr>
              <w:pStyle w:val="ConsPlusNormal"/>
              <w:jc w:val="center"/>
            </w:pPr>
            <w:r>
              <w:t>Основное мероприятие 6.6</w:t>
            </w:r>
          </w:p>
        </w:tc>
        <w:tc>
          <w:tcPr>
            <w:tcW w:w="2794" w:type="dxa"/>
          </w:tcPr>
          <w:p w:rsidR="0039075C" w:rsidRDefault="0039075C">
            <w:pPr>
              <w:pStyle w:val="ConsPlusNormal"/>
              <w:jc w:val="center"/>
            </w:pPr>
            <w:r>
              <w:t>Субвенции на организацию предоставления социального пособия на погребение</w:t>
            </w:r>
          </w:p>
        </w:tc>
        <w:tc>
          <w:tcPr>
            <w:tcW w:w="1864" w:type="dxa"/>
          </w:tcPr>
          <w:p w:rsidR="0039075C" w:rsidRDefault="0039075C">
            <w:pPr>
              <w:pStyle w:val="ConsPlusNormal"/>
            </w:pPr>
            <w:r>
              <w:t>Управление социальной защиты населения области</w:t>
            </w:r>
          </w:p>
        </w:tc>
        <w:tc>
          <w:tcPr>
            <w:tcW w:w="529"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0460671270</w:t>
            </w:r>
          </w:p>
        </w:tc>
        <w:tc>
          <w:tcPr>
            <w:tcW w:w="619" w:type="dxa"/>
            <w:vAlign w:val="center"/>
          </w:tcPr>
          <w:p w:rsidR="0039075C" w:rsidRDefault="0039075C">
            <w:pPr>
              <w:pStyle w:val="ConsPlusNormal"/>
              <w:jc w:val="center"/>
            </w:pPr>
            <w:r>
              <w:t>500</w:t>
            </w:r>
          </w:p>
        </w:tc>
        <w:tc>
          <w:tcPr>
            <w:tcW w:w="1264" w:type="dxa"/>
            <w:vAlign w:val="center"/>
          </w:tcPr>
          <w:p w:rsidR="0039075C" w:rsidRDefault="0039075C">
            <w:pPr>
              <w:pStyle w:val="ConsPlusNormal"/>
              <w:jc w:val="center"/>
            </w:pPr>
            <w:r>
              <w:t>720,0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420,0</w:t>
            </w:r>
          </w:p>
        </w:tc>
      </w:tr>
      <w:tr w:rsidR="0039075C">
        <w:tc>
          <w:tcPr>
            <w:tcW w:w="1134" w:type="dxa"/>
          </w:tcPr>
          <w:p w:rsidR="0039075C" w:rsidRDefault="0039075C">
            <w:pPr>
              <w:pStyle w:val="ConsPlusNormal"/>
              <w:jc w:val="center"/>
            </w:pPr>
            <w:r>
              <w:t>Основное мероприятие 6.7</w:t>
            </w:r>
          </w:p>
        </w:tc>
        <w:tc>
          <w:tcPr>
            <w:tcW w:w="2794" w:type="dxa"/>
          </w:tcPr>
          <w:p w:rsidR="0039075C" w:rsidRDefault="0039075C">
            <w:pPr>
              <w:pStyle w:val="ConsPlusNormal"/>
              <w:jc w:val="center"/>
            </w:pPr>
            <w:r>
              <w:t>Единовременная субсидия на приобретение жилой площади государственным гражданским служащим области</w:t>
            </w:r>
          </w:p>
        </w:tc>
        <w:tc>
          <w:tcPr>
            <w:tcW w:w="1864" w:type="dxa"/>
          </w:tcPr>
          <w:p w:rsidR="0039075C" w:rsidRDefault="0039075C">
            <w:pPr>
              <w:pStyle w:val="ConsPlusNormal"/>
            </w:pPr>
            <w:r>
              <w:t>Администрация Губернатора Белгородской области</w:t>
            </w:r>
          </w:p>
        </w:tc>
        <w:tc>
          <w:tcPr>
            <w:tcW w:w="529" w:type="dxa"/>
            <w:vAlign w:val="center"/>
          </w:tcPr>
          <w:p w:rsidR="0039075C" w:rsidRDefault="0039075C">
            <w:pPr>
              <w:pStyle w:val="ConsPlusNormal"/>
              <w:jc w:val="center"/>
            </w:pPr>
            <w:r>
              <w:t>802</w:t>
            </w:r>
          </w:p>
        </w:tc>
        <w:tc>
          <w:tcPr>
            <w:tcW w:w="604" w:type="dxa"/>
            <w:vAlign w:val="center"/>
          </w:tcPr>
          <w:p w:rsidR="0039075C" w:rsidRDefault="0039075C">
            <w:pPr>
              <w:pStyle w:val="ConsPlusNormal"/>
              <w:jc w:val="center"/>
            </w:pPr>
            <w:r>
              <w:t>1006</w:t>
            </w:r>
          </w:p>
        </w:tc>
        <w:tc>
          <w:tcPr>
            <w:tcW w:w="1414" w:type="dxa"/>
            <w:vAlign w:val="center"/>
          </w:tcPr>
          <w:p w:rsidR="0039075C" w:rsidRDefault="0039075C">
            <w:pPr>
              <w:pStyle w:val="ConsPlusNormal"/>
              <w:jc w:val="center"/>
            </w:pPr>
            <w:r>
              <w:t>0460725100</w:t>
            </w:r>
          </w:p>
        </w:tc>
        <w:tc>
          <w:tcPr>
            <w:tcW w:w="619" w:type="dxa"/>
            <w:vAlign w:val="center"/>
          </w:tcPr>
          <w:p w:rsidR="0039075C" w:rsidRDefault="0039075C">
            <w:pPr>
              <w:pStyle w:val="ConsPlusNormal"/>
              <w:jc w:val="center"/>
            </w:pPr>
            <w:r>
              <w:t>300</w:t>
            </w:r>
          </w:p>
        </w:tc>
        <w:tc>
          <w:tcPr>
            <w:tcW w:w="1264" w:type="dxa"/>
            <w:vAlign w:val="center"/>
          </w:tcPr>
          <w:p w:rsidR="0039075C" w:rsidRDefault="0039075C">
            <w:pPr>
              <w:pStyle w:val="ConsPlusNormal"/>
              <w:jc w:val="center"/>
            </w:pPr>
            <w:r>
              <w:t>110000,0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60000,0</w:t>
            </w: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Title"/>
        <w:jc w:val="center"/>
        <w:outlineLvl w:val="2"/>
      </w:pPr>
      <w:r>
        <w:t>Ресурсное обеспечение реализации государственной программы</w:t>
      </w:r>
    </w:p>
    <w:p w:rsidR="0039075C" w:rsidRDefault="0039075C">
      <w:pPr>
        <w:pStyle w:val="ConsPlusTitle"/>
        <w:jc w:val="center"/>
      </w:pPr>
      <w:r>
        <w:t>области "Социальная поддержка граждан в Белгородской</w:t>
      </w:r>
    </w:p>
    <w:p w:rsidR="0039075C" w:rsidRDefault="0039075C">
      <w:pPr>
        <w:pStyle w:val="ConsPlusTitle"/>
        <w:jc w:val="center"/>
      </w:pPr>
      <w:r>
        <w:t>области" за счет средств бюджета Белгородской области</w:t>
      </w:r>
    </w:p>
    <w:p w:rsidR="0039075C" w:rsidRDefault="0039075C">
      <w:pPr>
        <w:pStyle w:val="ConsPlusTitle"/>
        <w:jc w:val="center"/>
      </w:pPr>
      <w:r>
        <w:t>на II этапе реализации</w:t>
      </w:r>
    </w:p>
    <w:p w:rsidR="0039075C" w:rsidRDefault="0039075C">
      <w:pPr>
        <w:pStyle w:val="ConsPlusNormal"/>
        <w:jc w:val="both"/>
      </w:pPr>
    </w:p>
    <w:p w:rsidR="0039075C" w:rsidRDefault="0039075C">
      <w:pPr>
        <w:pStyle w:val="ConsPlusNormal"/>
        <w:jc w:val="right"/>
      </w:pPr>
      <w:r>
        <w:t>Таблица N 2</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3094"/>
        <w:gridCol w:w="1864"/>
        <w:gridCol w:w="694"/>
        <w:gridCol w:w="604"/>
        <w:gridCol w:w="1354"/>
        <w:gridCol w:w="619"/>
        <w:gridCol w:w="1144"/>
        <w:gridCol w:w="1144"/>
        <w:gridCol w:w="1144"/>
        <w:gridCol w:w="1144"/>
        <w:gridCol w:w="1204"/>
        <w:gridCol w:w="1264"/>
      </w:tblGrid>
      <w:tr w:rsidR="0039075C">
        <w:tc>
          <w:tcPr>
            <w:tcW w:w="1849" w:type="dxa"/>
            <w:vMerge w:val="restart"/>
          </w:tcPr>
          <w:p w:rsidR="0039075C" w:rsidRDefault="0039075C">
            <w:pPr>
              <w:pStyle w:val="ConsPlusNormal"/>
              <w:jc w:val="center"/>
            </w:pPr>
            <w:r>
              <w:t>Статус</w:t>
            </w:r>
          </w:p>
        </w:tc>
        <w:tc>
          <w:tcPr>
            <w:tcW w:w="3094" w:type="dxa"/>
            <w:vMerge w:val="restart"/>
          </w:tcPr>
          <w:p w:rsidR="0039075C" w:rsidRDefault="0039075C">
            <w:pPr>
              <w:pStyle w:val="ConsPlusNormal"/>
              <w:jc w:val="center"/>
            </w:pPr>
            <w:r>
              <w:t>Наименование государственной программы, подпрограммы, основного мероприятия</w:t>
            </w:r>
          </w:p>
        </w:tc>
        <w:tc>
          <w:tcPr>
            <w:tcW w:w="1864" w:type="dxa"/>
            <w:vMerge w:val="restart"/>
          </w:tcPr>
          <w:p w:rsidR="0039075C" w:rsidRDefault="0039075C">
            <w:pPr>
              <w:pStyle w:val="ConsPlusNormal"/>
              <w:jc w:val="center"/>
            </w:pPr>
            <w:r>
              <w:t>Ответственный исполнитель, соисполнители, участники</w:t>
            </w:r>
          </w:p>
        </w:tc>
        <w:tc>
          <w:tcPr>
            <w:tcW w:w="3271" w:type="dxa"/>
            <w:gridSpan w:val="4"/>
          </w:tcPr>
          <w:p w:rsidR="0039075C" w:rsidRDefault="0039075C">
            <w:pPr>
              <w:pStyle w:val="ConsPlusNormal"/>
              <w:jc w:val="center"/>
            </w:pPr>
            <w:r>
              <w:t>Код бюджетной классификации</w:t>
            </w:r>
          </w:p>
        </w:tc>
        <w:tc>
          <w:tcPr>
            <w:tcW w:w="5780" w:type="dxa"/>
            <w:gridSpan w:val="5"/>
          </w:tcPr>
          <w:p w:rsidR="0039075C" w:rsidRDefault="0039075C">
            <w:pPr>
              <w:pStyle w:val="ConsPlusNormal"/>
              <w:jc w:val="center"/>
            </w:pPr>
            <w:r>
              <w:t>Расходы (тыс. рублей), годы</w:t>
            </w:r>
          </w:p>
        </w:tc>
        <w:tc>
          <w:tcPr>
            <w:tcW w:w="1264" w:type="dxa"/>
            <w:vMerge w:val="restart"/>
          </w:tcPr>
          <w:p w:rsidR="0039075C" w:rsidRDefault="0039075C">
            <w:pPr>
              <w:pStyle w:val="ConsPlusNormal"/>
              <w:jc w:val="center"/>
            </w:pPr>
            <w:r>
              <w:t>Итого на II этапе (2021 - 2025 годы)</w:t>
            </w:r>
          </w:p>
        </w:tc>
      </w:tr>
      <w:tr w:rsidR="0039075C">
        <w:tc>
          <w:tcPr>
            <w:tcW w:w="1849" w:type="dxa"/>
            <w:vMerge/>
          </w:tcPr>
          <w:p w:rsidR="0039075C" w:rsidRDefault="0039075C"/>
        </w:tc>
        <w:tc>
          <w:tcPr>
            <w:tcW w:w="3094" w:type="dxa"/>
            <w:vMerge/>
          </w:tcPr>
          <w:p w:rsidR="0039075C" w:rsidRDefault="0039075C"/>
        </w:tc>
        <w:tc>
          <w:tcPr>
            <w:tcW w:w="1864" w:type="dxa"/>
            <w:vMerge/>
          </w:tcPr>
          <w:p w:rsidR="0039075C" w:rsidRDefault="0039075C"/>
        </w:tc>
        <w:tc>
          <w:tcPr>
            <w:tcW w:w="694" w:type="dxa"/>
          </w:tcPr>
          <w:p w:rsidR="0039075C" w:rsidRDefault="0039075C">
            <w:pPr>
              <w:pStyle w:val="ConsPlusNormal"/>
              <w:jc w:val="center"/>
            </w:pPr>
            <w:r>
              <w:t>ГРБС</w:t>
            </w:r>
          </w:p>
        </w:tc>
        <w:tc>
          <w:tcPr>
            <w:tcW w:w="604" w:type="dxa"/>
          </w:tcPr>
          <w:p w:rsidR="0039075C" w:rsidRDefault="0039075C">
            <w:pPr>
              <w:pStyle w:val="ConsPlusNormal"/>
              <w:jc w:val="center"/>
            </w:pPr>
            <w:r>
              <w:t>Рз, Пр</w:t>
            </w:r>
          </w:p>
        </w:tc>
        <w:tc>
          <w:tcPr>
            <w:tcW w:w="1354" w:type="dxa"/>
          </w:tcPr>
          <w:p w:rsidR="0039075C" w:rsidRDefault="0039075C">
            <w:pPr>
              <w:pStyle w:val="ConsPlusNormal"/>
              <w:jc w:val="center"/>
            </w:pPr>
            <w:r>
              <w:t>ЦСР</w:t>
            </w:r>
          </w:p>
        </w:tc>
        <w:tc>
          <w:tcPr>
            <w:tcW w:w="619" w:type="dxa"/>
          </w:tcPr>
          <w:p w:rsidR="0039075C" w:rsidRDefault="0039075C">
            <w:pPr>
              <w:pStyle w:val="ConsPlusNormal"/>
              <w:jc w:val="center"/>
            </w:pPr>
            <w:r>
              <w:t>ВР</w:t>
            </w:r>
          </w:p>
        </w:tc>
        <w:tc>
          <w:tcPr>
            <w:tcW w:w="1144" w:type="dxa"/>
          </w:tcPr>
          <w:p w:rsidR="0039075C" w:rsidRDefault="0039075C">
            <w:pPr>
              <w:pStyle w:val="ConsPlusNormal"/>
              <w:jc w:val="center"/>
            </w:pPr>
            <w:r>
              <w:t>2021</w:t>
            </w:r>
          </w:p>
        </w:tc>
        <w:tc>
          <w:tcPr>
            <w:tcW w:w="1144" w:type="dxa"/>
          </w:tcPr>
          <w:p w:rsidR="0039075C" w:rsidRDefault="0039075C">
            <w:pPr>
              <w:pStyle w:val="ConsPlusNormal"/>
              <w:jc w:val="center"/>
            </w:pPr>
            <w:r>
              <w:t>2022</w:t>
            </w:r>
          </w:p>
        </w:tc>
        <w:tc>
          <w:tcPr>
            <w:tcW w:w="1144" w:type="dxa"/>
          </w:tcPr>
          <w:p w:rsidR="0039075C" w:rsidRDefault="0039075C">
            <w:pPr>
              <w:pStyle w:val="ConsPlusNormal"/>
              <w:jc w:val="center"/>
            </w:pPr>
            <w:r>
              <w:t>2023</w:t>
            </w:r>
          </w:p>
        </w:tc>
        <w:tc>
          <w:tcPr>
            <w:tcW w:w="1144" w:type="dxa"/>
          </w:tcPr>
          <w:p w:rsidR="0039075C" w:rsidRDefault="0039075C">
            <w:pPr>
              <w:pStyle w:val="ConsPlusNormal"/>
              <w:jc w:val="center"/>
            </w:pPr>
            <w:r>
              <w:t>2024</w:t>
            </w:r>
          </w:p>
        </w:tc>
        <w:tc>
          <w:tcPr>
            <w:tcW w:w="1204" w:type="dxa"/>
          </w:tcPr>
          <w:p w:rsidR="0039075C" w:rsidRDefault="0039075C">
            <w:pPr>
              <w:pStyle w:val="ConsPlusNormal"/>
              <w:jc w:val="center"/>
            </w:pPr>
            <w:r>
              <w:t>2025</w:t>
            </w:r>
          </w:p>
        </w:tc>
        <w:tc>
          <w:tcPr>
            <w:tcW w:w="1264" w:type="dxa"/>
            <w:vMerge/>
          </w:tcPr>
          <w:p w:rsidR="0039075C" w:rsidRDefault="0039075C"/>
        </w:tc>
      </w:tr>
      <w:tr w:rsidR="0039075C">
        <w:tblPrEx>
          <w:tblBorders>
            <w:insideH w:val="nil"/>
          </w:tblBorders>
        </w:tblPrEx>
        <w:tc>
          <w:tcPr>
            <w:tcW w:w="17122"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938"/>
            </w:tblGrid>
            <w:tr w:rsidR="0039075C">
              <w:trPr>
                <w:jc w:val="center"/>
              </w:trPr>
              <w:tc>
                <w:tcPr>
                  <w:tcW w:w="9294" w:type="dxa"/>
                  <w:tcBorders>
                    <w:top w:val="nil"/>
                    <w:left w:val="single" w:sz="24" w:space="0" w:color="CED3F1"/>
                    <w:bottom w:val="nil"/>
                    <w:right w:val="single" w:sz="24" w:space="0" w:color="F4F3F8"/>
                  </w:tcBorders>
                  <w:shd w:val="clear" w:color="auto" w:fill="F4F3F8"/>
                </w:tcPr>
                <w:p w:rsidR="0039075C" w:rsidRDefault="0039075C">
                  <w:pPr>
                    <w:pStyle w:val="ConsPlusNormal"/>
                    <w:jc w:val="both"/>
                  </w:pPr>
                  <w:r>
                    <w:rPr>
                      <w:color w:val="392C69"/>
                    </w:rPr>
                    <w:t>КонсультантПлюс: примечание.</w:t>
                  </w:r>
                </w:p>
                <w:p w:rsidR="0039075C" w:rsidRDefault="0039075C">
                  <w:pPr>
                    <w:pStyle w:val="ConsPlusNormal"/>
                    <w:jc w:val="both"/>
                  </w:pPr>
                  <w:r>
                    <w:rPr>
                      <w:color w:val="392C69"/>
                    </w:rPr>
                    <w:t>Нумерация граф дана в соответствии с официальным текстом документа.</w:t>
                  </w:r>
                </w:p>
              </w:tc>
            </w:tr>
          </w:tbl>
          <w:p w:rsidR="0039075C" w:rsidRDefault="0039075C"/>
        </w:tc>
      </w:tr>
      <w:tr w:rsidR="0039075C">
        <w:tblPrEx>
          <w:tblBorders>
            <w:insideH w:val="nil"/>
          </w:tblBorders>
        </w:tblPrEx>
        <w:tc>
          <w:tcPr>
            <w:tcW w:w="1849" w:type="dxa"/>
            <w:tcBorders>
              <w:top w:val="nil"/>
            </w:tcBorders>
          </w:tcPr>
          <w:p w:rsidR="0039075C" w:rsidRDefault="0039075C">
            <w:pPr>
              <w:pStyle w:val="ConsPlusNormal"/>
              <w:jc w:val="center"/>
            </w:pPr>
            <w:r>
              <w:t>1</w:t>
            </w:r>
          </w:p>
        </w:tc>
        <w:tc>
          <w:tcPr>
            <w:tcW w:w="3094" w:type="dxa"/>
            <w:tcBorders>
              <w:top w:val="nil"/>
            </w:tcBorders>
          </w:tcPr>
          <w:p w:rsidR="0039075C" w:rsidRDefault="0039075C">
            <w:pPr>
              <w:pStyle w:val="ConsPlusNormal"/>
              <w:jc w:val="center"/>
            </w:pPr>
            <w:r>
              <w:t>2</w:t>
            </w:r>
          </w:p>
        </w:tc>
        <w:tc>
          <w:tcPr>
            <w:tcW w:w="1864" w:type="dxa"/>
            <w:tcBorders>
              <w:top w:val="nil"/>
            </w:tcBorders>
          </w:tcPr>
          <w:p w:rsidR="0039075C" w:rsidRDefault="0039075C">
            <w:pPr>
              <w:pStyle w:val="ConsPlusNormal"/>
              <w:jc w:val="center"/>
            </w:pPr>
            <w:r>
              <w:t>3</w:t>
            </w:r>
          </w:p>
        </w:tc>
        <w:tc>
          <w:tcPr>
            <w:tcW w:w="694" w:type="dxa"/>
            <w:tcBorders>
              <w:top w:val="nil"/>
            </w:tcBorders>
          </w:tcPr>
          <w:p w:rsidR="0039075C" w:rsidRDefault="0039075C">
            <w:pPr>
              <w:pStyle w:val="ConsPlusNormal"/>
              <w:jc w:val="center"/>
            </w:pPr>
            <w:r>
              <w:t>4</w:t>
            </w:r>
          </w:p>
        </w:tc>
        <w:tc>
          <w:tcPr>
            <w:tcW w:w="604" w:type="dxa"/>
            <w:tcBorders>
              <w:top w:val="nil"/>
            </w:tcBorders>
          </w:tcPr>
          <w:p w:rsidR="0039075C" w:rsidRDefault="0039075C">
            <w:pPr>
              <w:pStyle w:val="ConsPlusNormal"/>
              <w:jc w:val="center"/>
            </w:pPr>
            <w:r>
              <w:t>5</w:t>
            </w:r>
          </w:p>
        </w:tc>
        <w:tc>
          <w:tcPr>
            <w:tcW w:w="1354" w:type="dxa"/>
            <w:tcBorders>
              <w:top w:val="nil"/>
            </w:tcBorders>
          </w:tcPr>
          <w:p w:rsidR="0039075C" w:rsidRDefault="0039075C">
            <w:pPr>
              <w:pStyle w:val="ConsPlusNormal"/>
              <w:jc w:val="center"/>
            </w:pPr>
            <w:r>
              <w:t>6</w:t>
            </w:r>
          </w:p>
        </w:tc>
        <w:tc>
          <w:tcPr>
            <w:tcW w:w="619" w:type="dxa"/>
            <w:tcBorders>
              <w:top w:val="nil"/>
            </w:tcBorders>
          </w:tcPr>
          <w:p w:rsidR="0039075C" w:rsidRDefault="0039075C">
            <w:pPr>
              <w:pStyle w:val="ConsPlusNormal"/>
              <w:jc w:val="center"/>
            </w:pPr>
            <w:r>
              <w:t>7</w:t>
            </w:r>
          </w:p>
        </w:tc>
        <w:tc>
          <w:tcPr>
            <w:tcW w:w="1144" w:type="dxa"/>
            <w:tcBorders>
              <w:top w:val="nil"/>
            </w:tcBorders>
          </w:tcPr>
          <w:p w:rsidR="0039075C" w:rsidRDefault="0039075C">
            <w:pPr>
              <w:pStyle w:val="ConsPlusNormal"/>
              <w:jc w:val="center"/>
            </w:pPr>
            <w:r>
              <w:t>17</w:t>
            </w:r>
          </w:p>
        </w:tc>
        <w:tc>
          <w:tcPr>
            <w:tcW w:w="1144" w:type="dxa"/>
            <w:tcBorders>
              <w:top w:val="nil"/>
            </w:tcBorders>
          </w:tcPr>
          <w:p w:rsidR="0039075C" w:rsidRDefault="0039075C">
            <w:pPr>
              <w:pStyle w:val="ConsPlusNormal"/>
              <w:jc w:val="center"/>
            </w:pPr>
            <w:r>
              <w:t>18</w:t>
            </w:r>
          </w:p>
        </w:tc>
        <w:tc>
          <w:tcPr>
            <w:tcW w:w="1144" w:type="dxa"/>
            <w:tcBorders>
              <w:top w:val="nil"/>
            </w:tcBorders>
          </w:tcPr>
          <w:p w:rsidR="0039075C" w:rsidRDefault="0039075C">
            <w:pPr>
              <w:pStyle w:val="ConsPlusNormal"/>
              <w:jc w:val="center"/>
            </w:pPr>
            <w:r>
              <w:t>19</w:t>
            </w:r>
          </w:p>
        </w:tc>
        <w:tc>
          <w:tcPr>
            <w:tcW w:w="1144" w:type="dxa"/>
            <w:tcBorders>
              <w:top w:val="nil"/>
            </w:tcBorders>
          </w:tcPr>
          <w:p w:rsidR="0039075C" w:rsidRDefault="0039075C">
            <w:pPr>
              <w:pStyle w:val="ConsPlusNormal"/>
              <w:jc w:val="center"/>
            </w:pPr>
            <w:r>
              <w:t>20</w:t>
            </w:r>
          </w:p>
        </w:tc>
        <w:tc>
          <w:tcPr>
            <w:tcW w:w="1204" w:type="dxa"/>
            <w:tcBorders>
              <w:top w:val="nil"/>
            </w:tcBorders>
          </w:tcPr>
          <w:p w:rsidR="0039075C" w:rsidRDefault="0039075C">
            <w:pPr>
              <w:pStyle w:val="ConsPlusNormal"/>
              <w:jc w:val="center"/>
            </w:pPr>
            <w:r>
              <w:t>21</w:t>
            </w:r>
          </w:p>
        </w:tc>
        <w:tc>
          <w:tcPr>
            <w:tcW w:w="1264" w:type="dxa"/>
            <w:tcBorders>
              <w:top w:val="nil"/>
            </w:tcBorders>
          </w:tcPr>
          <w:p w:rsidR="0039075C" w:rsidRDefault="0039075C">
            <w:pPr>
              <w:pStyle w:val="ConsPlusNormal"/>
              <w:jc w:val="center"/>
            </w:pPr>
            <w:r>
              <w:t>22</w:t>
            </w:r>
          </w:p>
        </w:tc>
      </w:tr>
      <w:tr w:rsidR="0039075C">
        <w:tc>
          <w:tcPr>
            <w:tcW w:w="1849" w:type="dxa"/>
            <w:vMerge w:val="restart"/>
          </w:tcPr>
          <w:p w:rsidR="0039075C" w:rsidRDefault="0039075C">
            <w:pPr>
              <w:pStyle w:val="ConsPlusNormal"/>
            </w:pPr>
            <w:r>
              <w:t>Государственная</w:t>
            </w:r>
          </w:p>
          <w:p w:rsidR="0039075C" w:rsidRDefault="0039075C">
            <w:pPr>
              <w:pStyle w:val="ConsPlusNormal"/>
            </w:pPr>
            <w:r>
              <w:t>программа</w:t>
            </w:r>
          </w:p>
        </w:tc>
        <w:tc>
          <w:tcPr>
            <w:tcW w:w="3094" w:type="dxa"/>
            <w:vMerge w:val="restart"/>
          </w:tcPr>
          <w:p w:rsidR="0039075C" w:rsidRDefault="0039075C">
            <w:pPr>
              <w:pStyle w:val="ConsPlusNormal"/>
            </w:pPr>
            <w:r>
              <w:t>Социальная поддержка граждан в Белгородской области</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7141253,6</w:t>
            </w:r>
          </w:p>
        </w:tc>
        <w:tc>
          <w:tcPr>
            <w:tcW w:w="1144" w:type="dxa"/>
            <w:vAlign w:val="center"/>
          </w:tcPr>
          <w:p w:rsidR="0039075C" w:rsidRDefault="0039075C">
            <w:pPr>
              <w:pStyle w:val="ConsPlusNormal"/>
              <w:jc w:val="center"/>
            </w:pPr>
            <w:r>
              <w:t>7131416,4</w:t>
            </w:r>
          </w:p>
        </w:tc>
        <w:tc>
          <w:tcPr>
            <w:tcW w:w="1144" w:type="dxa"/>
            <w:vAlign w:val="center"/>
          </w:tcPr>
          <w:p w:rsidR="0039075C" w:rsidRDefault="0039075C">
            <w:pPr>
              <w:pStyle w:val="ConsPlusNormal"/>
              <w:jc w:val="center"/>
            </w:pPr>
            <w:r>
              <w:t>7224453,0</w:t>
            </w:r>
          </w:p>
        </w:tc>
        <w:tc>
          <w:tcPr>
            <w:tcW w:w="1144" w:type="dxa"/>
            <w:vAlign w:val="center"/>
          </w:tcPr>
          <w:p w:rsidR="0039075C" w:rsidRDefault="0039075C">
            <w:pPr>
              <w:pStyle w:val="ConsPlusNormal"/>
              <w:jc w:val="center"/>
            </w:pPr>
            <w:r>
              <w:t>7321212,7</w:t>
            </w:r>
          </w:p>
        </w:tc>
        <w:tc>
          <w:tcPr>
            <w:tcW w:w="1204" w:type="dxa"/>
            <w:vAlign w:val="center"/>
          </w:tcPr>
          <w:p w:rsidR="0039075C" w:rsidRDefault="0039075C">
            <w:pPr>
              <w:pStyle w:val="ConsPlusNormal"/>
              <w:jc w:val="center"/>
            </w:pPr>
            <w:r>
              <w:t>7421840,3</w:t>
            </w:r>
          </w:p>
        </w:tc>
        <w:tc>
          <w:tcPr>
            <w:tcW w:w="1264" w:type="dxa"/>
            <w:vAlign w:val="center"/>
          </w:tcPr>
          <w:p w:rsidR="0039075C" w:rsidRDefault="0039075C">
            <w:pPr>
              <w:pStyle w:val="ConsPlusNormal"/>
              <w:jc w:val="center"/>
            </w:pPr>
            <w:r>
              <w:t>36240176,0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Администрация Губернатора Белгородской области</w:t>
            </w:r>
          </w:p>
        </w:tc>
        <w:tc>
          <w:tcPr>
            <w:tcW w:w="694" w:type="dxa"/>
            <w:vAlign w:val="center"/>
          </w:tcPr>
          <w:p w:rsidR="0039075C" w:rsidRDefault="0039075C">
            <w:pPr>
              <w:pStyle w:val="ConsPlusNormal"/>
              <w:jc w:val="center"/>
            </w:pPr>
            <w:r>
              <w:t>802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0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50000,0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экономического развития области</w:t>
            </w:r>
          </w:p>
        </w:tc>
        <w:tc>
          <w:tcPr>
            <w:tcW w:w="694"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170566,0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20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588302,0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имущественных и земельных отношений области</w:t>
            </w:r>
          </w:p>
        </w:tc>
        <w:tc>
          <w:tcPr>
            <w:tcW w:w="694"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93901,0</w:t>
            </w:r>
          </w:p>
        </w:tc>
        <w:tc>
          <w:tcPr>
            <w:tcW w:w="1144" w:type="dxa"/>
            <w:vAlign w:val="center"/>
          </w:tcPr>
          <w:p w:rsidR="0039075C" w:rsidRDefault="0039075C">
            <w:pPr>
              <w:pStyle w:val="ConsPlusNormal"/>
              <w:jc w:val="center"/>
            </w:pPr>
            <w:r>
              <w:t>93901,0</w:t>
            </w:r>
          </w:p>
        </w:tc>
        <w:tc>
          <w:tcPr>
            <w:tcW w:w="1144" w:type="dxa"/>
            <w:vAlign w:val="center"/>
          </w:tcPr>
          <w:p w:rsidR="0039075C" w:rsidRDefault="0039075C">
            <w:pPr>
              <w:pStyle w:val="ConsPlusNormal"/>
              <w:jc w:val="center"/>
            </w:pPr>
            <w:r>
              <w:t>93901,0</w:t>
            </w:r>
          </w:p>
        </w:tc>
        <w:tc>
          <w:tcPr>
            <w:tcW w:w="1144" w:type="dxa"/>
            <w:vAlign w:val="center"/>
          </w:tcPr>
          <w:p w:rsidR="0039075C" w:rsidRDefault="0039075C">
            <w:pPr>
              <w:pStyle w:val="ConsPlusNormal"/>
              <w:jc w:val="center"/>
            </w:pPr>
            <w:r>
              <w:t>93901,0</w:t>
            </w:r>
          </w:p>
        </w:tc>
        <w:tc>
          <w:tcPr>
            <w:tcW w:w="1204" w:type="dxa"/>
            <w:vAlign w:val="center"/>
          </w:tcPr>
          <w:p w:rsidR="0039075C" w:rsidRDefault="0039075C">
            <w:pPr>
              <w:pStyle w:val="ConsPlusNormal"/>
              <w:jc w:val="center"/>
            </w:pPr>
            <w:r>
              <w:t>93901,0</w:t>
            </w:r>
          </w:p>
        </w:tc>
        <w:tc>
          <w:tcPr>
            <w:tcW w:w="1264" w:type="dxa"/>
            <w:vAlign w:val="center"/>
          </w:tcPr>
          <w:p w:rsidR="0039075C" w:rsidRDefault="0039075C">
            <w:pPr>
              <w:pStyle w:val="ConsPlusNormal"/>
              <w:jc w:val="center"/>
            </w:pPr>
            <w:r>
              <w:t>469505,0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здравоохранения и социальной защиты населения области</w:t>
            </w:r>
          </w:p>
        </w:tc>
        <w:tc>
          <w:tcPr>
            <w:tcW w:w="694"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образования области</w:t>
            </w:r>
          </w:p>
        </w:tc>
        <w:tc>
          <w:tcPr>
            <w:tcW w:w="694"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27648,0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27648,0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240,0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240,0</w:t>
            </w:r>
          </w:p>
        </w:tc>
      </w:tr>
      <w:tr w:rsidR="0039075C">
        <w:tc>
          <w:tcPr>
            <w:tcW w:w="1849" w:type="dxa"/>
            <w:vMerge w:val="restart"/>
          </w:tcPr>
          <w:p w:rsidR="0039075C" w:rsidRDefault="0039075C">
            <w:pPr>
              <w:pStyle w:val="ConsPlusNormal"/>
              <w:jc w:val="both"/>
            </w:pPr>
          </w:p>
        </w:tc>
        <w:tc>
          <w:tcPr>
            <w:tcW w:w="3094" w:type="dxa"/>
            <w:vMerge w:val="restart"/>
          </w:tcPr>
          <w:p w:rsidR="0039075C" w:rsidRDefault="0039075C">
            <w:pPr>
              <w:pStyle w:val="ConsPlusNormal"/>
              <w:jc w:val="both"/>
            </w:pP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6833836,6</w:t>
            </w:r>
          </w:p>
        </w:tc>
        <w:tc>
          <w:tcPr>
            <w:tcW w:w="1144" w:type="dxa"/>
            <w:vAlign w:val="center"/>
          </w:tcPr>
          <w:p w:rsidR="0039075C" w:rsidRDefault="0039075C">
            <w:pPr>
              <w:pStyle w:val="ConsPlusNormal"/>
              <w:jc w:val="center"/>
            </w:pPr>
            <w:r>
              <w:t>6921903,4</w:t>
            </w:r>
          </w:p>
        </w:tc>
        <w:tc>
          <w:tcPr>
            <w:tcW w:w="1144" w:type="dxa"/>
            <w:vAlign w:val="center"/>
          </w:tcPr>
          <w:p w:rsidR="0039075C" w:rsidRDefault="0039075C">
            <w:pPr>
              <w:pStyle w:val="ConsPlusNormal"/>
              <w:jc w:val="center"/>
            </w:pPr>
            <w:r>
              <w:t>7014940,0</w:t>
            </w:r>
          </w:p>
        </w:tc>
        <w:tc>
          <w:tcPr>
            <w:tcW w:w="1144" w:type="dxa"/>
            <w:vAlign w:val="center"/>
          </w:tcPr>
          <w:p w:rsidR="0039075C" w:rsidRDefault="0039075C">
            <w:pPr>
              <w:pStyle w:val="ConsPlusNormal"/>
              <w:jc w:val="center"/>
            </w:pPr>
            <w:r>
              <w:t>7111699,7</w:t>
            </w:r>
          </w:p>
        </w:tc>
        <w:tc>
          <w:tcPr>
            <w:tcW w:w="1204" w:type="dxa"/>
            <w:vAlign w:val="center"/>
          </w:tcPr>
          <w:p w:rsidR="0039075C" w:rsidRDefault="0039075C">
            <w:pPr>
              <w:pStyle w:val="ConsPlusNormal"/>
              <w:jc w:val="center"/>
            </w:pPr>
            <w:r>
              <w:t>7212327,3</w:t>
            </w:r>
          </w:p>
        </w:tc>
        <w:tc>
          <w:tcPr>
            <w:tcW w:w="1264" w:type="dxa"/>
            <w:vAlign w:val="center"/>
          </w:tcPr>
          <w:p w:rsidR="0039075C" w:rsidRDefault="0039075C">
            <w:pPr>
              <w:pStyle w:val="ConsPlusNormal"/>
              <w:jc w:val="center"/>
            </w:pPr>
            <w:r>
              <w:t>35094707,0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3200,0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3200,0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по труду и занятости населения области</w:t>
            </w:r>
          </w:p>
        </w:tc>
        <w:tc>
          <w:tcPr>
            <w:tcW w:w="694" w:type="dxa"/>
            <w:vAlign w:val="center"/>
          </w:tcPr>
          <w:p w:rsidR="0039075C" w:rsidRDefault="0039075C">
            <w:pPr>
              <w:pStyle w:val="ConsPlusNormal"/>
              <w:jc w:val="center"/>
            </w:pPr>
            <w:r>
              <w:t>814</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1862,0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0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6574,0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автомобильных дорог общего пользования и транспорта области</w:t>
            </w:r>
          </w:p>
        </w:tc>
        <w:tc>
          <w:tcPr>
            <w:tcW w:w="694" w:type="dxa"/>
            <w:vAlign w:val="center"/>
          </w:tcPr>
          <w:p w:rsidR="0039075C" w:rsidRDefault="0039075C">
            <w:pPr>
              <w:pStyle w:val="ConsPlusNormal"/>
              <w:jc w:val="center"/>
            </w:pPr>
            <w:r>
              <w:t>828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t>Подпрограмма 1</w:t>
            </w:r>
          </w:p>
        </w:tc>
        <w:tc>
          <w:tcPr>
            <w:tcW w:w="3094" w:type="dxa"/>
            <w:vMerge w:val="restart"/>
          </w:tcPr>
          <w:p w:rsidR="0039075C" w:rsidRDefault="0039075C">
            <w:pPr>
              <w:pStyle w:val="ConsPlusNormal"/>
            </w:pPr>
            <w:r>
              <w:t>Развитие мер социальной поддержки отдельных категорий граждан</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2417273,6</w:t>
            </w:r>
          </w:p>
        </w:tc>
        <w:tc>
          <w:tcPr>
            <w:tcW w:w="1144" w:type="dxa"/>
            <w:vAlign w:val="center"/>
          </w:tcPr>
          <w:p w:rsidR="0039075C" w:rsidRDefault="0039075C">
            <w:pPr>
              <w:pStyle w:val="ConsPlusNormal"/>
              <w:jc w:val="center"/>
            </w:pPr>
            <w:r>
              <w:t>2417118,3</w:t>
            </w:r>
          </w:p>
        </w:tc>
        <w:tc>
          <w:tcPr>
            <w:tcW w:w="1144" w:type="dxa"/>
            <w:vAlign w:val="center"/>
          </w:tcPr>
          <w:p w:rsidR="0039075C" w:rsidRDefault="0039075C">
            <w:pPr>
              <w:pStyle w:val="ConsPlusNormal"/>
              <w:jc w:val="center"/>
            </w:pPr>
            <w:r>
              <w:t>2417118,3</w:t>
            </w:r>
          </w:p>
        </w:tc>
        <w:tc>
          <w:tcPr>
            <w:tcW w:w="1144" w:type="dxa"/>
            <w:vAlign w:val="center"/>
          </w:tcPr>
          <w:p w:rsidR="0039075C" w:rsidRDefault="0039075C">
            <w:pPr>
              <w:pStyle w:val="ConsPlusNormal"/>
              <w:jc w:val="center"/>
            </w:pPr>
            <w:r>
              <w:t>2417118,3</w:t>
            </w:r>
          </w:p>
        </w:tc>
        <w:tc>
          <w:tcPr>
            <w:tcW w:w="1204" w:type="dxa"/>
            <w:vAlign w:val="center"/>
          </w:tcPr>
          <w:p w:rsidR="0039075C" w:rsidRDefault="0039075C">
            <w:pPr>
              <w:pStyle w:val="ConsPlusNormal"/>
              <w:jc w:val="center"/>
            </w:pPr>
            <w:r>
              <w:t>2417118,3.</w:t>
            </w:r>
          </w:p>
        </w:tc>
        <w:tc>
          <w:tcPr>
            <w:tcW w:w="1264" w:type="dxa"/>
            <w:vAlign w:val="center"/>
          </w:tcPr>
          <w:p w:rsidR="0039075C" w:rsidRDefault="0039075C">
            <w:pPr>
              <w:pStyle w:val="ConsPlusNormal"/>
              <w:jc w:val="center"/>
            </w:pPr>
            <w:r>
              <w:t>12085746,8</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имущественных и земельных отношений области</w:t>
            </w:r>
          </w:p>
        </w:tc>
        <w:tc>
          <w:tcPr>
            <w:tcW w:w="694"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20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387500,0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2338595,6</w:t>
            </w:r>
          </w:p>
        </w:tc>
        <w:tc>
          <w:tcPr>
            <w:tcW w:w="1144" w:type="dxa"/>
            <w:vAlign w:val="center"/>
          </w:tcPr>
          <w:p w:rsidR="0039075C" w:rsidRDefault="0039075C">
            <w:pPr>
              <w:pStyle w:val="ConsPlusNormal"/>
              <w:jc w:val="center"/>
            </w:pPr>
            <w:r>
              <w:t>2338440,3</w:t>
            </w:r>
          </w:p>
        </w:tc>
        <w:tc>
          <w:tcPr>
            <w:tcW w:w="1144" w:type="dxa"/>
            <w:vAlign w:val="center"/>
          </w:tcPr>
          <w:p w:rsidR="0039075C" w:rsidRDefault="0039075C">
            <w:pPr>
              <w:pStyle w:val="ConsPlusNormal"/>
              <w:jc w:val="center"/>
            </w:pPr>
            <w:r>
              <w:t>2338440,3</w:t>
            </w:r>
          </w:p>
        </w:tc>
        <w:tc>
          <w:tcPr>
            <w:tcW w:w="1144" w:type="dxa"/>
            <w:vAlign w:val="center"/>
          </w:tcPr>
          <w:p w:rsidR="0039075C" w:rsidRDefault="0039075C">
            <w:pPr>
              <w:pStyle w:val="ConsPlusNormal"/>
              <w:jc w:val="center"/>
            </w:pPr>
            <w:r>
              <w:t>2338440,3</w:t>
            </w:r>
          </w:p>
        </w:tc>
        <w:tc>
          <w:tcPr>
            <w:tcW w:w="1204" w:type="dxa"/>
            <w:vAlign w:val="center"/>
          </w:tcPr>
          <w:p w:rsidR="0039075C" w:rsidRDefault="0039075C">
            <w:pPr>
              <w:pStyle w:val="ConsPlusNormal"/>
              <w:jc w:val="center"/>
            </w:pPr>
            <w:r>
              <w:t>2338440,3</w:t>
            </w:r>
          </w:p>
        </w:tc>
        <w:tc>
          <w:tcPr>
            <w:tcW w:w="1264" w:type="dxa"/>
            <w:vAlign w:val="center"/>
          </w:tcPr>
          <w:p w:rsidR="0039075C" w:rsidRDefault="0039075C">
            <w:pPr>
              <w:pStyle w:val="ConsPlusNormal"/>
              <w:jc w:val="center"/>
            </w:pPr>
            <w:r>
              <w:t>11692356,8</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0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5890,0</w:t>
            </w:r>
          </w:p>
        </w:tc>
      </w:tr>
      <w:tr w:rsidR="0039075C">
        <w:tc>
          <w:tcPr>
            <w:tcW w:w="1849" w:type="dxa"/>
          </w:tcPr>
          <w:p w:rsidR="0039075C" w:rsidRDefault="0039075C">
            <w:pPr>
              <w:pStyle w:val="ConsPlusNormal"/>
            </w:pPr>
            <w:r>
              <w:t>Основное мероприятие 1.1</w:t>
            </w:r>
          </w:p>
        </w:tc>
        <w:tc>
          <w:tcPr>
            <w:tcW w:w="3094" w:type="dxa"/>
          </w:tcPr>
          <w:p w:rsidR="0039075C" w:rsidRDefault="0039075C">
            <w:pPr>
              <w:pStyle w:val="ConsPlusNormal"/>
            </w:pPr>
            <w:r>
              <w:t>Оплата жилищно-коммунальных услуг отдельным категориям граждан</w:t>
            </w:r>
          </w:p>
        </w:tc>
        <w:tc>
          <w:tcPr>
            <w:tcW w:w="1864" w:type="dxa"/>
          </w:tcPr>
          <w:p w:rsidR="0039075C" w:rsidRDefault="0039075C">
            <w:pPr>
              <w:pStyle w:val="ConsPlusNormal"/>
            </w:pPr>
            <w:r>
              <w:t xml:space="preserve">Управление социальной защиты населения </w:t>
            </w:r>
            <w:r>
              <w:lastRenderedPageBreak/>
              <w:t>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1059626,6</w:t>
            </w:r>
          </w:p>
        </w:tc>
        <w:tc>
          <w:tcPr>
            <w:tcW w:w="1144" w:type="dxa"/>
            <w:vAlign w:val="center"/>
          </w:tcPr>
          <w:p w:rsidR="0039075C" w:rsidRDefault="0039075C">
            <w:pPr>
              <w:pStyle w:val="ConsPlusNormal"/>
              <w:jc w:val="center"/>
            </w:pPr>
            <w:r>
              <w:t>1059471,3</w:t>
            </w:r>
          </w:p>
        </w:tc>
        <w:tc>
          <w:tcPr>
            <w:tcW w:w="1144" w:type="dxa"/>
            <w:vAlign w:val="center"/>
          </w:tcPr>
          <w:p w:rsidR="0039075C" w:rsidRDefault="0039075C">
            <w:pPr>
              <w:pStyle w:val="ConsPlusNormal"/>
              <w:jc w:val="center"/>
            </w:pPr>
            <w:r>
              <w:t>1059471,3</w:t>
            </w:r>
          </w:p>
        </w:tc>
        <w:tc>
          <w:tcPr>
            <w:tcW w:w="1144" w:type="dxa"/>
            <w:vAlign w:val="center"/>
          </w:tcPr>
          <w:p w:rsidR="0039075C" w:rsidRDefault="0039075C">
            <w:pPr>
              <w:pStyle w:val="ConsPlusNormal"/>
              <w:jc w:val="center"/>
            </w:pPr>
            <w:r>
              <w:t>1059471,3</w:t>
            </w:r>
          </w:p>
        </w:tc>
        <w:tc>
          <w:tcPr>
            <w:tcW w:w="1204" w:type="dxa"/>
            <w:vAlign w:val="center"/>
          </w:tcPr>
          <w:p w:rsidR="0039075C" w:rsidRDefault="0039075C">
            <w:pPr>
              <w:pStyle w:val="ConsPlusNormal"/>
              <w:jc w:val="center"/>
            </w:pPr>
            <w:r>
              <w:t>1059471,3</w:t>
            </w:r>
          </w:p>
        </w:tc>
        <w:tc>
          <w:tcPr>
            <w:tcW w:w="1264" w:type="dxa"/>
            <w:vAlign w:val="center"/>
          </w:tcPr>
          <w:p w:rsidR="0039075C" w:rsidRDefault="0039075C">
            <w:pPr>
              <w:pStyle w:val="ConsPlusNormal"/>
              <w:jc w:val="center"/>
            </w:pPr>
            <w:r>
              <w:t>5297511,8</w:t>
            </w:r>
          </w:p>
        </w:tc>
      </w:tr>
      <w:tr w:rsidR="0039075C">
        <w:tc>
          <w:tcPr>
            <w:tcW w:w="1849" w:type="dxa"/>
          </w:tcPr>
          <w:p w:rsidR="0039075C" w:rsidRDefault="0039075C">
            <w:pPr>
              <w:pStyle w:val="ConsPlusNormal"/>
            </w:pPr>
            <w:r>
              <w:t>Мероприятие</w:t>
            </w:r>
          </w:p>
          <w:p w:rsidR="0039075C" w:rsidRDefault="0039075C">
            <w:pPr>
              <w:pStyle w:val="ConsPlusNormal"/>
            </w:pPr>
            <w:r>
              <w:t>1.1.2</w:t>
            </w:r>
          </w:p>
        </w:tc>
        <w:tc>
          <w:tcPr>
            <w:tcW w:w="3094" w:type="dxa"/>
          </w:tcPr>
          <w:p w:rsidR="0039075C" w:rsidRDefault="0039075C">
            <w:pPr>
              <w:pStyle w:val="ConsPlusNormal"/>
            </w:pPr>
            <w:r>
              <w:t>Субвенции на предоставление гражданам субсидий на оплату жилого помещения и коммунальных услуг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0410171510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113564,0</w:t>
            </w:r>
          </w:p>
        </w:tc>
        <w:tc>
          <w:tcPr>
            <w:tcW w:w="1144" w:type="dxa"/>
            <w:vAlign w:val="center"/>
          </w:tcPr>
          <w:p w:rsidR="0039075C" w:rsidRDefault="0039075C">
            <w:pPr>
              <w:pStyle w:val="ConsPlusNormal"/>
              <w:jc w:val="center"/>
            </w:pPr>
            <w:r>
              <w:t>113564,0</w:t>
            </w:r>
          </w:p>
        </w:tc>
        <w:tc>
          <w:tcPr>
            <w:tcW w:w="1144" w:type="dxa"/>
            <w:vAlign w:val="center"/>
          </w:tcPr>
          <w:p w:rsidR="0039075C" w:rsidRDefault="0039075C">
            <w:pPr>
              <w:pStyle w:val="ConsPlusNormal"/>
              <w:jc w:val="center"/>
            </w:pPr>
            <w:r>
              <w:t>113564,0</w:t>
            </w:r>
          </w:p>
        </w:tc>
        <w:tc>
          <w:tcPr>
            <w:tcW w:w="1144" w:type="dxa"/>
            <w:vAlign w:val="center"/>
          </w:tcPr>
          <w:p w:rsidR="0039075C" w:rsidRDefault="0039075C">
            <w:pPr>
              <w:pStyle w:val="ConsPlusNormal"/>
              <w:jc w:val="center"/>
            </w:pPr>
            <w:r>
              <w:t>113564,0</w:t>
            </w:r>
          </w:p>
        </w:tc>
        <w:tc>
          <w:tcPr>
            <w:tcW w:w="1204" w:type="dxa"/>
            <w:vAlign w:val="center"/>
          </w:tcPr>
          <w:p w:rsidR="0039075C" w:rsidRDefault="0039075C">
            <w:pPr>
              <w:pStyle w:val="ConsPlusNormal"/>
              <w:jc w:val="center"/>
            </w:pPr>
            <w:r>
              <w:t>113564,0</w:t>
            </w:r>
          </w:p>
        </w:tc>
        <w:tc>
          <w:tcPr>
            <w:tcW w:w="1264" w:type="dxa"/>
            <w:vAlign w:val="center"/>
          </w:tcPr>
          <w:p w:rsidR="0039075C" w:rsidRDefault="0039075C">
            <w:pPr>
              <w:pStyle w:val="ConsPlusNormal"/>
              <w:jc w:val="center"/>
            </w:pPr>
            <w:r>
              <w:t>567820,0</w:t>
            </w:r>
          </w:p>
        </w:tc>
      </w:tr>
      <w:tr w:rsidR="0039075C">
        <w:tc>
          <w:tcPr>
            <w:tcW w:w="1849" w:type="dxa"/>
          </w:tcPr>
          <w:p w:rsidR="0039075C" w:rsidRDefault="0039075C">
            <w:pPr>
              <w:pStyle w:val="ConsPlusNormal"/>
            </w:pPr>
            <w:r>
              <w:t>Мероприятие</w:t>
            </w:r>
          </w:p>
          <w:p w:rsidR="0039075C" w:rsidRDefault="0039075C">
            <w:pPr>
              <w:pStyle w:val="ConsPlusNormal"/>
            </w:pPr>
            <w:r>
              <w:t>1.1.3</w:t>
            </w:r>
          </w:p>
        </w:tc>
        <w:tc>
          <w:tcPr>
            <w:tcW w:w="3094" w:type="dxa"/>
          </w:tcPr>
          <w:p w:rsidR="0039075C" w:rsidRDefault="0039075C">
            <w:pPr>
              <w:pStyle w:val="ConsPlusNormal"/>
            </w:pPr>
            <w:r>
              <w:t>Субвенции на выплату ежемесячных денежных компенсаций расходов по оплате жилищно-коммунальных услуг ветеранам труда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0410172510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631472,0</w:t>
            </w:r>
          </w:p>
        </w:tc>
        <w:tc>
          <w:tcPr>
            <w:tcW w:w="1144" w:type="dxa"/>
            <w:vAlign w:val="center"/>
          </w:tcPr>
          <w:p w:rsidR="0039075C" w:rsidRDefault="0039075C">
            <w:pPr>
              <w:pStyle w:val="ConsPlusNormal"/>
              <w:jc w:val="center"/>
            </w:pPr>
            <w:r>
              <w:t>631472,0</w:t>
            </w:r>
          </w:p>
        </w:tc>
        <w:tc>
          <w:tcPr>
            <w:tcW w:w="1144" w:type="dxa"/>
            <w:vAlign w:val="center"/>
          </w:tcPr>
          <w:p w:rsidR="0039075C" w:rsidRDefault="0039075C">
            <w:pPr>
              <w:pStyle w:val="ConsPlusNormal"/>
              <w:jc w:val="center"/>
            </w:pPr>
            <w:r>
              <w:t>631472,0</w:t>
            </w:r>
          </w:p>
        </w:tc>
        <w:tc>
          <w:tcPr>
            <w:tcW w:w="1144" w:type="dxa"/>
            <w:vAlign w:val="center"/>
          </w:tcPr>
          <w:p w:rsidR="0039075C" w:rsidRDefault="0039075C">
            <w:pPr>
              <w:pStyle w:val="ConsPlusNormal"/>
              <w:jc w:val="center"/>
            </w:pPr>
            <w:r>
              <w:t>631472,0</w:t>
            </w:r>
          </w:p>
        </w:tc>
        <w:tc>
          <w:tcPr>
            <w:tcW w:w="1204" w:type="dxa"/>
            <w:vAlign w:val="center"/>
          </w:tcPr>
          <w:p w:rsidR="0039075C" w:rsidRDefault="0039075C">
            <w:pPr>
              <w:pStyle w:val="ConsPlusNormal"/>
              <w:jc w:val="center"/>
            </w:pPr>
            <w:r>
              <w:t>631472,0</w:t>
            </w:r>
          </w:p>
        </w:tc>
        <w:tc>
          <w:tcPr>
            <w:tcW w:w="1264" w:type="dxa"/>
            <w:vAlign w:val="center"/>
          </w:tcPr>
          <w:p w:rsidR="0039075C" w:rsidRDefault="0039075C">
            <w:pPr>
              <w:pStyle w:val="ConsPlusNormal"/>
              <w:jc w:val="center"/>
            </w:pPr>
            <w:r>
              <w:t>3157360,0</w:t>
            </w:r>
          </w:p>
        </w:tc>
      </w:tr>
      <w:tr w:rsidR="0039075C">
        <w:tc>
          <w:tcPr>
            <w:tcW w:w="1849" w:type="dxa"/>
          </w:tcPr>
          <w:p w:rsidR="0039075C" w:rsidRDefault="0039075C">
            <w:pPr>
              <w:pStyle w:val="ConsPlusNormal"/>
            </w:pPr>
            <w:r>
              <w:t>Мероприятие</w:t>
            </w:r>
          </w:p>
          <w:p w:rsidR="0039075C" w:rsidRDefault="0039075C">
            <w:pPr>
              <w:pStyle w:val="ConsPlusNormal"/>
            </w:pPr>
            <w:r>
              <w:t>1.1.4</w:t>
            </w:r>
          </w:p>
        </w:tc>
        <w:tc>
          <w:tcPr>
            <w:tcW w:w="3094" w:type="dxa"/>
          </w:tcPr>
          <w:p w:rsidR="0039075C" w:rsidRDefault="0039075C">
            <w:pPr>
              <w:pStyle w:val="ConsPlusNormal"/>
            </w:pPr>
            <w:r>
              <w:t>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0410172520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28013,0</w:t>
            </w:r>
          </w:p>
        </w:tc>
        <w:tc>
          <w:tcPr>
            <w:tcW w:w="1144" w:type="dxa"/>
            <w:vAlign w:val="center"/>
          </w:tcPr>
          <w:p w:rsidR="0039075C" w:rsidRDefault="0039075C">
            <w:pPr>
              <w:pStyle w:val="ConsPlusNormal"/>
              <w:jc w:val="center"/>
            </w:pPr>
            <w:r>
              <w:t>28013,0</w:t>
            </w:r>
          </w:p>
        </w:tc>
        <w:tc>
          <w:tcPr>
            <w:tcW w:w="1144" w:type="dxa"/>
            <w:vAlign w:val="center"/>
          </w:tcPr>
          <w:p w:rsidR="0039075C" w:rsidRDefault="0039075C">
            <w:pPr>
              <w:pStyle w:val="ConsPlusNormal"/>
              <w:jc w:val="center"/>
            </w:pPr>
            <w:r>
              <w:t>28013,0</w:t>
            </w:r>
          </w:p>
        </w:tc>
        <w:tc>
          <w:tcPr>
            <w:tcW w:w="1144" w:type="dxa"/>
            <w:vAlign w:val="center"/>
          </w:tcPr>
          <w:p w:rsidR="0039075C" w:rsidRDefault="0039075C">
            <w:pPr>
              <w:pStyle w:val="ConsPlusNormal"/>
              <w:jc w:val="center"/>
            </w:pPr>
            <w:r>
              <w:t>28013,0</w:t>
            </w:r>
          </w:p>
        </w:tc>
        <w:tc>
          <w:tcPr>
            <w:tcW w:w="1204" w:type="dxa"/>
            <w:vAlign w:val="center"/>
          </w:tcPr>
          <w:p w:rsidR="0039075C" w:rsidRDefault="0039075C">
            <w:pPr>
              <w:pStyle w:val="ConsPlusNormal"/>
              <w:jc w:val="center"/>
            </w:pPr>
            <w:r>
              <w:t>28013,0</w:t>
            </w:r>
          </w:p>
        </w:tc>
        <w:tc>
          <w:tcPr>
            <w:tcW w:w="1264" w:type="dxa"/>
            <w:vAlign w:val="center"/>
          </w:tcPr>
          <w:p w:rsidR="0039075C" w:rsidRDefault="0039075C">
            <w:pPr>
              <w:pStyle w:val="ConsPlusNormal"/>
              <w:jc w:val="center"/>
            </w:pPr>
            <w:r>
              <w:t>140065,0</w:t>
            </w:r>
          </w:p>
        </w:tc>
      </w:tr>
      <w:tr w:rsidR="0039075C">
        <w:tc>
          <w:tcPr>
            <w:tcW w:w="1849" w:type="dxa"/>
          </w:tcPr>
          <w:p w:rsidR="0039075C" w:rsidRDefault="0039075C">
            <w:pPr>
              <w:pStyle w:val="ConsPlusNormal"/>
            </w:pPr>
            <w:r>
              <w:t>Мероприятие</w:t>
            </w:r>
          </w:p>
          <w:p w:rsidR="0039075C" w:rsidRDefault="0039075C">
            <w:pPr>
              <w:pStyle w:val="ConsPlusNormal"/>
            </w:pPr>
            <w:r>
              <w:t>1.1.5</w:t>
            </w:r>
          </w:p>
        </w:tc>
        <w:tc>
          <w:tcPr>
            <w:tcW w:w="3094" w:type="dxa"/>
          </w:tcPr>
          <w:p w:rsidR="0039075C" w:rsidRDefault="0039075C">
            <w:pPr>
              <w:pStyle w:val="ConsPlusNormal"/>
            </w:pPr>
            <w:r>
              <w:t>Субвенции на выплату ежемесячных денежных компенсаций расходов по оплате жилищно-коммунальных услуг многодетным семьям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0410175530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180151,0</w:t>
            </w:r>
          </w:p>
        </w:tc>
        <w:tc>
          <w:tcPr>
            <w:tcW w:w="1144" w:type="dxa"/>
            <w:vAlign w:val="center"/>
          </w:tcPr>
          <w:p w:rsidR="0039075C" w:rsidRDefault="0039075C">
            <w:pPr>
              <w:pStyle w:val="ConsPlusNormal"/>
              <w:jc w:val="center"/>
            </w:pPr>
            <w:r>
              <w:t>180151,0</w:t>
            </w:r>
          </w:p>
        </w:tc>
        <w:tc>
          <w:tcPr>
            <w:tcW w:w="1144" w:type="dxa"/>
            <w:vAlign w:val="center"/>
          </w:tcPr>
          <w:p w:rsidR="0039075C" w:rsidRDefault="0039075C">
            <w:pPr>
              <w:pStyle w:val="ConsPlusNormal"/>
              <w:jc w:val="center"/>
            </w:pPr>
            <w:r>
              <w:t>180151,0</w:t>
            </w:r>
          </w:p>
        </w:tc>
        <w:tc>
          <w:tcPr>
            <w:tcW w:w="1144" w:type="dxa"/>
            <w:vAlign w:val="center"/>
          </w:tcPr>
          <w:p w:rsidR="0039075C" w:rsidRDefault="0039075C">
            <w:pPr>
              <w:pStyle w:val="ConsPlusNormal"/>
              <w:jc w:val="center"/>
            </w:pPr>
            <w:r>
              <w:t>180151,0</w:t>
            </w:r>
          </w:p>
        </w:tc>
        <w:tc>
          <w:tcPr>
            <w:tcW w:w="1204" w:type="dxa"/>
            <w:vAlign w:val="center"/>
          </w:tcPr>
          <w:p w:rsidR="0039075C" w:rsidRDefault="0039075C">
            <w:pPr>
              <w:pStyle w:val="ConsPlusNormal"/>
              <w:jc w:val="center"/>
            </w:pPr>
            <w:r>
              <w:t>180151,0</w:t>
            </w:r>
          </w:p>
        </w:tc>
        <w:tc>
          <w:tcPr>
            <w:tcW w:w="1264" w:type="dxa"/>
            <w:vAlign w:val="center"/>
          </w:tcPr>
          <w:p w:rsidR="0039075C" w:rsidRDefault="0039075C">
            <w:pPr>
              <w:pStyle w:val="ConsPlusNormal"/>
              <w:jc w:val="center"/>
            </w:pPr>
            <w:r>
              <w:t>900755,0</w:t>
            </w:r>
          </w:p>
        </w:tc>
      </w:tr>
      <w:tr w:rsidR="0039075C">
        <w:tc>
          <w:tcPr>
            <w:tcW w:w="1849" w:type="dxa"/>
          </w:tcPr>
          <w:p w:rsidR="0039075C" w:rsidRDefault="0039075C">
            <w:pPr>
              <w:pStyle w:val="ConsPlusNormal"/>
            </w:pPr>
            <w:r>
              <w:lastRenderedPageBreak/>
              <w:t>Мероприятие</w:t>
            </w:r>
          </w:p>
          <w:p w:rsidR="0039075C" w:rsidRDefault="0039075C">
            <w:pPr>
              <w:pStyle w:val="ConsPlusNormal"/>
            </w:pPr>
            <w:r>
              <w:t>1.1.6</w:t>
            </w:r>
          </w:p>
        </w:tc>
        <w:tc>
          <w:tcPr>
            <w:tcW w:w="3094" w:type="dxa"/>
          </w:tcPr>
          <w:p w:rsidR="0039075C" w:rsidRDefault="0039075C">
            <w:pPr>
              <w:pStyle w:val="ConsPlusNormal"/>
            </w:pPr>
            <w:r>
              <w:t>Субвенции на выплату ежемесячных денежных компенсаций расходов по оплате жилищно-коммунальных услуг иным категориям граждан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0410172540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85163,0</w:t>
            </w:r>
          </w:p>
        </w:tc>
        <w:tc>
          <w:tcPr>
            <w:tcW w:w="1144" w:type="dxa"/>
            <w:vAlign w:val="center"/>
          </w:tcPr>
          <w:p w:rsidR="0039075C" w:rsidRDefault="0039075C">
            <w:pPr>
              <w:pStyle w:val="ConsPlusNormal"/>
              <w:jc w:val="center"/>
            </w:pPr>
            <w:r>
              <w:t>85163,0</w:t>
            </w:r>
          </w:p>
        </w:tc>
        <w:tc>
          <w:tcPr>
            <w:tcW w:w="1144" w:type="dxa"/>
            <w:vAlign w:val="center"/>
          </w:tcPr>
          <w:p w:rsidR="0039075C" w:rsidRDefault="0039075C">
            <w:pPr>
              <w:pStyle w:val="ConsPlusNormal"/>
              <w:jc w:val="center"/>
            </w:pPr>
            <w:r>
              <w:t>85163,0</w:t>
            </w:r>
          </w:p>
        </w:tc>
        <w:tc>
          <w:tcPr>
            <w:tcW w:w="1144" w:type="dxa"/>
            <w:vAlign w:val="center"/>
          </w:tcPr>
          <w:p w:rsidR="0039075C" w:rsidRDefault="0039075C">
            <w:pPr>
              <w:pStyle w:val="ConsPlusNormal"/>
              <w:jc w:val="center"/>
            </w:pPr>
            <w:r>
              <w:t>85163,0</w:t>
            </w:r>
          </w:p>
        </w:tc>
        <w:tc>
          <w:tcPr>
            <w:tcW w:w="1204" w:type="dxa"/>
            <w:vAlign w:val="center"/>
          </w:tcPr>
          <w:p w:rsidR="0039075C" w:rsidRDefault="0039075C">
            <w:pPr>
              <w:pStyle w:val="ConsPlusNormal"/>
              <w:jc w:val="center"/>
            </w:pPr>
            <w:r>
              <w:t>85163,0</w:t>
            </w:r>
          </w:p>
        </w:tc>
        <w:tc>
          <w:tcPr>
            <w:tcW w:w="1264" w:type="dxa"/>
            <w:vAlign w:val="center"/>
          </w:tcPr>
          <w:p w:rsidR="0039075C" w:rsidRDefault="0039075C">
            <w:pPr>
              <w:pStyle w:val="ConsPlusNormal"/>
              <w:jc w:val="center"/>
            </w:pPr>
            <w:r>
              <w:t>425815,0</w:t>
            </w:r>
          </w:p>
        </w:tc>
      </w:tr>
      <w:tr w:rsidR="0039075C">
        <w:tc>
          <w:tcPr>
            <w:tcW w:w="1849" w:type="dxa"/>
          </w:tcPr>
          <w:p w:rsidR="0039075C" w:rsidRDefault="0039075C">
            <w:pPr>
              <w:pStyle w:val="ConsPlusNormal"/>
            </w:pPr>
            <w:r>
              <w:t>Мероприятие</w:t>
            </w:r>
          </w:p>
          <w:p w:rsidR="0039075C" w:rsidRDefault="0039075C">
            <w:pPr>
              <w:pStyle w:val="ConsPlusNormal"/>
            </w:pPr>
            <w:r>
              <w:t>1.1.7</w:t>
            </w:r>
          </w:p>
        </w:tc>
        <w:tc>
          <w:tcPr>
            <w:tcW w:w="3094" w:type="dxa"/>
          </w:tcPr>
          <w:p w:rsidR="0039075C" w:rsidRDefault="0039075C">
            <w:pPr>
              <w:pStyle w:val="ConsPlusNormal"/>
            </w:pPr>
            <w:r>
              <w:t>Субвенции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0410172550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18381,0</w:t>
            </w:r>
          </w:p>
        </w:tc>
        <w:tc>
          <w:tcPr>
            <w:tcW w:w="1144" w:type="dxa"/>
            <w:vAlign w:val="center"/>
          </w:tcPr>
          <w:p w:rsidR="0039075C" w:rsidRDefault="0039075C">
            <w:pPr>
              <w:pStyle w:val="ConsPlusNormal"/>
              <w:jc w:val="center"/>
            </w:pPr>
            <w:r>
              <w:t>18381,0</w:t>
            </w:r>
          </w:p>
        </w:tc>
        <w:tc>
          <w:tcPr>
            <w:tcW w:w="1144" w:type="dxa"/>
            <w:vAlign w:val="center"/>
          </w:tcPr>
          <w:p w:rsidR="0039075C" w:rsidRDefault="0039075C">
            <w:pPr>
              <w:pStyle w:val="ConsPlusNormal"/>
              <w:jc w:val="center"/>
            </w:pPr>
            <w:r>
              <w:t>18381,0</w:t>
            </w:r>
          </w:p>
        </w:tc>
        <w:tc>
          <w:tcPr>
            <w:tcW w:w="1144" w:type="dxa"/>
            <w:vAlign w:val="center"/>
          </w:tcPr>
          <w:p w:rsidR="0039075C" w:rsidRDefault="0039075C">
            <w:pPr>
              <w:pStyle w:val="ConsPlusNormal"/>
              <w:jc w:val="center"/>
            </w:pPr>
            <w:r>
              <w:t>18381,0</w:t>
            </w:r>
          </w:p>
        </w:tc>
        <w:tc>
          <w:tcPr>
            <w:tcW w:w="1204" w:type="dxa"/>
            <w:vAlign w:val="center"/>
          </w:tcPr>
          <w:p w:rsidR="0039075C" w:rsidRDefault="0039075C">
            <w:pPr>
              <w:pStyle w:val="ConsPlusNormal"/>
              <w:jc w:val="center"/>
            </w:pPr>
            <w:r>
              <w:t>18381,0</w:t>
            </w:r>
          </w:p>
        </w:tc>
        <w:tc>
          <w:tcPr>
            <w:tcW w:w="1264" w:type="dxa"/>
            <w:vAlign w:val="center"/>
          </w:tcPr>
          <w:p w:rsidR="0039075C" w:rsidRDefault="0039075C">
            <w:pPr>
              <w:pStyle w:val="ConsPlusNormal"/>
              <w:jc w:val="center"/>
            </w:pPr>
            <w:r>
              <w:t>91905,0</w:t>
            </w:r>
          </w:p>
        </w:tc>
      </w:tr>
      <w:tr w:rsidR="0039075C">
        <w:tc>
          <w:tcPr>
            <w:tcW w:w="1849" w:type="dxa"/>
          </w:tcPr>
          <w:p w:rsidR="0039075C" w:rsidRDefault="0039075C">
            <w:pPr>
              <w:pStyle w:val="ConsPlusNormal"/>
            </w:pPr>
            <w:r>
              <w:t>Мероприятие</w:t>
            </w:r>
          </w:p>
          <w:p w:rsidR="0039075C" w:rsidRDefault="0039075C">
            <w:pPr>
              <w:pStyle w:val="ConsPlusNormal"/>
            </w:pPr>
            <w:r>
              <w:t>1.1.8</w:t>
            </w:r>
          </w:p>
        </w:tc>
        <w:tc>
          <w:tcPr>
            <w:tcW w:w="3094" w:type="dxa"/>
          </w:tcPr>
          <w:p w:rsidR="0039075C" w:rsidRDefault="0039075C">
            <w:pPr>
              <w:pStyle w:val="ConsPlusNormal"/>
            </w:pPr>
            <w:r>
              <w:t>Иные межбюджетные трансферты на выплату компенсации расходов в целях соблюдения утвержденных предельных индексов изменения размера вносимой гражданами платы за коммунальные услуги</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0410172550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1.1.9</w:t>
            </w:r>
          </w:p>
        </w:tc>
        <w:tc>
          <w:tcPr>
            <w:tcW w:w="3094" w:type="dxa"/>
          </w:tcPr>
          <w:p w:rsidR="0039075C" w:rsidRDefault="0039075C">
            <w:pPr>
              <w:pStyle w:val="ConsPlusNormal"/>
            </w:pPr>
            <w:r>
              <w:t>Компенсация отдельным категориям граждан оплаты взноса на капитальный ремонт общего имущества в многоквартирном доме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0410172550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2882,6</w:t>
            </w:r>
          </w:p>
        </w:tc>
        <w:tc>
          <w:tcPr>
            <w:tcW w:w="1144" w:type="dxa"/>
            <w:vAlign w:val="center"/>
          </w:tcPr>
          <w:p w:rsidR="0039075C" w:rsidRDefault="0039075C">
            <w:pPr>
              <w:pStyle w:val="ConsPlusNormal"/>
              <w:jc w:val="center"/>
            </w:pPr>
            <w:r>
              <w:t>2727,3</w:t>
            </w:r>
          </w:p>
        </w:tc>
        <w:tc>
          <w:tcPr>
            <w:tcW w:w="1144" w:type="dxa"/>
            <w:vAlign w:val="center"/>
          </w:tcPr>
          <w:p w:rsidR="0039075C" w:rsidRDefault="0039075C">
            <w:pPr>
              <w:pStyle w:val="ConsPlusNormal"/>
              <w:jc w:val="center"/>
            </w:pPr>
            <w:r>
              <w:t>2727,3</w:t>
            </w:r>
          </w:p>
        </w:tc>
        <w:tc>
          <w:tcPr>
            <w:tcW w:w="1144" w:type="dxa"/>
            <w:vAlign w:val="center"/>
          </w:tcPr>
          <w:p w:rsidR="0039075C" w:rsidRDefault="0039075C">
            <w:pPr>
              <w:pStyle w:val="ConsPlusNormal"/>
              <w:jc w:val="center"/>
            </w:pPr>
            <w:r>
              <w:t>2727,3</w:t>
            </w:r>
          </w:p>
        </w:tc>
        <w:tc>
          <w:tcPr>
            <w:tcW w:w="1204" w:type="dxa"/>
            <w:vAlign w:val="center"/>
          </w:tcPr>
          <w:p w:rsidR="0039075C" w:rsidRDefault="0039075C">
            <w:pPr>
              <w:pStyle w:val="ConsPlusNormal"/>
              <w:jc w:val="center"/>
            </w:pPr>
            <w:r>
              <w:t>2727,3</w:t>
            </w:r>
          </w:p>
        </w:tc>
        <w:tc>
          <w:tcPr>
            <w:tcW w:w="1264" w:type="dxa"/>
            <w:vAlign w:val="center"/>
          </w:tcPr>
          <w:p w:rsidR="0039075C" w:rsidRDefault="0039075C">
            <w:pPr>
              <w:pStyle w:val="ConsPlusNormal"/>
              <w:jc w:val="center"/>
            </w:pPr>
            <w:r>
              <w:t>13791,8</w:t>
            </w:r>
          </w:p>
        </w:tc>
      </w:tr>
      <w:tr w:rsidR="0039075C">
        <w:tc>
          <w:tcPr>
            <w:tcW w:w="1849" w:type="dxa"/>
            <w:vMerge w:val="restart"/>
          </w:tcPr>
          <w:p w:rsidR="0039075C" w:rsidRDefault="0039075C">
            <w:pPr>
              <w:pStyle w:val="ConsPlusNormal"/>
            </w:pPr>
            <w:r>
              <w:t>Основное мероприятие 1.2</w:t>
            </w:r>
          </w:p>
        </w:tc>
        <w:tc>
          <w:tcPr>
            <w:tcW w:w="3094" w:type="dxa"/>
            <w:vMerge w:val="restart"/>
          </w:tcPr>
          <w:p w:rsidR="0039075C" w:rsidRDefault="0039075C">
            <w:pPr>
              <w:pStyle w:val="ConsPlusNormal"/>
            </w:pPr>
            <w:r>
              <w:t>Социальная поддержка отдельных категорий граждан</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1353341,0</w:t>
            </w:r>
          </w:p>
        </w:tc>
        <w:tc>
          <w:tcPr>
            <w:tcW w:w="1144" w:type="dxa"/>
            <w:vAlign w:val="center"/>
          </w:tcPr>
          <w:p w:rsidR="0039075C" w:rsidRDefault="0039075C">
            <w:pPr>
              <w:pStyle w:val="ConsPlusNormal"/>
              <w:jc w:val="center"/>
            </w:pPr>
            <w:r>
              <w:t>1353341,0</w:t>
            </w:r>
          </w:p>
        </w:tc>
        <w:tc>
          <w:tcPr>
            <w:tcW w:w="1144" w:type="dxa"/>
            <w:vAlign w:val="center"/>
          </w:tcPr>
          <w:p w:rsidR="0039075C" w:rsidRDefault="0039075C">
            <w:pPr>
              <w:pStyle w:val="ConsPlusNormal"/>
              <w:jc w:val="center"/>
            </w:pPr>
            <w:r>
              <w:t>1353341,0</w:t>
            </w:r>
          </w:p>
        </w:tc>
        <w:tc>
          <w:tcPr>
            <w:tcW w:w="1144" w:type="dxa"/>
            <w:vAlign w:val="center"/>
          </w:tcPr>
          <w:p w:rsidR="0039075C" w:rsidRDefault="0039075C">
            <w:pPr>
              <w:pStyle w:val="ConsPlusNormal"/>
              <w:jc w:val="center"/>
            </w:pPr>
            <w:r>
              <w:t>1353341,0</w:t>
            </w:r>
          </w:p>
        </w:tc>
        <w:tc>
          <w:tcPr>
            <w:tcW w:w="1204" w:type="dxa"/>
            <w:vAlign w:val="center"/>
          </w:tcPr>
          <w:p w:rsidR="0039075C" w:rsidRDefault="0039075C">
            <w:pPr>
              <w:pStyle w:val="ConsPlusNormal"/>
              <w:jc w:val="center"/>
            </w:pPr>
            <w:r>
              <w:t>1353341,0</w:t>
            </w:r>
          </w:p>
        </w:tc>
        <w:tc>
          <w:tcPr>
            <w:tcW w:w="1264" w:type="dxa"/>
            <w:vAlign w:val="center"/>
          </w:tcPr>
          <w:p w:rsidR="0039075C" w:rsidRDefault="0039075C">
            <w:pPr>
              <w:pStyle w:val="ConsPlusNormal"/>
              <w:jc w:val="center"/>
            </w:pPr>
            <w:r>
              <w:t>6766705,0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 xml:space="preserve">Департамент </w:t>
            </w:r>
            <w:r>
              <w:lastRenderedPageBreak/>
              <w:t>имущественных и земельных отношений области</w:t>
            </w:r>
          </w:p>
        </w:tc>
        <w:tc>
          <w:tcPr>
            <w:tcW w:w="694" w:type="dxa"/>
            <w:vAlign w:val="center"/>
          </w:tcPr>
          <w:p w:rsidR="0039075C" w:rsidRDefault="0039075C">
            <w:pPr>
              <w:pStyle w:val="ConsPlusNormal"/>
              <w:jc w:val="center"/>
            </w:pPr>
            <w:r>
              <w:lastRenderedPageBreak/>
              <w:t>808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20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387500,0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1274663,0</w:t>
            </w:r>
          </w:p>
        </w:tc>
        <w:tc>
          <w:tcPr>
            <w:tcW w:w="1144" w:type="dxa"/>
            <w:vAlign w:val="center"/>
          </w:tcPr>
          <w:p w:rsidR="0039075C" w:rsidRDefault="0039075C">
            <w:pPr>
              <w:pStyle w:val="ConsPlusNormal"/>
              <w:jc w:val="center"/>
            </w:pPr>
            <w:r>
              <w:t>1274663,0</w:t>
            </w:r>
          </w:p>
        </w:tc>
        <w:tc>
          <w:tcPr>
            <w:tcW w:w="1144" w:type="dxa"/>
            <w:vAlign w:val="center"/>
          </w:tcPr>
          <w:p w:rsidR="0039075C" w:rsidRDefault="0039075C">
            <w:pPr>
              <w:pStyle w:val="ConsPlusNormal"/>
              <w:jc w:val="center"/>
            </w:pPr>
            <w:r>
              <w:t>1274663,0</w:t>
            </w:r>
          </w:p>
        </w:tc>
        <w:tc>
          <w:tcPr>
            <w:tcW w:w="1144" w:type="dxa"/>
            <w:vAlign w:val="center"/>
          </w:tcPr>
          <w:p w:rsidR="0039075C" w:rsidRDefault="0039075C">
            <w:pPr>
              <w:pStyle w:val="ConsPlusNormal"/>
              <w:jc w:val="center"/>
            </w:pPr>
            <w:r>
              <w:t>1274663,0</w:t>
            </w:r>
          </w:p>
        </w:tc>
        <w:tc>
          <w:tcPr>
            <w:tcW w:w="1204" w:type="dxa"/>
            <w:vAlign w:val="center"/>
          </w:tcPr>
          <w:p w:rsidR="0039075C" w:rsidRDefault="0039075C">
            <w:pPr>
              <w:pStyle w:val="ConsPlusNormal"/>
              <w:jc w:val="center"/>
            </w:pPr>
            <w:r>
              <w:t>1274663,0</w:t>
            </w:r>
          </w:p>
        </w:tc>
        <w:tc>
          <w:tcPr>
            <w:tcW w:w="1264" w:type="dxa"/>
            <w:vAlign w:val="center"/>
          </w:tcPr>
          <w:p w:rsidR="0039075C" w:rsidRDefault="0039075C">
            <w:pPr>
              <w:pStyle w:val="ConsPlusNormal"/>
              <w:jc w:val="center"/>
            </w:pPr>
            <w:r>
              <w:t>6373315,0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0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5890,0</w:t>
            </w:r>
          </w:p>
        </w:tc>
      </w:tr>
      <w:tr w:rsidR="0039075C">
        <w:tc>
          <w:tcPr>
            <w:tcW w:w="1849" w:type="dxa"/>
          </w:tcPr>
          <w:p w:rsidR="0039075C" w:rsidRDefault="0039075C">
            <w:pPr>
              <w:pStyle w:val="ConsPlusNormal"/>
            </w:pPr>
            <w:r>
              <w:t>Мероприятие</w:t>
            </w:r>
          </w:p>
          <w:p w:rsidR="0039075C" w:rsidRDefault="0039075C">
            <w:pPr>
              <w:pStyle w:val="ConsPlusNormal"/>
            </w:pPr>
            <w:r>
              <w:t>1.2.1</w:t>
            </w:r>
          </w:p>
        </w:tc>
        <w:tc>
          <w:tcPr>
            <w:tcW w:w="3094" w:type="dxa"/>
          </w:tcPr>
          <w:p w:rsidR="0039075C" w:rsidRDefault="0039075C">
            <w:pPr>
              <w:pStyle w:val="ConsPlusNormal"/>
            </w:pPr>
            <w:r>
              <w:t>Единовременное денежное поощрение при награждении почетным знаком "Материнская Слава"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0410212110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17468,0</w:t>
            </w:r>
          </w:p>
        </w:tc>
        <w:tc>
          <w:tcPr>
            <w:tcW w:w="1144" w:type="dxa"/>
            <w:vAlign w:val="center"/>
          </w:tcPr>
          <w:p w:rsidR="0039075C" w:rsidRDefault="0039075C">
            <w:pPr>
              <w:pStyle w:val="ConsPlusNormal"/>
              <w:jc w:val="center"/>
            </w:pPr>
            <w:r>
              <w:t>17468,0</w:t>
            </w:r>
          </w:p>
        </w:tc>
        <w:tc>
          <w:tcPr>
            <w:tcW w:w="1144" w:type="dxa"/>
            <w:vAlign w:val="center"/>
          </w:tcPr>
          <w:p w:rsidR="0039075C" w:rsidRDefault="0039075C">
            <w:pPr>
              <w:pStyle w:val="ConsPlusNormal"/>
              <w:jc w:val="center"/>
            </w:pPr>
            <w:r>
              <w:t>17468,0</w:t>
            </w:r>
          </w:p>
        </w:tc>
        <w:tc>
          <w:tcPr>
            <w:tcW w:w="1144" w:type="dxa"/>
            <w:vAlign w:val="center"/>
          </w:tcPr>
          <w:p w:rsidR="0039075C" w:rsidRDefault="0039075C">
            <w:pPr>
              <w:pStyle w:val="ConsPlusNormal"/>
              <w:jc w:val="center"/>
            </w:pPr>
            <w:r>
              <w:t>17468,0</w:t>
            </w:r>
          </w:p>
        </w:tc>
        <w:tc>
          <w:tcPr>
            <w:tcW w:w="1204" w:type="dxa"/>
            <w:vAlign w:val="center"/>
          </w:tcPr>
          <w:p w:rsidR="0039075C" w:rsidRDefault="0039075C">
            <w:pPr>
              <w:pStyle w:val="ConsPlusNormal"/>
              <w:jc w:val="center"/>
            </w:pPr>
            <w:r>
              <w:t>17468,0</w:t>
            </w:r>
          </w:p>
        </w:tc>
        <w:tc>
          <w:tcPr>
            <w:tcW w:w="1264" w:type="dxa"/>
            <w:vAlign w:val="center"/>
          </w:tcPr>
          <w:p w:rsidR="0039075C" w:rsidRDefault="0039075C">
            <w:pPr>
              <w:pStyle w:val="ConsPlusNormal"/>
              <w:jc w:val="center"/>
            </w:pPr>
            <w:r>
              <w:t>87340,0</w:t>
            </w:r>
          </w:p>
        </w:tc>
      </w:tr>
      <w:tr w:rsidR="0039075C">
        <w:tc>
          <w:tcPr>
            <w:tcW w:w="1849" w:type="dxa"/>
          </w:tcPr>
          <w:p w:rsidR="0039075C" w:rsidRDefault="0039075C">
            <w:pPr>
              <w:pStyle w:val="ConsPlusNormal"/>
            </w:pPr>
            <w:r>
              <w:t>Мероприятие</w:t>
            </w:r>
          </w:p>
          <w:p w:rsidR="0039075C" w:rsidRDefault="0039075C">
            <w:pPr>
              <w:pStyle w:val="ConsPlusNormal"/>
            </w:pPr>
            <w:r>
              <w:t>1.2.2</w:t>
            </w:r>
          </w:p>
        </w:tc>
        <w:tc>
          <w:tcPr>
            <w:tcW w:w="3094" w:type="dxa"/>
          </w:tcPr>
          <w:p w:rsidR="0039075C" w:rsidRDefault="0039075C">
            <w:pPr>
              <w:pStyle w:val="ConsPlusNormal"/>
            </w:pPr>
            <w:r>
              <w:t>Протезно-ортопедическая помощь гражданам, не имеющим группу инвалидности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0410212120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14819,0</w:t>
            </w:r>
          </w:p>
        </w:tc>
        <w:tc>
          <w:tcPr>
            <w:tcW w:w="1144" w:type="dxa"/>
            <w:vAlign w:val="center"/>
          </w:tcPr>
          <w:p w:rsidR="0039075C" w:rsidRDefault="0039075C">
            <w:pPr>
              <w:pStyle w:val="ConsPlusNormal"/>
              <w:jc w:val="center"/>
            </w:pPr>
            <w:r>
              <w:t>14819,0</w:t>
            </w:r>
          </w:p>
        </w:tc>
        <w:tc>
          <w:tcPr>
            <w:tcW w:w="1144" w:type="dxa"/>
            <w:vAlign w:val="center"/>
          </w:tcPr>
          <w:p w:rsidR="0039075C" w:rsidRDefault="0039075C">
            <w:pPr>
              <w:pStyle w:val="ConsPlusNormal"/>
              <w:jc w:val="center"/>
            </w:pPr>
            <w:r>
              <w:t>14819,0</w:t>
            </w:r>
          </w:p>
        </w:tc>
        <w:tc>
          <w:tcPr>
            <w:tcW w:w="1144" w:type="dxa"/>
            <w:vAlign w:val="center"/>
          </w:tcPr>
          <w:p w:rsidR="0039075C" w:rsidRDefault="0039075C">
            <w:pPr>
              <w:pStyle w:val="ConsPlusNormal"/>
              <w:jc w:val="center"/>
            </w:pPr>
            <w:r>
              <w:t>14819,0</w:t>
            </w:r>
          </w:p>
        </w:tc>
        <w:tc>
          <w:tcPr>
            <w:tcW w:w="1204" w:type="dxa"/>
            <w:vAlign w:val="center"/>
          </w:tcPr>
          <w:p w:rsidR="0039075C" w:rsidRDefault="0039075C">
            <w:pPr>
              <w:pStyle w:val="ConsPlusNormal"/>
              <w:jc w:val="center"/>
            </w:pPr>
            <w:r>
              <w:t>14819,0</w:t>
            </w:r>
          </w:p>
        </w:tc>
        <w:tc>
          <w:tcPr>
            <w:tcW w:w="1264" w:type="dxa"/>
            <w:vAlign w:val="center"/>
          </w:tcPr>
          <w:p w:rsidR="0039075C" w:rsidRDefault="0039075C">
            <w:pPr>
              <w:pStyle w:val="ConsPlusNormal"/>
              <w:jc w:val="center"/>
            </w:pPr>
            <w:r>
              <w:t>74095,0</w:t>
            </w:r>
          </w:p>
        </w:tc>
      </w:tr>
      <w:tr w:rsidR="0039075C">
        <w:tc>
          <w:tcPr>
            <w:tcW w:w="1849" w:type="dxa"/>
          </w:tcPr>
          <w:p w:rsidR="0039075C" w:rsidRDefault="0039075C">
            <w:pPr>
              <w:pStyle w:val="ConsPlusNormal"/>
            </w:pPr>
            <w:r>
              <w:t>Мероприятие</w:t>
            </w:r>
          </w:p>
          <w:p w:rsidR="0039075C" w:rsidRDefault="0039075C">
            <w:pPr>
              <w:pStyle w:val="ConsPlusNormal"/>
            </w:pPr>
            <w:r>
              <w:t>1.2.3</w:t>
            </w:r>
          </w:p>
        </w:tc>
        <w:tc>
          <w:tcPr>
            <w:tcW w:w="3094" w:type="dxa"/>
          </w:tcPr>
          <w:p w:rsidR="0039075C" w:rsidRDefault="0039075C">
            <w:pPr>
              <w:pStyle w:val="ConsPlusNormal"/>
            </w:pPr>
            <w:r>
              <w:t xml:space="preserve">Ежемесячная адресная материальная поддержка студенческим семьям (матерям-одиночкам), </w:t>
            </w:r>
            <w:r>
              <w:lastRenderedPageBreak/>
              <w:t>имеющим детей (Социальное обеспечение и иные выплаты населению)</w:t>
            </w:r>
          </w:p>
        </w:tc>
        <w:tc>
          <w:tcPr>
            <w:tcW w:w="1864" w:type="dxa"/>
          </w:tcPr>
          <w:p w:rsidR="0039075C" w:rsidRDefault="0039075C">
            <w:pPr>
              <w:pStyle w:val="ConsPlusNormal"/>
            </w:pPr>
            <w:r>
              <w:lastRenderedPageBreak/>
              <w:t>Департамент внутренней и кадровой политики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0709</w:t>
            </w:r>
          </w:p>
        </w:tc>
        <w:tc>
          <w:tcPr>
            <w:tcW w:w="1354" w:type="dxa"/>
            <w:vAlign w:val="center"/>
          </w:tcPr>
          <w:p w:rsidR="0039075C" w:rsidRDefault="0039075C">
            <w:pPr>
              <w:pStyle w:val="ConsPlusNormal"/>
              <w:jc w:val="center"/>
            </w:pPr>
            <w:r>
              <w:t>0410212130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144" w:type="dxa"/>
            <w:vAlign w:val="center"/>
          </w:tcPr>
          <w:p w:rsidR="0039075C" w:rsidRDefault="0039075C">
            <w:pPr>
              <w:pStyle w:val="ConsPlusNormal"/>
              <w:jc w:val="center"/>
            </w:pPr>
            <w:r>
              <w:t>1178,0</w:t>
            </w:r>
          </w:p>
        </w:tc>
        <w:tc>
          <w:tcPr>
            <w:tcW w:w="120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5890,0</w:t>
            </w:r>
          </w:p>
        </w:tc>
      </w:tr>
      <w:tr w:rsidR="0039075C">
        <w:tc>
          <w:tcPr>
            <w:tcW w:w="1849" w:type="dxa"/>
          </w:tcPr>
          <w:p w:rsidR="0039075C" w:rsidRDefault="0039075C">
            <w:pPr>
              <w:pStyle w:val="ConsPlusNormal"/>
            </w:pPr>
            <w:r>
              <w:t>Мероприятие</w:t>
            </w:r>
          </w:p>
          <w:p w:rsidR="0039075C" w:rsidRDefault="0039075C">
            <w:pPr>
              <w:pStyle w:val="ConsPlusNormal"/>
            </w:pPr>
            <w:r>
              <w:t>1.2.4</w:t>
            </w:r>
          </w:p>
        </w:tc>
        <w:tc>
          <w:tcPr>
            <w:tcW w:w="3094" w:type="dxa"/>
          </w:tcPr>
          <w:p w:rsidR="0039075C" w:rsidRDefault="0039075C">
            <w:pPr>
              <w:pStyle w:val="ConsPlusNormal"/>
            </w:pPr>
            <w:r>
              <w:t>Иные мероприятия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0410212140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869,0</w:t>
            </w:r>
          </w:p>
        </w:tc>
        <w:tc>
          <w:tcPr>
            <w:tcW w:w="1144" w:type="dxa"/>
            <w:vAlign w:val="center"/>
          </w:tcPr>
          <w:p w:rsidR="0039075C" w:rsidRDefault="0039075C">
            <w:pPr>
              <w:pStyle w:val="ConsPlusNormal"/>
              <w:jc w:val="center"/>
            </w:pPr>
            <w:r>
              <w:t>869,0</w:t>
            </w:r>
          </w:p>
        </w:tc>
        <w:tc>
          <w:tcPr>
            <w:tcW w:w="1144" w:type="dxa"/>
            <w:vAlign w:val="center"/>
          </w:tcPr>
          <w:p w:rsidR="0039075C" w:rsidRDefault="0039075C">
            <w:pPr>
              <w:pStyle w:val="ConsPlusNormal"/>
              <w:jc w:val="center"/>
            </w:pPr>
            <w:r>
              <w:t>869,0</w:t>
            </w:r>
          </w:p>
        </w:tc>
        <w:tc>
          <w:tcPr>
            <w:tcW w:w="1144" w:type="dxa"/>
            <w:vAlign w:val="center"/>
          </w:tcPr>
          <w:p w:rsidR="0039075C" w:rsidRDefault="0039075C">
            <w:pPr>
              <w:pStyle w:val="ConsPlusNormal"/>
              <w:jc w:val="center"/>
            </w:pPr>
            <w:r>
              <w:t>869,0</w:t>
            </w:r>
          </w:p>
        </w:tc>
        <w:tc>
          <w:tcPr>
            <w:tcW w:w="1204" w:type="dxa"/>
            <w:vAlign w:val="center"/>
          </w:tcPr>
          <w:p w:rsidR="0039075C" w:rsidRDefault="0039075C">
            <w:pPr>
              <w:pStyle w:val="ConsPlusNormal"/>
              <w:jc w:val="center"/>
            </w:pPr>
            <w:r>
              <w:t>869,0</w:t>
            </w:r>
          </w:p>
        </w:tc>
        <w:tc>
          <w:tcPr>
            <w:tcW w:w="1264" w:type="dxa"/>
            <w:vAlign w:val="center"/>
          </w:tcPr>
          <w:p w:rsidR="0039075C" w:rsidRDefault="0039075C">
            <w:pPr>
              <w:pStyle w:val="ConsPlusNormal"/>
              <w:jc w:val="center"/>
            </w:pPr>
            <w:r>
              <w:t>4345,0</w:t>
            </w:r>
          </w:p>
        </w:tc>
      </w:tr>
      <w:tr w:rsidR="0039075C">
        <w:tc>
          <w:tcPr>
            <w:tcW w:w="1849" w:type="dxa"/>
          </w:tcPr>
          <w:p w:rsidR="0039075C" w:rsidRDefault="0039075C">
            <w:pPr>
              <w:pStyle w:val="ConsPlusNormal"/>
            </w:pPr>
            <w:r>
              <w:t>Мероприятие</w:t>
            </w:r>
          </w:p>
          <w:p w:rsidR="0039075C" w:rsidRDefault="0039075C">
            <w:pPr>
              <w:pStyle w:val="ConsPlusNormal"/>
            </w:pPr>
            <w:r>
              <w:t>1.2.5</w:t>
            </w:r>
          </w:p>
        </w:tc>
        <w:tc>
          <w:tcPr>
            <w:tcW w:w="3094" w:type="dxa"/>
          </w:tcPr>
          <w:p w:rsidR="0039075C" w:rsidRDefault="0039075C">
            <w:pPr>
              <w:pStyle w:val="ConsPlusNormal"/>
            </w:pPr>
            <w:r>
              <w:t>Оплата ежемесячных денежных выплат ветеранам труда, ветеранам военной службы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0410212410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3514,0</w:t>
            </w:r>
          </w:p>
        </w:tc>
        <w:tc>
          <w:tcPr>
            <w:tcW w:w="1144" w:type="dxa"/>
            <w:vAlign w:val="center"/>
          </w:tcPr>
          <w:p w:rsidR="0039075C" w:rsidRDefault="0039075C">
            <w:pPr>
              <w:pStyle w:val="ConsPlusNormal"/>
              <w:jc w:val="center"/>
            </w:pPr>
            <w:r>
              <w:t>3514,0</w:t>
            </w:r>
          </w:p>
        </w:tc>
        <w:tc>
          <w:tcPr>
            <w:tcW w:w="1144" w:type="dxa"/>
            <w:vAlign w:val="center"/>
          </w:tcPr>
          <w:p w:rsidR="0039075C" w:rsidRDefault="0039075C">
            <w:pPr>
              <w:pStyle w:val="ConsPlusNormal"/>
              <w:jc w:val="center"/>
            </w:pPr>
            <w:r>
              <w:t>3514,0</w:t>
            </w:r>
          </w:p>
        </w:tc>
        <w:tc>
          <w:tcPr>
            <w:tcW w:w="1144" w:type="dxa"/>
            <w:vAlign w:val="center"/>
          </w:tcPr>
          <w:p w:rsidR="0039075C" w:rsidRDefault="0039075C">
            <w:pPr>
              <w:pStyle w:val="ConsPlusNormal"/>
              <w:jc w:val="center"/>
            </w:pPr>
            <w:r>
              <w:t>3514,0</w:t>
            </w:r>
          </w:p>
        </w:tc>
        <w:tc>
          <w:tcPr>
            <w:tcW w:w="1204" w:type="dxa"/>
            <w:vAlign w:val="center"/>
          </w:tcPr>
          <w:p w:rsidR="0039075C" w:rsidRDefault="0039075C">
            <w:pPr>
              <w:pStyle w:val="ConsPlusNormal"/>
              <w:jc w:val="center"/>
            </w:pPr>
            <w:r>
              <w:t>3514,0</w:t>
            </w:r>
          </w:p>
        </w:tc>
        <w:tc>
          <w:tcPr>
            <w:tcW w:w="1264" w:type="dxa"/>
            <w:vAlign w:val="center"/>
          </w:tcPr>
          <w:p w:rsidR="0039075C" w:rsidRDefault="0039075C">
            <w:pPr>
              <w:pStyle w:val="ConsPlusNormal"/>
              <w:jc w:val="center"/>
            </w:pPr>
            <w:r>
              <w:t>17570,0</w:t>
            </w:r>
          </w:p>
        </w:tc>
      </w:tr>
      <w:tr w:rsidR="0039075C">
        <w:tc>
          <w:tcPr>
            <w:tcW w:w="1849" w:type="dxa"/>
          </w:tcPr>
          <w:p w:rsidR="0039075C" w:rsidRDefault="0039075C">
            <w:pPr>
              <w:pStyle w:val="ConsPlusNormal"/>
            </w:pPr>
            <w:r>
              <w:t>Мероприятие</w:t>
            </w:r>
          </w:p>
          <w:p w:rsidR="0039075C" w:rsidRDefault="0039075C">
            <w:pPr>
              <w:pStyle w:val="ConsPlusNormal"/>
            </w:pPr>
            <w:r>
              <w:t>1.2.6</w:t>
            </w:r>
          </w:p>
        </w:tc>
        <w:tc>
          <w:tcPr>
            <w:tcW w:w="3094" w:type="dxa"/>
          </w:tcPr>
          <w:p w:rsidR="0039075C" w:rsidRDefault="0039075C">
            <w:pPr>
              <w:pStyle w:val="ConsPlusNormal"/>
            </w:pPr>
            <w:r>
              <w:t>Оплата ежемесячных денежных выплат труженикам тыла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0410212420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8,0</w:t>
            </w:r>
          </w:p>
        </w:tc>
        <w:tc>
          <w:tcPr>
            <w:tcW w:w="1144" w:type="dxa"/>
            <w:vAlign w:val="center"/>
          </w:tcPr>
          <w:p w:rsidR="0039075C" w:rsidRDefault="0039075C">
            <w:pPr>
              <w:pStyle w:val="ConsPlusNormal"/>
              <w:jc w:val="center"/>
            </w:pPr>
            <w:r>
              <w:t>8,0</w:t>
            </w:r>
          </w:p>
        </w:tc>
        <w:tc>
          <w:tcPr>
            <w:tcW w:w="1144" w:type="dxa"/>
            <w:vAlign w:val="center"/>
          </w:tcPr>
          <w:p w:rsidR="0039075C" w:rsidRDefault="0039075C">
            <w:pPr>
              <w:pStyle w:val="ConsPlusNormal"/>
              <w:jc w:val="center"/>
            </w:pPr>
            <w:r>
              <w:t>8,0</w:t>
            </w:r>
          </w:p>
        </w:tc>
        <w:tc>
          <w:tcPr>
            <w:tcW w:w="1144" w:type="dxa"/>
            <w:vAlign w:val="center"/>
          </w:tcPr>
          <w:p w:rsidR="0039075C" w:rsidRDefault="0039075C">
            <w:pPr>
              <w:pStyle w:val="ConsPlusNormal"/>
              <w:jc w:val="center"/>
            </w:pPr>
            <w:r>
              <w:t>8,0</w:t>
            </w:r>
          </w:p>
        </w:tc>
        <w:tc>
          <w:tcPr>
            <w:tcW w:w="1204" w:type="dxa"/>
            <w:vAlign w:val="center"/>
          </w:tcPr>
          <w:p w:rsidR="0039075C" w:rsidRDefault="0039075C">
            <w:pPr>
              <w:pStyle w:val="ConsPlusNormal"/>
              <w:jc w:val="center"/>
            </w:pPr>
            <w:r>
              <w:t>8,0</w:t>
            </w:r>
          </w:p>
        </w:tc>
        <w:tc>
          <w:tcPr>
            <w:tcW w:w="1264" w:type="dxa"/>
            <w:vAlign w:val="center"/>
          </w:tcPr>
          <w:p w:rsidR="0039075C" w:rsidRDefault="0039075C">
            <w:pPr>
              <w:pStyle w:val="ConsPlusNormal"/>
              <w:jc w:val="center"/>
            </w:pPr>
            <w:r>
              <w:t>40,0</w:t>
            </w:r>
          </w:p>
        </w:tc>
      </w:tr>
      <w:tr w:rsidR="0039075C">
        <w:tc>
          <w:tcPr>
            <w:tcW w:w="1849" w:type="dxa"/>
          </w:tcPr>
          <w:p w:rsidR="0039075C" w:rsidRDefault="0039075C">
            <w:pPr>
              <w:pStyle w:val="ConsPlusNormal"/>
            </w:pPr>
            <w:r>
              <w:t>Мероприятие</w:t>
            </w:r>
          </w:p>
          <w:p w:rsidR="0039075C" w:rsidRDefault="0039075C">
            <w:pPr>
              <w:pStyle w:val="ConsPlusNormal"/>
            </w:pPr>
            <w:r>
              <w:t>1.2.7</w:t>
            </w:r>
          </w:p>
        </w:tc>
        <w:tc>
          <w:tcPr>
            <w:tcW w:w="3094" w:type="dxa"/>
          </w:tcPr>
          <w:p w:rsidR="0039075C" w:rsidRDefault="0039075C">
            <w:pPr>
              <w:pStyle w:val="ConsPlusNormal"/>
            </w:pPr>
            <w:r>
              <w:t>Оплата ежемесячных денежных выплат реабилитированным лицам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0410212430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2277,0</w:t>
            </w:r>
          </w:p>
        </w:tc>
        <w:tc>
          <w:tcPr>
            <w:tcW w:w="1144" w:type="dxa"/>
            <w:vAlign w:val="center"/>
          </w:tcPr>
          <w:p w:rsidR="0039075C" w:rsidRDefault="0039075C">
            <w:pPr>
              <w:pStyle w:val="ConsPlusNormal"/>
              <w:jc w:val="center"/>
            </w:pPr>
            <w:r>
              <w:t>2277,0</w:t>
            </w:r>
          </w:p>
        </w:tc>
        <w:tc>
          <w:tcPr>
            <w:tcW w:w="1144" w:type="dxa"/>
            <w:vAlign w:val="center"/>
          </w:tcPr>
          <w:p w:rsidR="0039075C" w:rsidRDefault="0039075C">
            <w:pPr>
              <w:pStyle w:val="ConsPlusNormal"/>
              <w:jc w:val="center"/>
            </w:pPr>
            <w:r>
              <w:t>2277,0</w:t>
            </w:r>
          </w:p>
        </w:tc>
        <w:tc>
          <w:tcPr>
            <w:tcW w:w="1144" w:type="dxa"/>
            <w:vAlign w:val="center"/>
          </w:tcPr>
          <w:p w:rsidR="0039075C" w:rsidRDefault="0039075C">
            <w:pPr>
              <w:pStyle w:val="ConsPlusNormal"/>
              <w:jc w:val="center"/>
            </w:pPr>
            <w:r>
              <w:t>2277,0</w:t>
            </w:r>
          </w:p>
        </w:tc>
        <w:tc>
          <w:tcPr>
            <w:tcW w:w="1204" w:type="dxa"/>
            <w:vAlign w:val="center"/>
          </w:tcPr>
          <w:p w:rsidR="0039075C" w:rsidRDefault="0039075C">
            <w:pPr>
              <w:pStyle w:val="ConsPlusNormal"/>
              <w:jc w:val="center"/>
            </w:pPr>
            <w:r>
              <w:t>2277,0</w:t>
            </w:r>
          </w:p>
        </w:tc>
        <w:tc>
          <w:tcPr>
            <w:tcW w:w="1264" w:type="dxa"/>
            <w:vAlign w:val="center"/>
          </w:tcPr>
          <w:p w:rsidR="0039075C" w:rsidRDefault="0039075C">
            <w:pPr>
              <w:pStyle w:val="ConsPlusNormal"/>
              <w:jc w:val="center"/>
            </w:pPr>
            <w:r>
              <w:t>11385,0</w:t>
            </w:r>
          </w:p>
        </w:tc>
      </w:tr>
      <w:tr w:rsidR="0039075C">
        <w:tc>
          <w:tcPr>
            <w:tcW w:w="1849" w:type="dxa"/>
          </w:tcPr>
          <w:p w:rsidR="0039075C" w:rsidRDefault="0039075C">
            <w:pPr>
              <w:pStyle w:val="ConsPlusNormal"/>
            </w:pPr>
            <w:r>
              <w:t>Мероприятие</w:t>
            </w:r>
          </w:p>
          <w:p w:rsidR="0039075C" w:rsidRDefault="0039075C">
            <w:pPr>
              <w:pStyle w:val="ConsPlusNormal"/>
            </w:pPr>
            <w:r>
              <w:t>1.2.8</w:t>
            </w:r>
          </w:p>
        </w:tc>
        <w:tc>
          <w:tcPr>
            <w:tcW w:w="3094" w:type="dxa"/>
          </w:tcPr>
          <w:p w:rsidR="0039075C" w:rsidRDefault="0039075C">
            <w:pPr>
              <w:pStyle w:val="ConsPlusNormal"/>
            </w:pPr>
            <w:r>
              <w:t>Оплата ежемесячных денежных выплат лицам, родившимся в период с 22 июня 1923 года по 3 сентября 1945 года (Дети войны)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0410212450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lastRenderedPageBreak/>
              <w:t>Мероприятие</w:t>
            </w:r>
          </w:p>
          <w:p w:rsidR="0039075C" w:rsidRDefault="0039075C">
            <w:pPr>
              <w:pStyle w:val="ConsPlusNormal"/>
            </w:pPr>
            <w:r>
              <w:t>1.2.9</w:t>
            </w:r>
          </w:p>
        </w:tc>
        <w:tc>
          <w:tcPr>
            <w:tcW w:w="3094" w:type="dxa"/>
          </w:tcPr>
          <w:p w:rsidR="0039075C" w:rsidRDefault="0039075C">
            <w:pPr>
              <w:pStyle w:val="ConsPlusNormal"/>
            </w:pPr>
            <w:r>
              <w:t>Выплата региональной доплаты к пенсии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1001</w:t>
            </w:r>
          </w:p>
        </w:tc>
        <w:tc>
          <w:tcPr>
            <w:tcW w:w="1354" w:type="dxa"/>
            <w:vAlign w:val="center"/>
          </w:tcPr>
          <w:p w:rsidR="0039075C" w:rsidRDefault="0039075C">
            <w:pPr>
              <w:pStyle w:val="ConsPlusNormal"/>
              <w:jc w:val="center"/>
            </w:pPr>
            <w:r>
              <w:t>0410212610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101416,0</w:t>
            </w:r>
          </w:p>
        </w:tc>
        <w:tc>
          <w:tcPr>
            <w:tcW w:w="1144" w:type="dxa"/>
            <w:vAlign w:val="center"/>
          </w:tcPr>
          <w:p w:rsidR="0039075C" w:rsidRDefault="0039075C">
            <w:pPr>
              <w:pStyle w:val="ConsPlusNormal"/>
              <w:jc w:val="center"/>
            </w:pPr>
            <w:r>
              <w:t>101416,0</w:t>
            </w:r>
          </w:p>
        </w:tc>
        <w:tc>
          <w:tcPr>
            <w:tcW w:w="1144" w:type="dxa"/>
            <w:vAlign w:val="center"/>
          </w:tcPr>
          <w:p w:rsidR="0039075C" w:rsidRDefault="0039075C">
            <w:pPr>
              <w:pStyle w:val="ConsPlusNormal"/>
              <w:jc w:val="center"/>
            </w:pPr>
            <w:r>
              <w:t>101416,0</w:t>
            </w:r>
          </w:p>
        </w:tc>
        <w:tc>
          <w:tcPr>
            <w:tcW w:w="1144" w:type="dxa"/>
            <w:vAlign w:val="center"/>
          </w:tcPr>
          <w:p w:rsidR="0039075C" w:rsidRDefault="0039075C">
            <w:pPr>
              <w:pStyle w:val="ConsPlusNormal"/>
              <w:jc w:val="center"/>
            </w:pPr>
            <w:r>
              <w:t>101416,0</w:t>
            </w:r>
          </w:p>
        </w:tc>
        <w:tc>
          <w:tcPr>
            <w:tcW w:w="1204" w:type="dxa"/>
            <w:vAlign w:val="center"/>
          </w:tcPr>
          <w:p w:rsidR="0039075C" w:rsidRDefault="0039075C">
            <w:pPr>
              <w:pStyle w:val="ConsPlusNormal"/>
              <w:jc w:val="center"/>
            </w:pPr>
            <w:r>
              <w:t>101416,0</w:t>
            </w:r>
          </w:p>
        </w:tc>
        <w:tc>
          <w:tcPr>
            <w:tcW w:w="1264" w:type="dxa"/>
            <w:vAlign w:val="center"/>
          </w:tcPr>
          <w:p w:rsidR="0039075C" w:rsidRDefault="0039075C">
            <w:pPr>
              <w:pStyle w:val="ConsPlusNormal"/>
              <w:jc w:val="center"/>
            </w:pPr>
            <w:r>
              <w:t>507080,0</w:t>
            </w:r>
          </w:p>
        </w:tc>
      </w:tr>
      <w:tr w:rsidR="0039075C">
        <w:tc>
          <w:tcPr>
            <w:tcW w:w="1849" w:type="dxa"/>
          </w:tcPr>
          <w:p w:rsidR="0039075C" w:rsidRDefault="0039075C">
            <w:pPr>
              <w:pStyle w:val="ConsPlusNormal"/>
            </w:pPr>
            <w:r>
              <w:t>Мероприятие</w:t>
            </w:r>
          </w:p>
          <w:p w:rsidR="0039075C" w:rsidRDefault="0039075C">
            <w:pPr>
              <w:pStyle w:val="ConsPlusNormal"/>
            </w:pPr>
            <w:r>
              <w:t>1.2.10</w:t>
            </w:r>
          </w:p>
        </w:tc>
        <w:tc>
          <w:tcPr>
            <w:tcW w:w="3094" w:type="dxa"/>
          </w:tcPr>
          <w:p w:rsidR="0039075C" w:rsidRDefault="0039075C">
            <w:pPr>
              <w:pStyle w:val="ConsPlusNormal"/>
            </w:pPr>
            <w:r>
              <w:t>Резервный фонд Правительства Белгородской области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0410220550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1.2.11</w:t>
            </w:r>
          </w:p>
        </w:tc>
        <w:tc>
          <w:tcPr>
            <w:tcW w:w="3094" w:type="dxa"/>
          </w:tcPr>
          <w:p w:rsidR="0039075C" w:rsidRDefault="0039075C">
            <w:pPr>
              <w:pStyle w:val="ConsPlusNormal"/>
            </w:pPr>
            <w:r>
              <w:t>Дополнительные социальные гарантии молодому поколению Белгородской области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имущественных и земельных отношений области</w:t>
            </w:r>
          </w:p>
        </w:tc>
        <w:tc>
          <w:tcPr>
            <w:tcW w:w="694"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0410222980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144" w:type="dxa"/>
            <w:vAlign w:val="center"/>
          </w:tcPr>
          <w:p w:rsidR="0039075C" w:rsidRDefault="0039075C">
            <w:pPr>
              <w:pStyle w:val="ConsPlusNormal"/>
              <w:jc w:val="center"/>
            </w:pPr>
            <w:r>
              <w:t>77500,0</w:t>
            </w:r>
          </w:p>
        </w:tc>
        <w:tc>
          <w:tcPr>
            <w:tcW w:w="1204" w:type="dxa"/>
            <w:vAlign w:val="center"/>
          </w:tcPr>
          <w:p w:rsidR="0039075C" w:rsidRDefault="0039075C">
            <w:pPr>
              <w:pStyle w:val="ConsPlusNormal"/>
              <w:jc w:val="center"/>
            </w:pPr>
            <w:r>
              <w:t>77500,0</w:t>
            </w:r>
          </w:p>
        </w:tc>
        <w:tc>
          <w:tcPr>
            <w:tcW w:w="1264" w:type="dxa"/>
            <w:vAlign w:val="center"/>
          </w:tcPr>
          <w:p w:rsidR="0039075C" w:rsidRDefault="0039075C">
            <w:pPr>
              <w:pStyle w:val="ConsPlusNormal"/>
              <w:jc w:val="center"/>
            </w:pPr>
            <w:r>
              <w:t>387500,0</w:t>
            </w:r>
          </w:p>
        </w:tc>
      </w:tr>
      <w:tr w:rsidR="0039075C">
        <w:tc>
          <w:tcPr>
            <w:tcW w:w="1849" w:type="dxa"/>
            <w:vMerge w:val="restart"/>
          </w:tcPr>
          <w:p w:rsidR="0039075C" w:rsidRDefault="0039075C">
            <w:pPr>
              <w:pStyle w:val="ConsPlusNormal"/>
            </w:pPr>
            <w:r>
              <w:t>Мероприятие</w:t>
            </w:r>
          </w:p>
          <w:p w:rsidR="0039075C" w:rsidRDefault="0039075C">
            <w:pPr>
              <w:pStyle w:val="ConsPlusNormal"/>
            </w:pPr>
            <w:r>
              <w:t>1.2.12</w:t>
            </w:r>
          </w:p>
        </w:tc>
        <w:tc>
          <w:tcPr>
            <w:tcW w:w="3094" w:type="dxa"/>
            <w:vMerge w:val="restart"/>
          </w:tcPr>
          <w:p w:rsidR="0039075C" w:rsidRDefault="0039075C">
            <w:pPr>
              <w:pStyle w:val="ConsPlusNormal"/>
            </w:pPr>
            <w:r>
              <w:t>Мероприятия (Закупка товаров, работ и услуг для обеспечения государственных (муниципальных) нужд) (Социальное обеспечение и иные выплаты населению)</w:t>
            </w:r>
          </w:p>
        </w:tc>
        <w:tc>
          <w:tcPr>
            <w:tcW w:w="1864" w:type="dxa"/>
            <w:vMerge w:val="restart"/>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0410229990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13808,0</w:t>
            </w:r>
          </w:p>
        </w:tc>
        <w:tc>
          <w:tcPr>
            <w:tcW w:w="1144" w:type="dxa"/>
            <w:vAlign w:val="center"/>
          </w:tcPr>
          <w:p w:rsidR="0039075C" w:rsidRDefault="0039075C">
            <w:pPr>
              <w:pStyle w:val="ConsPlusNormal"/>
              <w:jc w:val="center"/>
            </w:pPr>
            <w:r>
              <w:t>12237,0</w:t>
            </w:r>
          </w:p>
        </w:tc>
        <w:tc>
          <w:tcPr>
            <w:tcW w:w="1144" w:type="dxa"/>
            <w:vAlign w:val="center"/>
          </w:tcPr>
          <w:p w:rsidR="0039075C" w:rsidRDefault="0039075C">
            <w:pPr>
              <w:pStyle w:val="ConsPlusNormal"/>
              <w:jc w:val="center"/>
            </w:pPr>
            <w:r>
              <w:t>10400,0</w:t>
            </w:r>
          </w:p>
        </w:tc>
        <w:tc>
          <w:tcPr>
            <w:tcW w:w="1144" w:type="dxa"/>
            <w:vAlign w:val="center"/>
          </w:tcPr>
          <w:p w:rsidR="0039075C" w:rsidRDefault="0039075C">
            <w:pPr>
              <w:pStyle w:val="ConsPlusNormal"/>
              <w:jc w:val="center"/>
            </w:pPr>
            <w:r>
              <w:t>10390,0</w:t>
            </w:r>
          </w:p>
        </w:tc>
        <w:tc>
          <w:tcPr>
            <w:tcW w:w="1204" w:type="dxa"/>
            <w:vAlign w:val="center"/>
          </w:tcPr>
          <w:p w:rsidR="0039075C" w:rsidRDefault="0039075C">
            <w:pPr>
              <w:pStyle w:val="ConsPlusNormal"/>
              <w:jc w:val="center"/>
            </w:pPr>
            <w:r>
              <w:t>12630,0</w:t>
            </w:r>
          </w:p>
        </w:tc>
        <w:tc>
          <w:tcPr>
            <w:tcW w:w="1264" w:type="dxa"/>
            <w:vAlign w:val="center"/>
          </w:tcPr>
          <w:p w:rsidR="0039075C" w:rsidRDefault="0039075C">
            <w:pPr>
              <w:pStyle w:val="ConsPlusNormal"/>
              <w:jc w:val="center"/>
            </w:pPr>
            <w:r>
              <w:t>59465,0</w:t>
            </w:r>
          </w:p>
        </w:tc>
      </w:tr>
      <w:tr w:rsidR="0039075C">
        <w:tc>
          <w:tcPr>
            <w:tcW w:w="1849" w:type="dxa"/>
            <w:vMerge/>
          </w:tcPr>
          <w:p w:rsidR="0039075C" w:rsidRDefault="0039075C"/>
        </w:tc>
        <w:tc>
          <w:tcPr>
            <w:tcW w:w="3094" w:type="dxa"/>
            <w:vMerge/>
          </w:tcPr>
          <w:p w:rsidR="0039075C" w:rsidRDefault="0039075C"/>
        </w:tc>
        <w:tc>
          <w:tcPr>
            <w:tcW w:w="1864" w:type="dxa"/>
            <w:vMerge/>
          </w:tcPr>
          <w:p w:rsidR="0039075C" w:rsidRDefault="0039075C"/>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0410229990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1571,0</w:t>
            </w:r>
          </w:p>
        </w:tc>
        <w:tc>
          <w:tcPr>
            <w:tcW w:w="1144" w:type="dxa"/>
            <w:vAlign w:val="center"/>
          </w:tcPr>
          <w:p w:rsidR="0039075C" w:rsidRDefault="0039075C">
            <w:pPr>
              <w:pStyle w:val="ConsPlusNormal"/>
              <w:jc w:val="center"/>
            </w:pPr>
            <w:r>
              <w:t>3408,0</w:t>
            </w:r>
          </w:p>
        </w:tc>
        <w:tc>
          <w:tcPr>
            <w:tcW w:w="1144" w:type="dxa"/>
            <w:vAlign w:val="center"/>
          </w:tcPr>
          <w:p w:rsidR="0039075C" w:rsidRDefault="0039075C">
            <w:pPr>
              <w:pStyle w:val="ConsPlusNormal"/>
              <w:jc w:val="center"/>
            </w:pPr>
            <w:r>
              <w:t>3418,0</w:t>
            </w:r>
          </w:p>
        </w:tc>
        <w:tc>
          <w:tcPr>
            <w:tcW w:w="1204" w:type="dxa"/>
            <w:vAlign w:val="center"/>
          </w:tcPr>
          <w:p w:rsidR="0039075C" w:rsidRDefault="0039075C">
            <w:pPr>
              <w:pStyle w:val="ConsPlusNormal"/>
              <w:jc w:val="center"/>
            </w:pPr>
            <w:r>
              <w:t>1178,0</w:t>
            </w:r>
          </w:p>
        </w:tc>
        <w:tc>
          <w:tcPr>
            <w:tcW w:w="1264" w:type="dxa"/>
            <w:vAlign w:val="center"/>
          </w:tcPr>
          <w:p w:rsidR="0039075C" w:rsidRDefault="0039075C">
            <w:pPr>
              <w:pStyle w:val="ConsPlusNormal"/>
              <w:jc w:val="center"/>
            </w:pPr>
            <w:r>
              <w:t>9575,0</w:t>
            </w:r>
          </w:p>
        </w:tc>
      </w:tr>
      <w:tr w:rsidR="0039075C">
        <w:tc>
          <w:tcPr>
            <w:tcW w:w="1849" w:type="dxa"/>
          </w:tcPr>
          <w:p w:rsidR="0039075C" w:rsidRDefault="0039075C">
            <w:pPr>
              <w:pStyle w:val="ConsPlusNormal"/>
            </w:pPr>
            <w:r>
              <w:t>Мероприятие</w:t>
            </w:r>
          </w:p>
          <w:p w:rsidR="0039075C" w:rsidRDefault="0039075C">
            <w:pPr>
              <w:pStyle w:val="ConsPlusNormal"/>
            </w:pPr>
            <w:r>
              <w:t>1.2.19</w:t>
            </w:r>
          </w:p>
        </w:tc>
        <w:tc>
          <w:tcPr>
            <w:tcW w:w="3094" w:type="dxa"/>
          </w:tcPr>
          <w:p w:rsidR="0039075C" w:rsidRDefault="0039075C">
            <w:pPr>
              <w:pStyle w:val="ConsPlusNormal"/>
            </w:pPr>
            <w:r>
              <w:t>Субвенции на выплату пособий малоимущим гражданам и гражданам, оказавшимся в трудной жизненной ситуации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0410272310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55062,0</w:t>
            </w:r>
          </w:p>
        </w:tc>
        <w:tc>
          <w:tcPr>
            <w:tcW w:w="1144" w:type="dxa"/>
            <w:vAlign w:val="center"/>
          </w:tcPr>
          <w:p w:rsidR="0039075C" w:rsidRDefault="0039075C">
            <w:pPr>
              <w:pStyle w:val="ConsPlusNormal"/>
              <w:jc w:val="center"/>
            </w:pPr>
            <w:r>
              <w:t>55062,0</w:t>
            </w:r>
          </w:p>
        </w:tc>
        <w:tc>
          <w:tcPr>
            <w:tcW w:w="1144" w:type="dxa"/>
            <w:vAlign w:val="center"/>
          </w:tcPr>
          <w:p w:rsidR="0039075C" w:rsidRDefault="0039075C">
            <w:pPr>
              <w:pStyle w:val="ConsPlusNormal"/>
              <w:jc w:val="center"/>
            </w:pPr>
            <w:r>
              <w:t>55062,0</w:t>
            </w:r>
          </w:p>
        </w:tc>
        <w:tc>
          <w:tcPr>
            <w:tcW w:w="1144" w:type="dxa"/>
            <w:vAlign w:val="center"/>
          </w:tcPr>
          <w:p w:rsidR="0039075C" w:rsidRDefault="0039075C">
            <w:pPr>
              <w:pStyle w:val="ConsPlusNormal"/>
              <w:jc w:val="center"/>
            </w:pPr>
            <w:r>
              <w:t>55062,0</w:t>
            </w:r>
          </w:p>
        </w:tc>
        <w:tc>
          <w:tcPr>
            <w:tcW w:w="1204" w:type="dxa"/>
            <w:vAlign w:val="center"/>
          </w:tcPr>
          <w:p w:rsidR="0039075C" w:rsidRDefault="0039075C">
            <w:pPr>
              <w:pStyle w:val="ConsPlusNormal"/>
              <w:jc w:val="center"/>
            </w:pPr>
            <w:r>
              <w:t>55062,0</w:t>
            </w:r>
          </w:p>
        </w:tc>
        <w:tc>
          <w:tcPr>
            <w:tcW w:w="1264" w:type="dxa"/>
            <w:vAlign w:val="center"/>
          </w:tcPr>
          <w:p w:rsidR="0039075C" w:rsidRDefault="0039075C">
            <w:pPr>
              <w:pStyle w:val="ConsPlusNormal"/>
              <w:jc w:val="center"/>
            </w:pPr>
            <w:r>
              <w:t>275310,0</w:t>
            </w:r>
          </w:p>
        </w:tc>
      </w:tr>
      <w:tr w:rsidR="0039075C">
        <w:tc>
          <w:tcPr>
            <w:tcW w:w="1849" w:type="dxa"/>
          </w:tcPr>
          <w:p w:rsidR="0039075C" w:rsidRDefault="0039075C">
            <w:pPr>
              <w:pStyle w:val="ConsPlusNormal"/>
            </w:pPr>
            <w:r>
              <w:t>Мероприятие</w:t>
            </w:r>
          </w:p>
          <w:p w:rsidR="0039075C" w:rsidRDefault="0039075C">
            <w:pPr>
              <w:pStyle w:val="ConsPlusNormal"/>
            </w:pPr>
            <w:r>
              <w:lastRenderedPageBreak/>
              <w:t>1.2.20</w:t>
            </w:r>
          </w:p>
        </w:tc>
        <w:tc>
          <w:tcPr>
            <w:tcW w:w="3094" w:type="dxa"/>
          </w:tcPr>
          <w:p w:rsidR="0039075C" w:rsidRDefault="0039075C">
            <w:pPr>
              <w:pStyle w:val="ConsPlusNormal"/>
            </w:pPr>
            <w:r>
              <w:lastRenderedPageBreak/>
              <w:t xml:space="preserve">Субвенции на выплату </w:t>
            </w:r>
            <w:r>
              <w:lastRenderedPageBreak/>
              <w:t>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(Межбюджетные трансферты)</w:t>
            </w:r>
          </w:p>
        </w:tc>
        <w:tc>
          <w:tcPr>
            <w:tcW w:w="1864"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0410272360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7271,0</w:t>
            </w:r>
          </w:p>
        </w:tc>
        <w:tc>
          <w:tcPr>
            <w:tcW w:w="1144" w:type="dxa"/>
            <w:vAlign w:val="center"/>
          </w:tcPr>
          <w:p w:rsidR="0039075C" w:rsidRDefault="0039075C">
            <w:pPr>
              <w:pStyle w:val="ConsPlusNormal"/>
              <w:jc w:val="center"/>
            </w:pPr>
            <w:r>
              <w:t>7271,0</w:t>
            </w:r>
          </w:p>
        </w:tc>
        <w:tc>
          <w:tcPr>
            <w:tcW w:w="1144" w:type="dxa"/>
            <w:vAlign w:val="center"/>
          </w:tcPr>
          <w:p w:rsidR="0039075C" w:rsidRDefault="0039075C">
            <w:pPr>
              <w:pStyle w:val="ConsPlusNormal"/>
              <w:jc w:val="center"/>
            </w:pPr>
            <w:r>
              <w:t>7271,0</w:t>
            </w:r>
          </w:p>
        </w:tc>
        <w:tc>
          <w:tcPr>
            <w:tcW w:w="1144" w:type="dxa"/>
            <w:vAlign w:val="center"/>
          </w:tcPr>
          <w:p w:rsidR="0039075C" w:rsidRDefault="0039075C">
            <w:pPr>
              <w:pStyle w:val="ConsPlusNormal"/>
              <w:jc w:val="center"/>
            </w:pPr>
            <w:r>
              <w:t>7271,0</w:t>
            </w:r>
          </w:p>
        </w:tc>
        <w:tc>
          <w:tcPr>
            <w:tcW w:w="1204" w:type="dxa"/>
            <w:vAlign w:val="center"/>
          </w:tcPr>
          <w:p w:rsidR="0039075C" w:rsidRDefault="0039075C">
            <w:pPr>
              <w:pStyle w:val="ConsPlusNormal"/>
              <w:jc w:val="center"/>
            </w:pPr>
            <w:r>
              <w:t>7271,0</w:t>
            </w:r>
          </w:p>
        </w:tc>
        <w:tc>
          <w:tcPr>
            <w:tcW w:w="1264" w:type="dxa"/>
            <w:vAlign w:val="center"/>
          </w:tcPr>
          <w:p w:rsidR="0039075C" w:rsidRDefault="0039075C">
            <w:pPr>
              <w:pStyle w:val="ConsPlusNormal"/>
              <w:jc w:val="center"/>
            </w:pPr>
            <w:r>
              <w:t>36355,0</w:t>
            </w:r>
          </w:p>
        </w:tc>
      </w:tr>
      <w:tr w:rsidR="0039075C">
        <w:tc>
          <w:tcPr>
            <w:tcW w:w="1849" w:type="dxa"/>
          </w:tcPr>
          <w:p w:rsidR="0039075C" w:rsidRDefault="0039075C">
            <w:pPr>
              <w:pStyle w:val="ConsPlusNormal"/>
            </w:pPr>
            <w:r>
              <w:t>Мероприятие</w:t>
            </w:r>
          </w:p>
          <w:p w:rsidR="0039075C" w:rsidRDefault="0039075C">
            <w:pPr>
              <w:pStyle w:val="ConsPlusNormal"/>
            </w:pPr>
            <w:r>
              <w:t>1.2.21</w:t>
            </w:r>
          </w:p>
        </w:tc>
        <w:tc>
          <w:tcPr>
            <w:tcW w:w="3094" w:type="dxa"/>
          </w:tcPr>
          <w:p w:rsidR="0039075C" w:rsidRDefault="0039075C">
            <w:pPr>
              <w:pStyle w:val="ConsPlusNormal"/>
            </w:pPr>
            <w:r>
              <w:t>Субвенции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p w:rsidR="0039075C" w:rsidRDefault="0039075C">
            <w:pPr>
              <w:pStyle w:val="ConsPlusNormal"/>
            </w:pPr>
            <w:r>
              <w:t>(Межбюджетные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0410272370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5128,0</w:t>
            </w:r>
          </w:p>
        </w:tc>
        <w:tc>
          <w:tcPr>
            <w:tcW w:w="1144" w:type="dxa"/>
            <w:vAlign w:val="center"/>
          </w:tcPr>
          <w:p w:rsidR="0039075C" w:rsidRDefault="0039075C">
            <w:pPr>
              <w:pStyle w:val="ConsPlusNormal"/>
              <w:jc w:val="center"/>
            </w:pPr>
            <w:r>
              <w:t>5128,0</w:t>
            </w:r>
          </w:p>
        </w:tc>
        <w:tc>
          <w:tcPr>
            <w:tcW w:w="1144" w:type="dxa"/>
            <w:vAlign w:val="center"/>
          </w:tcPr>
          <w:p w:rsidR="0039075C" w:rsidRDefault="0039075C">
            <w:pPr>
              <w:pStyle w:val="ConsPlusNormal"/>
              <w:jc w:val="center"/>
            </w:pPr>
            <w:r>
              <w:t>5128,0</w:t>
            </w:r>
          </w:p>
        </w:tc>
        <w:tc>
          <w:tcPr>
            <w:tcW w:w="1144" w:type="dxa"/>
            <w:vAlign w:val="center"/>
          </w:tcPr>
          <w:p w:rsidR="0039075C" w:rsidRDefault="0039075C">
            <w:pPr>
              <w:pStyle w:val="ConsPlusNormal"/>
              <w:jc w:val="center"/>
            </w:pPr>
            <w:r>
              <w:t>5128,0</w:t>
            </w:r>
          </w:p>
        </w:tc>
        <w:tc>
          <w:tcPr>
            <w:tcW w:w="1204" w:type="dxa"/>
            <w:vAlign w:val="center"/>
          </w:tcPr>
          <w:p w:rsidR="0039075C" w:rsidRDefault="0039075C">
            <w:pPr>
              <w:pStyle w:val="ConsPlusNormal"/>
              <w:jc w:val="center"/>
            </w:pPr>
            <w:r>
              <w:t>5128,0</w:t>
            </w:r>
          </w:p>
        </w:tc>
        <w:tc>
          <w:tcPr>
            <w:tcW w:w="1264" w:type="dxa"/>
            <w:vAlign w:val="center"/>
          </w:tcPr>
          <w:p w:rsidR="0039075C" w:rsidRDefault="0039075C">
            <w:pPr>
              <w:pStyle w:val="ConsPlusNormal"/>
              <w:jc w:val="center"/>
            </w:pPr>
            <w:r>
              <w:t>25640,0</w:t>
            </w:r>
          </w:p>
        </w:tc>
      </w:tr>
      <w:tr w:rsidR="0039075C">
        <w:tc>
          <w:tcPr>
            <w:tcW w:w="1849" w:type="dxa"/>
          </w:tcPr>
          <w:p w:rsidR="0039075C" w:rsidRDefault="0039075C">
            <w:pPr>
              <w:pStyle w:val="ConsPlusNormal"/>
            </w:pPr>
            <w:r>
              <w:t>Мероприятие</w:t>
            </w:r>
          </w:p>
          <w:p w:rsidR="0039075C" w:rsidRDefault="0039075C">
            <w:pPr>
              <w:pStyle w:val="ConsPlusNormal"/>
            </w:pPr>
            <w:r>
              <w:t>1.2.22</w:t>
            </w:r>
          </w:p>
        </w:tc>
        <w:tc>
          <w:tcPr>
            <w:tcW w:w="3094" w:type="dxa"/>
          </w:tcPr>
          <w:p w:rsidR="0039075C" w:rsidRDefault="0039075C">
            <w:pPr>
              <w:pStyle w:val="ConsPlusNormal"/>
            </w:pPr>
            <w:r>
              <w:t xml:space="preserve">Субвенции на выплату ежемесячных пособий лицам, привлекавшимся органами местной власти к разминированию территорий и объектов в период 1943 - 1950 годов (Межбюджетные </w:t>
            </w:r>
            <w:r>
              <w:lastRenderedPageBreak/>
              <w:t>трансферты)</w:t>
            </w:r>
          </w:p>
        </w:tc>
        <w:tc>
          <w:tcPr>
            <w:tcW w:w="1864" w:type="dxa"/>
          </w:tcPr>
          <w:p w:rsidR="0039075C" w:rsidRDefault="0039075C">
            <w:pPr>
              <w:pStyle w:val="ConsPlusNormal"/>
            </w:pPr>
            <w:r>
              <w:lastRenderedPageBreak/>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0410272380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1.2.23</w:t>
            </w:r>
          </w:p>
        </w:tc>
        <w:tc>
          <w:tcPr>
            <w:tcW w:w="3094" w:type="dxa"/>
          </w:tcPr>
          <w:p w:rsidR="0039075C" w:rsidRDefault="0039075C">
            <w:pPr>
              <w:pStyle w:val="ConsPlusNormal"/>
            </w:pPr>
            <w:r>
              <w:t>Субвенции на оплату ежемесячных денежных выплат ветеранам труда, ветеранам военной службы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0410272410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712396,0</w:t>
            </w:r>
          </w:p>
        </w:tc>
        <w:tc>
          <w:tcPr>
            <w:tcW w:w="1144" w:type="dxa"/>
            <w:vAlign w:val="center"/>
          </w:tcPr>
          <w:p w:rsidR="0039075C" w:rsidRDefault="0039075C">
            <w:pPr>
              <w:pStyle w:val="ConsPlusNormal"/>
              <w:jc w:val="center"/>
            </w:pPr>
            <w:r>
              <w:t>712396,0</w:t>
            </w:r>
          </w:p>
        </w:tc>
        <w:tc>
          <w:tcPr>
            <w:tcW w:w="1144" w:type="dxa"/>
            <w:vAlign w:val="center"/>
          </w:tcPr>
          <w:p w:rsidR="0039075C" w:rsidRDefault="0039075C">
            <w:pPr>
              <w:pStyle w:val="ConsPlusNormal"/>
              <w:jc w:val="center"/>
            </w:pPr>
            <w:r>
              <w:t>712396,0</w:t>
            </w:r>
          </w:p>
        </w:tc>
        <w:tc>
          <w:tcPr>
            <w:tcW w:w="1144" w:type="dxa"/>
            <w:vAlign w:val="center"/>
          </w:tcPr>
          <w:p w:rsidR="0039075C" w:rsidRDefault="0039075C">
            <w:pPr>
              <w:pStyle w:val="ConsPlusNormal"/>
              <w:jc w:val="center"/>
            </w:pPr>
            <w:r>
              <w:t>712396,0</w:t>
            </w:r>
          </w:p>
        </w:tc>
        <w:tc>
          <w:tcPr>
            <w:tcW w:w="1204" w:type="dxa"/>
            <w:vAlign w:val="center"/>
          </w:tcPr>
          <w:p w:rsidR="0039075C" w:rsidRDefault="0039075C">
            <w:pPr>
              <w:pStyle w:val="ConsPlusNormal"/>
              <w:jc w:val="center"/>
            </w:pPr>
            <w:r>
              <w:t>712396,0</w:t>
            </w:r>
          </w:p>
        </w:tc>
        <w:tc>
          <w:tcPr>
            <w:tcW w:w="1264" w:type="dxa"/>
            <w:vAlign w:val="center"/>
          </w:tcPr>
          <w:p w:rsidR="0039075C" w:rsidRDefault="0039075C">
            <w:pPr>
              <w:pStyle w:val="ConsPlusNormal"/>
              <w:jc w:val="center"/>
            </w:pPr>
            <w:r>
              <w:t>3561980,0</w:t>
            </w:r>
          </w:p>
        </w:tc>
      </w:tr>
      <w:tr w:rsidR="0039075C">
        <w:tc>
          <w:tcPr>
            <w:tcW w:w="1849" w:type="dxa"/>
          </w:tcPr>
          <w:p w:rsidR="0039075C" w:rsidRDefault="0039075C">
            <w:pPr>
              <w:pStyle w:val="ConsPlusNormal"/>
            </w:pPr>
            <w:r>
              <w:t>Мероприятие</w:t>
            </w:r>
          </w:p>
          <w:p w:rsidR="0039075C" w:rsidRDefault="0039075C">
            <w:pPr>
              <w:pStyle w:val="ConsPlusNormal"/>
            </w:pPr>
            <w:r>
              <w:t>1.2.24</w:t>
            </w:r>
          </w:p>
        </w:tc>
        <w:tc>
          <w:tcPr>
            <w:tcW w:w="3094" w:type="dxa"/>
          </w:tcPr>
          <w:p w:rsidR="0039075C" w:rsidRDefault="0039075C">
            <w:pPr>
              <w:pStyle w:val="ConsPlusNormal"/>
            </w:pPr>
            <w:r>
              <w:t>Субвенции на оплату ежемесячных денежных выплат труженикам тыла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0410272420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3524,0</w:t>
            </w:r>
          </w:p>
        </w:tc>
        <w:tc>
          <w:tcPr>
            <w:tcW w:w="1144" w:type="dxa"/>
            <w:vAlign w:val="center"/>
          </w:tcPr>
          <w:p w:rsidR="0039075C" w:rsidRDefault="0039075C">
            <w:pPr>
              <w:pStyle w:val="ConsPlusNormal"/>
              <w:jc w:val="center"/>
            </w:pPr>
            <w:r>
              <w:t>3524,0</w:t>
            </w:r>
          </w:p>
        </w:tc>
        <w:tc>
          <w:tcPr>
            <w:tcW w:w="1144" w:type="dxa"/>
            <w:vAlign w:val="center"/>
          </w:tcPr>
          <w:p w:rsidR="0039075C" w:rsidRDefault="0039075C">
            <w:pPr>
              <w:pStyle w:val="ConsPlusNormal"/>
              <w:jc w:val="center"/>
            </w:pPr>
            <w:r>
              <w:t>3524,0</w:t>
            </w:r>
          </w:p>
        </w:tc>
        <w:tc>
          <w:tcPr>
            <w:tcW w:w="1144" w:type="dxa"/>
            <w:vAlign w:val="center"/>
          </w:tcPr>
          <w:p w:rsidR="0039075C" w:rsidRDefault="0039075C">
            <w:pPr>
              <w:pStyle w:val="ConsPlusNormal"/>
              <w:jc w:val="center"/>
            </w:pPr>
            <w:r>
              <w:t>3524,0</w:t>
            </w:r>
          </w:p>
        </w:tc>
        <w:tc>
          <w:tcPr>
            <w:tcW w:w="1204" w:type="dxa"/>
            <w:vAlign w:val="center"/>
          </w:tcPr>
          <w:p w:rsidR="0039075C" w:rsidRDefault="0039075C">
            <w:pPr>
              <w:pStyle w:val="ConsPlusNormal"/>
              <w:jc w:val="center"/>
            </w:pPr>
            <w:r>
              <w:t>3524,0</w:t>
            </w:r>
          </w:p>
        </w:tc>
        <w:tc>
          <w:tcPr>
            <w:tcW w:w="1264" w:type="dxa"/>
            <w:vAlign w:val="center"/>
          </w:tcPr>
          <w:p w:rsidR="0039075C" w:rsidRDefault="0039075C">
            <w:pPr>
              <w:pStyle w:val="ConsPlusNormal"/>
              <w:jc w:val="center"/>
            </w:pPr>
            <w:r>
              <w:t>17620,0</w:t>
            </w:r>
          </w:p>
        </w:tc>
      </w:tr>
      <w:tr w:rsidR="0039075C">
        <w:tc>
          <w:tcPr>
            <w:tcW w:w="1849" w:type="dxa"/>
          </w:tcPr>
          <w:p w:rsidR="0039075C" w:rsidRDefault="0039075C">
            <w:pPr>
              <w:pStyle w:val="ConsPlusNormal"/>
            </w:pPr>
            <w:r>
              <w:t>Мероприятие</w:t>
            </w:r>
          </w:p>
          <w:p w:rsidR="0039075C" w:rsidRDefault="0039075C">
            <w:pPr>
              <w:pStyle w:val="ConsPlusNormal"/>
            </w:pPr>
            <w:r>
              <w:t>1.2.25</w:t>
            </w:r>
          </w:p>
        </w:tc>
        <w:tc>
          <w:tcPr>
            <w:tcW w:w="3094" w:type="dxa"/>
          </w:tcPr>
          <w:p w:rsidR="0039075C" w:rsidRDefault="0039075C">
            <w:pPr>
              <w:pStyle w:val="ConsPlusNormal"/>
            </w:pPr>
            <w:r>
              <w:t>Субвенции на оплату ежемесячных денежных выплат реабилитированным лицам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0410272430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10755,0</w:t>
            </w:r>
          </w:p>
        </w:tc>
        <w:tc>
          <w:tcPr>
            <w:tcW w:w="1144" w:type="dxa"/>
            <w:vAlign w:val="center"/>
          </w:tcPr>
          <w:p w:rsidR="0039075C" w:rsidRDefault="0039075C">
            <w:pPr>
              <w:pStyle w:val="ConsPlusNormal"/>
              <w:jc w:val="center"/>
            </w:pPr>
            <w:r>
              <w:t>10755,0</w:t>
            </w:r>
          </w:p>
        </w:tc>
        <w:tc>
          <w:tcPr>
            <w:tcW w:w="1144" w:type="dxa"/>
            <w:vAlign w:val="center"/>
          </w:tcPr>
          <w:p w:rsidR="0039075C" w:rsidRDefault="0039075C">
            <w:pPr>
              <w:pStyle w:val="ConsPlusNormal"/>
              <w:jc w:val="center"/>
            </w:pPr>
            <w:r>
              <w:t>10755,0</w:t>
            </w:r>
          </w:p>
        </w:tc>
        <w:tc>
          <w:tcPr>
            <w:tcW w:w="1144" w:type="dxa"/>
            <w:vAlign w:val="center"/>
          </w:tcPr>
          <w:p w:rsidR="0039075C" w:rsidRDefault="0039075C">
            <w:pPr>
              <w:pStyle w:val="ConsPlusNormal"/>
              <w:jc w:val="center"/>
            </w:pPr>
            <w:r>
              <w:t>10755,0</w:t>
            </w:r>
          </w:p>
        </w:tc>
        <w:tc>
          <w:tcPr>
            <w:tcW w:w="1204" w:type="dxa"/>
            <w:vAlign w:val="center"/>
          </w:tcPr>
          <w:p w:rsidR="0039075C" w:rsidRDefault="0039075C">
            <w:pPr>
              <w:pStyle w:val="ConsPlusNormal"/>
              <w:jc w:val="center"/>
            </w:pPr>
            <w:r>
              <w:t>10755,0</w:t>
            </w:r>
          </w:p>
        </w:tc>
        <w:tc>
          <w:tcPr>
            <w:tcW w:w="1264" w:type="dxa"/>
            <w:vAlign w:val="center"/>
          </w:tcPr>
          <w:p w:rsidR="0039075C" w:rsidRDefault="0039075C">
            <w:pPr>
              <w:pStyle w:val="ConsPlusNormal"/>
              <w:jc w:val="center"/>
            </w:pPr>
            <w:r>
              <w:t>53775,0</w:t>
            </w:r>
          </w:p>
        </w:tc>
      </w:tr>
      <w:tr w:rsidR="0039075C">
        <w:tc>
          <w:tcPr>
            <w:tcW w:w="1849" w:type="dxa"/>
          </w:tcPr>
          <w:p w:rsidR="0039075C" w:rsidRDefault="0039075C">
            <w:pPr>
              <w:pStyle w:val="ConsPlusNormal"/>
            </w:pPr>
            <w:r>
              <w:t>Мероприятие</w:t>
            </w:r>
          </w:p>
          <w:p w:rsidR="0039075C" w:rsidRDefault="0039075C">
            <w:pPr>
              <w:pStyle w:val="ConsPlusNormal"/>
            </w:pPr>
            <w:r>
              <w:t>1.2.26</w:t>
            </w:r>
          </w:p>
        </w:tc>
        <w:tc>
          <w:tcPr>
            <w:tcW w:w="3094" w:type="dxa"/>
          </w:tcPr>
          <w:p w:rsidR="0039075C" w:rsidRDefault="0039075C">
            <w:pPr>
              <w:pStyle w:val="ConsPlusNormal"/>
            </w:pPr>
            <w:r>
              <w:t>Оплата ежемесячных денежных выплат лицам, признанным пострадавшими от политических репрессий</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0410272430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1.2.27</w:t>
            </w:r>
          </w:p>
        </w:tc>
        <w:tc>
          <w:tcPr>
            <w:tcW w:w="3094" w:type="dxa"/>
          </w:tcPr>
          <w:p w:rsidR="0039075C" w:rsidRDefault="0039075C">
            <w:pPr>
              <w:pStyle w:val="ConsPlusNormal"/>
            </w:pPr>
            <w:r>
              <w:t>Субвенции на оплату ежемесячных денежных выплат лицам, признанным пострадавшими от политических репрессий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0410272440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89,0</w:t>
            </w:r>
          </w:p>
        </w:tc>
        <w:tc>
          <w:tcPr>
            <w:tcW w:w="1144" w:type="dxa"/>
            <w:vAlign w:val="center"/>
          </w:tcPr>
          <w:p w:rsidR="0039075C" w:rsidRDefault="0039075C">
            <w:pPr>
              <w:pStyle w:val="ConsPlusNormal"/>
              <w:jc w:val="center"/>
            </w:pPr>
            <w:r>
              <w:t>89,0</w:t>
            </w:r>
          </w:p>
        </w:tc>
        <w:tc>
          <w:tcPr>
            <w:tcW w:w="1144" w:type="dxa"/>
            <w:vAlign w:val="center"/>
          </w:tcPr>
          <w:p w:rsidR="0039075C" w:rsidRDefault="0039075C">
            <w:pPr>
              <w:pStyle w:val="ConsPlusNormal"/>
              <w:jc w:val="center"/>
            </w:pPr>
            <w:r>
              <w:t>89,0</w:t>
            </w:r>
          </w:p>
        </w:tc>
        <w:tc>
          <w:tcPr>
            <w:tcW w:w="1144" w:type="dxa"/>
            <w:vAlign w:val="center"/>
          </w:tcPr>
          <w:p w:rsidR="0039075C" w:rsidRDefault="0039075C">
            <w:pPr>
              <w:pStyle w:val="ConsPlusNormal"/>
              <w:jc w:val="center"/>
            </w:pPr>
            <w:r>
              <w:t>89,0</w:t>
            </w:r>
          </w:p>
        </w:tc>
        <w:tc>
          <w:tcPr>
            <w:tcW w:w="1204" w:type="dxa"/>
            <w:vAlign w:val="center"/>
          </w:tcPr>
          <w:p w:rsidR="0039075C" w:rsidRDefault="0039075C">
            <w:pPr>
              <w:pStyle w:val="ConsPlusNormal"/>
              <w:jc w:val="center"/>
            </w:pPr>
            <w:r>
              <w:t>89,0</w:t>
            </w:r>
          </w:p>
        </w:tc>
        <w:tc>
          <w:tcPr>
            <w:tcW w:w="1264" w:type="dxa"/>
            <w:vAlign w:val="center"/>
          </w:tcPr>
          <w:p w:rsidR="0039075C" w:rsidRDefault="0039075C">
            <w:pPr>
              <w:pStyle w:val="ConsPlusNormal"/>
              <w:jc w:val="center"/>
            </w:pPr>
            <w:r>
              <w:t>445,0</w:t>
            </w:r>
          </w:p>
        </w:tc>
      </w:tr>
      <w:tr w:rsidR="0039075C">
        <w:tc>
          <w:tcPr>
            <w:tcW w:w="1849" w:type="dxa"/>
          </w:tcPr>
          <w:p w:rsidR="0039075C" w:rsidRDefault="0039075C">
            <w:pPr>
              <w:pStyle w:val="ConsPlusNormal"/>
            </w:pPr>
            <w:r>
              <w:t>Мероприятие</w:t>
            </w:r>
          </w:p>
          <w:p w:rsidR="0039075C" w:rsidRDefault="0039075C">
            <w:pPr>
              <w:pStyle w:val="ConsPlusNormal"/>
            </w:pPr>
            <w:r>
              <w:t>1.2.28</w:t>
            </w:r>
          </w:p>
        </w:tc>
        <w:tc>
          <w:tcPr>
            <w:tcW w:w="3094" w:type="dxa"/>
          </w:tcPr>
          <w:p w:rsidR="0039075C" w:rsidRDefault="0039075C">
            <w:pPr>
              <w:pStyle w:val="ConsPlusNormal"/>
            </w:pPr>
            <w:r>
              <w:t xml:space="preserve">Субвенции на оплату ежемесячных денежных </w:t>
            </w:r>
            <w:r>
              <w:lastRenderedPageBreak/>
              <w:t>выплат лицам, родившимся в период с 22 июня 1923 года по 3 сентября 1945 года (Дети войны) (Межбюджетные трансферты)</w:t>
            </w:r>
          </w:p>
        </w:tc>
        <w:tc>
          <w:tcPr>
            <w:tcW w:w="1864"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0410272450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199169,0</w:t>
            </w:r>
          </w:p>
        </w:tc>
        <w:tc>
          <w:tcPr>
            <w:tcW w:w="1144" w:type="dxa"/>
            <w:vAlign w:val="center"/>
          </w:tcPr>
          <w:p w:rsidR="0039075C" w:rsidRDefault="0039075C">
            <w:pPr>
              <w:pStyle w:val="ConsPlusNormal"/>
              <w:jc w:val="center"/>
            </w:pPr>
            <w:r>
              <w:t>199169,0</w:t>
            </w:r>
          </w:p>
        </w:tc>
        <w:tc>
          <w:tcPr>
            <w:tcW w:w="1144" w:type="dxa"/>
            <w:vAlign w:val="center"/>
          </w:tcPr>
          <w:p w:rsidR="0039075C" w:rsidRDefault="0039075C">
            <w:pPr>
              <w:pStyle w:val="ConsPlusNormal"/>
              <w:jc w:val="center"/>
            </w:pPr>
            <w:r>
              <w:t>199169,0</w:t>
            </w:r>
          </w:p>
        </w:tc>
        <w:tc>
          <w:tcPr>
            <w:tcW w:w="1144" w:type="dxa"/>
            <w:vAlign w:val="center"/>
          </w:tcPr>
          <w:p w:rsidR="0039075C" w:rsidRDefault="0039075C">
            <w:pPr>
              <w:pStyle w:val="ConsPlusNormal"/>
              <w:jc w:val="center"/>
            </w:pPr>
            <w:r>
              <w:t>199169,0</w:t>
            </w:r>
          </w:p>
        </w:tc>
        <w:tc>
          <w:tcPr>
            <w:tcW w:w="1204" w:type="dxa"/>
            <w:vAlign w:val="center"/>
          </w:tcPr>
          <w:p w:rsidR="0039075C" w:rsidRDefault="0039075C">
            <w:pPr>
              <w:pStyle w:val="ConsPlusNormal"/>
              <w:jc w:val="center"/>
            </w:pPr>
            <w:r>
              <w:t>199169,0</w:t>
            </w:r>
          </w:p>
        </w:tc>
        <w:tc>
          <w:tcPr>
            <w:tcW w:w="1264" w:type="dxa"/>
            <w:vAlign w:val="center"/>
          </w:tcPr>
          <w:p w:rsidR="0039075C" w:rsidRDefault="0039075C">
            <w:pPr>
              <w:pStyle w:val="ConsPlusNormal"/>
              <w:jc w:val="center"/>
            </w:pPr>
            <w:r>
              <w:t>995845,0</w:t>
            </w:r>
          </w:p>
        </w:tc>
      </w:tr>
      <w:tr w:rsidR="0039075C">
        <w:tc>
          <w:tcPr>
            <w:tcW w:w="1849" w:type="dxa"/>
          </w:tcPr>
          <w:p w:rsidR="0039075C" w:rsidRDefault="0039075C">
            <w:pPr>
              <w:pStyle w:val="ConsPlusNormal"/>
            </w:pPr>
            <w:r>
              <w:t>Мероприятие</w:t>
            </w:r>
          </w:p>
          <w:p w:rsidR="0039075C" w:rsidRDefault="0039075C">
            <w:pPr>
              <w:pStyle w:val="ConsPlusNormal"/>
            </w:pPr>
            <w:r>
              <w:t>1.2.29</w:t>
            </w:r>
          </w:p>
        </w:tc>
        <w:tc>
          <w:tcPr>
            <w:tcW w:w="3094" w:type="dxa"/>
          </w:tcPr>
          <w:p w:rsidR="0039075C" w:rsidRDefault="0039075C">
            <w:pPr>
              <w:pStyle w:val="ConsPlusNormal"/>
            </w:pPr>
            <w:r>
              <w:t>Субвенции на предоставление материальной и иной помощи для погребения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0410272620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10185,0</w:t>
            </w:r>
          </w:p>
        </w:tc>
        <w:tc>
          <w:tcPr>
            <w:tcW w:w="1144" w:type="dxa"/>
            <w:vAlign w:val="center"/>
          </w:tcPr>
          <w:p w:rsidR="0039075C" w:rsidRDefault="0039075C">
            <w:pPr>
              <w:pStyle w:val="ConsPlusNormal"/>
              <w:jc w:val="center"/>
            </w:pPr>
            <w:r>
              <w:t>10185,0</w:t>
            </w:r>
          </w:p>
        </w:tc>
        <w:tc>
          <w:tcPr>
            <w:tcW w:w="1144" w:type="dxa"/>
            <w:vAlign w:val="center"/>
          </w:tcPr>
          <w:p w:rsidR="0039075C" w:rsidRDefault="0039075C">
            <w:pPr>
              <w:pStyle w:val="ConsPlusNormal"/>
              <w:jc w:val="center"/>
            </w:pPr>
            <w:r>
              <w:t>10185,0</w:t>
            </w:r>
          </w:p>
        </w:tc>
        <w:tc>
          <w:tcPr>
            <w:tcW w:w="1144" w:type="dxa"/>
            <w:vAlign w:val="center"/>
          </w:tcPr>
          <w:p w:rsidR="0039075C" w:rsidRDefault="0039075C">
            <w:pPr>
              <w:pStyle w:val="ConsPlusNormal"/>
              <w:jc w:val="center"/>
            </w:pPr>
            <w:r>
              <w:t>10185,0</w:t>
            </w:r>
          </w:p>
        </w:tc>
        <w:tc>
          <w:tcPr>
            <w:tcW w:w="1204" w:type="dxa"/>
            <w:vAlign w:val="center"/>
          </w:tcPr>
          <w:p w:rsidR="0039075C" w:rsidRDefault="0039075C">
            <w:pPr>
              <w:pStyle w:val="ConsPlusNormal"/>
              <w:jc w:val="center"/>
            </w:pPr>
            <w:r>
              <w:t>10185,0</w:t>
            </w:r>
          </w:p>
        </w:tc>
        <w:tc>
          <w:tcPr>
            <w:tcW w:w="1264" w:type="dxa"/>
            <w:vAlign w:val="center"/>
          </w:tcPr>
          <w:p w:rsidR="0039075C" w:rsidRDefault="0039075C">
            <w:pPr>
              <w:pStyle w:val="ConsPlusNormal"/>
              <w:jc w:val="center"/>
            </w:pPr>
            <w:r>
              <w:t>50925,0</w:t>
            </w:r>
          </w:p>
        </w:tc>
      </w:tr>
      <w:tr w:rsidR="0039075C">
        <w:tc>
          <w:tcPr>
            <w:tcW w:w="1849" w:type="dxa"/>
          </w:tcPr>
          <w:p w:rsidR="0039075C" w:rsidRDefault="0039075C">
            <w:pPr>
              <w:pStyle w:val="ConsPlusNormal"/>
            </w:pPr>
            <w:r>
              <w:t>Мероприятие</w:t>
            </w:r>
          </w:p>
          <w:p w:rsidR="0039075C" w:rsidRDefault="0039075C">
            <w:pPr>
              <w:pStyle w:val="ConsPlusNormal"/>
            </w:pPr>
            <w:r>
              <w:t>1.2.30</w:t>
            </w:r>
          </w:p>
        </w:tc>
        <w:tc>
          <w:tcPr>
            <w:tcW w:w="3094" w:type="dxa"/>
          </w:tcPr>
          <w:p w:rsidR="0039075C" w:rsidRDefault="0039075C">
            <w:pPr>
              <w:pStyle w:val="ConsPlusNormal"/>
            </w:pPr>
            <w:r>
              <w:t>Субвенция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0410273820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116905,0</w:t>
            </w:r>
          </w:p>
        </w:tc>
        <w:tc>
          <w:tcPr>
            <w:tcW w:w="1144" w:type="dxa"/>
            <w:vAlign w:val="center"/>
          </w:tcPr>
          <w:p w:rsidR="0039075C" w:rsidRDefault="0039075C">
            <w:pPr>
              <w:pStyle w:val="ConsPlusNormal"/>
              <w:jc w:val="center"/>
            </w:pPr>
            <w:r>
              <w:t>116905,0</w:t>
            </w:r>
          </w:p>
        </w:tc>
        <w:tc>
          <w:tcPr>
            <w:tcW w:w="1144" w:type="dxa"/>
            <w:vAlign w:val="center"/>
          </w:tcPr>
          <w:p w:rsidR="0039075C" w:rsidRDefault="0039075C">
            <w:pPr>
              <w:pStyle w:val="ConsPlusNormal"/>
              <w:jc w:val="center"/>
            </w:pPr>
            <w:r>
              <w:t>116905,0</w:t>
            </w:r>
          </w:p>
        </w:tc>
        <w:tc>
          <w:tcPr>
            <w:tcW w:w="1144" w:type="dxa"/>
            <w:vAlign w:val="center"/>
          </w:tcPr>
          <w:p w:rsidR="0039075C" w:rsidRDefault="0039075C">
            <w:pPr>
              <w:pStyle w:val="ConsPlusNormal"/>
              <w:jc w:val="center"/>
            </w:pPr>
            <w:r>
              <w:t>116905,0</w:t>
            </w:r>
          </w:p>
        </w:tc>
        <w:tc>
          <w:tcPr>
            <w:tcW w:w="1204" w:type="dxa"/>
            <w:vAlign w:val="center"/>
          </w:tcPr>
          <w:p w:rsidR="0039075C" w:rsidRDefault="0039075C">
            <w:pPr>
              <w:pStyle w:val="ConsPlusNormal"/>
              <w:jc w:val="center"/>
            </w:pPr>
            <w:r>
              <w:t>116905,0</w:t>
            </w:r>
          </w:p>
        </w:tc>
        <w:tc>
          <w:tcPr>
            <w:tcW w:w="1264" w:type="dxa"/>
            <w:vAlign w:val="center"/>
          </w:tcPr>
          <w:p w:rsidR="0039075C" w:rsidRDefault="0039075C">
            <w:pPr>
              <w:pStyle w:val="ConsPlusNormal"/>
              <w:jc w:val="center"/>
            </w:pPr>
            <w:r>
              <w:t>584525,0</w:t>
            </w:r>
          </w:p>
        </w:tc>
      </w:tr>
      <w:tr w:rsidR="0039075C">
        <w:tc>
          <w:tcPr>
            <w:tcW w:w="1849" w:type="dxa"/>
          </w:tcPr>
          <w:p w:rsidR="0039075C" w:rsidRDefault="0039075C">
            <w:pPr>
              <w:pStyle w:val="ConsPlusNormal"/>
            </w:pPr>
            <w:r>
              <w:t>Основное мероприятие 1.3</w:t>
            </w:r>
          </w:p>
        </w:tc>
        <w:tc>
          <w:tcPr>
            <w:tcW w:w="3094" w:type="dxa"/>
          </w:tcPr>
          <w:p w:rsidR="0039075C" w:rsidRDefault="0039075C">
            <w:pPr>
              <w:pStyle w:val="ConsPlusNormal"/>
            </w:pPr>
            <w:r>
              <w:t>Социальная поддержка граждан, имеющих особые заслуги перед Российской Федерацией и Белгородской областью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3979,0</w:t>
            </w:r>
          </w:p>
        </w:tc>
        <w:tc>
          <w:tcPr>
            <w:tcW w:w="1144" w:type="dxa"/>
            <w:vAlign w:val="center"/>
          </w:tcPr>
          <w:p w:rsidR="0039075C" w:rsidRDefault="0039075C">
            <w:pPr>
              <w:pStyle w:val="ConsPlusNormal"/>
              <w:jc w:val="center"/>
            </w:pPr>
            <w:r>
              <w:t>3979,0</w:t>
            </w:r>
          </w:p>
        </w:tc>
        <w:tc>
          <w:tcPr>
            <w:tcW w:w="1144" w:type="dxa"/>
            <w:vAlign w:val="center"/>
          </w:tcPr>
          <w:p w:rsidR="0039075C" w:rsidRDefault="0039075C">
            <w:pPr>
              <w:pStyle w:val="ConsPlusNormal"/>
              <w:jc w:val="center"/>
            </w:pPr>
            <w:r>
              <w:t>3979,0</w:t>
            </w:r>
          </w:p>
        </w:tc>
        <w:tc>
          <w:tcPr>
            <w:tcW w:w="1144" w:type="dxa"/>
            <w:vAlign w:val="center"/>
          </w:tcPr>
          <w:p w:rsidR="0039075C" w:rsidRDefault="0039075C">
            <w:pPr>
              <w:pStyle w:val="ConsPlusNormal"/>
              <w:jc w:val="center"/>
            </w:pPr>
            <w:r>
              <w:t>3979,0</w:t>
            </w:r>
          </w:p>
        </w:tc>
        <w:tc>
          <w:tcPr>
            <w:tcW w:w="120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19895,0</w:t>
            </w:r>
          </w:p>
        </w:tc>
      </w:tr>
      <w:tr w:rsidR="0039075C">
        <w:tc>
          <w:tcPr>
            <w:tcW w:w="1849" w:type="dxa"/>
          </w:tcPr>
          <w:p w:rsidR="0039075C" w:rsidRDefault="0039075C">
            <w:pPr>
              <w:pStyle w:val="ConsPlusNormal"/>
            </w:pPr>
            <w:r>
              <w:t>Мероприятие</w:t>
            </w:r>
          </w:p>
          <w:p w:rsidR="0039075C" w:rsidRDefault="0039075C">
            <w:pPr>
              <w:pStyle w:val="ConsPlusNormal"/>
            </w:pPr>
            <w:r>
              <w:t>1.3.2</w:t>
            </w:r>
          </w:p>
        </w:tc>
        <w:tc>
          <w:tcPr>
            <w:tcW w:w="3094" w:type="dxa"/>
          </w:tcPr>
          <w:p w:rsidR="0039075C" w:rsidRDefault="0039075C">
            <w:pPr>
              <w:pStyle w:val="ConsPlusNormal"/>
            </w:pPr>
            <w:r>
              <w:t xml:space="preserve">Социальная поддержка Героев Социалистического Труда и полных кавалеров ордена </w:t>
            </w:r>
            <w:r>
              <w:lastRenderedPageBreak/>
              <w:t>Трудовой Славы (Межбюджетные трансферты)</w:t>
            </w:r>
          </w:p>
        </w:tc>
        <w:tc>
          <w:tcPr>
            <w:tcW w:w="1864"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0410371980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1.3.3</w:t>
            </w:r>
          </w:p>
        </w:tc>
        <w:tc>
          <w:tcPr>
            <w:tcW w:w="3094" w:type="dxa"/>
          </w:tcPr>
          <w:p w:rsidR="0039075C" w:rsidRDefault="0039075C">
            <w:pPr>
              <w:pStyle w:val="ConsPlusNormal"/>
            </w:pPr>
            <w:r>
              <w:t>Субвенции на социальную поддержку вдов Героев Социалистического Труда и полных кавалеров ордена Трудовой Славы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0410371990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1.3.4</w:t>
            </w:r>
          </w:p>
        </w:tc>
        <w:tc>
          <w:tcPr>
            <w:tcW w:w="3094" w:type="dxa"/>
          </w:tcPr>
          <w:p w:rsidR="0039075C" w:rsidRDefault="0039075C">
            <w:pPr>
              <w:pStyle w:val="ConsPlusNormal"/>
            </w:pPr>
            <w:r>
              <w:t>Субвенции на социальную поддержку Героев Советского Союза, Героев Российской Федерации и полных кавалеров ордена Славы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0410372090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1.3.5</w:t>
            </w:r>
          </w:p>
        </w:tc>
        <w:tc>
          <w:tcPr>
            <w:tcW w:w="3094" w:type="dxa"/>
          </w:tcPr>
          <w:p w:rsidR="0039075C" w:rsidRDefault="0039075C">
            <w:pPr>
              <w:pStyle w:val="ConsPlusNormal"/>
            </w:pPr>
            <w:r>
              <w:t>Субвенции на выплату пособия лицам, которым присвоено звание "Почетный гражданин Белгородской области"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0410372350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3979,0</w:t>
            </w:r>
          </w:p>
        </w:tc>
        <w:tc>
          <w:tcPr>
            <w:tcW w:w="1144" w:type="dxa"/>
            <w:vAlign w:val="center"/>
          </w:tcPr>
          <w:p w:rsidR="0039075C" w:rsidRDefault="0039075C">
            <w:pPr>
              <w:pStyle w:val="ConsPlusNormal"/>
              <w:jc w:val="center"/>
            </w:pPr>
            <w:r>
              <w:t>3979,0</w:t>
            </w:r>
          </w:p>
        </w:tc>
        <w:tc>
          <w:tcPr>
            <w:tcW w:w="1144" w:type="dxa"/>
            <w:vAlign w:val="center"/>
          </w:tcPr>
          <w:p w:rsidR="0039075C" w:rsidRDefault="0039075C">
            <w:pPr>
              <w:pStyle w:val="ConsPlusNormal"/>
              <w:jc w:val="center"/>
            </w:pPr>
            <w:r>
              <w:t>3979,0</w:t>
            </w:r>
          </w:p>
        </w:tc>
        <w:tc>
          <w:tcPr>
            <w:tcW w:w="1144" w:type="dxa"/>
            <w:vAlign w:val="center"/>
          </w:tcPr>
          <w:p w:rsidR="0039075C" w:rsidRDefault="0039075C">
            <w:pPr>
              <w:pStyle w:val="ConsPlusNormal"/>
              <w:jc w:val="center"/>
            </w:pPr>
            <w:r>
              <w:t>3979,0</w:t>
            </w:r>
          </w:p>
        </w:tc>
        <w:tc>
          <w:tcPr>
            <w:tcW w:w="1204" w:type="dxa"/>
            <w:vAlign w:val="center"/>
          </w:tcPr>
          <w:p w:rsidR="0039075C" w:rsidRDefault="0039075C">
            <w:pPr>
              <w:pStyle w:val="ConsPlusNormal"/>
              <w:jc w:val="center"/>
            </w:pPr>
            <w:r>
              <w:t>3979,0</w:t>
            </w:r>
          </w:p>
        </w:tc>
        <w:tc>
          <w:tcPr>
            <w:tcW w:w="1264" w:type="dxa"/>
            <w:vAlign w:val="center"/>
          </w:tcPr>
          <w:p w:rsidR="0039075C" w:rsidRDefault="0039075C">
            <w:pPr>
              <w:pStyle w:val="ConsPlusNormal"/>
              <w:jc w:val="center"/>
            </w:pPr>
            <w:r>
              <w:t>19895,0</w:t>
            </w:r>
          </w:p>
        </w:tc>
      </w:tr>
      <w:tr w:rsidR="0039075C">
        <w:tc>
          <w:tcPr>
            <w:tcW w:w="1849" w:type="dxa"/>
          </w:tcPr>
          <w:p w:rsidR="0039075C" w:rsidRDefault="0039075C">
            <w:pPr>
              <w:pStyle w:val="ConsPlusNormal"/>
            </w:pPr>
            <w:r>
              <w:t>Основное мероприятие 1.4</w:t>
            </w:r>
          </w:p>
        </w:tc>
        <w:tc>
          <w:tcPr>
            <w:tcW w:w="3094" w:type="dxa"/>
          </w:tcPr>
          <w:p w:rsidR="0039075C" w:rsidRDefault="0039075C">
            <w:pPr>
              <w:pStyle w:val="ConsPlusNormal"/>
            </w:pPr>
            <w:r>
              <w:t>Предоставление отдельным категориям граждан государственной социальной помощи в части проезда к месту санаторно-курортного лечения и обратно</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20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1635,0</w:t>
            </w:r>
          </w:p>
        </w:tc>
      </w:tr>
      <w:tr w:rsidR="0039075C">
        <w:tc>
          <w:tcPr>
            <w:tcW w:w="1849" w:type="dxa"/>
          </w:tcPr>
          <w:p w:rsidR="0039075C" w:rsidRDefault="0039075C">
            <w:pPr>
              <w:pStyle w:val="ConsPlusNormal"/>
            </w:pPr>
            <w:r>
              <w:t>Мероприятие</w:t>
            </w:r>
          </w:p>
          <w:p w:rsidR="0039075C" w:rsidRDefault="0039075C">
            <w:pPr>
              <w:pStyle w:val="ConsPlusNormal"/>
            </w:pPr>
            <w:r>
              <w:t>1.4.1</w:t>
            </w:r>
          </w:p>
        </w:tc>
        <w:tc>
          <w:tcPr>
            <w:tcW w:w="3094" w:type="dxa"/>
          </w:tcPr>
          <w:p w:rsidR="0039075C" w:rsidRDefault="0039075C">
            <w:pPr>
              <w:pStyle w:val="ConsPlusNormal"/>
            </w:pPr>
            <w:r>
              <w:t xml:space="preserve">Возмещение стоимости проезда один раз в год к месту санаторно-курортного лечения больным туберкулезом (Социальное обеспечение и </w:t>
            </w:r>
            <w:r>
              <w:lastRenderedPageBreak/>
              <w:t>иные выплаты населению)</w:t>
            </w:r>
          </w:p>
        </w:tc>
        <w:tc>
          <w:tcPr>
            <w:tcW w:w="1864" w:type="dxa"/>
          </w:tcPr>
          <w:p w:rsidR="0039075C" w:rsidRDefault="0039075C">
            <w:pPr>
              <w:pStyle w:val="ConsPlusNormal"/>
            </w:pPr>
            <w:r>
              <w:lastRenderedPageBreak/>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0410471930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144" w:type="dxa"/>
            <w:vAlign w:val="center"/>
          </w:tcPr>
          <w:p w:rsidR="0039075C" w:rsidRDefault="0039075C">
            <w:pPr>
              <w:pStyle w:val="ConsPlusNormal"/>
              <w:jc w:val="center"/>
            </w:pPr>
            <w:r>
              <w:t>327,0</w:t>
            </w:r>
          </w:p>
        </w:tc>
        <w:tc>
          <w:tcPr>
            <w:tcW w:w="1204" w:type="dxa"/>
            <w:vAlign w:val="center"/>
          </w:tcPr>
          <w:p w:rsidR="0039075C" w:rsidRDefault="0039075C">
            <w:pPr>
              <w:pStyle w:val="ConsPlusNormal"/>
              <w:jc w:val="center"/>
            </w:pPr>
            <w:r>
              <w:t>327,0</w:t>
            </w:r>
          </w:p>
        </w:tc>
        <w:tc>
          <w:tcPr>
            <w:tcW w:w="1264" w:type="dxa"/>
            <w:vAlign w:val="center"/>
          </w:tcPr>
          <w:p w:rsidR="0039075C" w:rsidRDefault="0039075C">
            <w:pPr>
              <w:pStyle w:val="ConsPlusNormal"/>
              <w:jc w:val="center"/>
            </w:pPr>
            <w:r>
              <w:t>1635,0</w:t>
            </w:r>
          </w:p>
        </w:tc>
      </w:tr>
      <w:tr w:rsidR="0039075C">
        <w:tc>
          <w:tcPr>
            <w:tcW w:w="1849" w:type="dxa"/>
            <w:vMerge w:val="restart"/>
          </w:tcPr>
          <w:p w:rsidR="0039075C" w:rsidRDefault="0039075C">
            <w:pPr>
              <w:pStyle w:val="ConsPlusNormal"/>
            </w:pPr>
            <w:r>
              <w:t>Подпрограмма 2</w:t>
            </w:r>
          </w:p>
        </w:tc>
        <w:tc>
          <w:tcPr>
            <w:tcW w:w="3094" w:type="dxa"/>
            <w:vMerge w:val="restart"/>
          </w:tcPr>
          <w:p w:rsidR="0039075C" w:rsidRDefault="0039075C">
            <w:pPr>
              <w:pStyle w:val="ConsPlusNormal"/>
            </w:pPr>
            <w:r>
              <w:t>Модернизация и развитие социального обслуживания населения</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2371661,0</w:t>
            </w:r>
          </w:p>
        </w:tc>
        <w:tc>
          <w:tcPr>
            <w:tcW w:w="1144" w:type="dxa"/>
            <w:vAlign w:val="center"/>
          </w:tcPr>
          <w:p w:rsidR="0039075C" w:rsidRDefault="0039075C">
            <w:pPr>
              <w:pStyle w:val="ConsPlusNormal"/>
              <w:jc w:val="center"/>
            </w:pPr>
            <w:r>
              <w:t>2453956,0</w:t>
            </w:r>
          </w:p>
        </w:tc>
        <w:tc>
          <w:tcPr>
            <w:tcW w:w="1144" w:type="dxa"/>
            <w:vAlign w:val="center"/>
          </w:tcPr>
          <w:p w:rsidR="0039075C" w:rsidRDefault="0039075C">
            <w:pPr>
              <w:pStyle w:val="ConsPlusNormal"/>
              <w:jc w:val="center"/>
            </w:pPr>
            <w:r>
              <w:t>2539542,0</w:t>
            </w:r>
          </w:p>
        </w:tc>
        <w:tc>
          <w:tcPr>
            <w:tcW w:w="1144" w:type="dxa"/>
            <w:vAlign w:val="center"/>
          </w:tcPr>
          <w:p w:rsidR="0039075C" w:rsidRDefault="0039075C">
            <w:pPr>
              <w:pStyle w:val="ConsPlusNormal"/>
              <w:jc w:val="center"/>
            </w:pPr>
            <w:r>
              <w:t>2628552,0</w:t>
            </w:r>
          </w:p>
        </w:tc>
        <w:tc>
          <w:tcPr>
            <w:tcW w:w="1204" w:type="dxa"/>
            <w:vAlign w:val="center"/>
          </w:tcPr>
          <w:p w:rsidR="0039075C" w:rsidRDefault="0039075C">
            <w:pPr>
              <w:pStyle w:val="ConsPlusNormal"/>
              <w:jc w:val="center"/>
            </w:pPr>
            <w:r>
              <w:t>2721122,0</w:t>
            </w:r>
          </w:p>
        </w:tc>
        <w:tc>
          <w:tcPr>
            <w:tcW w:w="1264" w:type="dxa"/>
            <w:vAlign w:val="center"/>
          </w:tcPr>
          <w:p w:rsidR="0039075C" w:rsidRDefault="0039075C">
            <w:pPr>
              <w:pStyle w:val="ConsPlusNormal"/>
              <w:jc w:val="center"/>
            </w:pPr>
            <w:r>
              <w:t>12714833,0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20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522170,0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имущественных и земельных отношений области</w:t>
            </w:r>
          </w:p>
        </w:tc>
        <w:tc>
          <w:tcPr>
            <w:tcW w:w="694"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20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82005,0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2250826,0</w:t>
            </w:r>
          </w:p>
        </w:tc>
        <w:tc>
          <w:tcPr>
            <w:tcW w:w="1144" w:type="dxa"/>
            <w:vAlign w:val="center"/>
          </w:tcPr>
          <w:p w:rsidR="0039075C" w:rsidRDefault="0039075C">
            <w:pPr>
              <w:pStyle w:val="ConsPlusNormal"/>
              <w:jc w:val="center"/>
            </w:pPr>
            <w:r>
              <w:t>2333121,0</w:t>
            </w:r>
          </w:p>
        </w:tc>
        <w:tc>
          <w:tcPr>
            <w:tcW w:w="1144" w:type="dxa"/>
            <w:vAlign w:val="center"/>
          </w:tcPr>
          <w:p w:rsidR="0039075C" w:rsidRDefault="0039075C">
            <w:pPr>
              <w:pStyle w:val="ConsPlusNormal"/>
              <w:jc w:val="center"/>
            </w:pPr>
            <w:r>
              <w:t>2418707,0</w:t>
            </w:r>
          </w:p>
        </w:tc>
        <w:tc>
          <w:tcPr>
            <w:tcW w:w="1144" w:type="dxa"/>
            <w:vAlign w:val="center"/>
          </w:tcPr>
          <w:p w:rsidR="0039075C" w:rsidRDefault="0039075C">
            <w:pPr>
              <w:pStyle w:val="ConsPlusNormal"/>
              <w:jc w:val="center"/>
            </w:pPr>
            <w:r>
              <w:t>2507717,0</w:t>
            </w:r>
          </w:p>
        </w:tc>
        <w:tc>
          <w:tcPr>
            <w:tcW w:w="1204" w:type="dxa"/>
            <w:vAlign w:val="center"/>
          </w:tcPr>
          <w:p w:rsidR="0039075C" w:rsidRDefault="0039075C">
            <w:pPr>
              <w:pStyle w:val="ConsPlusNormal"/>
              <w:jc w:val="center"/>
            </w:pPr>
            <w:r>
              <w:t>2600287,0</w:t>
            </w:r>
          </w:p>
        </w:tc>
        <w:tc>
          <w:tcPr>
            <w:tcW w:w="1264" w:type="dxa"/>
            <w:vAlign w:val="center"/>
          </w:tcPr>
          <w:p w:rsidR="0039075C" w:rsidRDefault="0039075C">
            <w:pPr>
              <w:pStyle w:val="ConsPlusNormal"/>
              <w:jc w:val="center"/>
            </w:pPr>
            <w:r>
              <w:t>12110658,0</w:t>
            </w:r>
          </w:p>
        </w:tc>
      </w:tr>
      <w:tr w:rsidR="0039075C">
        <w:tc>
          <w:tcPr>
            <w:tcW w:w="1849" w:type="dxa"/>
            <w:vMerge w:val="restart"/>
          </w:tcPr>
          <w:p w:rsidR="0039075C" w:rsidRDefault="0039075C">
            <w:pPr>
              <w:pStyle w:val="ConsPlusNormal"/>
            </w:pPr>
            <w:r>
              <w:t>Основное мероприятие 2.1</w:t>
            </w:r>
          </w:p>
        </w:tc>
        <w:tc>
          <w:tcPr>
            <w:tcW w:w="3094" w:type="dxa"/>
            <w:vMerge w:val="restart"/>
          </w:tcPr>
          <w:p w:rsidR="0039075C" w:rsidRDefault="0039075C">
            <w:pPr>
              <w:pStyle w:val="ConsPlusNormal"/>
            </w:pPr>
            <w:r>
              <w:t>Оказание социальных услуг населению организациями социального обслуживания</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2266159,0</w:t>
            </w:r>
          </w:p>
        </w:tc>
        <w:tc>
          <w:tcPr>
            <w:tcW w:w="1144" w:type="dxa"/>
            <w:vAlign w:val="center"/>
          </w:tcPr>
          <w:p w:rsidR="0039075C" w:rsidRDefault="0039075C">
            <w:pPr>
              <w:pStyle w:val="ConsPlusNormal"/>
              <w:jc w:val="center"/>
            </w:pPr>
            <w:r>
              <w:t>2348454,0</w:t>
            </w:r>
          </w:p>
        </w:tc>
        <w:tc>
          <w:tcPr>
            <w:tcW w:w="1144" w:type="dxa"/>
            <w:vAlign w:val="center"/>
          </w:tcPr>
          <w:p w:rsidR="0039075C" w:rsidRDefault="0039075C">
            <w:pPr>
              <w:pStyle w:val="ConsPlusNormal"/>
              <w:jc w:val="center"/>
            </w:pPr>
            <w:r>
              <w:t>2434040,0</w:t>
            </w:r>
          </w:p>
        </w:tc>
        <w:tc>
          <w:tcPr>
            <w:tcW w:w="1144" w:type="dxa"/>
            <w:vAlign w:val="center"/>
          </w:tcPr>
          <w:p w:rsidR="0039075C" w:rsidRDefault="0039075C">
            <w:pPr>
              <w:pStyle w:val="ConsPlusNormal"/>
              <w:jc w:val="center"/>
            </w:pPr>
            <w:r>
              <w:t>2523050,0</w:t>
            </w:r>
          </w:p>
        </w:tc>
        <w:tc>
          <w:tcPr>
            <w:tcW w:w="1204" w:type="dxa"/>
            <w:vAlign w:val="center"/>
          </w:tcPr>
          <w:p w:rsidR="0039075C" w:rsidRDefault="0039075C">
            <w:pPr>
              <w:pStyle w:val="ConsPlusNormal"/>
              <w:jc w:val="center"/>
            </w:pPr>
            <w:r>
              <w:t>2615620,0</w:t>
            </w:r>
          </w:p>
        </w:tc>
        <w:tc>
          <w:tcPr>
            <w:tcW w:w="1264" w:type="dxa"/>
            <w:vAlign w:val="center"/>
          </w:tcPr>
          <w:p w:rsidR="0039075C" w:rsidRDefault="0039075C">
            <w:pPr>
              <w:pStyle w:val="ConsPlusNormal"/>
              <w:jc w:val="center"/>
            </w:pPr>
            <w:r>
              <w:t>12187323,0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имущественных и земельных отношений области</w:t>
            </w:r>
          </w:p>
        </w:tc>
        <w:tc>
          <w:tcPr>
            <w:tcW w:w="694"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20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82005,0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2249758,0</w:t>
            </w:r>
          </w:p>
        </w:tc>
        <w:tc>
          <w:tcPr>
            <w:tcW w:w="1144" w:type="dxa"/>
            <w:vAlign w:val="center"/>
          </w:tcPr>
          <w:p w:rsidR="0039075C" w:rsidRDefault="0039075C">
            <w:pPr>
              <w:pStyle w:val="ConsPlusNormal"/>
              <w:jc w:val="center"/>
            </w:pPr>
            <w:r>
              <w:t>2332053,0</w:t>
            </w:r>
          </w:p>
        </w:tc>
        <w:tc>
          <w:tcPr>
            <w:tcW w:w="1144" w:type="dxa"/>
            <w:vAlign w:val="center"/>
          </w:tcPr>
          <w:p w:rsidR="0039075C" w:rsidRDefault="0039075C">
            <w:pPr>
              <w:pStyle w:val="ConsPlusNormal"/>
              <w:jc w:val="center"/>
            </w:pPr>
            <w:r>
              <w:t>2417639,0</w:t>
            </w:r>
          </w:p>
        </w:tc>
        <w:tc>
          <w:tcPr>
            <w:tcW w:w="1144" w:type="dxa"/>
            <w:vAlign w:val="center"/>
          </w:tcPr>
          <w:p w:rsidR="0039075C" w:rsidRDefault="0039075C">
            <w:pPr>
              <w:pStyle w:val="ConsPlusNormal"/>
              <w:jc w:val="center"/>
            </w:pPr>
            <w:r>
              <w:t>2506649,0</w:t>
            </w:r>
          </w:p>
        </w:tc>
        <w:tc>
          <w:tcPr>
            <w:tcW w:w="1204" w:type="dxa"/>
            <w:vAlign w:val="center"/>
          </w:tcPr>
          <w:p w:rsidR="0039075C" w:rsidRDefault="0039075C">
            <w:pPr>
              <w:pStyle w:val="ConsPlusNormal"/>
              <w:jc w:val="center"/>
            </w:pPr>
            <w:r>
              <w:t>2599219,0</w:t>
            </w:r>
          </w:p>
        </w:tc>
        <w:tc>
          <w:tcPr>
            <w:tcW w:w="1264" w:type="dxa"/>
            <w:vAlign w:val="center"/>
          </w:tcPr>
          <w:p w:rsidR="0039075C" w:rsidRDefault="0039075C">
            <w:pPr>
              <w:pStyle w:val="ConsPlusNormal"/>
              <w:jc w:val="center"/>
            </w:pPr>
            <w:r>
              <w:t>12105318,0</w:t>
            </w:r>
          </w:p>
        </w:tc>
      </w:tr>
      <w:tr w:rsidR="0039075C">
        <w:tc>
          <w:tcPr>
            <w:tcW w:w="1849" w:type="dxa"/>
          </w:tcPr>
          <w:p w:rsidR="0039075C" w:rsidRDefault="0039075C">
            <w:pPr>
              <w:pStyle w:val="ConsPlusNormal"/>
            </w:pPr>
            <w:r>
              <w:t>Мероприятие</w:t>
            </w:r>
          </w:p>
          <w:p w:rsidR="0039075C" w:rsidRDefault="0039075C">
            <w:pPr>
              <w:pStyle w:val="ConsPlusNormal"/>
            </w:pPr>
            <w:r>
              <w:lastRenderedPageBreak/>
              <w:t>2.1.1</w:t>
            </w:r>
          </w:p>
        </w:tc>
        <w:tc>
          <w:tcPr>
            <w:tcW w:w="3094" w:type="dxa"/>
          </w:tcPr>
          <w:p w:rsidR="0039075C" w:rsidRDefault="0039075C">
            <w:pPr>
              <w:pStyle w:val="ConsPlusNormal"/>
            </w:pPr>
            <w:r>
              <w:lastRenderedPageBreak/>
              <w:t xml:space="preserve">Обеспечение деятельности </w:t>
            </w:r>
            <w:r>
              <w:lastRenderedPageBreak/>
              <w:t>(оказание услуг) государственных учреждений (организаций) (Социальное обеспечение и иные выплаты населению)</w:t>
            </w:r>
          </w:p>
        </w:tc>
        <w:tc>
          <w:tcPr>
            <w:tcW w:w="1864" w:type="dxa"/>
          </w:tcPr>
          <w:p w:rsidR="0039075C" w:rsidRDefault="0039075C">
            <w:pPr>
              <w:pStyle w:val="ConsPlusNormal"/>
            </w:pPr>
            <w:r>
              <w:lastRenderedPageBreak/>
              <w:t xml:space="preserve">Управление </w:t>
            </w:r>
            <w:r>
              <w:lastRenderedPageBreak/>
              <w:t>социальной защиты 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0420100590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1834,0</w:t>
            </w:r>
          </w:p>
        </w:tc>
        <w:tc>
          <w:tcPr>
            <w:tcW w:w="1144" w:type="dxa"/>
            <w:vAlign w:val="center"/>
          </w:tcPr>
          <w:p w:rsidR="0039075C" w:rsidRDefault="0039075C">
            <w:pPr>
              <w:pStyle w:val="ConsPlusNormal"/>
              <w:jc w:val="center"/>
            </w:pPr>
            <w:r>
              <w:t>1834,0</w:t>
            </w:r>
          </w:p>
        </w:tc>
        <w:tc>
          <w:tcPr>
            <w:tcW w:w="1144" w:type="dxa"/>
            <w:vAlign w:val="center"/>
          </w:tcPr>
          <w:p w:rsidR="0039075C" w:rsidRDefault="0039075C">
            <w:pPr>
              <w:pStyle w:val="ConsPlusNormal"/>
              <w:jc w:val="center"/>
            </w:pPr>
            <w:r>
              <w:t>1834,0</w:t>
            </w:r>
          </w:p>
        </w:tc>
        <w:tc>
          <w:tcPr>
            <w:tcW w:w="1144" w:type="dxa"/>
            <w:vAlign w:val="center"/>
          </w:tcPr>
          <w:p w:rsidR="0039075C" w:rsidRDefault="0039075C">
            <w:pPr>
              <w:pStyle w:val="ConsPlusNormal"/>
              <w:jc w:val="center"/>
            </w:pPr>
            <w:r>
              <w:t>1834,0</w:t>
            </w:r>
          </w:p>
        </w:tc>
        <w:tc>
          <w:tcPr>
            <w:tcW w:w="1204" w:type="dxa"/>
            <w:vAlign w:val="center"/>
          </w:tcPr>
          <w:p w:rsidR="0039075C" w:rsidRDefault="0039075C">
            <w:pPr>
              <w:pStyle w:val="ConsPlusNormal"/>
              <w:jc w:val="center"/>
            </w:pPr>
            <w:r>
              <w:t>1834,0</w:t>
            </w:r>
          </w:p>
        </w:tc>
        <w:tc>
          <w:tcPr>
            <w:tcW w:w="1264" w:type="dxa"/>
            <w:vAlign w:val="center"/>
          </w:tcPr>
          <w:p w:rsidR="0039075C" w:rsidRDefault="0039075C">
            <w:pPr>
              <w:pStyle w:val="ConsPlusNormal"/>
              <w:jc w:val="center"/>
            </w:pPr>
            <w:r>
              <w:t>9170,0</w:t>
            </w:r>
          </w:p>
        </w:tc>
      </w:tr>
      <w:tr w:rsidR="0039075C">
        <w:tc>
          <w:tcPr>
            <w:tcW w:w="1849" w:type="dxa"/>
          </w:tcPr>
          <w:p w:rsidR="0039075C" w:rsidRDefault="0039075C">
            <w:pPr>
              <w:pStyle w:val="ConsPlusNormal"/>
            </w:pPr>
            <w:r>
              <w:t>Мероприятие</w:t>
            </w:r>
          </w:p>
          <w:p w:rsidR="0039075C" w:rsidRDefault="0039075C">
            <w:pPr>
              <w:pStyle w:val="ConsPlusNormal"/>
            </w:pPr>
            <w:r>
              <w:t>2.1.2</w:t>
            </w:r>
          </w:p>
        </w:tc>
        <w:tc>
          <w:tcPr>
            <w:tcW w:w="3094" w:type="dxa"/>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0420100590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737709,0</w:t>
            </w:r>
          </w:p>
        </w:tc>
        <w:tc>
          <w:tcPr>
            <w:tcW w:w="1144" w:type="dxa"/>
            <w:vAlign w:val="center"/>
          </w:tcPr>
          <w:p w:rsidR="0039075C" w:rsidRDefault="0039075C">
            <w:pPr>
              <w:pStyle w:val="ConsPlusNormal"/>
              <w:jc w:val="center"/>
            </w:pPr>
            <w:r>
              <w:t>764499,0</w:t>
            </w:r>
          </w:p>
        </w:tc>
        <w:tc>
          <w:tcPr>
            <w:tcW w:w="1144" w:type="dxa"/>
            <w:vAlign w:val="center"/>
          </w:tcPr>
          <w:p w:rsidR="0039075C" w:rsidRDefault="0039075C">
            <w:pPr>
              <w:pStyle w:val="ConsPlusNormal"/>
              <w:jc w:val="center"/>
            </w:pPr>
            <w:r>
              <w:t>792360,0</w:t>
            </w:r>
          </w:p>
        </w:tc>
        <w:tc>
          <w:tcPr>
            <w:tcW w:w="1144" w:type="dxa"/>
            <w:vAlign w:val="center"/>
          </w:tcPr>
          <w:p w:rsidR="0039075C" w:rsidRDefault="0039075C">
            <w:pPr>
              <w:pStyle w:val="ConsPlusNormal"/>
              <w:jc w:val="center"/>
            </w:pPr>
            <w:r>
              <w:t>821335,0</w:t>
            </w:r>
          </w:p>
        </w:tc>
        <w:tc>
          <w:tcPr>
            <w:tcW w:w="1204" w:type="dxa"/>
            <w:vAlign w:val="center"/>
          </w:tcPr>
          <w:p w:rsidR="0039075C" w:rsidRDefault="0039075C">
            <w:pPr>
              <w:pStyle w:val="ConsPlusNormal"/>
              <w:jc w:val="center"/>
            </w:pPr>
            <w:r>
              <w:t>851470,0</w:t>
            </w:r>
          </w:p>
        </w:tc>
        <w:tc>
          <w:tcPr>
            <w:tcW w:w="1264" w:type="dxa"/>
            <w:vAlign w:val="center"/>
          </w:tcPr>
          <w:p w:rsidR="0039075C" w:rsidRDefault="0039075C">
            <w:pPr>
              <w:pStyle w:val="ConsPlusNormal"/>
              <w:jc w:val="center"/>
            </w:pPr>
            <w:r>
              <w:t>3967373,0</w:t>
            </w:r>
          </w:p>
        </w:tc>
      </w:tr>
      <w:tr w:rsidR="0039075C">
        <w:tc>
          <w:tcPr>
            <w:tcW w:w="1849" w:type="dxa"/>
          </w:tcPr>
          <w:p w:rsidR="0039075C" w:rsidRDefault="0039075C">
            <w:pPr>
              <w:pStyle w:val="ConsPlusNormal"/>
            </w:pPr>
            <w:r>
              <w:t>Мероприятие</w:t>
            </w:r>
          </w:p>
          <w:p w:rsidR="0039075C" w:rsidRDefault="0039075C">
            <w:pPr>
              <w:pStyle w:val="ConsPlusNormal"/>
            </w:pPr>
            <w:r>
              <w:t>2.1.3</w:t>
            </w:r>
          </w:p>
        </w:tc>
        <w:tc>
          <w:tcPr>
            <w:tcW w:w="3094" w:type="dxa"/>
          </w:tcPr>
          <w:p w:rsidR="0039075C" w:rsidRDefault="0039075C">
            <w:pPr>
              <w:pStyle w:val="ConsPlusNormal"/>
            </w:pPr>
            <w:r>
              <w:t>Обеспечение деятельности (оказание услуг) государственных учреждений (организаций)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0420100590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2.1.4</w:t>
            </w:r>
          </w:p>
        </w:tc>
        <w:tc>
          <w:tcPr>
            <w:tcW w:w="3094" w:type="dxa"/>
          </w:tcPr>
          <w:p w:rsidR="0039075C" w:rsidRDefault="0039075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имущественных и земельных отношений области</w:t>
            </w:r>
          </w:p>
        </w:tc>
        <w:tc>
          <w:tcPr>
            <w:tcW w:w="694" w:type="dxa"/>
            <w:vAlign w:val="center"/>
          </w:tcPr>
          <w:p w:rsidR="0039075C" w:rsidRDefault="0039075C">
            <w:pPr>
              <w:pStyle w:val="ConsPlusNormal"/>
              <w:jc w:val="center"/>
            </w:pPr>
            <w:r>
              <w:t>808</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0420300590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144" w:type="dxa"/>
            <w:vAlign w:val="center"/>
          </w:tcPr>
          <w:p w:rsidR="0039075C" w:rsidRDefault="0039075C">
            <w:pPr>
              <w:pStyle w:val="ConsPlusNormal"/>
              <w:jc w:val="center"/>
            </w:pPr>
            <w:r>
              <w:t>16401,0</w:t>
            </w:r>
          </w:p>
        </w:tc>
        <w:tc>
          <w:tcPr>
            <w:tcW w:w="1204" w:type="dxa"/>
            <w:vAlign w:val="center"/>
          </w:tcPr>
          <w:p w:rsidR="0039075C" w:rsidRDefault="0039075C">
            <w:pPr>
              <w:pStyle w:val="ConsPlusNormal"/>
              <w:jc w:val="center"/>
            </w:pPr>
            <w:r>
              <w:t>16401,0</w:t>
            </w:r>
          </w:p>
        </w:tc>
        <w:tc>
          <w:tcPr>
            <w:tcW w:w="1264" w:type="dxa"/>
            <w:vAlign w:val="center"/>
          </w:tcPr>
          <w:p w:rsidR="0039075C" w:rsidRDefault="0039075C">
            <w:pPr>
              <w:pStyle w:val="ConsPlusNormal"/>
              <w:jc w:val="center"/>
            </w:pPr>
            <w:r>
              <w:t>82005,0</w:t>
            </w:r>
          </w:p>
        </w:tc>
      </w:tr>
      <w:tr w:rsidR="0039075C">
        <w:tc>
          <w:tcPr>
            <w:tcW w:w="1849" w:type="dxa"/>
          </w:tcPr>
          <w:p w:rsidR="0039075C" w:rsidRDefault="0039075C">
            <w:pPr>
              <w:pStyle w:val="ConsPlusNormal"/>
            </w:pPr>
            <w:r>
              <w:t>Мероприятие</w:t>
            </w:r>
          </w:p>
          <w:p w:rsidR="0039075C" w:rsidRDefault="0039075C">
            <w:pPr>
              <w:pStyle w:val="ConsPlusNormal"/>
            </w:pPr>
            <w:r>
              <w:t>2.1.5</w:t>
            </w:r>
          </w:p>
        </w:tc>
        <w:tc>
          <w:tcPr>
            <w:tcW w:w="3094" w:type="dxa"/>
          </w:tcPr>
          <w:p w:rsidR="0039075C" w:rsidRDefault="0039075C">
            <w:pPr>
              <w:pStyle w:val="ConsPlusNormal"/>
            </w:pPr>
            <w:r>
              <w:t xml:space="preserve">Осуществление полномочий по обеспечению права </w:t>
            </w:r>
            <w:r>
              <w:lastRenderedPageBreak/>
              <w:t>граждан на социальное обслуживание</w:t>
            </w:r>
          </w:p>
          <w:p w:rsidR="0039075C" w:rsidRDefault="0039075C">
            <w:pPr>
              <w:pStyle w:val="ConsPlusNormal"/>
            </w:pPr>
            <w:r>
              <w:t>(Межбюджетные трансферты)</w:t>
            </w:r>
          </w:p>
        </w:tc>
        <w:tc>
          <w:tcPr>
            <w:tcW w:w="1864" w:type="dxa"/>
          </w:tcPr>
          <w:p w:rsidR="0039075C" w:rsidRDefault="0039075C">
            <w:pPr>
              <w:pStyle w:val="ConsPlusNormal"/>
            </w:pPr>
            <w:r>
              <w:lastRenderedPageBreak/>
              <w:t xml:space="preserve">Управление социальной </w:t>
            </w:r>
            <w:r>
              <w:lastRenderedPageBreak/>
              <w:t>защиты 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0420111590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2.1.7</w:t>
            </w:r>
          </w:p>
        </w:tc>
        <w:tc>
          <w:tcPr>
            <w:tcW w:w="3094" w:type="dxa"/>
          </w:tcPr>
          <w:p w:rsidR="0039075C" w:rsidRDefault="0039075C">
            <w:pPr>
              <w:pStyle w:val="ConsPlusNormal"/>
            </w:pPr>
            <w:r>
              <w:t>Субвенции для осуществления полномочий по обеспечению права граждан на социальное обслуживание</w:t>
            </w:r>
          </w:p>
          <w:p w:rsidR="0039075C" w:rsidRDefault="0039075C">
            <w:pPr>
              <w:pStyle w:val="ConsPlusNormal"/>
            </w:pPr>
            <w:r>
              <w:t>(Межбюджетные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0420171590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1506897,0</w:t>
            </w:r>
          </w:p>
        </w:tc>
        <w:tc>
          <w:tcPr>
            <w:tcW w:w="1144" w:type="dxa"/>
            <w:vAlign w:val="center"/>
          </w:tcPr>
          <w:p w:rsidR="0039075C" w:rsidRDefault="0039075C">
            <w:pPr>
              <w:pStyle w:val="ConsPlusNormal"/>
              <w:jc w:val="center"/>
            </w:pPr>
            <w:r>
              <w:t>1562402,0</w:t>
            </w:r>
          </w:p>
        </w:tc>
        <w:tc>
          <w:tcPr>
            <w:tcW w:w="1144" w:type="dxa"/>
            <w:vAlign w:val="center"/>
          </w:tcPr>
          <w:p w:rsidR="0039075C" w:rsidRDefault="0039075C">
            <w:pPr>
              <w:pStyle w:val="ConsPlusNormal"/>
              <w:jc w:val="center"/>
            </w:pPr>
            <w:r>
              <w:t>1620127,0</w:t>
            </w:r>
          </w:p>
        </w:tc>
        <w:tc>
          <w:tcPr>
            <w:tcW w:w="1144" w:type="dxa"/>
            <w:vAlign w:val="center"/>
          </w:tcPr>
          <w:p w:rsidR="0039075C" w:rsidRDefault="0039075C">
            <w:pPr>
              <w:pStyle w:val="ConsPlusNormal"/>
              <w:jc w:val="center"/>
            </w:pPr>
            <w:r>
              <w:t>1680162,0</w:t>
            </w:r>
          </w:p>
        </w:tc>
        <w:tc>
          <w:tcPr>
            <w:tcW w:w="1204" w:type="dxa"/>
            <w:vAlign w:val="center"/>
          </w:tcPr>
          <w:p w:rsidR="0039075C" w:rsidRDefault="0039075C">
            <w:pPr>
              <w:pStyle w:val="ConsPlusNormal"/>
              <w:jc w:val="center"/>
            </w:pPr>
            <w:r>
              <w:t>1742597,0</w:t>
            </w:r>
          </w:p>
        </w:tc>
        <w:tc>
          <w:tcPr>
            <w:tcW w:w="1264" w:type="dxa"/>
            <w:vAlign w:val="center"/>
          </w:tcPr>
          <w:p w:rsidR="0039075C" w:rsidRDefault="0039075C">
            <w:pPr>
              <w:pStyle w:val="ConsPlusNormal"/>
              <w:jc w:val="center"/>
            </w:pPr>
            <w:r>
              <w:t>8112185,0</w:t>
            </w:r>
          </w:p>
        </w:tc>
      </w:tr>
      <w:tr w:rsidR="0039075C">
        <w:tc>
          <w:tcPr>
            <w:tcW w:w="1849" w:type="dxa"/>
          </w:tcPr>
          <w:p w:rsidR="0039075C" w:rsidRDefault="0039075C">
            <w:pPr>
              <w:pStyle w:val="ConsPlusNormal"/>
            </w:pPr>
            <w:r>
              <w:t>Мероприятие</w:t>
            </w:r>
          </w:p>
          <w:p w:rsidR="0039075C" w:rsidRDefault="0039075C">
            <w:pPr>
              <w:pStyle w:val="ConsPlusNormal"/>
            </w:pPr>
            <w:r>
              <w:t>2.1.8</w:t>
            </w:r>
          </w:p>
        </w:tc>
        <w:tc>
          <w:tcPr>
            <w:tcW w:w="3094" w:type="dxa"/>
          </w:tcPr>
          <w:p w:rsidR="0039075C" w:rsidRDefault="0039075C">
            <w:pPr>
              <w:pStyle w:val="ConsPlusNormal"/>
            </w:pPr>
            <w:r>
              <w:t>Субвенции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0420171690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3318,0</w:t>
            </w:r>
          </w:p>
        </w:tc>
        <w:tc>
          <w:tcPr>
            <w:tcW w:w="1144" w:type="dxa"/>
            <w:vAlign w:val="center"/>
          </w:tcPr>
          <w:p w:rsidR="0039075C" w:rsidRDefault="0039075C">
            <w:pPr>
              <w:pStyle w:val="ConsPlusNormal"/>
              <w:jc w:val="center"/>
            </w:pPr>
            <w:r>
              <w:t>3318,0</w:t>
            </w:r>
          </w:p>
        </w:tc>
        <w:tc>
          <w:tcPr>
            <w:tcW w:w="1144" w:type="dxa"/>
            <w:vAlign w:val="center"/>
          </w:tcPr>
          <w:p w:rsidR="0039075C" w:rsidRDefault="0039075C">
            <w:pPr>
              <w:pStyle w:val="ConsPlusNormal"/>
              <w:jc w:val="center"/>
            </w:pPr>
            <w:r>
              <w:t>3318,0</w:t>
            </w:r>
          </w:p>
        </w:tc>
        <w:tc>
          <w:tcPr>
            <w:tcW w:w="1144" w:type="dxa"/>
            <w:vAlign w:val="center"/>
          </w:tcPr>
          <w:p w:rsidR="0039075C" w:rsidRDefault="0039075C">
            <w:pPr>
              <w:pStyle w:val="ConsPlusNormal"/>
              <w:jc w:val="center"/>
            </w:pPr>
            <w:r>
              <w:t>3318,0</w:t>
            </w:r>
          </w:p>
        </w:tc>
        <w:tc>
          <w:tcPr>
            <w:tcW w:w="1204" w:type="dxa"/>
            <w:vAlign w:val="center"/>
          </w:tcPr>
          <w:p w:rsidR="0039075C" w:rsidRDefault="0039075C">
            <w:pPr>
              <w:pStyle w:val="ConsPlusNormal"/>
              <w:jc w:val="center"/>
            </w:pPr>
            <w:r>
              <w:t>3318,0</w:t>
            </w:r>
          </w:p>
        </w:tc>
        <w:tc>
          <w:tcPr>
            <w:tcW w:w="1264" w:type="dxa"/>
            <w:vAlign w:val="center"/>
          </w:tcPr>
          <w:p w:rsidR="0039075C" w:rsidRDefault="0039075C">
            <w:pPr>
              <w:pStyle w:val="ConsPlusNormal"/>
              <w:jc w:val="center"/>
            </w:pPr>
            <w:r>
              <w:t>16590,0</w:t>
            </w:r>
          </w:p>
        </w:tc>
      </w:tr>
      <w:tr w:rsidR="0039075C">
        <w:tc>
          <w:tcPr>
            <w:tcW w:w="1849" w:type="dxa"/>
            <w:vMerge w:val="restart"/>
          </w:tcPr>
          <w:p w:rsidR="0039075C" w:rsidRDefault="0039075C">
            <w:pPr>
              <w:pStyle w:val="ConsPlusNormal"/>
            </w:pPr>
            <w:r>
              <w:t>Основное мероприятие 2.2</w:t>
            </w:r>
          </w:p>
        </w:tc>
        <w:tc>
          <w:tcPr>
            <w:tcW w:w="3094" w:type="dxa"/>
            <w:vMerge w:val="restart"/>
          </w:tcPr>
          <w:p w:rsidR="0039075C" w:rsidRDefault="0039075C">
            <w:pPr>
              <w:pStyle w:val="ConsPlusNormal"/>
            </w:pPr>
            <w:r>
              <w:t>Укрепление материально-технической базы организаций социального обслуживания населения</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20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522170,0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144" w:type="dxa"/>
            <w:vAlign w:val="center"/>
          </w:tcPr>
          <w:p w:rsidR="0039075C" w:rsidRDefault="0039075C">
            <w:pPr>
              <w:pStyle w:val="ConsPlusNormal"/>
              <w:jc w:val="center"/>
            </w:pPr>
            <w:r>
              <w:t>104434,0</w:t>
            </w:r>
          </w:p>
        </w:tc>
        <w:tc>
          <w:tcPr>
            <w:tcW w:w="1204" w:type="dxa"/>
            <w:vAlign w:val="center"/>
          </w:tcPr>
          <w:p w:rsidR="0039075C" w:rsidRDefault="0039075C">
            <w:pPr>
              <w:pStyle w:val="ConsPlusNormal"/>
              <w:jc w:val="center"/>
            </w:pPr>
            <w:r>
              <w:t>104434,0</w:t>
            </w:r>
          </w:p>
        </w:tc>
        <w:tc>
          <w:tcPr>
            <w:tcW w:w="1264" w:type="dxa"/>
            <w:vAlign w:val="center"/>
          </w:tcPr>
          <w:p w:rsidR="0039075C" w:rsidRDefault="0039075C">
            <w:pPr>
              <w:pStyle w:val="ConsPlusNormal"/>
              <w:jc w:val="center"/>
            </w:pPr>
            <w:r>
              <w:t>522170,0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t>Мероприятие</w:t>
            </w:r>
          </w:p>
          <w:p w:rsidR="0039075C" w:rsidRDefault="0039075C">
            <w:pPr>
              <w:pStyle w:val="ConsPlusNormal"/>
            </w:pPr>
            <w:r>
              <w:t>2.2.1</w:t>
            </w:r>
          </w:p>
        </w:tc>
        <w:tc>
          <w:tcPr>
            <w:tcW w:w="3094" w:type="dxa"/>
            <w:vMerge w:val="restart"/>
          </w:tcPr>
          <w:p w:rsidR="0039075C" w:rsidRDefault="0039075C">
            <w:pPr>
              <w:pStyle w:val="ConsPlusNormal"/>
            </w:pPr>
            <w:r>
              <w:t xml:space="preserve">Капитальный ремонт объектов государственной </w:t>
            </w:r>
            <w:r>
              <w:lastRenderedPageBreak/>
              <w:t>собственности Белгородской области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 xml:space="preserve">Департамент строительства и </w:t>
            </w:r>
            <w:r>
              <w:lastRenderedPageBreak/>
              <w:t>транспорта области</w:t>
            </w:r>
          </w:p>
        </w:tc>
        <w:tc>
          <w:tcPr>
            <w:tcW w:w="694" w:type="dxa"/>
            <w:vAlign w:val="center"/>
          </w:tcPr>
          <w:p w:rsidR="0039075C" w:rsidRDefault="0039075C">
            <w:pPr>
              <w:pStyle w:val="ConsPlusNormal"/>
              <w:jc w:val="center"/>
            </w:pPr>
            <w:r>
              <w:lastRenderedPageBreak/>
              <w:t>807</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0420222110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102934,0</w:t>
            </w:r>
          </w:p>
        </w:tc>
        <w:tc>
          <w:tcPr>
            <w:tcW w:w="1144" w:type="dxa"/>
            <w:vAlign w:val="center"/>
          </w:tcPr>
          <w:p w:rsidR="0039075C" w:rsidRDefault="0039075C">
            <w:pPr>
              <w:pStyle w:val="ConsPlusNormal"/>
              <w:jc w:val="center"/>
            </w:pPr>
            <w:r>
              <w:t>102934,0</w:t>
            </w:r>
          </w:p>
        </w:tc>
        <w:tc>
          <w:tcPr>
            <w:tcW w:w="1144" w:type="dxa"/>
            <w:vAlign w:val="center"/>
          </w:tcPr>
          <w:p w:rsidR="0039075C" w:rsidRDefault="0039075C">
            <w:pPr>
              <w:pStyle w:val="ConsPlusNormal"/>
              <w:jc w:val="center"/>
            </w:pPr>
            <w:r>
              <w:t>102934,0</w:t>
            </w:r>
          </w:p>
        </w:tc>
        <w:tc>
          <w:tcPr>
            <w:tcW w:w="1144" w:type="dxa"/>
            <w:vAlign w:val="center"/>
          </w:tcPr>
          <w:p w:rsidR="0039075C" w:rsidRDefault="0039075C">
            <w:pPr>
              <w:pStyle w:val="ConsPlusNormal"/>
              <w:jc w:val="center"/>
            </w:pPr>
            <w:r>
              <w:t>102934,0</w:t>
            </w:r>
          </w:p>
        </w:tc>
        <w:tc>
          <w:tcPr>
            <w:tcW w:w="1204" w:type="dxa"/>
            <w:vAlign w:val="center"/>
          </w:tcPr>
          <w:p w:rsidR="0039075C" w:rsidRDefault="0039075C">
            <w:pPr>
              <w:pStyle w:val="ConsPlusNormal"/>
              <w:jc w:val="center"/>
            </w:pPr>
            <w:r>
              <w:t>102934,0</w:t>
            </w:r>
          </w:p>
        </w:tc>
        <w:tc>
          <w:tcPr>
            <w:tcW w:w="1264" w:type="dxa"/>
            <w:vAlign w:val="center"/>
          </w:tcPr>
          <w:p w:rsidR="0039075C" w:rsidRDefault="0039075C">
            <w:pPr>
              <w:pStyle w:val="ConsPlusNormal"/>
              <w:jc w:val="center"/>
            </w:pPr>
            <w:r>
              <w:t>514670,0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0420271590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2.2.3</w:t>
            </w:r>
          </w:p>
        </w:tc>
        <w:tc>
          <w:tcPr>
            <w:tcW w:w="3094" w:type="dxa"/>
          </w:tcPr>
          <w:p w:rsidR="0039075C" w:rsidRDefault="0039075C">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04202R2090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2.2.5</w:t>
            </w:r>
          </w:p>
        </w:tc>
        <w:tc>
          <w:tcPr>
            <w:tcW w:w="3094" w:type="dxa"/>
          </w:tcPr>
          <w:p w:rsidR="0039075C" w:rsidRDefault="0039075C">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w:t>
            </w:r>
            <w:r>
              <w:lastRenderedPageBreak/>
              <w:t>адресной социальной помощи неработающим пенсионерам, обучением компьютерной грамотности неработающих пенсионеров</w:t>
            </w:r>
          </w:p>
          <w:p w:rsidR="0039075C" w:rsidRDefault="0039075C">
            <w:pPr>
              <w:pStyle w:val="ConsPlusNormal"/>
            </w:pPr>
            <w:r>
              <w:t>(Предоставление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04202R2090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2.2.6</w:t>
            </w:r>
          </w:p>
        </w:tc>
        <w:tc>
          <w:tcPr>
            <w:tcW w:w="3094" w:type="dxa"/>
          </w:tcPr>
          <w:p w:rsidR="0039075C" w:rsidRDefault="0039075C">
            <w:pPr>
              <w:pStyle w:val="ConsPlusNormal"/>
            </w:pPr>
            <w:r>
              <w:t>Модернизация материально-технической базы организаций социального обслуживания населения (Закупка товаров, работ и услуг для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0420222110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2.2.7</w:t>
            </w:r>
          </w:p>
        </w:tc>
        <w:tc>
          <w:tcPr>
            <w:tcW w:w="3094" w:type="dxa"/>
          </w:tcPr>
          <w:p w:rsidR="0039075C" w:rsidRDefault="0039075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1864" w:type="dxa"/>
          </w:tcPr>
          <w:p w:rsidR="0039075C" w:rsidRDefault="0039075C">
            <w:pPr>
              <w:pStyle w:val="ConsPlusNormal"/>
            </w:pPr>
            <w:r>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0420240370</w:t>
            </w:r>
          </w:p>
        </w:tc>
        <w:tc>
          <w:tcPr>
            <w:tcW w:w="619" w:type="dxa"/>
            <w:vAlign w:val="center"/>
          </w:tcPr>
          <w:p w:rsidR="0039075C" w:rsidRDefault="0039075C">
            <w:pPr>
              <w:pStyle w:val="ConsPlusNormal"/>
              <w:jc w:val="center"/>
            </w:pPr>
            <w:r>
              <w:t>400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2.2.8</w:t>
            </w:r>
          </w:p>
        </w:tc>
        <w:tc>
          <w:tcPr>
            <w:tcW w:w="3094" w:type="dxa"/>
          </w:tcPr>
          <w:p w:rsidR="0039075C" w:rsidRDefault="0039075C">
            <w:pPr>
              <w:pStyle w:val="ConsPlusNormal"/>
            </w:pPr>
            <w:r>
              <w:t xml:space="preserve">Субсидии на софинансирование капитальных вложений </w:t>
            </w:r>
            <w:r>
              <w:lastRenderedPageBreak/>
              <w:t>(строительства, реконструкции и приобретения объектов недвижимого имущества) в объекты муниципальной собственности</w:t>
            </w:r>
          </w:p>
          <w:p w:rsidR="0039075C" w:rsidRDefault="0039075C">
            <w:pPr>
              <w:pStyle w:val="ConsPlusNormal"/>
            </w:pPr>
            <w:r>
              <w:t>(Межбюджетные трансферты)</w:t>
            </w:r>
          </w:p>
        </w:tc>
        <w:tc>
          <w:tcPr>
            <w:tcW w:w="1864" w:type="dxa"/>
          </w:tcPr>
          <w:p w:rsidR="0039075C" w:rsidRDefault="0039075C">
            <w:pPr>
              <w:pStyle w:val="ConsPlusNormal"/>
            </w:pPr>
            <w:r>
              <w:lastRenderedPageBreak/>
              <w:t xml:space="preserve">Департамент строительства и транспорта </w:t>
            </w:r>
            <w:r>
              <w:lastRenderedPageBreak/>
              <w:t>области</w:t>
            </w:r>
          </w:p>
        </w:tc>
        <w:tc>
          <w:tcPr>
            <w:tcW w:w="694" w:type="dxa"/>
            <w:vAlign w:val="center"/>
          </w:tcPr>
          <w:p w:rsidR="0039075C" w:rsidRDefault="0039075C">
            <w:pPr>
              <w:pStyle w:val="ConsPlusNormal"/>
              <w:jc w:val="center"/>
            </w:pPr>
            <w:r>
              <w:lastRenderedPageBreak/>
              <w:t>807</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0420271120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2.2.9</w:t>
            </w:r>
          </w:p>
        </w:tc>
        <w:tc>
          <w:tcPr>
            <w:tcW w:w="3094" w:type="dxa"/>
          </w:tcPr>
          <w:p w:rsidR="0039075C" w:rsidRDefault="0039075C">
            <w:pPr>
              <w:pStyle w:val="ConsPlusNormal"/>
            </w:pPr>
            <w:r>
              <w:t>Субсидии на софинансирование капитального ремонта объектов муниципальной собственности</w:t>
            </w:r>
          </w:p>
          <w:p w:rsidR="0039075C" w:rsidRDefault="0039075C">
            <w:pPr>
              <w:pStyle w:val="ConsPlusNormal"/>
            </w:pPr>
            <w:r>
              <w:t>(Межбюджетные трансферты)</w:t>
            </w:r>
          </w:p>
        </w:tc>
        <w:tc>
          <w:tcPr>
            <w:tcW w:w="1864" w:type="dxa"/>
          </w:tcPr>
          <w:p w:rsidR="0039075C" w:rsidRDefault="0039075C">
            <w:pPr>
              <w:pStyle w:val="ConsPlusNormal"/>
            </w:pPr>
            <w:r>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0420272120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1500,0</w:t>
            </w:r>
          </w:p>
        </w:tc>
        <w:tc>
          <w:tcPr>
            <w:tcW w:w="1144" w:type="dxa"/>
            <w:vAlign w:val="center"/>
          </w:tcPr>
          <w:p w:rsidR="0039075C" w:rsidRDefault="0039075C">
            <w:pPr>
              <w:pStyle w:val="ConsPlusNormal"/>
              <w:jc w:val="center"/>
            </w:pPr>
            <w:r>
              <w:t>1500,0</w:t>
            </w:r>
          </w:p>
        </w:tc>
        <w:tc>
          <w:tcPr>
            <w:tcW w:w="1144" w:type="dxa"/>
            <w:vAlign w:val="center"/>
          </w:tcPr>
          <w:p w:rsidR="0039075C" w:rsidRDefault="0039075C">
            <w:pPr>
              <w:pStyle w:val="ConsPlusNormal"/>
              <w:jc w:val="center"/>
            </w:pPr>
            <w:r>
              <w:t>1500,0</w:t>
            </w:r>
          </w:p>
        </w:tc>
        <w:tc>
          <w:tcPr>
            <w:tcW w:w="1144" w:type="dxa"/>
            <w:vAlign w:val="center"/>
          </w:tcPr>
          <w:p w:rsidR="0039075C" w:rsidRDefault="0039075C">
            <w:pPr>
              <w:pStyle w:val="ConsPlusNormal"/>
              <w:jc w:val="center"/>
            </w:pPr>
            <w:r>
              <w:t>1500,0</w:t>
            </w:r>
          </w:p>
        </w:tc>
        <w:tc>
          <w:tcPr>
            <w:tcW w:w="1204" w:type="dxa"/>
            <w:vAlign w:val="center"/>
          </w:tcPr>
          <w:p w:rsidR="0039075C" w:rsidRDefault="0039075C">
            <w:pPr>
              <w:pStyle w:val="ConsPlusNormal"/>
              <w:jc w:val="center"/>
            </w:pPr>
            <w:r>
              <w:t>1500,0</w:t>
            </w:r>
          </w:p>
        </w:tc>
        <w:tc>
          <w:tcPr>
            <w:tcW w:w="1264" w:type="dxa"/>
            <w:vAlign w:val="center"/>
          </w:tcPr>
          <w:p w:rsidR="0039075C" w:rsidRDefault="0039075C">
            <w:pPr>
              <w:pStyle w:val="ConsPlusNormal"/>
              <w:jc w:val="center"/>
            </w:pPr>
            <w:r>
              <w:t>7500,0</w:t>
            </w:r>
          </w:p>
        </w:tc>
      </w:tr>
      <w:tr w:rsidR="0039075C">
        <w:tc>
          <w:tcPr>
            <w:tcW w:w="1849" w:type="dxa"/>
          </w:tcPr>
          <w:p w:rsidR="0039075C" w:rsidRDefault="0039075C">
            <w:pPr>
              <w:pStyle w:val="ConsPlusNormal"/>
            </w:pPr>
            <w:r>
              <w:t>Основное мероприятие 2.3</w:t>
            </w:r>
          </w:p>
        </w:tc>
        <w:tc>
          <w:tcPr>
            <w:tcW w:w="3094" w:type="dxa"/>
          </w:tcPr>
          <w:p w:rsidR="0039075C" w:rsidRDefault="0039075C">
            <w:pPr>
              <w:pStyle w:val="ConsPlusNormal"/>
            </w:pPr>
            <w: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1068,0</w:t>
            </w:r>
          </w:p>
        </w:tc>
        <w:tc>
          <w:tcPr>
            <w:tcW w:w="1144" w:type="dxa"/>
            <w:vAlign w:val="center"/>
          </w:tcPr>
          <w:p w:rsidR="0039075C" w:rsidRDefault="0039075C">
            <w:pPr>
              <w:pStyle w:val="ConsPlusNormal"/>
              <w:jc w:val="center"/>
            </w:pPr>
            <w:r>
              <w:t>1068,0</w:t>
            </w:r>
          </w:p>
        </w:tc>
        <w:tc>
          <w:tcPr>
            <w:tcW w:w="1144" w:type="dxa"/>
            <w:vAlign w:val="center"/>
          </w:tcPr>
          <w:p w:rsidR="0039075C" w:rsidRDefault="0039075C">
            <w:pPr>
              <w:pStyle w:val="ConsPlusNormal"/>
              <w:jc w:val="center"/>
            </w:pPr>
            <w:r>
              <w:t>1068,0</w:t>
            </w:r>
          </w:p>
        </w:tc>
        <w:tc>
          <w:tcPr>
            <w:tcW w:w="1144" w:type="dxa"/>
            <w:vAlign w:val="center"/>
          </w:tcPr>
          <w:p w:rsidR="0039075C" w:rsidRDefault="0039075C">
            <w:pPr>
              <w:pStyle w:val="ConsPlusNormal"/>
              <w:jc w:val="center"/>
            </w:pPr>
            <w:r>
              <w:t>1068,0</w:t>
            </w:r>
          </w:p>
        </w:tc>
        <w:tc>
          <w:tcPr>
            <w:tcW w:w="1204" w:type="dxa"/>
            <w:vAlign w:val="center"/>
          </w:tcPr>
          <w:p w:rsidR="0039075C" w:rsidRDefault="0039075C">
            <w:pPr>
              <w:pStyle w:val="ConsPlusNormal"/>
              <w:jc w:val="center"/>
            </w:pPr>
            <w:r>
              <w:t>1068,0</w:t>
            </w:r>
          </w:p>
        </w:tc>
        <w:tc>
          <w:tcPr>
            <w:tcW w:w="1264" w:type="dxa"/>
            <w:vAlign w:val="center"/>
          </w:tcPr>
          <w:p w:rsidR="0039075C" w:rsidRDefault="0039075C">
            <w:pPr>
              <w:pStyle w:val="ConsPlusNormal"/>
              <w:jc w:val="center"/>
            </w:pPr>
            <w:r>
              <w:t>5340,0</w:t>
            </w:r>
          </w:p>
        </w:tc>
      </w:tr>
      <w:tr w:rsidR="0039075C">
        <w:tc>
          <w:tcPr>
            <w:tcW w:w="1849" w:type="dxa"/>
          </w:tcPr>
          <w:p w:rsidR="0039075C" w:rsidRDefault="0039075C">
            <w:pPr>
              <w:pStyle w:val="ConsPlusNormal"/>
            </w:pPr>
            <w:r>
              <w:t>Подпрограмма 3</w:t>
            </w:r>
          </w:p>
        </w:tc>
        <w:tc>
          <w:tcPr>
            <w:tcW w:w="3094" w:type="dxa"/>
          </w:tcPr>
          <w:p w:rsidR="0039075C" w:rsidRDefault="0039075C">
            <w:pPr>
              <w:pStyle w:val="ConsPlusNormal"/>
            </w:pPr>
            <w:r>
              <w:t>Социальная поддержка семьи и детей</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1859218,0</w:t>
            </w:r>
          </w:p>
        </w:tc>
        <w:tc>
          <w:tcPr>
            <w:tcW w:w="1144" w:type="dxa"/>
            <w:vAlign w:val="center"/>
          </w:tcPr>
          <w:p w:rsidR="0039075C" w:rsidRDefault="0039075C">
            <w:pPr>
              <w:pStyle w:val="ConsPlusNormal"/>
              <w:jc w:val="center"/>
            </w:pPr>
            <w:r>
              <w:t>1863944,0</w:t>
            </w:r>
          </w:p>
        </w:tc>
        <w:tc>
          <w:tcPr>
            <w:tcW w:w="1144" w:type="dxa"/>
            <w:vAlign w:val="center"/>
          </w:tcPr>
          <w:p w:rsidR="0039075C" w:rsidRDefault="0039075C">
            <w:pPr>
              <w:pStyle w:val="ConsPlusNormal"/>
              <w:jc w:val="center"/>
            </w:pPr>
            <w:r>
              <w:t>1869067,0</w:t>
            </w:r>
          </w:p>
        </w:tc>
        <w:tc>
          <w:tcPr>
            <w:tcW w:w="1144" w:type="dxa"/>
            <w:vAlign w:val="center"/>
          </w:tcPr>
          <w:p w:rsidR="0039075C" w:rsidRDefault="0039075C">
            <w:pPr>
              <w:pStyle w:val="ConsPlusNormal"/>
              <w:jc w:val="center"/>
            </w:pPr>
            <w:r>
              <w:t>1874396,0</w:t>
            </w:r>
          </w:p>
        </w:tc>
        <w:tc>
          <w:tcPr>
            <w:tcW w:w="1204" w:type="dxa"/>
            <w:vAlign w:val="center"/>
          </w:tcPr>
          <w:p w:rsidR="0039075C" w:rsidRDefault="0039075C">
            <w:pPr>
              <w:pStyle w:val="ConsPlusNormal"/>
              <w:jc w:val="center"/>
            </w:pPr>
            <w:r>
              <w:t>1879936,0</w:t>
            </w:r>
          </w:p>
        </w:tc>
        <w:tc>
          <w:tcPr>
            <w:tcW w:w="1264" w:type="dxa"/>
            <w:vAlign w:val="center"/>
          </w:tcPr>
          <w:p w:rsidR="0039075C" w:rsidRDefault="0039075C">
            <w:pPr>
              <w:pStyle w:val="ConsPlusNormal"/>
              <w:jc w:val="center"/>
            </w:pPr>
            <w:r>
              <w:t>9346561,0</w:t>
            </w:r>
          </w:p>
        </w:tc>
      </w:tr>
      <w:tr w:rsidR="0039075C">
        <w:tc>
          <w:tcPr>
            <w:tcW w:w="1849" w:type="dxa"/>
          </w:tcPr>
          <w:p w:rsidR="0039075C" w:rsidRDefault="0039075C">
            <w:pPr>
              <w:pStyle w:val="ConsPlusNormal"/>
            </w:pPr>
            <w:r>
              <w:t>Основное мероприятие 3.1</w:t>
            </w:r>
          </w:p>
        </w:tc>
        <w:tc>
          <w:tcPr>
            <w:tcW w:w="3094" w:type="dxa"/>
          </w:tcPr>
          <w:p w:rsidR="0039075C" w:rsidRDefault="0039075C">
            <w:pPr>
              <w:pStyle w:val="ConsPlusNormal"/>
            </w:pPr>
            <w:r>
              <w:t>Предоставление мер социальной поддержки семьям и детям</w:t>
            </w:r>
          </w:p>
        </w:tc>
        <w:tc>
          <w:tcPr>
            <w:tcW w:w="1864" w:type="dxa"/>
          </w:tcPr>
          <w:p w:rsidR="0039075C" w:rsidRDefault="0039075C">
            <w:pPr>
              <w:pStyle w:val="ConsPlusNormal"/>
            </w:pPr>
            <w:r>
              <w:t xml:space="preserve">Управление социальной защиты </w:t>
            </w:r>
            <w:r>
              <w:lastRenderedPageBreak/>
              <w:t>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918411,0</w:t>
            </w:r>
          </w:p>
        </w:tc>
        <w:tc>
          <w:tcPr>
            <w:tcW w:w="1144" w:type="dxa"/>
            <w:vAlign w:val="center"/>
          </w:tcPr>
          <w:p w:rsidR="0039075C" w:rsidRDefault="0039075C">
            <w:pPr>
              <w:pStyle w:val="ConsPlusNormal"/>
              <w:jc w:val="center"/>
            </w:pPr>
            <w:r>
              <w:t>918411,0</w:t>
            </w:r>
          </w:p>
        </w:tc>
        <w:tc>
          <w:tcPr>
            <w:tcW w:w="1144" w:type="dxa"/>
            <w:vAlign w:val="center"/>
          </w:tcPr>
          <w:p w:rsidR="0039075C" w:rsidRDefault="0039075C">
            <w:pPr>
              <w:pStyle w:val="ConsPlusNormal"/>
              <w:jc w:val="center"/>
            </w:pPr>
            <w:r>
              <w:t>918411,0</w:t>
            </w:r>
          </w:p>
        </w:tc>
        <w:tc>
          <w:tcPr>
            <w:tcW w:w="1144" w:type="dxa"/>
            <w:vAlign w:val="center"/>
          </w:tcPr>
          <w:p w:rsidR="0039075C" w:rsidRDefault="0039075C">
            <w:pPr>
              <w:pStyle w:val="ConsPlusNormal"/>
              <w:jc w:val="center"/>
            </w:pPr>
            <w:r>
              <w:t>918411,0</w:t>
            </w:r>
          </w:p>
        </w:tc>
        <w:tc>
          <w:tcPr>
            <w:tcW w:w="1204" w:type="dxa"/>
            <w:vAlign w:val="center"/>
          </w:tcPr>
          <w:p w:rsidR="0039075C" w:rsidRDefault="0039075C">
            <w:pPr>
              <w:pStyle w:val="ConsPlusNormal"/>
              <w:jc w:val="center"/>
            </w:pPr>
            <w:r>
              <w:t>918411,0</w:t>
            </w:r>
          </w:p>
        </w:tc>
        <w:tc>
          <w:tcPr>
            <w:tcW w:w="1264" w:type="dxa"/>
            <w:vAlign w:val="center"/>
          </w:tcPr>
          <w:p w:rsidR="0039075C" w:rsidRDefault="0039075C">
            <w:pPr>
              <w:pStyle w:val="ConsPlusNormal"/>
              <w:jc w:val="center"/>
            </w:pPr>
            <w:r>
              <w:t>4592055,0</w:t>
            </w:r>
          </w:p>
        </w:tc>
      </w:tr>
      <w:tr w:rsidR="0039075C">
        <w:tc>
          <w:tcPr>
            <w:tcW w:w="1849" w:type="dxa"/>
          </w:tcPr>
          <w:p w:rsidR="0039075C" w:rsidRDefault="0039075C">
            <w:pPr>
              <w:pStyle w:val="ConsPlusNormal"/>
            </w:pPr>
            <w:r>
              <w:t>Мероприятие</w:t>
            </w:r>
          </w:p>
          <w:p w:rsidR="0039075C" w:rsidRDefault="0039075C">
            <w:pPr>
              <w:pStyle w:val="ConsPlusNormal"/>
            </w:pPr>
            <w:r>
              <w:t>3.1.1</w:t>
            </w:r>
          </w:p>
        </w:tc>
        <w:tc>
          <w:tcPr>
            <w:tcW w:w="3094" w:type="dxa"/>
          </w:tcPr>
          <w:p w:rsidR="0039075C" w:rsidRDefault="0039075C">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0430110840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3.1.2</w:t>
            </w:r>
          </w:p>
        </w:tc>
        <w:tc>
          <w:tcPr>
            <w:tcW w:w="3094" w:type="dxa"/>
          </w:tcPr>
          <w:p w:rsidR="0039075C" w:rsidRDefault="0039075C">
            <w:pPr>
              <w:pStyle w:val="ConsPlusNormal"/>
            </w:pPr>
            <w:r>
              <w:t>Пособия гражданам, имеющим детей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0430112850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3.1.3</w:t>
            </w:r>
          </w:p>
        </w:tc>
        <w:tc>
          <w:tcPr>
            <w:tcW w:w="3094" w:type="dxa"/>
          </w:tcPr>
          <w:p w:rsidR="0039075C" w:rsidRDefault="0039075C">
            <w:pPr>
              <w:pStyle w:val="ConsPlusNormal"/>
            </w:pPr>
            <w:r>
              <w:t>Дополнительные меры социальной защиты семей, родивших третьего и последующих детей по предоставлению материнского (семейного) капитала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0430113000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3.1.4</w:t>
            </w:r>
          </w:p>
        </w:tc>
        <w:tc>
          <w:tcPr>
            <w:tcW w:w="3094" w:type="dxa"/>
          </w:tcPr>
          <w:p w:rsidR="0039075C" w:rsidRDefault="0039075C">
            <w:pPr>
              <w:pStyle w:val="ConsPlusNormal"/>
            </w:pPr>
            <w:r>
              <w:t>Субвенции для осуществления полномочий по ежемесячной денежной выплате,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043Р150840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lastRenderedPageBreak/>
              <w:t>Мероприятие</w:t>
            </w:r>
          </w:p>
          <w:p w:rsidR="0039075C" w:rsidRDefault="0039075C">
            <w:pPr>
              <w:pStyle w:val="ConsPlusNormal"/>
            </w:pPr>
            <w:r>
              <w:t>3.1.10</w:t>
            </w:r>
          </w:p>
        </w:tc>
        <w:tc>
          <w:tcPr>
            <w:tcW w:w="3094" w:type="dxa"/>
          </w:tcPr>
          <w:p w:rsidR="0039075C" w:rsidRDefault="0039075C">
            <w:pPr>
              <w:pStyle w:val="ConsPlusNormal"/>
            </w:pPr>
            <w:r>
              <w:t>Субвенции на выплату ежемесячных пособий гражданам, имеющим детей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0430172850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430594,0</w:t>
            </w:r>
          </w:p>
        </w:tc>
        <w:tc>
          <w:tcPr>
            <w:tcW w:w="1144" w:type="dxa"/>
            <w:vAlign w:val="center"/>
          </w:tcPr>
          <w:p w:rsidR="0039075C" w:rsidRDefault="0039075C">
            <w:pPr>
              <w:pStyle w:val="ConsPlusNormal"/>
              <w:jc w:val="center"/>
            </w:pPr>
            <w:r>
              <w:t>430594,0</w:t>
            </w:r>
          </w:p>
        </w:tc>
        <w:tc>
          <w:tcPr>
            <w:tcW w:w="1144" w:type="dxa"/>
            <w:vAlign w:val="center"/>
          </w:tcPr>
          <w:p w:rsidR="0039075C" w:rsidRDefault="0039075C">
            <w:pPr>
              <w:pStyle w:val="ConsPlusNormal"/>
              <w:jc w:val="center"/>
            </w:pPr>
            <w:r>
              <w:t>430594,0</w:t>
            </w:r>
          </w:p>
        </w:tc>
        <w:tc>
          <w:tcPr>
            <w:tcW w:w="1144" w:type="dxa"/>
            <w:vAlign w:val="center"/>
          </w:tcPr>
          <w:p w:rsidR="0039075C" w:rsidRDefault="0039075C">
            <w:pPr>
              <w:pStyle w:val="ConsPlusNormal"/>
              <w:jc w:val="center"/>
            </w:pPr>
            <w:r>
              <w:t>430594,0</w:t>
            </w:r>
          </w:p>
        </w:tc>
        <w:tc>
          <w:tcPr>
            <w:tcW w:w="1204" w:type="dxa"/>
            <w:vAlign w:val="center"/>
          </w:tcPr>
          <w:p w:rsidR="0039075C" w:rsidRDefault="0039075C">
            <w:pPr>
              <w:pStyle w:val="ConsPlusNormal"/>
              <w:jc w:val="center"/>
            </w:pPr>
            <w:r>
              <w:t>430594,0</w:t>
            </w:r>
          </w:p>
        </w:tc>
        <w:tc>
          <w:tcPr>
            <w:tcW w:w="1264" w:type="dxa"/>
            <w:vAlign w:val="center"/>
          </w:tcPr>
          <w:p w:rsidR="0039075C" w:rsidRDefault="0039075C">
            <w:pPr>
              <w:pStyle w:val="ConsPlusNormal"/>
              <w:jc w:val="center"/>
            </w:pPr>
            <w:r>
              <w:t>2152970,0</w:t>
            </w:r>
          </w:p>
        </w:tc>
      </w:tr>
      <w:tr w:rsidR="0039075C">
        <w:tc>
          <w:tcPr>
            <w:tcW w:w="1849" w:type="dxa"/>
          </w:tcPr>
          <w:p w:rsidR="0039075C" w:rsidRDefault="0039075C">
            <w:pPr>
              <w:pStyle w:val="ConsPlusNormal"/>
            </w:pPr>
            <w:r>
              <w:t>Мероприятие</w:t>
            </w:r>
          </w:p>
          <w:p w:rsidR="0039075C" w:rsidRDefault="0039075C">
            <w:pPr>
              <w:pStyle w:val="ConsPlusNormal"/>
            </w:pPr>
            <w:r>
              <w:t>3.1.11</w:t>
            </w:r>
          </w:p>
        </w:tc>
        <w:tc>
          <w:tcPr>
            <w:tcW w:w="3094" w:type="dxa"/>
          </w:tcPr>
          <w:p w:rsidR="0039075C" w:rsidRDefault="0039075C">
            <w:pPr>
              <w:pStyle w:val="ConsPlusNormal"/>
            </w:pPr>
            <w:r>
              <w:t>Субвенции на осуществление полномочий субъекта Российской Федерации на осуществление мер соцзащиты многодетных семей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0430172880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386848,0</w:t>
            </w:r>
          </w:p>
        </w:tc>
        <w:tc>
          <w:tcPr>
            <w:tcW w:w="1144" w:type="dxa"/>
            <w:vAlign w:val="center"/>
          </w:tcPr>
          <w:p w:rsidR="0039075C" w:rsidRDefault="0039075C">
            <w:pPr>
              <w:pStyle w:val="ConsPlusNormal"/>
              <w:jc w:val="center"/>
            </w:pPr>
            <w:r>
              <w:t>386848,0</w:t>
            </w:r>
          </w:p>
        </w:tc>
        <w:tc>
          <w:tcPr>
            <w:tcW w:w="1144" w:type="dxa"/>
            <w:vAlign w:val="center"/>
          </w:tcPr>
          <w:p w:rsidR="0039075C" w:rsidRDefault="0039075C">
            <w:pPr>
              <w:pStyle w:val="ConsPlusNormal"/>
              <w:jc w:val="center"/>
            </w:pPr>
            <w:r>
              <w:t>386848,0</w:t>
            </w:r>
          </w:p>
        </w:tc>
        <w:tc>
          <w:tcPr>
            <w:tcW w:w="1144" w:type="dxa"/>
            <w:vAlign w:val="center"/>
          </w:tcPr>
          <w:p w:rsidR="0039075C" w:rsidRDefault="0039075C">
            <w:pPr>
              <w:pStyle w:val="ConsPlusNormal"/>
              <w:jc w:val="center"/>
            </w:pPr>
            <w:r>
              <w:t>386848,0</w:t>
            </w:r>
          </w:p>
        </w:tc>
        <w:tc>
          <w:tcPr>
            <w:tcW w:w="1204" w:type="dxa"/>
            <w:vAlign w:val="center"/>
          </w:tcPr>
          <w:p w:rsidR="0039075C" w:rsidRDefault="0039075C">
            <w:pPr>
              <w:pStyle w:val="ConsPlusNormal"/>
              <w:jc w:val="center"/>
            </w:pPr>
            <w:r>
              <w:t>386848,0</w:t>
            </w:r>
          </w:p>
        </w:tc>
        <w:tc>
          <w:tcPr>
            <w:tcW w:w="1264" w:type="dxa"/>
            <w:vAlign w:val="center"/>
          </w:tcPr>
          <w:p w:rsidR="0039075C" w:rsidRDefault="0039075C">
            <w:pPr>
              <w:pStyle w:val="ConsPlusNormal"/>
              <w:jc w:val="center"/>
            </w:pPr>
            <w:r>
              <w:t>1934240,0</w:t>
            </w:r>
          </w:p>
        </w:tc>
      </w:tr>
      <w:tr w:rsidR="0039075C">
        <w:tc>
          <w:tcPr>
            <w:tcW w:w="1849" w:type="dxa"/>
          </w:tcPr>
          <w:p w:rsidR="0039075C" w:rsidRDefault="0039075C">
            <w:pPr>
              <w:pStyle w:val="ConsPlusNormal"/>
            </w:pPr>
            <w:r>
              <w:t>Мероприятие</w:t>
            </w:r>
          </w:p>
          <w:p w:rsidR="0039075C" w:rsidRDefault="0039075C">
            <w:pPr>
              <w:pStyle w:val="ConsPlusNormal"/>
            </w:pPr>
            <w:r>
              <w:t>3.1.12</w:t>
            </w:r>
          </w:p>
        </w:tc>
        <w:tc>
          <w:tcPr>
            <w:tcW w:w="3094" w:type="dxa"/>
          </w:tcPr>
          <w:p w:rsidR="0039075C" w:rsidRDefault="0039075C">
            <w:pPr>
              <w:pStyle w:val="ConsPlusNormal"/>
            </w:pPr>
            <w:r>
              <w:t>Субвенции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0430173000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100969,0</w:t>
            </w:r>
          </w:p>
        </w:tc>
        <w:tc>
          <w:tcPr>
            <w:tcW w:w="1144" w:type="dxa"/>
            <w:vAlign w:val="center"/>
          </w:tcPr>
          <w:p w:rsidR="0039075C" w:rsidRDefault="0039075C">
            <w:pPr>
              <w:pStyle w:val="ConsPlusNormal"/>
              <w:jc w:val="center"/>
            </w:pPr>
            <w:r>
              <w:t>100969,0</w:t>
            </w:r>
          </w:p>
        </w:tc>
        <w:tc>
          <w:tcPr>
            <w:tcW w:w="1144" w:type="dxa"/>
            <w:vAlign w:val="center"/>
          </w:tcPr>
          <w:p w:rsidR="0039075C" w:rsidRDefault="0039075C">
            <w:pPr>
              <w:pStyle w:val="ConsPlusNormal"/>
              <w:jc w:val="center"/>
            </w:pPr>
            <w:r>
              <w:t>100969,0</w:t>
            </w:r>
          </w:p>
        </w:tc>
        <w:tc>
          <w:tcPr>
            <w:tcW w:w="1144" w:type="dxa"/>
            <w:vAlign w:val="center"/>
          </w:tcPr>
          <w:p w:rsidR="0039075C" w:rsidRDefault="0039075C">
            <w:pPr>
              <w:pStyle w:val="ConsPlusNormal"/>
              <w:jc w:val="center"/>
            </w:pPr>
            <w:r>
              <w:t>100969,0</w:t>
            </w:r>
          </w:p>
        </w:tc>
        <w:tc>
          <w:tcPr>
            <w:tcW w:w="1204" w:type="dxa"/>
            <w:vAlign w:val="center"/>
          </w:tcPr>
          <w:p w:rsidR="0039075C" w:rsidRDefault="0039075C">
            <w:pPr>
              <w:pStyle w:val="ConsPlusNormal"/>
              <w:jc w:val="center"/>
            </w:pPr>
            <w:r>
              <w:t>100969,0</w:t>
            </w:r>
          </w:p>
        </w:tc>
        <w:tc>
          <w:tcPr>
            <w:tcW w:w="1264" w:type="dxa"/>
            <w:vAlign w:val="center"/>
          </w:tcPr>
          <w:p w:rsidR="0039075C" w:rsidRDefault="0039075C">
            <w:pPr>
              <w:pStyle w:val="ConsPlusNormal"/>
              <w:jc w:val="center"/>
            </w:pPr>
            <w:r>
              <w:t>504845,0</w:t>
            </w:r>
          </w:p>
        </w:tc>
      </w:tr>
      <w:tr w:rsidR="0039075C">
        <w:tc>
          <w:tcPr>
            <w:tcW w:w="1849" w:type="dxa"/>
          </w:tcPr>
          <w:p w:rsidR="0039075C" w:rsidRDefault="0039075C">
            <w:pPr>
              <w:pStyle w:val="ConsPlusNormal"/>
            </w:pPr>
            <w:r>
              <w:t>Мероприятие</w:t>
            </w:r>
          </w:p>
          <w:p w:rsidR="0039075C" w:rsidRDefault="0039075C">
            <w:pPr>
              <w:pStyle w:val="ConsPlusNormal"/>
            </w:pPr>
            <w:r>
              <w:t>3.1.13</w:t>
            </w:r>
          </w:p>
        </w:tc>
        <w:tc>
          <w:tcPr>
            <w:tcW w:w="3094" w:type="dxa"/>
          </w:tcPr>
          <w:p w:rsidR="0039075C" w:rsidRDefault="0039075C">
            <w:pPr>
              <w:pStyle w:val="ConsPlusNormal"/>
            </w:pPr>
            <w:r>
              <w:t>Иные межбюджетные трансферты на выплату единовременной адресной материальной помощи женщинам, находящимся в трудной жизненной ситуации и сохранившим беременность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0430174000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Основное мероприятие 3.2</w:t>
            </w:r>
          </w:p>
        </w:tc>
        <w:tc>
          <w:tcPr>
            <w:tcW w:w="3094" w:type="dxa"/>
          </w:tcPr>
          <w:p w:rsidR="0039075C" w:rsidRDefault="0039075C">
            <w:pPr>
              <w:pStyle w:val="ConsPlusNormal"/>
            </w:pPr>
            <w:r>
              <w:t xml:space="preserve">Предоставление мер социальной поддержки детям-сиротам и детям, оставшимся </w:t>
            </w:r>
            <w:r>
              <w:lastRenderedPageBreak/>
              <w:t>без попечения родителей</w:t>
            </w:r>
          </w:p>
        </w:tc>
        <w:tc>
          <w:tcPr>
            <w:tcW w:w="1864"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459533,0</w:t>
            </w:r>
          </w:p>
        </w:tc>
        <w:tc>
          <w:tcPr>
            <w:tcW w:w="1144" w:type="dxa"/>
            <w:vAlign w:val="center"/>
          </w:tcPr>
          <w:p w:rsidR="0039075C" w:rsidRDefault="0039075C">
            <w:pPr>
              <w:pStyle w:val="ConsPlusNormal"/>
              <w:jc w:val="center"/>
            </w:pPr>
            <w:r>
              <w:t>459533,0</w:t>
            </w:r>
          </w:p>
        </w:tc>
        <w:tc>
          <w:tcPr>
            <w:tcW w:w="1144" w:type="dxa"/>
            <w:vAlign w:val="center"/>
          </w:tcPr>
          <w:p w:rsidR="0039075C" w:rsidRDefault="0039075C">
            <w:pPr>
              <w:pStyle w:val="ConsPlusNormal"/>
              <w:jc w:val="center"/>
            </w:pPr>
            <w:r>
              <w:t>459533,0</w:t>
            </w:r>
          </w:p>
        </w:tc>
        <w:tc>
          <w:tcPr>
            <w:tcW w:w="1144" w:type="dxa"/>
            <w:vAlign w:val="center"/>
          </w:tcPr>
          <w:p w:rsidR="0039075C" w:rsidRDefault="0039075C">
            <w:pPr>
              <w:pStyle w:val="ConsPlusNormal"/>
              <w:jc w:val="center"/>
            </w:pPr>
            <w:r>
              <w:t>459533,0</w:t>
            </w:r>
          </w:p>
        </w:tc>
        <w:tc>
          <w:tcPr>
            <w:tcW w:w="1204" w:type="dxa"/>
            <w:vAlign w:val="center"/>
          </w:tcPr>
          <w:p w:rsidR="0039075C" w:rsidRDefault="0039075C">
            <w:pPr>
              <w:pStyle w:val="ConsPlusNormal"/>
              <w:jc w:val="center"/>
            </w:pPr>
            <w:r>
              <w:t>459533,0</w:t>
            </w:r>
          </w:p>
        </w:tc>
        <w:tc>
          <w:tcPr>
            <w:tcW w:w="1264" w:type="dxa"/>
            <w:vAlign w:val="center"/>
          </w:tcPr>
          <w:p w:rsidR="0039075C" w:rsidRDefault="0039075C">
            <w:pPr>
              <w:pStyle w:val="ConsPlusNormal"/>
              <w:jc w:val="center"/>
            </w:pPr>
            <w:r>
              <w:t>2297665,0</w:t>
            </w:r>
          </w:p>
        </w:tc>
      </w:tr>
      <w:tr w:rsidR="0039075C">
        <w:tc>
          <w:tcPr>
            <w:tcW w:w="1849" w:type="dxa"/>
          </w:tcPr>
          <w:p w:rsidR="0039075C" w:rsidRDefault="0039075C">
            <w:pPr>
              <w:pStyle w:val="ConsPlusNormal"/>
            </w:pPr>
            <w:r>
              <w:t>Мероприятие</w:t>
            </w:r>
          </w:p>
          <w:p w:rsidR="0039075C" w:rsidRDefault="0039075C">
            <w:pPr>
              <w:pStyle w:val="ConsPlusNormal"/>
            </w:pPr>
            <w:r>
              <w:t>3.2.1</w:t>
            </w:r>
          </w:p>
        </w:tc>
        <w:tc>
          <w:tcPr>
            <w:tcW w:w="3094" w:type="dxa"/>
          </w:tcPr>
          <w:p w:rsidR="0039075C" w:rsidRDefault="0039075C">
            <w:pPr>
              <w:pStyle w:val="ConsPlusNormal"/>
            </w:pPr>
            <w:r>
              <w:t>Субвенции на содержание ребенка в семье опекуна и приемной семье, а также вознаграждение, причитающееся приемному родителю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0430212870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3.2.3</w:t>
            </w:r>
          </w:p>
        </w:tc>
        <w:tc>
          <w:tcPr>
            <w:tcW w:w="3094" w:type="dxa"/>
          </w:tcPr>
          <w:p w:rsidR="0039075C" w:rsidRDefault="0039075C">
            <w:pPr>
              <w:pStyle w:val="ConsPlusNormal"/>
            </w:pPr>
            <w:r>
              <w:t>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0430271370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3.2.4</w:t>
            </w:r>
          </w:p>
        </w:tc>
        <w:tc>
          <w:tcPr>
            <w:tcW w:w="3094" w:type="dxa"/>
          </w:tcPr>
          <w:p w:rsidR="0039075C" w:rsidRDefault="0039075C">
            <w:pPr>
              <w:pStyle w:val="ConsPlusNormal"/>
            </w:pPr>
            <w:r>
              <w:t>Субвенция на осуществление полномочий субъекта Российской Федерации на осуществление мер по социальной защите граждан, являющихся усыновителями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0430272860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150429,0</w:t>
            </w:r>
          </w:p>
        </w:tc>
        <w:tc>
          <w:tcPr>
            <w:tcW w:w="1144" w:type="dxa"/>
            <w:vAlign w:val="center"/>
          </w:tcPr>
          <w:p w:rsidR="0039075C" w:rsidRDefault="0039075C">
            <w:pPr>
              <w:pStyle w:val="ConsPlusNormal"/>
              <w:jc w:val="center"/>
            </w:pPr>
            <w:r>
              <w:t>150429,0</w:t>
            </w:r>
          </w:p>
        </w:tc>
        <w:tc>
          <w:tcPr>
            <w:tcW w:w="1144" w:type="dxa"/>
            <w:vAlign w:val="center"/>
          </w:tcPr>
          <w:p w:rsidR="0039075C" w:rsidRDefault="0039075C">
            <w:pPr>
              <w:pStyle w:val="ConsPlusNormal"/>
              <w:jc w:val="center"/>
            </w:pPr>
            <w:r>
              <w:t>150429,0</w:t>
            </w:r>
          </w:p>
        </w:tc>
        <w:tc>
          <w:tcPr>
            <w:tcW w:w="1144" w:type="dxa"/>
            <w:vAlign w:val="center"/>
          </w:tcPr>
          <w:p w:rsidR="0039075C" w:rsidRDefault="0039075C">
            <w:pPr>
              <w:pStyle w:val="ConsPlusNormal"/>
              <w:jc w:val="center"/>
            </w:pPr>
            <w:r>
              <w:t>150429,0</w:t>
            </w:r>
          </w:p>
        </w:tc>
        <w:tc>
          <w:tcPr>
            <w:tcW w:w="1204" w:type="dxa"/>
            <w:vAlign w:val="center"/>
          </w:tcPr>
          <w:p w:rsidR="0039075C" w:rsidRDefault="0039075C">
            <w:pPr>
              <w:pStyle w:val="ConsPlusNormal"/>
              <w:jc w:val="center"/>
            </w:pPr>
            <w:r>
              <w:t>150429,0</w:t>
            </w:r>
          </w:p>
        </w:tc>
        <w:tc>
          <w:tcPr>
            <w:tcW w:w="1264" w:type="dxa"/>
            <w:vAlign w:val="center"/>
          </w:tcPr>
          <w:p w:rsidR="0039075C" w:rsidRDefault="0039075C">
            <w:pPr>
              <w:pStyle w:val="ConsPlusNormal"/>
              <w:jc w:val="center"/>
            </w:pPr>
            <w:r>
              <w:t>752145,0</w:t>
            </w:r>
          </w:p>
        </w:tc>
      </w:tr>
      <w:tr w:rsidR="0039075C">
        <w:tc>
          <w:tcPr>
            <w:tcW w:w="1849" w:type="dxa"/>
          </w:tcPr>
          <w:p w:rsidR="0039075C" w:rsidRDefault="0039075C">
            <w:pPr>
              <w:pStyle w:val="ConsPlusNormal"/>
            </w:pPr>
            <w:r>
              <w:t>Мероприятие</w:t>
            </w:r>
          </w:p>
          <w:p w:rsidR="0039075C" w:rsidRDefault="0039075C">
            <w:pPr>
              <w:pStyle w:val="ConsPlusNormal"/>
            </w:pPr>
            <w:r>
              <w:t>3.2.5</w:t>
            </w:r>
          </w:p>
        </w:tc>
        <w:tc>
          <w:tcPr>
            <w:tcW w:w="3094" w:type="dxa"/>
          </w:tcPr>
          <w:p w:rsidR="0039075C" w:rsidRDefault="0039075C">
            <w:pPr>
              <w:pStyle w:val="ConsPlusNormal"/>
            </w:pPr>
            <w:r>
              <w:t>Субвенции на содержание ребенка в семье опекуна и приемной семье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0430272870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239109,0</w:t>
            </w:r>
          </w:p>
        </w:tc>
        <w:tc>
          <w:tcPr>
            <w:tcW w:w="1144" w:type="dxa"/>
            <w:vAlign w:val="center"/>
          </w:tcPr>
          <w:p w:rsidR="0039075C" w:rsidRDefault="0039075C">
            <w:pPr>
              <w:pStyle w:val="ConsPlusNormal"/>
              <w:jc w:val="center"/>
            </w:pPr>
            <w:r>
              <w:t>239109,0</w:t>
            </w:r>
          </w:p>
        </w:tc>
        <w:tc>
          <w:tcPr>
            <w:tcW w:w="1144" w:type="dxa"/>
            <w:vAlign w:val="center"/>
          </w:tcPr>
          <w:p w:rsidR="0039075C" w:rsidRDefault="0039075C">
            <w:pPr>
              <w:pStyle w:val="ConsPlusNormal"/>
              <w:jc w:val="center"/>
            </w:pPr>
            <w:r>
              <w:t>239109,0</w:t>
            </w:r>
          </w:p>
        </w:tc>
        <w:tc>
          <w:tcPr>
            <w:tcW w:w="1144" w:type="dxa"/>
            <w:vAlign w:val="center"/>
          </w:tcPr>
          <w:p w:rsidR="0039075C" w:rsidRDefault="0039075C">
            <w:pPr>
              <w:pStyle w:val="ConsPlusNormal"/>
              <w:jc w:val="center"/>
            </w:pPr>
            <w:r>
              <w:t>239109,0</w:t>
            </w:r>
          </w:p>
        </w:tc>
        <w:tc>
          <w:tcPr>
            <w:tcW w:w="1204" w:type="dxa"/>
            <w:vAlign w:val="center"/>
          </w:tcPr>
          <w:p w:rsidR="0039075C" w:rsidRDefault="0039075C">
            <w:pPr>
              <w:pStyle w:val="ConsPlusNormal"/>
              <w:jc w:val="center"/>
            </w:pPr>
            <w:r>
              <w:t>239109,0</w:t>
            </w:r>
          </w:p>
        </w:tc>
        <w:tc>
          <w:tcPr>
            <w:tcW w:w="1264" w:type="dxa"/>
            <w:vAlign w:val="center"/>
          </w:tcPr>
          <w:p w:rsidR="0039075C" w:rsidRDefault="0039075C">
            <w:pPr>
              <w:pStyle w:val="ConsPlusNormal"/>
              <w:jc w:val="center"/>
            </w:pPr>
            <w:r>
              <w:t>1195545,0</w:t>
            </w:r>
          </w:p>
        </w:tc>
      </w:tr>
      <w:tr w:rsidR="0039075C">
        <w:tc>
          <w:tcPr>
            <w:tcW w:w="1849" w:type="dxa"/>
          </w:tcPr>
          <w:p w:rsidR="0039075C" w:rsidRDefault="0039075C">
            <w:pPr>
              <w:pStyle w:val="ConsPlusNormal"/>
            </w:pPr>
            <w:r>
              <w:lastRenderedPageBreak/>
              <w:t>Мероприятие</w:t>
            </w:r>
          </w:p>
          <w:p w:rsidR="0039075C" w:rsidRDefault="0039075C">
            <w:pPr>
              <w:pStyle w:val="ConsPlusNormal"/>
            </w:pPr>
            <w:r>
              <w:t>3.2.6</w:t>
            </w:r>
          </w:p>
        </w:tc>
        <w:tc>
          <w:tcPr>
            <w:tcW w:w="3094" w:type="dxa"/>
          </w:tcPr>
          <w:p w:rsidR="0039075C" w:rsidRDefault="0039075C">
            <w:pPr>
              <w:pStyle w:val="ConsPlusNormal"/>
            </w:pPr>
            <w:r>
              <w:t>Субвенции на вознаграждение, причитающееся приемному родителю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0430272870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69995,0</w:t>
            </w:r>
          </w:p>
        </w:tc>
        <w:tc>
          <w:tcPr>
            <w:tcW w:w="1144" w:type="dxa"/>
            <w:vAlign w:val="center"/>
          </w:tcPr>
          <w:p w:rsidR="0039075C" w:rsidRDefault="0039075C">
            <w:pPr>
              <w:pStyle w:val="ConsPlusNormal"/>
              <w:jc w:val="center"/>
            </w:pPr>
            <w:r>
              <w:t>69995,0</w:t>
            </w:r>
          </w:p>
        </w:tc>
        <w:tc>
          <w:tcPr>
            <w:tcW w:w="1144" w:type="dxa"/>
            <w:vAlign w:val="center"/>
          </w:tcPr>
          <w:p w:rsidR="0039075C" w:rsidRDefault="0039075C">
            <w:pPr>
              <w:pStyle w:val="ConsPlusNormal"/>
              <w:jc w:val="center"/>
            </w:pPr>
            <w:r>
              <w:t>69995,0</w:t>
            </w:r>
          </w:p>
        </w:tc>
        <w:tc>
          <w:tcPr>
            <w:tcW w:w="1144" w:type="dxa"/>
            <w:vAlign w:val="center"/>
          </w:tcPr>
          <w:p w:rsidR="0039075C" w:rsidRDefault="0039075C">
            <w:pPr>
              <w:pStyle w:val="ConsPlusNormal"/>
              <w:jc w:val="center"/>
            </w:pPr>
            <w:r>
              <w:t>69995,0</w:t>
            </w:r>
          </w:p>
        </w:tc>
        <w:tc>
          <w:tcPr>
            <w:tcW w:w="1204" w:type="dxa"/>
            <w:vAlign w:val="center"/>
          </w:tcPr>
          <w:p w:rsidR="0039075C" w:rsidRDefault="0039075C">
            <w:pPr>
              <w:pStyle w:val="ConsPlusNormal"/>
              <w:jc w:val="center"/>
            </w:pPr>
            <w:r>
              <w:t>69995,0</w:t>
            </w:r>
          </w:p>
        </w:tc>
        <w:tc>
          <w:tcPr>
            <w:tcW w:w="1264" w:type="dxa"/>
            <w:vAlign w:val="center"/>
          </w:tcPr>
          <w:p w:rsidR="0039075C" w:rsidRDefault="0039075C">
            <w:pPr>
              <w:pStyle w:val="ConsPlusNormal"/>
              <w:jc w:val="center"/>
            </w:pPr>
            <w:r>
              <w:t>349975,0</w:t>
            </w:r>
          </w:p>
        </w:tc>
      </w:tr>
      <w:tr w:rsidR="0039075C">
        <w:tc>
          <w:tcPr>
            <w:tcW w:w="1849" w:type="dxa"/>
          </w:tcPr>
          <w:p w:rsidR="0039075C" w:rsidRDefault="0039075C">
            <w:pPr>
              <w:pStyle w:val="ConsPlusNormal"/>
            </w:pPr>
            <w:r>
              <w:t>Основное мероприятие 3.3</w:t>
            </w:r>
          </w:p>
        </w:tc>
        <w:tc>
          <w:tcPr>
            <w:tcW w:w="3094" w:type="dxa"/>
          </w:tcPr>
          <w:p w:rsidR="0039075C" w:rsidRDefault="0039075C">
            <w:pPr>
              <w:pStyle w:val="ConsPlusNormal"/>
            </w:pPr>
            <w:r>
              <w:t>Обеспечение деятельности (оказание услуг) государственных учреждений (организаций) Белгородской области</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123325,0</w:t>
            </w:r>
          </w:p>
        </w:tc>
        <w:tc>
          <w:tcPr>
            <w:tcW w:w="1144" w:type="dxa"/>
            <w:vAlign w:val="center"/>
          </w:tcPr>
          <w:p w:rsidR="0039075C" w:rsidRDefault="0039075C">
            <w:pPr>
              <w:pStyle w:val="ConsPlusNormal"/>
              <w:jc w:val="center"/>
            </w:pPr>
            <w:r>
              <w:t>127623,0</w:t>
            </w:r>
          </w:p>
        </w:tc>
        <w:tc>
          <w:tcPr>
            <w:tcW w:w="1144" w:type="dxa"/>
            <w:vAlign w:val="center"/>
          </w:tcPr>
          <w:p w:rsidR="0039075C" w:rsidRDefault="0039075C">
            <w:pPr>
              <w:pStyle w:val="ConsPlusNormal"/>
              <w:jc w:val="center"/>
            </w:pPr>
            <w:r>
              <w:t>132094,0</w:t>
            </w:r>
          </w:p>
        </w:tc>
        <w:tc>
          <w:tcPr>
            <w:tcW w:w="1144" w:type="dxa"/>
            <w:vAlign w:val="center"/>
          </w:tcPr>
          <w:p w:rsidR="0039075C" w:rsidRDefault="0039075C">
            <w:pPr>
              <w:pStyle w:val="ConsPlusNormal"/>
              <w:jc w:val="center"/>
            </w:pPr>
            <w:r>
              <w:t>136744,0</w:t>
            </w:r>
          </w:p>
        </w:tc>
        <w:tc>
          <w:tcPr>
            <w:tcW w:w="1204" w:type="dxa"/>
            <w:vAlign w:val="center"/>
          </w:tcPr>
          <w:p w:rsidR="0039075C" w:rsidRDefault="0039075C">
            <w:pPr>
              <w:pStyle w:val="ConsPlusNormal"/>
              <w:jc w:val="center"/>
            </w:pPr>
            <w:r>
              <w:t>141578,0</w:t>
            </w:r>
          </w:p>
        </w:tc>
        <w:tc>
          <w:tcPr>
            <w:tcW w:w="1264" w:type="dxa"/>
            <w:vAlign w:val="center"/>
          </w:tcPr>
          <w:p w:rsidR="0039075C" w:rsidRDefault="0039075C">
            <w:pPr>
              <w:pStyle w:val="ConsPlusNormal"/>
              <w:jc w:val="center"/>
            </w:pPr>
            <w:r>
              <w:t>661364,0</w:t>
            </w:r>
          </w:p>
        </w:tc>
      </w:tr>
      <w:tr w:rsidR="0039075C">
        <w:tc>
          <w:tcPr>
            <w:tcW w:w="1849" w:type="dxa"/>
          </w:tcPr>
          <w:p w:rsidR="0039075C" w:rsidRDefault="0039075C">
            <w:pPr>
              <w:pStyle w:val="ConsPlusNormal"/>
            </w:pPr>
            <w:r>
              <w:t>Мероприятие</w:t>
            </w:r>
          </w:p>
          <w:p w:rsidR="0039075C" w:rsidRDefault="0039075C">
            <w:pPr>
              <w:pStyle w:val="ConsPlusNormal"/>
            </w:pPr>
            <w:r>
              <w:t>3.3.1</w:t>
            </w:r>
          </w:p>
        </w:tc>
        <w:tc>
          <w:tcPr>
            <w:tcW w:w="3094" w:type="dxa"/>
          </w:tcPr>
          <w:p w:rsidR="0039075C" w:rsidRDefault="0039075C">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0430300590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91100,0</w:t>
            </w:r>
          </w:p>
        </w:tc>
        <w:tc>
          <w:tcPr>
            <w:tcW w:w="1144" w:type="dxa"/>
            <w:vAlign w:val="center"/>
          </w:tcPr>
          <w:p w:rsidR="0039075C" w:rsidRDefault="0039075C">
            <w:pPr>
              <w:pStyle w:val="ConsPlusNormal"/>
              <w:jc w:val="center"/>
            </w:pPr>
            <w:r>
              <w:t>94188,0</w:t>
            </w:r>
          </w:p>
        </w:tc>
        <w:tc>
          <w:tcPr>
            <w:tcW w:w="1144" w:type="dxa"/>
            <w:vAlign w:val="center"/>
          </w:tcPr>
          <w:p w:rsidR="0039075C" w:rsidRDefault="0039075C">
            <w:pPr>
              <w:pStyle w:val="ConsPlusNormal"/>
              <w:jc w:val="center"/>
            </w:pPr>
            <w:r>
              <w:t>97400,0</w:t>
            </w:r>
          </w:p>
        </w:tc>
        <w:tc>
          <w:tcPr>
            <w:tcW w:w="1144" w:type="dxa"/>
            <w:vAlign w:val="center"/>
          </w:tcPr>
          <w:p w:rsidR="0039075C" w:rsidRDefault="0039075C">
            <w:pPr>
              <w:pStyle w:val="ConsPlusNormal"/>
              <w:jc w:val="center"/>
            </w:pPr>
            <w:r>
              <w:t>100740,0</w:t>
            </w:r>
          </w:p>
        </w:tc>
        <w:tc>
          <w:tcPr>
            <w:tcW w:w="1204" w:type="dxa"/>
            <w:vAlign w:val="center"/>
          </w:tcPr>
          <w:p w:rsidR="0039075C" w:rsidRDefault="0039075C">
            <w:pPr>
              <w:pStyle w:val="ConsPlusNormal"/>
              <w:jc w:val="center"/>
            </w:pPr>
            <w:r>
              <w:t>104213,0</w:t>
            </w:r>
          </w:p>
        </w:tc>
        <w:tc>
          <w:tcPr>
            <w:tcW w:w="1264" w:type="dxa"/>
            <w:vAlign w:val="center"/>
          </w:tcPr>
          <w:p w:rsidR="0039075C" w:rsidRDefault="0039075C">
            <w:pPr>
              <w:pStyle w:val="ConsPlusNormal"/>
              <w:jc w:val="center"/>
            </w:pPr>
            <w:r>
              <w:t>487641,0</w:t>
            </w:r>
          </w:p>
        </w:tc>
      </w:tr>
      <w:tr w:rsidR="0039075C">
        <w:tc>
          <w:tcPr>
            <w:tcW w:w="1849" w:type="dxa"/>
          </w:tcPr>
          <w:p w:rsidR="0039075C" w:rsidRDefault="0039075C">
            <w:pPr>
              <w:pStyle w:val="ConsPlusNormal"/>
            </w:pPr>
            <w:r>
              <w:t>Мероприятие</w:t>
            </w:r>
          </w:p>
          <w:p w:rsidR="0039075C" w:rsidRDefault="0039075C">
            <w:pPr>
              <w:pStyle w:val="ConsPlusNormal"/>
            </w:pPr>
            <w:r>
              <w:t>3.3.2</w:t>
            </w:r>
          </w:p>
        </w:tc>
        <w:tc>
          <w:tcPr>
            <w:tcW w:w="3094" w:type="dxa"/>
          </w:tcPr>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0430312210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378,0</w:t>
            </w:r>
          </w:p>
        </w:tc>
        <w:tc>
          <w:tcPr>
            <w:tcW w:w="1144" w:type="dxa"/>
            <w:vAlign w:val="center"/>
          </w:tcPr>
          <w:p w:rsidR="0039075C" w:rsidRDefault="0039075C">
            <w:pPr>
              <w:pStyle w:val="ConsPlusNormal"/>
              <w:jc w:val="center"/>
            </w:pPr>
            <w:r>
              <w:t>378,0</w:t>
            </w:r>
          </w:p>
        </w:tc>
        <w:tc>
          <w:tcPr>
            <w:tcW w:w="1144" w:type="dxa"/>
            <w:vAlign w:val="center"/>
          </w:tcPr>
          <w:p w:rsidR="0039075C" w:rsidRDefault="0039075C">
            <w:pPr>
              <w:pStyle w:val="ConsPlusNormal"/>
              <w:jc w:val="center"/>
            </w:pPr>
            <w:r>
              <w:t>378,0</w:t>
            </w:r>
          </w:p>
        </w:tc>
        <w:tc>
          <w:tcPr>
            <w:tcW w:w="1144" w:type="dxa"/>
            <w:vAlign w:val="center"/>
          </w:tcPr>
          <w:p w:rsidR="0039075C" w:rsidRDefault="0039075C">
            <w:pPr>
              <w:pStyle w:val="ConsPlusNormal"/>
              <w:jc w:val="center"/>
            </w:pPr>
            <w:r>
              <w:t>378,0</w:t>
            </w:r>
          </w:p>
        </w:tc>
        <w:tc>
          <w:tcPr>
            <w:tcW w:w="1204" w:type="dxa"/>
            <w:vAlign w:val="center"/>
          </w:tcPr>
          <w:p w:rsidR="0039075C" w:rsidRDefault="0039075C">
            <w:pPr>
              <w:pStyle w:val="ConsPlusNormal"/>
              <w:jc w:val="center"/>
            </w:pPr>
            <w:r>
              <w:t>378,0</w:t>
            </w:r>
          </w:p>
        </w:tc>
        <w:tc>
          <w:tcPr>
            <w:tcW w:w="1264" w:type="dxa"/>
            <w:vAlign w:val="center"/>
          </w:tcPr>
          <w:p w:rsidR="0039075C" w:rsidRDefault="0039075C">
            <w:pPr>
              <w:pStyle w:val="ConsPlusNormal"/>
              <w:jc w:val="center"/>
            </w:pPr>
            <w:r>
              <w:t>1890,0</w:t>
            </w:r>
          </w:p>
        </w:tc>
      </w:tr>
      <w:tr w:rsidR="0039075C">
        <w:tc>
          <w:tcPr>
            <w:tcW w:w="1849" w:type="dxa"/>
          </w:tcPr>
          <w:p w:rsidR="0039075C" w:rsidRDefault="0039075C">
            <w:pPr>
              <w:pStyle w:val="ConsPlusNormal"/>
            </w:pPr>
            <w:r>
              <w:t>Мероприятие</w:t>
            </w:r>
          </w:p>
          <w:p w:rsidR="0039075C" w:rsidRDefault="0039075C">
            <w:pPr>
              <w:pStyle w:val="ConsPlusNormal"/>
            </w:pPr>
            <w:r>
              <w:t>3.3.3</w:t>
            </w:r>
          </w:p>
        </w:tc>
        <w:tc>
          <w:tcPr>
            <w:tcW w:w="3094" w:type="dxa"/>
          </w:tcPr>
          <w:p w:rsidR="0039075C" w:rsidRDefault="0039075C">
            <w:pPr>
              <w:pStyle w:val="ConsPlusNormal"/>
            </w:pPr>
            <w:r>
              <w:t xml:space="preserve">Меры социальной поддержки педагогическим работникам государственных образовательных учреждений (организаций), проживающим </w:t>
            </w:r>
            <w:r>
              <w:lastRenderedPageBreak/>
              <w:t>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1864" w:type="dxa"/>
          </w:tcPr>
          <w:p w:rsidR="0039075C" w:rsidRDefault="0039075C">
            <w:pPr>
              <w:pStyle w:val="ConsPlusNormal"/>
            </w:pPr>
            <w:r>
              <w:lastRenderedPageBreak/>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0430312220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562,0</w:t>
            </w:r>
          </w:p>
        </w:tc>
        <w:tc>
          <w:tcPr>
            <w:tcW w:w="1144" w:type="dxa"/>
            <w:vAlign w:val="center"/>
          </w:tcPr>
          <w:p w:rsidR="0039075C" w:rsidRDefault="0039075C">
            <w:pPr>
              <w:pStyle w:val="ConsPlusNormal"/>
              <w:jc w:val="center"/>
            </w:pPr>
            <w:r>
              <w:t>562,0</w:t>
            </w:r>
          </w:p>
        </w:tc>
        <w:tc>
          <w:tcPr>
            <w:tcW w:w="1144" w:type="dxa"/>
            <w:vAlign w:val="center"/>
          </w:tcPr>
          <w:p w:rsidR="0039075C" w:rsidRDefault="0039075C">
            <w:pPr>
              <w:pStyle w:val="ConsPlusNormal"/>
              <w:jc w:val="center"/>
            </w:pPr>
            <w:r>
              <w:t>562,0</w:t>
            </w:r>
          </w:p>
        </w:tc>
        <w:tc>
          <w:tcPr>
            <w:tcW w:w="1144" w:type="dxa"/>
            <w:vAlign w:val="center"/>
          </w:tcPr>
          <w:p w:rsidR="0039075C" w:rsidRDefault="0039075C">
            <w:pPr>
              <w:pStyle w:val="ConsPlusNormal"/>
              <w:jc w:val="center"/>
            </w:pPr>
            <w:r>
              <w:t>562,0</w:t>
            </w:r>
          </w:p>
        </w:tc>
        <w:tc>
          <w:tcPr>
            <w:tcW w:w="1204" w:type="dxa"/>
            <w:vAlign w:val="center"/>
          </w:tcPr>
          <w:p w:rsidR="0039075C" w:rsidRDefault="0039075C">
            <w:pPr>
              <w:pStyle w:val="ConsPlusNormal"/>
              <w:jc w:val="center"/>
            </w:pPr>
            <w:r>
              <w:t>562,0</w:t>
            </w:r>
          </w:p>
        </w:tc>
        <w:tc>
          <w:tcPr>
            <w:tcW w:w="1264" w:type="dxa"/>
            <w:vAlign w:val="center"/>
          </w:tcPr>
          <w:p w:rsidR="0039075C" w:rsidRDefault="0039075C">
            <w:pPr>
              <w:pStyle w:val="ConsPlusNormal"/>
              <w:jc w:val="center"/>
            </w:pPr>
            <w:r>
              <w:t>2810,0</w:t>
            </w:r>
          </w:p>
        </w:tc>
      </w:tr>
      <w:tr w:rsidR="0039075C">
        <w:tc>
          <w:tcPr>
            <w:tcW w:w="1849" w:type="dxa"/>
          </w:tcPr>
          <w:p w:rsidR="0039075C" w:rsidRDefault="0039075C">
            <w:pPr>
              <w:pStyle w:val="ConsPlusNormal"/>
            </w:pPr>
            <w:r>
              <w:t>Мероприятие</w:t>
            </w:r>
          </w:p>
          <w:p w:rsidR="0039075C" w:rsidRDefault="0039075C">
            <w:pPr>
              <w:pStyle w:val="ConsPlusNormal"/>
            </w:pPr>
            <w:r>
              <w:t>3.3.4</w:t>
            </w:r>
          </w:p>
        </w:tc>
        <w:tc>
          <w:tcPr>
            <w:tcW w:w="3094" w:type="dxa"/>
          </w:tcPr>
          <w:p w:rsidR="0039075C" w:rsidRDefault="0039075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0430321020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31285,0</w:t>
            </w:r>
          </w:p>
        </w:tc>
        <w:tc>
          <w:tcPr>
            <w:tcW w:w="1144" w:type="dxa"/>
            <w:vAlign w:val="center"/>
          </w:tcPr>
          <w:p w:rsidR="0039075C" w:rsidRDefault="0039075C">
            <w:pPr>
              <w:pStyle w:val="ConsPlusNormal"/>
              <w:jc w:val="center"/>
            </w:pPr>
            <w:r>
              <w:t>32495,0</w:t>
            </w:r>
          </w:p>
        </w:tc>
        <w:tc>
          <w:tcPr>
            <w:tcW w:w="1144" w:type="dxa"/>
            <w:vAlign w:val="center"/>
          </w:tcPr>
          <w:p w:rsidR="0039075C" w:rsidRDefault="0039075C">
            <w:pPr>
              <w:pStyle w:val="ConsPlusNormal"/>
              <w:jc w:val="center"/>
            </w:pPr>
            <w:r>
              <w:t>33754,0</w:t>
            </w:r>
          </w:p>
        </w:tc>
        <w:tc>
          <w:tcPr>
            <w:tcW w:w="1144" w:type="dxa"/>
            <w:vAlign w:val="center"/>
          </w:tcPr>
          <w:p w:rsidR="0039075C" w:rsidRDefault="0039075C">
            <w:pPr>
              <w:pStyle w:val="ConsPlusNormal"/>
              <w:jc w:val="center"/>
            </w:pPr>
            <w:r>
              <w:t>35064,0</w:t>
            </w:r>
          </w:p>
        </w:tc>
        <w:tc>
          <w:tcPr>
            <w:tcW w:w="1204" w:type="dxa"/>
            <w:vAlign w:val="center"/>
          </w:tcPr>
          <w:p w:rsidR="0039075C" w:rsidRDefault="0039075C">
            <w:pPr>
              <w:pStyle w:val="ConsPlusNormal"/>
              <w:jc w:val="center"/>
            </w:pPr>
            <w:r>
              <w:t>36425,0</w:t>
            </w:r>
          </w:p>
        </w:tc>
        <w:tc>
          <w:tcPr>
            <w:tcW w:w="1264" w:type="dxa"/>
            <w:vAlign w:val="center"/>
          </w:tcPr>
          <w:p w:rsidR="0039075C" w:rsidRDefault="0039075C">
            <w:pPr>
              <w:pStyle w:val="ConsPlusNormal"/>
              <w:jc w:val="center"/>
            </w:pPr>
            <w:r>
              <w:t>169023,0</w:t>
            </w:r>
          </w:p>
        </w:tc>
      </w:tr>
      <w:tr w:rsidR="0039075C">
        <w:tc>
          <w:tcPr>
            <w:tcW w:w="1849" w:type="dxa"/>
          </w:tcPr>
          <w:p w:rsidR="0039075C" w:rsidRDefault="0039075C">
            <w:pPr>
              <w:pStyle w:val="ConsPlusNormal"/>
            </w:pPr>
            <w:r>
              <w:t>Мероприятие</w:t>
            </w:r>
          </w:p>
          <w:p w:rsidR="0039075C" w:rsidRDefault="0039075C">
            <w:pPr>
              <w:pStyle w:val="ConsPlusNormal"/>
            </w:pPr>
            <w:r>
              <w:t>3,3.5</w:t>
            </w:r>
          </w:p>
        </w:tc>
        <w:tc>
          <w:tcPr>
            <w:tcW w:w="3094" w:type="dxa"/>
          </w:tcPr>
          <w:p w:rsidR="0039075C" w:rsidRDefault="0039075C">
            <w:pPr>
              <w:pStyle w:val="ConsPlusNormal"/>
            </w:pPr>
            <w:r>
              <w:t>Повышение квалификации, профессиональная подготовка и переподготовка кадров</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0705</w:t>
            </w:r>
          </w:p>
        </w:tc>
        <w:tc>
          <w:tcPr>
            <w:tcW w:w="1354" w:type="dxa"/>
            <w:vAlign w:val="center"/>
          </w:tcPr>
          <w:p w:rsidR="0039075C" w:rsidRDefault="0039075C">
            <w:pPr>
              <w:pStyle w:val="ConsPlusNormal"/>
              <w:jc w:val="center"/>
            </w:pPr>
            <w:r>
              <w:t>XXXXXXX</w:t>
            </w:r>
          </w:p>
        </w:tc>
        <w:tc>
          <w:tcPr>
            <w:tcW w:w="619" w:type="dxa"/>
            <w:vAlign w:val="center"/>
          </w:tcPr>
          <w:p w:rsidR="0039075C" w:rsidRDefault="0039075C">
            <w:pPr>
              <w:pStyle w:val="ConsPlusNormal"/>
              <w:jc w:val="center"/>
            </w:pPr>
            <w:r>
              <w:t>XXX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Основное мероприятие 3.5</w:t>
            </w:r>
          </w:p>
        </w:tc>
        <w:tc>
          <w:tcPr>
            <w:tcW w:w="3094" w:type="dxa"/>
          </w:tcPr>
          <w:p w:rsidR="0039075C" w:rsidRDefault="0039075C">
            <w:pPr>
              <w:pStyle w:val="ConsPlusNormal"/>
            </w:pPr>
            <w:r>
              <w:t>Постинтернатное сопровождение детей-сирот, детей, оставшихся без попечения родителей, лиц из их числа</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21489,0</w:t>
            </w:r>
          </w:p>
        </w:tc>
        <w:tc>
          <w:tcPr>
            <w:tcW w:w="1144" w:type="dxa"/>
            <w:vAlign w:val="center"/>
          </w:tcPr>
          <w:p w:rsidR="0039075C" w:rsidRDefault="0039075C">
            <w:pPr>
              <w:pStyle w:val="ConsPlusNormal"/>
              <w:jc w:val="center"/>
            </w:pPr>
            <w:r>
              <w:t>22117,0</w:t>
            </w:r>
          </w:p>
        </w:tc>
        <w:tc>
          <w:tcPr>
            <w:tcW w:w="1144" w:type="dxa"/>
            <w:vAlign w:val="center"/>
          </w:tcPr>
          <w:p w:rsidR="0039075C" w:rsidRDefault="0039075C">
            <w:pPr>
              <w:pStyle w:val="ConsPlusNormal"/>
              <w:jc w:val="center"/>
            </w:pPr>
            <w:r>
              <w:t>22769,0</w:t>
            </w:r>
          </w:p>
        </w:tc>
        <w:tc>
          <w:tcPr>
            <w:tcW w:w="1144" w:type="dxa"/>
            <w:vAlign w:val="center"/>
          </w:tcPr>
          <w:p w:rsidR="0039075C" w:rsidRDefault="0039075C">
            <w:pPr>
              <w:pStyle w:val="ConsPlusNormal"/>
              <w:jc w:val="center"/>
            </w:pPr>
            <w:r>
              <w:t>23448,0</w:t>
            </w:r>
          </w:p>
        </w:tc>
        <w:tc>
          <w:tcPr>
            <w:tcW w:w="1204" w:type="dxa"/>
            <w:vAlign w:val="center"/>
          </w:tcPr>
          <w:p w:rsidR="0039075C" w:rsidRDefault="0039075C">
            <w:pPr>
              <w:pStyle w:val="ConsPlusNormal"/>
              <w:jc w:val="center"/>
            </w:pPr>
            <w:r>
              <w:t>24154,0</w:t>
            </w:r>
          </w:p>
        </w:tc>
        <w:tc>
          <w:tcPr>
            <w:tcW w:w="1264" w:type="dxa"/>
            <w:vAlign w:val="center"/>
          </w:tcPr>
          <w:p w:rsidR="0039075C" w:rsidRDefault="0039075C">
            <w:pPr>
              <w:pStyle w:val="ConsPlusNormal"/>
              <w:jc w:val="center"/>
            </w:pPr>
            <w:r>
              <w:t>113977,0</w:t>
            </w:r>
          </w:p>
        </w:tc>
      </w:tr>
      <w:tr w:rsidR="0039075C">
        <w:tc>
          <w:tcPr>
            <w:tcW w:w="1849" w:type="dxa"/>
          </w:tcPr>
          <w:p w:rsidR="0039075C" w:rsidRDefault="0039075C">
            <w:pPr>
              <w:pStyle w:val="ConsPlusNormal"/>
            </w:pPr>
            <w:r>
              <w:t>Мероприятие</w:t>
            </w:r>
          </w:p>
          <w:p w:rsidR="0039075C" w:rsidRDefault="0039075C">
            <w:pPr>
              <w:pStyle w:val="ConsPlusNormal"/>
            </w:pPr>
            <w:r>
              <w:t>3.5.1</w:t>
            </w:r>
          </w:p>
        </w:tc>
        <w:tc>
          <w:tcPr>
            <w:tcW w:w="3094" w:type="dxa"/>
          </w:tcPr>
          <w:p w:rsidR="0039075C" w:rsidRDefault="0039075C">
            <w:pPr>
              <w:pStyle w:val="ConsPlusNormal"/>
            </w:pPr>
            <w:r>
              <w:t xml:space="preserve">Обеспечение деятельности (оказание услуг) государственных учреждений (организаций) (Предоставление субсидий бюджетным, автономным учреждениям и иным </w:t>
            </w:r>
            <w:r>
              <w:lastRenderedPageBreak/>
              <w:t>некоммерческим организациям)</w:t>
            </w:r>
          </w:p>
        </w:tc>
        <w:tc>
          <w:tcPr>
            <w:tcW w:w="1864" w:type="dxa"/>
          </w:tcPr>
          <w:p w:rsidR="0039075C" w:rsidRDefault="0039075C">
            <w:pPr>
              <w:pStyle w:val="ConsPlusNormal"/>
            </w:pPr>
            <w:r>
              <w:lastRenderedPageBreak/>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1002</w:t>
            </w:r>
          </w:p>
        </w:tc>
        <w:tc>
          <w:tcPr>
            <w:tcW w:w="1354" w:type="dxa"/>
            <w:vAlign w:val="center"/>
          </w:tcPr>
          <w:p w:rsidR="0039075C" w:rsidRDefault="0039075C">
            <w:pPr>
              <w:pStyle w:val="ConsPlusNormal"/>
              <w:jc w:val="center"/>
            </w:pPr>
            <w:r>
              <w:t>0430500590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17738,0</w:t>
            </w:r>
          </w:p>
        </w:tc>
        <w:tc>
          <w:tcPr>
            <w:tcW w:w="1144" w:type="dxa"/>
            <w:vAlign w:val="center"/>
          </w:tcPr>
          <w:p w:rsidR="0039075C" w:rsidRDefault="0039075C">
            <w:pPr>
              <w:pStyle w:val="ConsPlusNormal"/>
              <w:jc w:val="center"/>
            </w:pPr>
            <w:r>
              <w:t>18366,0</w:t>
            </w:r>
          </w:p>
        </w:tc>
        <w:tc>
          <w:tcPr>
            <w:tcW w:w="1144" w:type="dxa"/>
            <w:vAlign w:val="center"/>
          </w:tcPr>
          <w:p w:rsidR="0039075C" w:rsidRDefault="0039075C">
            <w:pPr>
              <w:pStyle w:val="ConsPlusNormal"/>
              <w:jc w:val="center"/>
            </w:pPr>
            <w:r>
              <w:t>19018,0</w:t>
            </w:r>
          </w:p>
        </w:tc>
        <w:tc>
          <w:tcPr>
            <w:tcW w:w="1144" w:type="dxa"/>
            <w:vAlign w:val="center"/>
          </w:tcPr>
          <w:p w:rsidR="0039075C" w:rsidRDefault="0039075C">
            <w:pPr>
              <w:pStyle w:val="ConsPlusNormal"/>
              <w:jc w:val="center"/>
            </w:pPr>
            <w:r>
              <w:t>19697,0</w:t>
            </w:r>
          </w:p>
        </w:tc>
        <w:tc>
          <w:tcPr>
            <w:tcW w:w="1204" w:type="dxa"/>
            <w:vAlign w:val="center"/>
          </w:tcPr>
          <w:p w:rsidR="0039075C" w:rsidRDefault="0039075C">
            <w:pPr>
              <w:pStyle w:val="ConsPlusNormal"/>
              <w:jc w:val="center"/>
            </w:pPr>
            <w:r>
              <w:t>20403,0</w:t>
            </w:r>
          </w:p>
        </w:tc>
        <w:tc>
          <w:tcPr>
            <w:tcW w:w="1264" w:type="dxa"/>
            <w:vAlign w:val="center"/>
          </w:tcPr>
          <w:p w:rsidR="0039075C" w:rsidRDefault="0039075C">
            <w:pPr>
              <w:pStyle w:val="ConsPlusNormal"/>
              <w:jc w:val="center"/>
            </w:pPr>
            <w:r>
              <w:t>95222,0</w:t>
            </w:r>
          </w:p>
        </w:tc>
      </w:tr>
      <w:tr w:rsidR="0039075C">
        <w:tc>
          <w:tcPr>
            <w:tcW w:w="1849" w:type="dxa"/>
          </w:tcPr>
          <w:p w:rsidR="0039075C" w:rsidRDefault="0039075C">
            <w:pPr>
              <w:pStyle w:val="ConsPlusNormal"/>
            </w:pPr>
            <w:r>
              <w:t>Мероприятие</w:t>
            </w:r>
          </w:p>
          <w:p w:rsidR="0039075C" w:rsidRDefault="0039075C">
            <w:pPr>
              <w:pStyle w:val="ConsPlusNormal"/>
            </w:pPr>
            <w:r>
              <w:t>3.5.2</w:t>
            </w:r>
          </w:p>
        </w:tc>
        <w:tc>
          <w:tcPr>
            <w:tcW w:w="3094" w:type="dxa"/>
          </w:tcPr>
          <w:p w:rsidR="0039075C" w:rsidRDefault="0039075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1003</w:t>
            </w:r>
          </w:p>
        </w:tc>
        <w:tc>
          <w:tcPr>
            <w:tcW w:w="1354" w:type="dxa"/>
            <w:vAlign w:val="center"/>
          </w:tcPr>
          <w:p w:rsidR="0039075C" w:rsidRDefault="0039075C">
            <w:pPr>
              <w:pStyle w:val="ConsPlusNormal"/>
              <w:jc w:val="center"/>
            </w:pPr>
            <w:r>
              <w:t>0430512210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90,0</w:t>
            </w:r>
          </w:p>
        </w:tc>
        <w:tc>
          <w:tcPr>
            <w:tcW w:w="1144" w:type="dxa"/>
            <w:vAlign w:val="center"/>
          </w:tcPr>
          <w:p w:rsidR="0039075C" w:rsidRDefault="0039075C">
            <w:pPr>
              <w:pStyle w:val="ConsPlusNormal"/>
              <w:jc w:val="center"/>
            </w:pPr>
            <w:r>
              <w:t>90,0</w:t>
            </w:r>
          </w:p>
        </w:tc>
        <w:tc>
          <w:tcPr>
            <w:tcW w:w="1144" w:type="dxa"/>
            <w:vAlign w:val="center"/>
          </w:tcPr>
          <w:p w:rsidR="0039075C" w:rsidRDefault="0039075C">
            <w:pPr>
              <w:pStyle w:val="ConsPlusNormal"/>
              <w:jc w:val="center"/>
            </w:pPr>
            <w:r>
              <w:t>90,0</w:t>
            </w:r>
          </w:p>
        </w:tc>
        <w:tc>
          <w:tcPr>
            <w:tcW w:w="1144" w:type="dxa"/>
            <w:vAlign w:val="center"/>
          </w:tcPr>
          <w:p w:rsidR="0039075C" w:rsidRDefault="0039075C">
            <w:pPr>
              <w:pStyle w:val="ConsPlusNormal"/>
              <w:jc w:val="center"/>
            </w:pPr>
            <w:r>
              <w:t>90,0</w:t>
            </w:r>
          </w:p>
        </w:tc>
        <w:tc>
          <w:tcPr>
            <w:tcW w:w="1204" w:type="dxa"/>
            <w:vAlign w:val="center"/>
          </w:tcPr>
          <w:p w:rsidR="0039075C" w:rsidRDefault="0039075C">
            <w:pPr>
              <w:pStyle w:val="ConsPlusNormal"/>
              <w:jc w:val="center"/>
            </w:pPr>
            <w:r>
              <w:t>90,0</w:t>
            </w:r>
          </w:p>
        </w:tc>
        <w:tc>
          <w:tcPr>
            <w:tcW w:w="1264" w:type="dxa"/>
            <w:vAlign w:val="center"/>
          </w:tcPr>
          <w:p w:rsidR="0039075C" w:rsidRDefault="0039075C">
            <w:pPr>
              <w:pStyle w:val="ConsPlusNormal"/>
              <w:jc w:val="center"/>
            </w:pPr>
            <w:r>
              <w:t>450,0</w:t>
            </w:r>
          </w:p>
        </w:tc>
      </w:tr>
      <w:tr w:rsidR="0039075C">
        <w:tc>
          <w:tcPr>
            <w:tcW w:w="1849" w:type="dxa"/>
          </w:tcPr>
          <w:p w:rsidR="0039075C" w:rsidRDefault="0039075C">
            <w:pPr>
              <w:pStyle w:val="ConsPlusNormal"/>
            </w:pPr>
            <w:r>
              <w:t>Мероприятие</w:t>
            </w:r>
          </w:p>
          <w:p w:rsidR="0039075C" w:rsidRDefault="0039075C">
            <w:pPr>
              <w:pStyle w:val="ConsPlusNormal"/>
            </w:pPr>
            <w:r>
              <w:t>3.5.3</w:t>
            </w:r>
          </w:p>
        </w:tc>
        <w:tc>
          <w:tcPr>
            <w:tcW w:w="3094" w:type="dxa"/>
          </w:tcPr>
          <w:p w:rsidR="0039075C" w:rsidRDefault="0039075C">
            <w:pPr>
              <w:pStyle w:val="ConsPlusNormal"/>
            </w:pPr>
            <w:r>
              <w:t>Субвенции на социальную поддержку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0430571370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3661,0</w:t>
            </w:r>
          </w:p>
        </w:tc>
        <w:tc>
          <w:tcPr>
            <w:tcW w:w="1144" w:type="dxa"/>
            <w:vAlign w:val="center"/>
          </w:tcPr>
          <w:p w:rsidR="0039075C" w:rsidRDefault="0039075C">
            <w:pPr>
              <w:pStyle w:val="ConsPlusNormal"/>
              <w:jc w:val="center"/>
            </w:pPr>
            <w:r>
              <w:t>3661,0</w:t>
            </w:r>
          </w:p>
        </w:tc>
        <w:tc>
          <w:tcPr>
            <w:tcW w:w="1144" w:type="dxa"/>
            <w:vAlign w:val="center"/>
          </w:tcPr>
          <w:p w:rsidR="0039075C" w:rsidRDefault="0039075C">
            <w:pPr>
              <w:pStyle w:val="ConsPlusNormal"/>
              <w:jc w:val="center"/>
            </w:pPr>
            <w:r>
              <w:t>3661,0</w:t>
            </w:r>
          </w:p>
        </w:tc>
        <w:tc>
          <w:tcPr>
            <w:tcW w:w="1144" w:type="dxa"/>
            <w:vAlign w:val="center"/>
          </w:tcPr>
          <w:p w:rsidR="0039075C" w:rsidRDefault="0039075C">
            <w:pPr>
              <w:pStyle w:val="ConsPlusNormal"/>
              <w:jc w:val="center"/>
            </w:pPr>
            <w:r>
              <w:t>3661,0</w:t>
            </w:r>
          </w:p>
        </w:tc>
        <w:tc>
          <w:tcPr>
            <w:tcW w:w="1204" w:type="dxa"/>
            <w:vAlign w:val="center"/>
          </w:tcPr>
          <w:p w:rsidR="0039075C" w:rsidRDefault="0039075C">
            <w:pPr>
              <w:pStyle w:val="ConsPlusNormal"/>
              <w:jc w:val="center"/>
            </w:pPr>
            <w:r>
              <w:t>3661,0</w:t>
            </w:r>
          </w:p>
        </w:tc>
        <w:tc>
          <w:tcPr>
            <w:tcW w:w="1264" w:type="dxa"/>
            <w:vAlign w:val="center"/>
          </w:tcPr>
          <w:p w:rsidR="0039075C" w:rsidRDefault="0039075C">
            <w:pPr>
              <w:pStyle w:val="ConsPlusNormal"/>
              <w:jc w:val="center"/>
            </w:pPr>
            <w:r>
              <w:t>18305,0</w:t>
            </w:r>
          </w:p>
        </w:tc>
      </w:tr>
      <w:tr w:rsidR="0039075C">
        <w:tc>
          <w:tcPr>
            <w:tcW w:w="1849" w:type="dxa"/>
          </w:tcPr>
          <w:p w:rsidR="0039075C" w:rsidRDefault="0039075C">
            <w:pPr>
              <w:pStyle w:val="ConsPlusNormal"/>
            </w:pPr>
            <w:r>
              <w:t>Проект</w:t>
            </w:r>
          </w:p>
          <w:p w:rsidR="0039075C" w:rsidRDefault="0039075C">
            <w:pPr>
              <w:pStyle w:val="ConsPlusNormal"/>
            </w:pPr>
            <w:r>
              <w:t>3 Р1</w:t>
            </w:r>
          </w:p>
        </w:tc>
        <w:tc>
          <w:tcPr>
            <w:tcW w:w="3094" w:type="dxa"/>
          </w:tcPr>
          <w:p w:rsidR="0039075C" w:rsidRDefault="0039075C">
            <w:pPr>
              <w:pStyle w:val="ConsPlusNormal"/>
            </w:pPr>
            <w:r>
              <w:t>Финансовая поддержка семей при рождении детей</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043Р1</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336460,0</w:t>
            </w:r>
          </w:p>
        </w:tc>
        <w:tc>
          <w:tcPr>
            <w:tcW w:w="1144" w:type="dxa"/>
            <w:vAlign w:val="center"/>
          </w:tcPr>
          <w:p w:rsidR="0039075C" w:rsidRDefault="0039075C">
            <w:pPr>
              <w:pStyle w:val="ConsPlusNormal"/>
              <w:jc w:val="center"/>
            </w:pPr>
            <w:r>
              <w:t>336260,0</w:t>
            </w:r>
          </w:p>
        </w:tc>
        <w:tc>
          <w:tcPr>
            <w:tcW w:w="1144" w:type="dxa"/>
            <w:vAlign w:val="center"/>
          </w:tcPr>
          <w:p w:rsidR="0039075C" w:rsidRDefault="0039075C">
            <w:pPr>
              <w:pStyle w:val="ConsPlusNormal"/>
              <w:jc w:val="center"/>
            </w:pPr>
            <w:r>
              <w:t>336260,0</w:t>
            </w:r>
          </w:p>
        </w:tc>
        <w:tc>
          <w:tcPr>
            <w:tcW w:w="1144" w:type="dxa"/>
            <w:vAlign w:val="center"/>
          </w:tcPr>
          <w:p w:rsidR="0039075C" w:rsidRDefault="0039075C">
            <w:pPr>
              <w:pStyle w:val="ConsPlusNormal"/>
              <w:jc w:val="center"/>
            </w:pPr>
            <w:r>
              <w:t>336260,0</w:t>
            </w:r>
          </w:p>
        </w:tc>
        <w:tc>
          <w:tcPr>
            <w:tcW w:w="1204" w:type="dxa"/>
            <w:vAlign w:val="center"/>
          </w:tcPr>
          <w:p w:rsidR="0039075C" w:rsidRDefault="0039075C">
            <w:pPr>
              <w:pStyle w:val="ConsPlusNormal"/>
              <w:jc w:val="center"/>
            </w:pPr>
            <w:r>
              <w:t>336260,0</w:t>
            </w:r>
          </w:p>
        </w:tc>
        <w:tc>
          <w:tcPr>
            <w:tcW w:w="1264" w:type="dxa"/>
            <w:vAlign w:val="center"/>
          </w:tcPr>
          <w:p w:rsidR="0039075C" w:rsidRDefault="0039075C">
            <w:pPr>
              <w:pStyle w:val="ConsPlusNormal"/>
              <w:jc w:val="center"/>
            </w:pPr>
            <w:r>
              <w:t>1681500,0</w:t>
            </w:r>
          </w:p>
        </w:tc>
      </w:tr>
      <w:tr w:rsidR="0039075C">
        <w:tc>
          <w:tcPr>
            <w:tcW w:w="1849" w:type="dxa"/>
          </w:tcPr>
          <w:p w:rsidR="0039075C" w:rsidRDefault="0039075C">
            <w:pPr>
              <w:pStyle w:val="ConsPlusNormal"/>
            </w:pPr>
            <w:r>
              <w:t>Мероприятие</w:t>
            </w:r>
          </w:p>
          <w:p w:rsidR="0039075C" w:rsidRDefault="0039075C">
            <w:pPr>
              <w:pStyle w:val="ConsPlusNormal"/>
            </w:pPr>
            <w:r>
              <w:t>3.Р1.1</w:t>
            </w:r>
          </w:p>
        </w:tc>
        <w:tc>
          <w:tcPr>
            <w:tcW w:w="3094" w:type="dxa"/>
          </w:tcPr>
          <w:p w:rsidR="0039075C" w:rsidRDefault="0039075C">
            <w:pPr>
              <w:pStyle w:val="ConsPlusNormal"/>
            </w:pPr>
            <w:r>
              <w:t>Субвенции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043Р150840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180390,0</w:t>
            </w:r>
          </w:p>
        </w:tc>
        <w:tc>
          <w:tcPr>
            <w:tcW w:w="1144" w:type="dxa"/>
            <w:vAlign w:val="center"/>
          </w:tcPr>
          <w:p w:rsidR="0039075C" w:rsidRDefault="0039075C">
            <w:pPr>
              <w:pStyle w:val="ConsPlusNormal"/>
              <w:jc w:val="center"/>
            </w:pPr>
            <w:r>
              <w:t>180390,0</w:t>
            </w:r>
          </w:p>
        </w:tc>
        <w:tc>
          <w:tcPr>
            <w:tcW w:w="1144" w:type="dxa"/>
            <w:vAlign w:val="center"/>
          </w:tcPr>
          <w:p w:rsidR="0039075C" w:rsidRDefault="0039075C">
            <w:pPr>
              <w:pStyle w:val="ConsPlusNormal"/>
              <w:jc w:val="center"/>
            </w:pPr>
            <w:r>
              <w:t>180390,0</w:t>
            </w:r>
          </w:p>
        </w:tc>
        <w:tc>
          <w:tcPr>
            <w:tcW w:w="1144" w:type="dxa"/>
            <w:vAlign w:val="center"/>
          </w:tcPr>
          <w:p w:rsidR="0039075C" w:rsidRDefault="0039075C">
            <w:pPr>
              <w:pStyle w:val="ConsPlusNormal"/>
              <w:jc w:val="center"/>
            </w:pPr>
            <w:r>
              <w:t>180390,0</w:t>
            </w:r>
          </w:p>
        </w:tc>
        <w:tc>
          <w:tcPr>
            <w:tcW w:w="1204" w:type="dxa"/>
            <w:vAlign w:val="center"/>
          </w:tcPr>
          <w:p w:rsidR="0039075C" w:rsidRDefault="0039075C">
            <w:pPr>
              <w:pStyle w:val="ConsPlusNormal"/>
              <w:jc w:val="center"/>
            </w:pPr>
            <w:r>
              <w:t>180390,0</w:t>
            </w:r>
          </w:p>
        </w:tc>
        <w:tc>
          <w:tcPr>
            <w:tcW w:w="1264" w:type="dxa"/>
            <w:vAlign w:val="center"/>
          </w:tcPr>
          <w:p w:rsidR="0039075C" w:rsidRDefault="0039075C">
            <w:pPr>
              <w:pStyle w:val="ConsPlusNormal"/>
              <w:jc w:val="center"/>
            </w:pPr>
            <w:r>
              <w:t>901950,0</w:t>
            </w:r>
          </w:p>
        </w:tc>
      </w:tr>
      <w:tr w:rsidR="0039075C">
        <w:tc>
          <w:tcPr>
            <w:tcW w:w="1849" w:type="dxa"/>
          </w:tcPr>
          <w:p w:rsidR="0039075C" w:rsidRDefault="0039075C">
            <w:pPr>
              <w:pStyle w:val="ConsPlusNormal"/>
            </w:pPr>
            <w:r>
              <w:lastRenderedPageBreak/>
              <w:t>Мероприятие</w:t>
            </w:r>
          </w:p>
          <w:p w:rsidR="0039075C" w:rsidRDefault="0039075C">
            <w:pPr>
              <w:pStyle w:val="ConsPlusNormal"/>
            </w:pPr>
            <w:r>
              <w:t>3.Р1.3</w:t>
            </w:r>
          </w:p>
        </w:tc>
        <w:tc>
          <w:tcPr>
            <w:tcW w:w="3094" w:type="dxa"/>
          </w:tcPr>
          <w:p w:rsidR="0039075C" w:rsidRDefault="0039075C">
            <w:pPr>
              <w:pStyle w:val="ConsPlusNormal"/>
            </w:pPr>
            <w:r>
              <w:t>Реализация мероприятий национального проекта "Демография))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043Р1Р0000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90000,0</w:t>
            </w:r>
          </w:p>
        </w:tc>
        <w:tc>
          <w:tcPr>
            <w:tcW w:w="1144" w:type="dxa"/>
            <w:vAlign w:val="center"/>
          </w:tcPr>
          <w:p w:rsidR="0039075C" w:rsidRDefault="0039075C">
            <w:pPr>
              <w:pStyle w:val="ConsPlusNormal"/>
              <w:jc w:val="center"/>
            </w:pPr>
            <w:r>
              <w:t>90000,0</w:t>
            </w:r>
          </w:p>
        </w:tc>
        <w:tc>
          <w:tcPr>
            <w:tcW w:w="1144" w:type="dxa"/>
            <w:vAlign w:val="center"/>
          </w:tcPr>
          <w:p w:rsidR="0039075C" w:rsidRDefault="0039075C">
            <w:pPr>
              <w:pStyle w:val="ConsPlusNormal"/>
              <w:jc w:val="center"/>
            </w:pPr>
            <w:r>
              <w:t>90000,0</w:t>
            </w:r>
          </w:p>
        </w:tc>
        <w:tc>
          <w:tcPr>
            <w:tcW w:w="1144" w:type="dxa"/>
            <w:vAlign w:val="center"/>
          </w:tcPr>
          <w:p w:rsidR="0039075C" w:rsidRDefault="0039075C">
            <w:pPr>
              <w:pStyle w:val="ConsPlusNormal"/>
              <w:jc w:val="center"/>
            </w:pPr>
            <w:r>
              <w:t>90000,0</w:t>
            </w:r>
          </w:p>
        </w:tc>
        <w:tc>
          <w:tcPr>
            <w:tcW w:w="1204" w:type="dxa"/>
            <w:vAlign w:val="center"/>
          </w:tcPr>
          <w:p w:rsidR="0039075C" w:rsidRDefault="0039075C">
            <w:pPr>
              <w:pStyle w:val="ConsPlusNormal"/>
              <w:jc w:val="center"/>
            </w:pPr>
            <w:r>
              <w:t>90000,0</w:t>
            </w:r>
          </w:p>
        </w:tc>
        <w:tc>
          <w:tcPr>
            <w:tcW w:w="1264" w:type="dxa"/>
            <w:vAlign w:val="center"/>
          </w:tcPr>
          <w:p w:rsidR="0039075C" w:rsidRDefault="0039075C">
            <w:pPr>
              <w:pStyle w:val="ConsPlusNormal"/>
              <w:jc w:val="center"/>
            </w:pPr>
            <w:r>
              <w:t>450000,0</w:t>
            </w:r>
          </w:p>
        </w:tc>
      </w:tr>
      <w:tr w:rsidR="0039075C">
        <w:tc>
          <w:tcPr>
            <w:tcW w:w="1849" w:type="dxa"/>
          </w:tcPr>
          <w:p w:rsidR="0039075C" w:rsidRDefault="0039075C">
            <w:pPr>
              <w:pStyle w:val="ConsPlusNormal"/>
            </w:pPr>
            <w:r>
              <w:t>Мероприятие</w:t>
            </w:r>
          </w:p>
          <w:p w:rsidR="0039075C" w:rsidRDefault="0039075C">
            <w:pPr>
              <w:pStyle w:val="ConsPlusNormal"/>
            </w:pPr>
            <w:r>
              <w:t>3.Р1.4</w:t>
            </w:r>
          </w:p>
        </w:tc>
        <w:tc>
          <w:tcPr>
            <w:tcW w:w="3094" w:type="dxa"/>
          </w:tcPr>
          <w:p w:rsidR="0039075C" w:rsidRDefault="0039075C">
            <w:pPr>
              <w:pStyle w:val="ConsPlusNormal"/>
            </w:pPr>
            <w:r>
              <w:t>Реализация мероприятий национального проекта "Демография"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043Р1Р0000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65870,0</w:t>
            </w:r>
          </w:p>
        </w:tc>
        <w:tc>
          <w:tcPr>
            <w:tcW w:w="1144" w:type="dxa"/>
            <w:vAlign w:val="center"/>
          </w:tcPr>
          <w:p w:rsidR="0039075C" w:rsidRDefault="0039075C">
            <w:pPr>
              <w:pStyle w:val="ConsPlusNormal"/>
              <w:jc w:val="center"/>
            </w:pPr>
            <w:r>
              <w:t>65870,0</w:t>
            </w:r>
          </w:p>
        </w:tc>
        <w:tc>
          <w:tcPr>
            <w:tcW w:w="1144" w:type="dxa"/>
            <w:vAlign w:val="center"/>
          </w:tcPr>
          <w:p w:rsidR="0039075C" w:rsidRDefault="0039075C">
            <w:pPr>
              <w:pStyle w:val="ConsPlusNormal"/>
              <w:jc w:val="center"/>
            </w:pPr>
            <w:r>
              <w:t>65870,0</w:t>
            </w:r>
          </w:p>
        </w:tc>
        <w:tc>
          <w:tcPr>
            <w:tcW w:w="1144" w:type="dxa"/>
            <w:vAlign w:val="center"/>
          </w:tcPr>
          <w:p w:rsidR="0039075C" w:rsidRDefault="0039075C">
            <w:pPr>
              <w:pStyle w:val="ConsPlusNormal"/>
              <w:jc w:val="center"/>
            </w:pPr>
            <w:r>
              <w:t>65870,0</w:t>
            </w:r>
          </w:p>
        </w:tc>
        <w:tc>
          <w:tcPr>
            <w:tcW w:w="1204" w:type="dxa"/>
            <w:vAlign w:val="center"/>
          </w:tcPr>
          <w:p w:rsidR="0039075C" w:rsidRDefault="0039075C">
            <w:pPr>
              <w:pStyle w:val="ConsPlusNormal"/>
              <w:jc w:val="center"/>
            </w:pPr>
            <w:r>
              <w:t>65870,0</w:t>
            </w:r>
          </w:p>
        </w:tc>
        <w:tc>
          <w:tcPr>
            <w:tcW w:w="1264" w:type="dxa"/>
            <w:vAlign w:val="center"/>
          </w:tcPr>
          <w:p w:rsidR="0039075C" w:rsidRDefault="0039075C">
            <w:pPr>
              <w:pStyle w:val="ConsPlusNormal"/>
              <w:jc w:val="center"/>
            </w:pPr>
            <w:r>
              <w:t>329350,0</w:t>
            </w:r>
          </w:p>
        </w:tc>
      </w:tr>
      <w:tr w:rsidR="0039075C">
        <w:tc>
          <w:tcPr>
            <w:tcW w:w="1849" w:type="dxa"/>
          </w:tcPr>
          <w:p w:rsidR="0039075C" w:rsidRDefault="0039075C">
            <w:pPr>
              <w:pStyle w:val="ConsPlusNormal"/>
            </w:pPr>
            <w:r>
              <w:t>Мероприятие</w:t>
            </w:r>
          </w:p>
          <w:p w:rsidR="0039075C" w:rsidRDefault="0039075C">
            <w:pPr>
              <w:pStyle w:val="ConsPlusNormal"/>
            </w:pPr>
            <w:r>
              <w:t>3.Р1.5</w:t>
            </w:r>
          </w:p>
        </w:tc>
        <w:tc>
          <w:tcPr>
            <w:tcW w:w="3094" w:type="dxa"/>
          </w:tcPr>
          <w:p w:rsidR="0039075C" w:rsidRDefault="0039075C">
            <w:pPr>
              <w:pStyle w:val="ConsPlusNormal"/>
            </w:pPr>
            <w:r>
              <w:t>Реализация мероприятий национального проекта "Демография"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1004</w:t>
            </w:r>
          </w:p>
        </w:tc>
        <w:tc>
          <w:tcPr>
            <w:tcW w:w="1354" w:type="dxa"/>
            <w:vAlign w:val="center"/>
          </w:tcPr>
          <w:p w:rsidR="0039075C" w:rsidRDefault="0039075C">
            <w:pPr>
              <w:pStyle w:val="ConsPlusNormal"/>
              <w:jc w:val="center"/>
            </w:pPr>
            <w:r>
              <w:t>043Р1Р0000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200,0</w:t>
            </w:r>
          </w:p>
        </w:tc>
      </w:tr>
      <w:tr w:rsidR="0039075C">
        <w:tc>
          <w:tcPr>
            <w:tcW w:w="1849" w:type="dxa"/>
            <w:vMerge w:val="restart"/>
          </w:tcPr>
          <w:p w:rsidR="0039075C" w:rsidRDefault="0039075C">
            <w:pPr>
              <w:pStyle w:val="ConsPlusNormal"/>
            </w:pPr>
            <w:r>
              <w:t>Подпрограмма 4</w:t>
            </w:r>
          </w:p>
        </w:tc>
        <w:tc>
          <w:tcPr>
            <w:tcW w:w="3094" w:type="dxa"/>
            <w:vMerge w:val="restart"/>
          </w:tcPr>
          <w:p w:rsidR="0039075C" w:rsidRDefault="0039075C">
            <w:pPr>
              <w:pStyle w:val="ConsPlusNormal"/>
            </w:pPr>
            <w:r>
              <w:t>Повышение эффективности государственной поддержки социально ориентированных некоммерческих организаций</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экономического развития области</w:t>
            </w:r>
          </w:p>
        </w:tc>
        <w:tc>
          <w:tcPr>
            <w:tcW w:w="694"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lastRenderedPageBreak/>
              <w:t>Основное мероприятие 4.1</w:t>
            </w:r>
          </w:p>
        </w:tc>
        <w:tc>
          <w:tcPr>
            <w:tcW w:w="3094" w:type="dxa"/>
            <w:vMerge w:val="restart"/>
          </w:tcPr>
          <w:p w:rsidR="0039075C" w:rsidRDefault="0039075C">
            <w:pPr>
              <w:pStyle w:val="ConsPlusNormal"/>
            </w:pPr>
            <w:r>
              <w:t>Мероприятия по повышению эффективности</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экономического развития области</w:t>
            </w:r>
          </w:p>
        </w:tc>
        <w:tc>
          <w:tcPr>
            <w:tcW w:w="694"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t>Мероприятие</w:t>
            </w:r>
          </w:p>
          <w:p w:rsidR="0039075C" w:rsidRDefault="0039075C">
            <w:pPr>
              <w:pStyle w:val="ConsPlusNormal"/>
            </w:pPr>
            <w:r>
              <w:t>4.1.1</w:t>
            </w:r>
          </w:p>
        </w:tc>
        <w:tc>
          <w:tcPr>
            <w:tcW w:w="3094" w:type="dxa"/>
            <w:vMerge w:val="restart"/>
          </w:tcPr>
          <w:p w:rsidR="0039075C" w:rsidRDefault="0039075C">
            <w:pPr>
              <w:pStyle w:val="ConsPlusNormal"/>
            </w:pPr>
            <w:r>
              <w:t>Мероприятия по поддержке социально ориентированных некоммерческих организаций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04401R0850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04401R0850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экономического развития области</w:t>
            </w:r>
          </w:p>
        </w:tc>
        <w:tc>
          <w:tcPr>
            <w:tcW w:w="694" w:type="dxa"/>
            <w:vAlign w:val="center"/>
          </w:tcPr>
          <w:p w:rsidR="0039075C" w:rsidRDefault="0039075C">
            <w:pPr>
              <w:pStyle w:val="ConsPlusNormal"/>
              <w:jc w:val="center"/>
            </w:pPr>
            <w:r>
              <w:t>805</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0440125250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4.1.2</w:t>
            </w:r>
          </w:p>
        </w:tc>
        <w:tc>
          <w:tcPr>
            <w:tcW w:w="3094" w:type="dxa"/>
          </w:tcPr>
          <w:p w:rsidR="0039075C" w:rsidRDefault="0039075C">
            <w:pPr>
              <w:pStyle w:val="ConsPlusNormal"/>
            </w:pPr>
            <w:r>
              <w:t xml:space="preserve">Мероприятия по поддержке социально ориентированных некоммерческих организаций </w:t>
            </w:r>
            <w:r>
              <w:lastRenderedPageBreak/>
              <w:t>за счет средств бюджета субъекта Российской Федерации (Иные бюджетные ассигнования)</w:t>
            </w:r>
          </w:p>
        </w:tc>
        <w:tc>
          <w:tcPr>
            <w:tcW w:w="1864"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04401R0850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Основное мероприятие 4.2</w:t>
            </w:r>
          </w:p>
        </w:tc>
        <w:tc>
          <w:tcPr>
            <w:tcW w:w="3094" w:type="dxa"/>
          </w:tcPr>
          <w:p w:rsidR="0039075C" w:rsidRDefault="0039075C">
            <w:pPr>
              <w:pStyle w:val="ConsPlusNormal"/>
            </w:pPr>
            <w: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04402R0850</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t>Подпрограмма 5</w:t>
            </w:r>
          </w:p>
        </w:tc>
        <w:tc>
          <w:tcPr>
            <w:tcW w:w="3094" w:type="dxa"/>
            <w:vMerge w:val="restart"/>
          </w:tcPr>
          <w:p w:rsidR="0039075C" w:rsidRDefault="0039075C">
            <w:pPr>
              <w:pStyle w:val="ConsPlusNormal"/>
            </w:pPr>
            <w:r>
              <w:t>Доступная среда</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32809,0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32809,0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здравоохранения и социальной защиты населения области</w:t>
            </w:r>
          </w:p>
        </w:tc>
        <w:tc>
          <w:tcPr>
            <w:tcW w:w="694"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образования области</w:t>
            </w:r>
          </w:p>
        </w:tc>
        <w:tc>
          <w:tcPr>
            <w:tcW w:w="694"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27648,0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27648,0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240,0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240,0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 xml:space="preserve">Управление социальной защиты </w:t>
            </w:r>
            <w:r>
              <w:lastRenderedPageBreak/>
              <w:t>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1037,0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1037,0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3200,0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3200,0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по труду и занятости населения области</w:t>
            </w:r>
          </w:p>
        </w:tc>
        <w:tc>
          <w:tcPr>
            <w:tcW w:w="694" w:type="dxa"/>
            <w:vAlign w:val="center"/>
          </w:tcPr>
          <w:p w:rsidR="0039075C" w:rsidRDefault="0039075C">
            <w:pPr>
              <w:pStyle w:val="ConsPlusNormal"/>
              <w:jc w:val="center"/>
            </w:pPr>
            <w:r>
              <w:t>814</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684,0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684,0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автомобильных дорог общего пользования и транспорта области</w:t>
            </w:r>
          </w:p>
        </w:tc>
        <w:tc>
          <w:tcPr>
            <w:tcW w:w="694" w:type="dxa"/>
            <w:vAlign w:val="center"/>
          </w:tcPr>
          <w:p w:rsidR="0039075C" w:rsidRDefault="0039075C">
            <w:pPr>
              <w:pStyle w:val="ConsPlusNormal"/>
              <w:jc w:val="center"/>
            </w:pPr>
            <w:r>
              <w:t>828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t>Основное мероприятие 5.1</w:t>
            </w:r>
          </w:p>
        </w:tc>
        <w:tc>
          <w:tcPr>
            <w:tcW w:w="3094" w:type="dxa"/>
            <w:vMerge w:val="restart"/>
          </w:tcPr>
          <w:p w:rsidR="0039075C" w:rsidRDefault="0039075C">
            <w:pPr>
              <w:pStyle w:val="ConsPlusNormal"/>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w:t>
            </w:r>
            <w:r>
              <w:lastRenderedPageBreak/>
              <w:t>образования, информации и связи, транспортной и пешеходной инфраструктуры, физической культуры и спорта в Белгородской области</w:t>
            </w:r>
          </w:p>
        </w:tc>
        <w:tc>
          <w:tcPr>
            <w:tcW w:w="1864" w:type="dxa"/>
          </w:tcPr>
          <w:p w:rsidR="0039075C" w:rsidRDefault="0039075C">
            <w:pPr>
              <w:pStyle w:val="ConsPlusNormal"/>
            </w:pPr>
            <w:r>
              <w:lastRenderedPageBreak/>
              <w:t>Всего</w:t>
            </w:r>
          </w:p>
        </w:tc>
        <w:tc>
          <w:tcPr>
            <w:tcW w:w="694" w:type="dxa"/>
            <w:vAlign w:val="center"/>
          </w:tcPr>
          <w:p w:rsidR="0039075C" w:rsidRDefault="0039075C">
            <w:pPr>
              <w:pStyle w:val="ConsPlusNormal"/>
              <w:jc w:val="center"/>
            </w:pP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32369,0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32369,0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здравоохранения и социальной защиты населения области</w:t>
            </w:r>
          </w:p>
        </w:tc>
        <w:tc>
          <w:tcPr>
            <w:tcW w:w="694"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 xml:space="preserve">Департамент </w:t>
            </w:r>
            <w:r>
              <w:lastRenderedPageBreak/>
              <w:t>образования области</w:t>
            </w:r>
          </w:p>
        </w:tc>
        <w:tc>
          <w:tcPr>
            <w:tcW w:w="694" w:type="dxa"/>
            <w:vAlign w:val="center"/>
          </w:tcPr>
          <w:p w:rsidR="0039075C" w:rsidRDefault="0039075C">
            <w:pPr>
              <w:pStyle w:val="ConsPlusNormal"/>
              <w:jc w:val="center"/>
            </w:pPr>
            <w:r>
              <w:lastRenderedPageBreak/>
              <w:t>810</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27648,0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27648,0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1037,0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1037,0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3000,0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3000,0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по труду и занятости населения области</w:t>
            </w:r>
          </w:p>
        </w:tc>
        <w:tc>
          <w:tcPr>
            <w:tcW w:w="694" w:type="dxa"/>
            <w:vAlign w:val="center"/>
          </w:tcPr>
          <w:p w:rsidR="0039075C" w:rsidRDefault="0039075C">
            <w:pPr>
              <w:pStyle w:val="ConsPlusNormal"/>
              <w:jc w:val="center"/>
            </w:pPr>
            <w:r>
              <w:t>814</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внутренней и кадровой политики области</w:t>
            </w:r>
          </w:p>
        </w:tc>
        <w:tc>
          <w:tcPr>
            <w:tcW w:w="694" w:type="dxa"/>
            <w:vAlign w:val="center"/>
          </w:tcPr>
          <w:p w:rsidR="0039075C" w:rsidRDefault="0039075C">
            <w:pPr>
              <w:pStyle w:val="ConsPlusNormal"/>
              <w:jc w:val="center"/>
            </w:pPr>
            <w:r>
              <w:t>825</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684,0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684,0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автомобильных дорог общего пользования и транспорта области</w:t>
            </w:r>
          </w:p>
        </w:tc>
        <w:tc>
          <w:tcPr>
            <w:tcW w:w="694" w:type="dxa"/>
            <w:vAlign w:val="center"/>
          </w:tcPr>
          <w:p w:rsidR="0039075C" w:rsidRDefault="0039075C">
            <w:pPr>
              <w:pStyle w:val="ConsPlusNormal"/>
              <w:jc w:val="center"/>
            </w:pPr>
            <w:r>
              <w:t>828</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lastRenderedPageBreak/>
              <w:t>5.1.1</w:t>
            </w:r>
          </w:p>
        </w:tc>
        <w:tc>
          <w:tcPr>
            <w:tcW w:w="3094" w:type="dxa"/>
          </w:tcPr>
          <w:p w:rsidR="0039075C" w:rsidRDefault="0039075C">
            <w:pPr>
              <w:pStyle w:val="ConsPlusNormal"/>
            </w:pPr>
            <w:r>
              <w:lastRenderedPageBreak/>
              <w:t xml:space="preserve">Мероприятия (Закупка </w:t>
            </w:r>
            <w:r>
              <w:lastRenderedPageBreak/>
              <w:t>товаров, работ и услуг для обеспечения государственных (муниципальных) нужд)</w:t>
            </w:r>
          </w:p>
        </w:tc>
        <w:tc>
          <w:tcPr>
            <w:tcW w:w="1864" w:type="dxa"/>
          </w:tcPr>
          <w:p w:rsidR="0039075C" w:rsidRDefault="0039075C">
            <w:pPr>
              <w:pStyle w:val="ConsPlusNormal"/>
            </w:pPr>
            <w:r>
              <w:lastRenderedPageBreak/>
              <w:t xml:space="preserve">Управление по </w:t>
            </w:r>
            <w:r>
              <w:lastRenderedPageBreak/>
              <w:t>труду и занятости населения области</w:t>
            </w:r>
          </w:p>
        </w:tc>
        <w:tc>
          <w:tcPr>
            <w:tcW w:w="694" w:type="dxa"/>
            <w:vAlign w:val="center"/>
          </w:tcPr>
          <w:p w:rsidR="0039075C" w:rsidRDefault="0039075C">
            <w:pPr>
              <w:pStyle w:val="ConsPlusNormal"/>
              <w:jc w:val="center"/>
            </w:pPr>
            <w:r>
              <w:lastRenderedPageBreak/>
              <w:t>814</w:t>
            </w:r>
          </w:p>
        </w:tc>
        <w:tc>
          <w:tcPr>
            <w:tcW w:w="604" w:type="dxa"/>
            <w:vAlign w:val="center"/>
          </w:tcPr>
          <w:p w:rsidR="0039075C" w:rsidRDefault="0039075C">
            <w:pPr>
              <w:pStyle w:val="ConsPlusNormal"/>
              <w:jc w:val="center"/>
            </w:pPr>
            <w:r>
              <w:t>0401</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tcPr>
          <w:p w:rsidR="0039075C" w:rsidRDefault="0039075C">
            <w:pPr>
              <w:pStyle w:val="ConsPlusNormal"/>
            </w:pPr>
            <w:r>
              <w:t>Мероприятие</w:t>
            </w:r>
          </w:p>
          <w:p w:rsidR="0039075C" w:rsidRDefault="0039075C">
            <w:pPr>
              <w:pStyle w:val="ConsPlusNormal"/>
            </w:pPr>
            <w:r>
              <w:t>5.1.2</w:t>
            </w:r>
          </w:p>
        </w:tc>
        <w:tc>
          <w:tcPr>
            <w:tcW w:w="3094" w:type="dxa"/>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автомобильных дорог общего пользования и транспорта области</w:t>
            </w:r>
          </w:p>
        </w:tc>
        <w:tc>
          <w:tcPr>
            <w:tcW w:w="694" w:type="dxa"/>
            <w:vAlign w:val="center"/>
          </w:tcPr>
          <w:p w:rsidR="0039075C" w:rsidRDefault="0039075C">
            <w:pPr>
              <w:pStyle w:val="ConsPlusNormal"/>
              <w:jc w:val="center"/>
            </w:pPr>
            <w:r>
              <w:t>828</w:t>
            </w:r>
          </w:p>
        </w:tc>
        <w:tc>
          <w:tcPr>
            <w:tcW w:w="604" w:type="dxa"/>
            <w:vAlign w:val="center"/>
          </w:tcPr>
          <w:p w:rsidR="0039075C" w:rsidRDefault="0039075C">
            <w:pPr>
              <w:pStyle w:val="ConsPlusNormal"/>
              <w:jc w:val="center"/>
            </w:pPr>
            <w:r>
              <w:t>0412</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tcPr>
          <w:p w:rsidR="0039075C" w:rsidRDefault="0039075C">
            <w:pPr>
              <w:pStyle w:val="ConsPlusNormal"/>
            </w:pPr>
            <w:r>
              <w:t>Мероприятие</w:t>
            </w:r>
          </w:p>
          <w:p w:rsidR="0039075C" w:rsidRDefault="0039075C">
            <w:pPr>
              <w:pStyle w:val="ConsPlusNormal"/>
            </w:pPr>
            <w:r>
              <w:t>5.1.3</w:t>
            </w:r>
          </w:p>
        </w:tc>
        <w:tc>
          <w:tcPr>
            <w:tcW w:w="3094" w:type="dxa"/>
          </w:tcPr>
          <w:p w:rsidR="0039075C" w:rsidRDefault="0039075C">
            <w:pPr>
              <w:pStyle w:val="ConsPlusNormal"/>
            </w:pPr>
            <w:r>
              <w:t>Мероприятия</w:t>
            </w:r>
          </w:p>
          <w:p w:rsidR="0039075C" w:rsidRDefault="0039075C">
            <w:pPr>
              <w:pStyle w:val="ConsPlusNormal"/>
            </w:pPr>
            <w:r>
              <w:t>государственной программы Российской Федерации "Доступная среда" на 2011 - 2020 годы</w:t>
            </w:r>
          </w:p>
        </w:tc>
        <w:tc>
          <w:tcPr>
            <w:tcW w:w="1864" w:type="dxa"/>
          </w:tcPr>
          <w:p w:rsidR="0039075C" w:rsidRDefault="0039075C">
            <w:pPr>
              <w:pStyle w:val="ConsPlusNormal"/>
            </w:pPr>
            <w:r>
              <w:t>Департамент образования области</w:t>
            </w:r>
          </w:p>
        </w:tc>
        <w:tc>
          <w:tcPr>
            <w:tcW w:w="694"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0701</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tcPr>
          <w:p w:rsidR="0039075C" w:rsidRDefault="0039075C">
            <w:pPr>
              <w:pStyle w:val="ConsPlusNormal"/>
            </w:pPr>
            <w:r>
              <w:t>Мероприятие</w:t>
            </w:r>
          </w:p>
          <w:p w:rsidR="0039075C" w:rsidRDefault="0039075C">
            <w:pPr>
              <w:pStyle w:val="ConsPlusNormal"/>
            </w:pPr>
            <w:r>
              <w:t>5.1.4</w:t>
            </w:r>
          </w:p>
        </w:tc>
        <w:tc>
          <w:tcPr>
            <w:tcW w:w="3094" w:type="dxa"/>
          </w:tcPr>
          <w:p w:rsidR="0039075C" w:rsidRDefault="0039075C">
            <w:pPr>
              <w:pStyle w:val="ConsPlusNormal"/>
            </w:pPr>
            <w:r>
              <w:t>Мероприятия</w:t>
            </w:r>
          </w:p>
          <w:p w:rsidR="0039075C" w:rsidRDefault="0039075C">
            <w:pPr>
              <w:pStyle w:val="ConsPlusNormal"/>
            </w:pPr>
            <w:r>
              <w:t>государственной программы Российской Федерации "Доступная среда" на 2011 - 2020 годы</w:t>
            </w:r>
          </w:p>
        </w:tc>
        <w:tc>
          <w:tcPr>
            <w:tcW w:w="1864" w:type="dxa"/>
          </w:tcPr>
          <w:p w:rsidR="0039075C" w:rsidRDefault="0039075C">
            <w:pPr>
              <w:pStyle w:val="ConsPlusNormal"/>
            </w:pPr>
            <w:r>
              <w:t>Департамент образования области</w:t>
            </w:r>
          </w:p>
        </w:tc>
        <w:tc>
          <w:tcPr>
            <w:tcW w:w="694"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0702</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vMerge w:val="restart"/>
          </w:tcPr>
          <w:p w:rsidR="0039075C" w:rsidRDefault="0039075C">
            <w:pPr>
              <w:pStyle w:val="ConsPlusNormal"/>
            </w:pPr>
            <w:r>
              <w:t>Мероприятие</w:t>
            </w:r>
          </w:p>
          <w:p w:rsidR="0039075C" w:rsidRDefault="0039075C">
            <w:pPr>
              <w:pStyle w:val="ConsPlusNormal"/>
            </w:pPr>
            <w:r>
              <w:t>5.1.5</w:t>
            </w:r>
          </w:p>
        </w:tc>
        <w:tc>
          <w:tcPr>
            <w:tcW w:w="3094" w:type="dxa"/>
            <w:vMerge w:val="restart"/>
          </w:tcPr>
          <w:p w:rsidR="0039075C" w:rsidRDefault="0039075C">
            <w:pPr>
              <w:pStyle w:val="ConsPlusNormal"/>
            </w:pPr>
            <w:r>
              <w:t>Мероприятия</w:t>
            </w:r>
          </w:p>
          <w:p w:rsidR="0039075C" w:rsidRDefault="0039075C">
            <w:pPr>
              <w:pStyle w:val="ConsPlusNormal"/>
            </w:pPr>
            <w:r>
              <w:t>государственной программы Российской Федерации "Доступная среда" на 2011 - 2020 годы</w:t>
            </w:r>
          </w:p>
        </w:tc>
        <w:tc>
          <w:tcPr>
            <w:tcW w:w="1864" w:type="dxa"/>
          </w:tcPr>
          <w:p w:rsidR="0039075C" w:rsidRDefault="0039075C">
            <w:pPr>
              <w:pStyle w:val="ConsPlusNormal"/>
            </w:pPr>
            <w:r>
              <w:t>Департамент образования области</w:t>
            </w:r>
          </w:p>
        </w:tc>
        <w:tc>
          <w:tcPr>
            <w:tcW w:w="694"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0703</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0703</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vMerge w:val="restart"/>
          </w:tcPr>
          <w:p w:rsidR="0039075C" w:rsidRDefault="0039075C">
            <w:pPr>
              <w:pStyle w:val="ConsPlusNormal"/>
            </w:pPr>
            <w:r>
              <w:t>Мероприятие</w:t>
            </w:r>
          </w:p>
          <w:p w:rsidR="0039075C" w:rsidRDefault="0039075C">
            <w:pPr>
              <w:pStyle w:val="ConsPlusNormal"/>
            </w:pPr>
            <w:r>
              <w:t>5.1.6</w:t>
            </w:r>
          </w:p>
        </w:tc>
        <w:tc>
          <w:tcPr>
            <w:tcW w:w="3094" w:type="dxa"/>
            <w:vMerge w:val="restart"/>
          </w:tcPr>
          <w:p w:rsidR="0039075C" w:rsidRDefault="0039075C">
            <w:pPr>
              <w:pStyle w:val="ConsPlusNormal"/>
            </w:pPr>
            <w:r>
              <w:t xml:space="preserve">Мероприятия по повышению уровня доступности приоритетных объектов и услуг в приоритетных сферах жизнедеятельности инвалидов </w:t>
            </w:r>
            <w:r>
              <w:lastRenderedPageBreak/>
              <w:t>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Департамент образования области</w:t>
            </w:r>
          </w:p>
        </w:tc>
        <w:tc>
          <w:tcPr>
            <w:tcW w:w="694"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0704</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 xml:space="preserve">Департамент </w:t>
            </w:r>
            <w:r>
              <w:lastRenderedPageBreak/>
              <w:t>внутренней и кадровой политики области</w:t>
            </w:r>
          </w:p>
        </w:tc>
        <w:tc>
          <w:tcPr>
            <w:tcW w:w="694" w:type="dxa"/>
            <w:vAlign w:val="center"/>
          </w:tcPr>
          <w:p w:rsidR="0039075C" w:rsidRDefault="0039075C">
            <w:pPr>
              <w:pStyle w:val="ConsPlusNormal"/>
              <w:jc w:val="center"/>
            </w:pPr>
            <w:r>
              <w:lastRenderedPageBreak/>
              <w:t>825</w:t>
            </w:r>
          </w:p>
        </w:tc>
        <w:tc>
          <w:tcPr>
            <w:tcW w:w="604" w:type="dxa"/>
            <w:vAlign w:val="center"/>
          </w:tcPr>
          <w:p w:rsidR="0039075C" w:rsidRDefault="0039075C">
            <w:pPr>
              <w:pStyle w:val="ConsPlusNormal"/>
              <w:jc w:val="center"/>
            </w:pPr>
            <w:r>
              <w:t>0704</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684,0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684,0</w:t>
            </w:r>
          </w:p>
        </w:tc>
      </w:tr>
      <w:tr w:rsidR="0039075C">
        <w:tc>
          <w:tcPr>
            <w:tcW w:w="1849" w:type="dxa"/>
          </w:tcPr>
          <w:p w:rsidR="0039075C" w:rsidRDefault="0039075C">
            <w:pPr>
              <w:pStyle w:val="ConsPlusNormal"/>
            </w:pPr>
            <w:r>
              <w:t>Мероприятие</w:t>
            </w:r>
          </w:p>
          <w:p w:rsidR="0039075C" w:rsidRDefault="0039075C">
            <w:pPr>
              <w:pStyle w:val="ConsPlusNormal"/>
            </w:pPr>
            <w:r>
              <w:t>5.1.7</w:t>
            </w:r>
          </w:p>
        </w:tc>
        <w:tc>
          <w:tcPr>
            <w:tcW w:w="3094" w:type="dxa"/>
          </w:tcPr>
          <w:p w:rsidR="0039075C" w:rsidRDefault="0039075C">
            <w:pPr>
              <w:pStyle w:val="ConsPlusNormal"/>
            </w:pPr>
            <w:r>
              <w:t>Мероприятия</w:t>
            </w:r>
          </w:p>
          <w:p w:rsidR="0039075C" w:rsidRDefault="0039075C">
            <w:pPr>
              <w:pStyle w:val="ConsPlusNormal"/>
            </w:pPr>
            <w:r>
              <w:t>государственной программы Российской Федерации "Доступная среда" на 2011 - 2020 годы</w:t>
            </w:r>
          </w:p>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0801</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5.1.8</w:t>
            </w:r>
          </w:p>
        </w:tc>
        <w:tc>
          <w:tcPr>
            <w:tcW w:w="3094" w:type="dxa"/>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здравоохранения и социальной защиты области</w:t>
            </w:r>
          </w:p>
        </w:tc>
        <w:tc>
          <w:tcPr>
            <w:tcW w:w="694"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0901</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5.1.9</w:t>
            </w:r>
          </w:p>
        </w:tc>
        <w:tc>
          <w:tcPr>
            <w:tcW w:w="3094" w:type="dxa"/>
          </w:tcPr>
          <w:p w:rsidR="0039075C" w:rsidRDefault="0039075C">
            <w:pPr>
              <w:pStyle w:val="ConsPlusNormal"/>
            </w:pPr>
            <w:r>
              <w:t xml:space="preserve">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w:t>
            </w:r>
            <w:r>
              <w:lastRenderedPageBreak/>
              <w:t>(Предоставление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Департамент здравоохранения и социальной защиты области</w:t>
            </w:r>
          </w:p>
        </w:tc>
        <w:tc>
          <w:tcPr>
            <w:tcW w:w="694"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0901</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5.1.10</w:t>
            </w:r>
          </w:p>
        </w:tc>
        <w:tc>
          <w:tcPr>
            <w:tcW w:w="3094" w:type="dxa"/>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Департамент здравоохранения и социальной защиты области</w:t>
            </w:r>
          </w:p>
        </w:tc>
        <w:tc>
          <w:tcPr>
            <w:tcW w:w="694" w:type="dxa"/>
            <w:vAlign w:val="center"/>
          </w:tcPr>
          <w:p w:rsidR="0039075C" w:rsidRDefault="0039075C">
            <w:pPr>
              <w:pStyle w:val="ConsPlusNormal"/>
              <w:jc w:val="center"/>
            </w:pPr>
            <w:r>
              <w:t>809</w:t>
            </w:r>
          </w:p>
        </w:tc>
        <w:tc>
          <w:tcPr>
            <w:tcW w:w="604" w:type="dxa"/>
            <w:vAlign w:val="center"/>
          </w:tcPr>
          <w:p w:rsidR="0039075C" w:rsidRDefault="0039075C">
            <w:pPr>
              <w:pStyle w:val="ConsPlusNormal"/>
              <w:jc w:val="center"/>
            </w:pPr>
            <w:r>
              <w:t>0905</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5.1.11</w:t>
            </w:r>
          </w:p>
        </w:tc>
        <w:tc>
          <w:tcPr>
            <w:tcW w:w="3094" w:type="dxa"/>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1037,0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1037,0</w:t>
            </w:r>
          </w:p>
        </w:tc>
      </w:tr>
      <w:tr w:rsidR="0039075C">
        <w:tc>
          <w:tcPr>
            <w:tcW w:w="1849" w:type="dxa"/>
          </w:tcPr>
          <w:p w:rsidR="0039075C" w:rsidRDefault="0039075C">
            <w:pPr>
              <w:pStyle w:val="ConsPlusNormal"/>
            </w:pPr>
            <w:r>
              <w:t>Мероприятие</w:t>
            </w:r>
          </w:p>
          <w:p w:rsidR="0039075C" w:rsidRDefault="0039075C">
            <w:pPr>
              <w:pStyle w:val="ConsPlusNormal"/>
            </w:pPr>
            <w:r>
              <w:t>5.1.12</w:t>
            </w:r>
          </w:p>
        </w:tc>
        <w:tc>
          <w:tcPr>
            <w:tcW w:w="3094" w:type="dxa"/>
          </w:tcPr>
          <w:p w:rsidR="0039075C" w:rsidRDefault="0039075C">
            <w:pPr>
              <w:pStyle w:val="ConsPlusNormal"/>
            </w:pPr>
            <w:r>
              <w:t>Мероприятия (Социальное обеспечение и иные выплаты населению)</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0450129990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t>Мероприятие</w:t>
            </w:r>
          </w:p>
          <w:p w:rsidR="0039075C" w:rsidRDefault="0039075C">
            <w:pPr>
              <w:pStyle w:val="ConsPlusNormal"/>
            </w:pPr>
            <w:r>
              <w:t>5.1.13</w:t>
            </w:r>
          </w:p>
        </w:tc>
        <w:tc>
          <w:tcPr>
            <w:tcW w:w="3094" w:type="dxa"/>
            <w:vMerge w:val="restart"/>
          </w:tcPr>
          <w:p w:rsidR="0039075C" w:rsidRDefault="0039075C">
            <w:pPr>
              <w:pStyle w:val="ConsPlusNormal"/>
            </w:pPr>
            <w:r>
              <w:t xml:space="preserve">Мероприятия по повышению уровня доступности приоритетных объектов и услуг </w:t>
            </w:r>
            <w:r>
              <w:lastRenderedPageBreak/>
              <w:t>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Департамент образования области</w:t>
            </w:r>
          </w:p>
        </w:tc>
        <w:tc>
          <w:tcPr>
            <w:tcW w:w="694" w:type="dxa"/>
            <w:vAlign w:val="center"/>
          </w:tcPr>
          <w:p w:rsidR="0039075C" w:rsidRDefault="0039075C">
            <w:pPr>
              <w:pStyle w:val="ConsPlusNormal"/>
              <w:jc w:val="center"/>
            </w:pPr>
            <w:r>
              <w:t>810</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27648,0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27648,0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p>
        </w:tc>
        <w:tc>
          <w:tcPr>
            <w:tcW w:w="1354" w:type="dxa"/>
            <w:vAlign w:val="center"/>
          </w:tcPr>
          <w:p w:rsidR="0039075C" w:rsidRDefault="0039075C">
            <w:pPr>
              <w:pStyle w:val="ConsPlusNormal"/>
              <w:jc w:val="center"/>
            </w:pPr>
          </w:p>
        </w:tc>
        <w:tc>
          <w:tcPr>
            <w:tcW w:w="619"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p>
        </w:tc>
      </w:tr>
      <w:tr w:rsidR="0039075C">
        <w:tc>
          <w:tcPr>
            <w:tcW w:w="1849" w:type="dxa"/>
          </w:tcPr>
          <w:p w:rsidR="0039075C" w:rsidRDefault="0039075C">
            <w:pPr>
              <w:pStyle w:val="ConsPlusNormal"/>
            </w:pPr>
            <w:r>
              <w:t>Мероприятие</w:t>
            </w:r>
          </w:p>
          <w:p w:rsidR="0039075C" w:rsidRDefault="0039075C">
            <w:pPr>
              <w:pStyle w:val="ConsPlusNormal"/>
            </w:pPr>
            <w:r>
              <w:t>5.1.14</w:t>
            </w:r>
          </w:p>
        </w:tc>
        <w:tc>
          <w:tcPr>
            <w:tcW w:w="3094" w:type="dxa"/>
          </w:tcPr>
          <w:p w:rsidR="0039075C" w:rsidRDefault="0039075C">
            <w:pPr>
              <w:pStyle w:val="ConsPlusNormal"/>
            </w:pPr>
            <w:r>
              <w:t>Субсидия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(Межбюджетные трансферты)</w:t>
            </w:r>
          </w:p>
        </w:tc>
        <w:tc>
          <w:tcPr>
            <w:tcW w:w="1864" w:type="dxa"/>
          </w:tcPr>
          <w:p w:rsidR="0039075C" w:rsidRDefault="0039075C">
            <w:pPr>
              <w:pStyle w:val="ConsPlusNormal"/>
            </w:pPr>
            <w:r>
              <w:t>Управление физической культуры и спорта области</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0450129990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5.1.15</w:t>
            </w:r>
          </w:p>
        </w:tc>
        <w:tc>
          <w:tcPr>
            <w:tcW w:w="3094" w:type="dxa"/>
          </w:tcPr>
          <w:p w:rsidR="0039075C" w:rsidRDefault="0039075C">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физической культуры и спорта области</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1102</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3000,0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3000,0</w:t>
            </w:r>
          </w:p>
        </w:tc>
      </w:tr>
      <w:tr w:rsidR="0039075C">
        <w:tc>
          <w:tcPr>
            <w:tcW w:w="1849" w:type="dxa"/>
          </w:tcPr>
          <w:p w:rsidR="0039075C" w:rsidRDefault="0039075C">
            <w:pPr>
              <w:pStyle w:val="ConsPlusNormal"/>
            </w:pPr>
            <w:r>
              <w:t>Мероприятие</w:t>
            </w:r>
          </w:p>
          <w:p w:rsidR="0039075C" w:rsidRDefault="0039075C">
            <w:pPr>
              <w:pStyle w:val="ConsPlusNormal"/>
            </w:pPr>
            <w:r>
              <w:lastRenderedPageBreak/>
              <w:t>5.1.16</w:t>
            </w:r>
          </w:p>
        </w:tc>
        <w:tc>
          <w:tcPr>
            <w:tcW w:w="3094" w:type="dxa"/>
          </w:tcPr>
          <w:p w:rsidR="0039075C" w:rsidRDefault="0039075C">
            <w:pPr>
              <w:pStyle w:val="ConsPlusNormal"/>
            </w:pPr>
            <w:r>
              <w:lastRenderedPageBreak/>
              <w:t>Мероприятия</w:t>
            </w:r>
          </w:p>
          <w:p w:rsidR="0039075C" w:rsidRDefault="0039075C">
            <w:pPr>
              <w:pStyle w:val="ConsPlusNormal"/>
            </w:pPr>
            <w:r>
              <w:lastRenderedPageBreak/>
              <w:t>государственной программы Российской Федерации "Доступная среда" на 2011 - 2020 годы</w:t>
            </w:r>
          </w:p>
        </w:tc>
        <w:tc>
          <w:tcPr>
            <w:tcW w:w="1864" w:type="dxa"/>
          </w:tcPr>
          <w:p w:rsidR="0039075C" w:rsidRDefault="0039075C">
            <w:pPr>
              <w:pStyle w:val="ConsPlusNormal"/>
            </w:pPr>
            <w:r>
              <w:lastRenderedPageBreak/>
              <w:t xml:space="preserve">Управление </w:t>
            </w:r>
            <w:r>
              <w:lastRenderedPageBreak/>
              <w:t>физической культуры и спорта области</w:t>
            </w:r>
          </w:p>
        </w:tc>
        <w:tc>
          <w:tcPr>
            <w:tcW w:w="694" w:type="dxa"/>
            <w:vAlign w:val="center"/>
          </w:tcPr>
          <w:p w:rsidR="0039075C" w:rsidRDefault="0039075C">
            <w:pPr>
              <w:pStyle w:val="ConsPlusNormal"/>
              <w:jc w:val="center"/>
            </w:pPr>
            <w:r>
              <w:lastRenderedPageBreak/>
              <w:t>813</w:t>
            </w:r>
          </w:p>
        </w:tc>
        <w:tc>
          <w:tcPr>
            <w:tcW w:w="604" w:type="dxa"/>
            <w:vAlign w:val="center"/>
          </w:tcPr>
          <w:p w:rsidR="0039075C" w:rsidRDefault="0039075C">
            <w:pPr>
              <w:pStyle w:val="ConsPlusNormal"/>
              <w:jc w:val="center"/>
            </w:pPr>
            <w:r>
              <w:t>1103</w:t>
            </w:r>
          </w:p>
        </w:tc>
        <w:tc>
          <w:tcPr>
            <w:tcW w:w="1354" w:type="dxa"/>
            <w:vAlign w:val="center"/>
          </w:tcPr>
          <w:p w:rsidR="0039075C" w:rsidRDefault="0039075C">
            <w:pPr>
              <w:pStyle w:val="ConsPlusNormal"/>
              <w:jc w:val="center"/>
            </w:pPr>
            <w:r>
              <w:t>04501R0270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vMerge w:val="restart"/>
          </w:tcPr>
          <w:p w:rsidR="0039075C" w:rsidRDefault="0039075C">
            <w:pPr>
              <w:pStyle w:val="ConsPlusNormal"/>
            </w:pPr>
            <w:r>
              <w:t>Основное, мероприятие 5.2</w:t>
            </w:r>
          </w:p>
        </w:tc>
        <w:tc>
          <w:tcPr>
            <w:tcW w:w="3094" w:type="dxa"/>
            <w:vMerge w:val="restart"/>
          </w:tcPr>
          <w:p w:rsidR="0039075C" w:rsidRDefault="0039075C">
            <w:pPr>
              <w:pStyle w:val="ConsPlusNormal"/>
            </w:pPr>
            <w:r>
              <w:t>Формирование условий для просвещенности граждан в вопросах инвалидности и устранения отношенческих барьеров в Белгородской области</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440,0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440,0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240,0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240,0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физической культуры и спорта области</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200,0</w:t>
            </w:r>
          </w:p>
        </w:tc>
      </w:tr>
      <w:tr w:rsidR="0039075C">
        <w:tc>
          <w:tcPr>
            <w:tcW w:w="1849" w:type="dxa"/>
          </w:tcPr>
          <w:p w:rsidR="0039075C" w:rsidRDefault="0039075C">
            <w:pPr>
              <w:pStyle w:val="ConsPlusNormal"/>
            </w:pPr>
            <w:r>
              <w:t>Мероприятие</w:t>
            </w:r>
          </w:p>
          <w:p w:rsidR="0039075C" w:rsidRDefault="0039075C">
            <w:pPr>
              <w:pStyle w:val="ConsPlusNormal"/>
            </w:pPr>
            <w:r>
              <w:t>5.2.1</w:t>
            </w:r>
          </w:p>
        </w:tc>
        <w:tc>
          <w:tcPr>
            <w:tcW w:w="3094" w:type="dxa"/>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0801</w:t>
            </w:r>
          </w:p>
        </w:tc>
        <w:tc>
          <w:tcPr>
            <w:tcW w:w="135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240,0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240,0</w:t>
            </w:r>
          </w:p>
        </w:tc>
      </w:tr>
      <w:tr w:rsidR="0039075C">
        <w:tc>
          <w:tcPr>
            <w:tcW w:w="1849" w:type="dxa"/>
          </w:tcPr>
          <w:p w:rsidR="0039075C" w:rsidRDefault="0039075C">
            <w:pPr>
              <w:pStyle w:val="ConsPlusNormal"/>
            </w:pPr>
            <w:r>
              <w:t>Мероприятие</w:t>
            </w:r>
          </w:p>
          <w:p w:rsidR="0039075C" w:rsidRDefault="0039075C">
            <w:pPr>
              <w:pStyle w:val="ConsPlusNormal"/>
            </w:pPr>
            <w:r>
              <w:t>5.2.2</w:t>
            </w:r>
          </w:p>
        </w:tc>
        <w:tc>
          <w:tcPr>
            <w:tcW w:w="3094" w:type="dxa"/>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0804</w:t>
            </w:r>
          </w:p>
        </w:tc>
        <w:tc>
          <w:tcPr>
            <w:tcW w:w="135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5.2.3</w:t>
            </w:r>
          </w:p>
        </w:tc>
        <w:tc>
          <w:tcPr>
            <w:tcW w:w="3094" w:type="dxa"/>
          </w:tcPr>
          <w:p w:rsidR="0039075C" w:rsidRDefault="0039075C">
            <w:pPr>
              <w:pStyle w:val="ConsPlusNormal"/>
            </w:pPr>
            <w:r>
              <w:t xml:space="preserve">Мероприятия (Предоставление субсидий бюджетным, автономным учреждениям и иным некоммерческим </w:t>
            </w:r>
            <w:r>
              <w:lastRenderedPageBreak/>
              <w:t>организациям)</w:t>
            </w:r>
          </w:p>
        </w:tc>
        <w:tc>
          <w:tcPr>
            <w:tcW w:w="1864" w:type="dxa"/>
          </w:tcPr>
          <w:p w:rsidR="0039075C" w:rsidRDefault="0039075C">
            <w:pPr>
              <w:pStyle w:val="ConsPlusNormal"/>
            </w:pPr>
            <w:r>
              <w:lastRenderedPageBreak/>
              <w:t>Управление культуры области</w:t>
            </w:r>
          </w:p>
        </w:tc>
        <w:tc>
          <w:tcPr>
            <w:tcW w:w="694" w:type="dxa"/>
            <w:vAlign w:val="center"/>
          </w:tcPr>
          <w:p w:rsidR="0039075C" w:rsidRDefault="0039075C">
            <w:pPr>
              <w:pStyle w:val="ConsPlusNormal"/>
              <w:jc w:val="center"/>
            </w:pPr>
            <w:r>
              <w:t>811</w:t>
            </w:r>
          </w:p>
        </w:tc>
        <w:tc>
          <w:tcPr>
            <w:tcW w:w="604" w:type="dxa"/>
            <w:vAlign w:val="center"/>
          </w:tcPr>
          <w:p w:rsidR="0039075C" w:rsidRDefault="0039075C">
            <w:pPr>
              <w:pStyle w:val="ConsPlusNormal"/>
              <w:jc w:val="center"/>
            </w:pPr>
            <w:r>
              <w:t>0801</w:t>
            </w:r>
          </w:p>
        </w:tc>
        <w:tc>
          <w:tcPr>
            <w:tcW w:w="135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5.2.4</w:t>
            </w:r>
          </w:p>
        </w:tc>
        <w:tc>
          <w:tcPr>
            <w:tcW w:w="3094" w:type="dxa"/>
          </w:tcPr>
          <w:p w:rsidR="0039075C" w:rsidRDefault="0039075C">
            <w:pPr>
              <w:pStyle w:val="ConsPlusNormal"/>
            </w:pPr>
            <w:r>
              <w:t>Мероприятия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0,0</w:t>
            </w:r>
          </w:p>
        </w:tc>
      </w:tr>
      <w:tr w:rsidR="0039075C">
        <w:tc>
          <w:tcPr>
            <w:tcW w:w="1849" w:type="dxa"/>
          </w:tcPr>
          <w:p w:rsidR="0039075C" w:rsidRDefault="0039075C">
            <w:pPr>
              <w:pStyle w:val="ConsPlusNormal"/>
            </w:pPr>
            <w:r>
              <w:t>Мероприятие</w:t>
            </w:r>
          </w:p>
          <w:p w:rsidR="0039075C" w:rsidRDefault="0039075C">
            <w:pPr>
              <w:pStyle w:val="ConsPlusNormal"/>
            </w:pPr>
            <w:r>
              <w:t>5.2.5</w:t>
            </w:r>
          </w:p>
        </w:tc>
        <w:tc>
          <w:tcPr>
            <w:tcW w:w="3094" w:type="dxa"/>
          </w:tcPr>
          <w:p w:rsidR="0039075C" w:rsidRDefault="0039075C">
            <w:pPr>
              <w:pStyle w:val="ConsPlusNormal"/>
            </w:pPr>
            <w:r>
              <w:t>Мероприятия (Предоставление субсидий бюджетным, автономным учреждениям и иным некоммерческим организациям)</w:t>
            </w:r>
          </w:p>
        </w:tc>
        <w:tc>
          <w:tcPr>
            <w:tcW w:w="1864" w:type="dxa"/>
          </w:tcPr>
          <w:p w:rsidR="0039075C" w:rsidRDefault="0039075C">
            <w:pPr>
              <w:pStyle w:val="ConsPlusNormal"/>
            </w:pPr>
            <w:r>
              <w:t>Управление физической культуры и спорта области</w:t>
            </w:r>
          </w:p>
          <w:p w:rsidR="0039075C" w:rsidRDefault="0039075C">
            <w:pPr>
              <w:pStyle w:val="ConsPlusNormal"/>
            </w:pPr>
            <w:r>
              <w:t>1</w:t>
            </w:r>
          </w:p>
        </w:tc>
        <w:tc>
          <w:tcPr>
            <w:tcW w:w="694" w:type="dxa"/>
            <w:vAlign w:val="center"/>
          </w:tcPr>
          <w:p w:rsidR="0039075C" w:rsidRDefault="0039075C">
            <w:pPr>
              <w:pStyle w:val="ConsPlusNormal"/>
              <w:jc w:val="center"/>
            </w:pPr>
            <w:r>
              <w:t>813</w:t>
            </w:r>
          </w:p>
        </w:tc>
        <w:tc>
          <w:tcPr>
            <w:tcW w:w="604" w:type="dxa"/>
            <w:vAlign w:val="center"/>
          </w:tcPr>
          <w:p w:rsidR="0039075C" w:rsidRDefault="0039075C">
            <w:pPr>
              <w:pStyle w:val="ConsPlusNormal"/>
              <w:jc w:val="center"/>
            </w:pPr>
            <w:r>
              <w:t>1102</w:t>
            </w:r>
          </w:p>
        </w:tc>
        <w:tc>
          <w:tcPr>
            <w:tcW w:w="1354" w:type="dxa"/>
            <w:vAlign w:val="center"/>
          </w:tcPr>
          <w:p w:rsidR="0039075C" w:rsidRDefault="0039075C">
            <w:pPr>
              <w:pStyle w:val="ConsPlusNormal"/>
              <w:jc w:val="center"/>
            </w:pPr>
            <w:r>
              <w:t>0450229990</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200,0</w:t>
            </w: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144" w:type="dxa"/>
            <w:vAlign w:val="center"/>
          </w:tcPr>
          <w:p w:rsidR="0039075C" w:rsidRDefault="0039075C">
            <w:pPr>
              <w:pStyle w:val="ConsPlusNormal"/>
              <w:jc w:val="center"/>
            </w:pPr>
          </w:p>
        </w:tc>
        <w:tc>
          <w:tcPr>
            <w:tcW w:w="1204" w:type="dxa"/>
            <w:vAlign w:val="center"/>
          </w:tcPr>
          <w:p w:rsidR="0039075C" w:rsidRDefault="0039075C">
            <w:pPr>
              <w:pStyle w:val="ConsPlusNormal"/>
              <w:jc w:val="center"/>
            </w:pPr>
          </w:p>
        </w:tc>
        <w:tc>
          <w:tcPr>
            <w:tcW w:w="1264" w:type="dxa"/>
            <w:vAlign w:val="center"/>
          </w:tcPr>
          <w:p w:rsidR="0039075C" w:rsidRDefault="0039075C">
            <w:pPr>
              <w:pStyle w:val="ConsPlusNormal"/>
              <w:jc w:val="center"/>
            </w:pPr>
            <w:r>
              <w:t>200,0</w:t>
            </w:r>
          </w:p>
        </w:tc>
      </w:tr>
      <w:tr w:rsidR="0039075C">
        <w:tc>
          <w:tcPr>
            <w:tcW w:w="1849" w:type="dxa"/>
            <w:vMerge w:val="restart"/>
          </w:tcPr>
          <w:p w:rsidR="0039075C" w:rsidRDefault="0039075C">
            <w:pPr>
              <w:pStyle w:val="ConsPlusNormal"/>
            </w:pPr>
            <w:r>
              <w:t>Подпрограмма 6</w:t>
            </w:r>
          </w:p>
        </w:tc>
        <w:tc>
          <w:tcPr>
            <w:tcW w:w="3094" w:type="dxa"/>
            <w:vMerge w:val="restart"/>
          </w:tcPr>
          <w:p w:rsidR="0039075C" w:rsidRDefault="0039075C">
            <w:pPr>
              <w:pStyle w:val="ConsPlusNormal"/>
            </w:pPr>
            <w:r>
              <w:t>Обеспечение реализации государственной программы</w:t>
            </w:r>
          </w:p>
        </w:tc>
        <w:tc>
          <w:tcPr>
            <w:tcW w:w="1864" w:type="dxa"/>
          </w:tcPr>
          <w:p w:rsidR="0039075C" w:rsidRDefault="0039075C">
            <w:pPr>
              <w:pStyle w:val="ConsPlusNormal"/>
            </w:pPr>
            <w:r>
              <w:t>Всего</w:t>
            </w:r>
          </w:p>
        </w:tc>
        <w:tc>
          <w:tcPr>
            <w:tcW w:w="694" w:type="dxa"/>
            <w:vAlign w:val="center"/>
          </w:tcPr>
          <w:p w:rsidR="0039075C" w:rsidRDefault="0039075C">
            <w:pPr>
              <w:pStyle w:val="ConsPlusNormal"/>
              <w:jc w:val="center"/>
            </w:pPr>
            <w:r>
              <w:t>X</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460292,0</w:t>
            </w:r>
          </w:p>
        </w:tc>
        <w:tc>
          <w:tcPr>
            <w:tcW w:w="1144" w:type="dxa"/>
            <w:vAlign w:val="center"/>
          </w:tcPr>
          <w:p w:rsidR="0039075C" w:rsidRDefault="0039075C">
            <w:pPr>
              <w:pStyle w:val="ConsPlusNormal"/>
              <w:jc w:val="center"/>
            </w:pPr>
            <w:r>
              <w:t>396398,1</w:t>
            </w:r>
          </w:p>
        </w:tc>
        <w:tc>
          <w:tcPr>
            <w:tcW w:w="1144" w:type="dxa"/>
            <w:vAlign w:val="center"/>
          </w:tcPr>
          <w:p w:rsidR="0039075C" w:rsidRDefault="0039075C">
            <w:pPr>
              <w:pStyle w:val="ConsPlusNormal"/>
              <w:jc w:val="center"/>
            </w:pPr>
            <w:r>
              <w:t>398725,7</w:t>
            </w:r>
          </w:p>
        </w:tc>
        <w:tc>
          <w:tcPr>
            <w:tcW w:w="1144" w:type="dxa"/>
            <w:vAlign w:val="center"/>
          </w:tcPr>
          <w:p w:rsidR="0039075C" w:rsidRDefault="0039075C">
            <w:pPr>
              <w:pStyle w:val="ConsPlusNormal"/>
              <w:jc w:val="center"/>
            </w:pPr>
            <w:r>
              <w:t>401146,4</w:t>
            </w:r>
          </w:p>
        </w:tc>
        <w:tc>
          <w:tcPr>
            <w:tcW w:w="1204" w:type="dxa"/>
            <w:vAlign w:val="center"/>
          </w:tcPr>
          <w:p w:rsidR="0039075C" w:rsidRDefault="0039075C">
            <w:pPr>
              <w:pStyle w:val="ConsPlusNormal"/>
              <w:jc w:val="center"/>
            </w:pPr>
            <w:r>
              <w:t>403664,0</w:t>
            </w:r>
          </w:p>
        </w:tc>
        <w:tc>
          <w:tcPr>
            <w:tcW w:w="1264" w:type="dxa"/>
            <w:vAlign w:val="center"/>
          </w:tcPr>
          <w:p w:rsidR="0039075C" w:rsidRDefault="0039075C">
            <w:pPr>
              <w:pStyle w:val="ConsPlusNormal"/>
              <w:jc w:val="center"/>
            </w:pPr>
            <w:r>
              <w:t>2060226,2</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Администрация Губернатора Белгородской области</w:t>
            </w:r>
          </w:p>
        </w:tc>
        <w:tc>
          <w:tcPr>
            <w:tcW w:w="694" w:type="dxa"/>
            <w:vAlign w:val="center"/>
          </w:tcPr>
          <w:p w:rsidR="0039075C" w:rsidRDefault="0039075C">
            <w:pPr>
              <w:pStyle w:val="ConsPlusNormal"/>
              <w:jc w:val="center"/>
            </w:pPr>
            <w:r>
              <w:t>802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0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50000,0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66132,0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66132,0</w:t>
            </w:r>
          </w:p>
        </w:tc>
      </w:tr>
      <w:tr w:rsidR="0039075C">
        <w:tc>
          <w:tcPr>
            <w:tcW w:w="1849" w:type="dxa"/>
            <w:vMerge/>
          </w:tcPr>
          <w:p w:rsidR="0039075C" w:rsidRDefault="0039075C"/>
        </w:tc>
        <w:tc>
          <w:tcPr>
            <w:tcW w:w="3094" w:type="dxa"/>
            <w:vMerge/>
          </w:tcPr>
          <w:p w:rsidR="0039075C" w:rsidRDefault="0039075C"/>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384160,0</w:t>
            </w:r>
          </w:p>
        </w:tc>
        <w:tc>
          <w:tcPr>
            <w:tcW w:w="1144" w:type="dxa"/>
            <w:vAlign w:val="center"/>
          </w:tcPr>
          <w:p w:rsidR="0039075C" w:rsidRDefault="0039075C">
            <w:pPr>
              <w:pStyle w:val="ConsPlusNormal"/>
              <w:jc w:val="center"/>
            </w:pPr>
            <w:r>
              <w:t>386398,1</w:t>
            </w:r>
          </w:p>
        </w:tc>
        <w:tc>
          <w:tcPr>
            <w:tcW w:w="1144" w:type="dxa"/>
            <w:vAlign w:val="center"/>
          </w:tcPr>
          <w:p w:rsidR="0039075C" w:rsidRDefault="0039075C">
            <w:pPr>
              <w:pStyle w:val="ConsPlusNormal"/>
              <w:jc w:val="center"/>
            </w:pPr>
            <w:r>
              <w:t>388725,7</w:t>
            </w:r>
          </w:p>
        </w:tc>
        <w:tc>
          <w:tcPr>
            <w:tcW w:w="1144" w:type="dxa"/>
            <w:vAlign w:val="center"/>
          </w:tcPr>
          <w:p w:rsidR="0039075C" w:rsidRDefault="0039075C">
            <w:pPr>
              <w:pStyle w:val="ConsPlusNormal"/>
              <w:jc w:val="center"/>
            </w:pPr>
            <w:r>
              <w:t>391146,4</w:t>
            </w:r>
          </w:p>
        </w:tc>
        <w:tc>
          <w:tcPr>
            <w:tcW w:w="1204" w:type="dxa"/>
            <w:vAlign w:val="center"/>
          </w:tcPr>
          <w:p w:rsidR="0039075C" w:rsidRDefault="0039075C">
            <w:pPr>
              <w:pStyle w:val="ConsPlusNormal"/>
              <w:jc w:val="center"/>
            </w:pPr>
            <w:r>
              <w:t>393664,0</w:t>
            </w:r>
          </w:p>
        </w:tc>
        <w:tc>
          <w:tcPr>
            <w:tcW w:w="1264" w:type="dxa"/>
            <w:vAlign w:val="center"/>
          </w:tcPr>
          <w:p w:rsidR="0039075C" w:rsidRDefault="0039075C">
            <w:pPr>
              <w:pStyle w:val="ConsPlusNormal"/>
              <w:jc w:val="center"/>
            </w:pPr>
            <w:r>
              <w:t>1944094,2</w:t>
            </w:r>
          </w:p>
        </w:tc>
      </w:tr>
      <w:tr w:rsidR="0039075C">
        <w:tc>
          <w:tcPr>
            <w:tcW w:w="1849" w:type="dxa"/>
          </w:tcPr>
          <w:p w:rsidR="0039075C" w:rsidRDefault="0039075C">
            <w:pPr>
              <w:pStyle w:val="ConsPlusNormal"/>
            </w:pPr>
            <w:r>
              <w:t>Основное мероприятие 6.1</w:t>
            </w:r>
          </w:p>
        </w:tc>
        <w:tc>
          <w:tcPr>
            <w:tcW w:w="3094" w:type="dxa"/>
          </w:tcPr>
          <w:p w:rsidR="0039075C" w:rsidRDefault="0039075C">
            <w:pPr>
              <w:pStyle w:val="ConsPlusNormal"/>
            </w:pPr>
            <w:r>
              <w:t xml:space="preserve">Обеспечение функций органов власти Белгородской области, в том числе территориальных </w:t>
            </w:r>
            <w:r>
              <w:lastRenderedPageBreak/>
              <w:t>органов</w:t>
            </w:r>
          </w:p>
        </w:tc>
        <w:tc>
          <w:tcPr>
            <w:tcW w:w="1864" w:type="dxa"/>
          </w:tcPr>
          <w:p w:rsidR="0039075C" w:rsidRDefault="0039075C">
            <w:pPr>
              <w:pStyle w:val="ConsPlusNormal"/>
            </w:pPr>
            <w:r>
              <w:lastRenderedPageBreak/>
              <w:t xml:space="preserve">Управление социальной защиты </w:t>
            </w:r>
            <w:r>
              <w:lastRenderedPageBreak/>
              <w:t>населения 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X</w:t>
            </w:r>
          </w:p>
        </w:tc>
        <w:tc>
          <w:tcPr>
            <w:tcW w:w="1354" w:type="dxa"/>
            <w:vAlign w:val="center"/>
          </w:tcPr>
          <w:p w:rsidR="0039075C" w:rsidRDefault="0039075C">
            <w:pPr>
              <w:pStyle w:val="ConsPlusNormal"/>
              <w:jc w:val="center"/>
            </w:pPr>
            <w:r>
              <w:t>X</w:t>
            </w:r>
          </w:p>
        </w:tc>
        <w:tc>
          <w:tcPr>
            <w:tcW w:w="619" w:type="dxa"/>
            <w:vAlign w:val="center"/>
          </w:tcPr>
          <w:p w:rsidR="0039075C" w:rsidRDefault="0039075C">
            <w:pPr>
              <w:pStyle w:val="ConsPlusNormal"/>
              <w:jc w:val="center"/>
            </w:pPr>
            <w:r>
              <w:t>X</w:t>
            </w:r>
          </w:p>
        </w:tc>
        <w:tc>
          <w:tcPr>
            <w:tcW w:w="1144" w:type="dxa"/>
            <w:vAlign w:val="center"/>
          </w:tcPr>
          <w:p w:rsidR="0039075C" w:rsidRDefault="0039075C">
            <w:pPr>
              <w:pStyle w:val="ConsPlusNormal"/>
              <w:jc w:val="center"/>
            </w:pPr>
            <w:r>
              <w:t>132351,0</w:t>
            </w:r>
          </w:p>
        </w:tc>
        <w:tc>
          <w:tcPr>
            <w:tcW w:w="1144" w:type="dxa"/>
            <w:vAlign w:val="center"/>
          </w:tcPr>
          <w:p w:rsidR="0039075C" w:rsidRDefault="0039075C">
            <w:pPr>
              <w:pStyle w:val="ConsPlusNormal"/>
              <w:jc w:val="center"/>
            </w:pPr>
            <w:r>
              <w:t>68457,1</w:t>
            </w:r>
          </w:p>
        </w:tc>
        <w:tc>
          <w:tcPr>
            <w:tcW w:w="1144" w:type="dxa"/>
            <w:vAlign w:val="center"/>
          </w:tcPr>
          <w:p w:rsidR="0039075C" w:rsidRDefault="0039075C">
            <w:pPr>
              <w:pStyle w:val="ConsPlusNormal"/>
              <w:jc w:val="center"/>
            </w:pPr>
            <w:r>
              <w:t>70784,7</w:t>
            </w:r>
          </w:p>
        </w:tc>
        <w:tc>
          <w:tcPr>
            <w:tcW w:w="1144" w:type="dxa"/>
            <w:vAlign w:val="center"/>
          </w:tcPr>
          <w:p w:rsidR="0039075C" w:rsidRDefault="0039075C">
            <w:pPr>
              <w:pStyle w:val="ConsPlusNormal"/>
              <w:jc w:val="center"/>
            </w:pPr>
            <w:r>
              <w:t>73205,4</w:t>
            </w:r>
          </w:p>
        </w:tc>
        <w:tc>
          <w:tcPr>
            <w:tcW w:w="1204" w:type="dxa"/>
            <w:vAlign w:val="center"/>
          </w:tcPr>
          <w:p w:rsidR="0039075C" w:rsidRDefault="0039075C">
            <w:pPr>
              <w:pStyle w:val="ConsPlusNormal"/>
              <w:jc w:val="center"/>
            </w:pPr>
            <w:r>
              <w:t>75723,0</w:t>
            </w:r>
          </w:p>
        </w:tc>
        <w:tc>
          <w:tcPr>
            <w:tcW w:w="1264" w:type="dxa"/>
            <w:vAlign w:val="center"/>
          </w:tcPr>
          <w:p w:rsidR="0039075C" w:rsidRDefault="0039075C">
            <w:pPr>
              <w:pStyle w:val="ConsPlusNormal"/>
              <w:jc w:val="center"/>
            </w:pPr>
            <w:r>
              <w:t>420521,2</w:t>
            </w:r>
          </w:p>
        </w:tc>
      </w:tr>
      <w:tr w:rsidR="0039075C">
        <w:tc>
          <w:tcPr>
            <w:tcW w:w="1849" w:type="dxa"/>
          </w:tcPr>
          <w:p w:rsidR="0039075C" w:rsidRDefault="0039075C">
            <w:pPr>
              <w:pStyle w:val="ConsPlusNormal"/>
            </w:pPr>
            <w:r>
              <w:t>Мероприятие</w:t>
            </w:r>
          </w:p>
          <w:p w:rsidR="0039075C" w:rsidRDefault="0039075C">
            <w:pPr>
              <w:pStyle w:val="ConsPlusNormal"/>
            </w:pPr>
            <w:r>
              <w:t>6.1.1</w:t>
            </w:r>
          </w:p>
        </w:tc>
        <w:tc>
          <w:tcPr>
            <w:tcW w:w="3094" w:type="dxa"/>
          </w:tcPr>
          <w:p w:rsidR="0039075C" w:rsidRDefault="0039075C">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0460190019</w:t>
            </w:r>
          </w:p>
        </w:tc>
        <w:tc>
          <w:tcPr>
            <w:tcW w:w="619" w:type="dxa"/>
            <w:vAlign w:val="center"/>
          </w:tcPr>
          <w:p w:rsidR="0039075C" w:rsidRDefault="0039075C">
            <w:pPr>
              <w:pStyle w:val="ConsPlusNormal"/>
              <w:jc w:val="center"/>
            </w:pPr>
            <w:r>
              <w:t>100</w:t>
            </w:r>
          </w:p>
        </w:tc>
        <w:tc>
          <w:tcPr>
            <w:tcW w:w="1144" w:type="dxa"/>
            <w:vAlign w:val="center"/>
          </w:tcPr>
          <w:p w:rsidR="0039075C" w:rsidRDefault="0039075C">
            <w:pPr>
              <w:pStyle w:val="ConsPlusNormal"/>
              <w:jc w:val="center"/>
            </w:pPr>
            <w:r>
              <w:t>55953,0</w:t>
            </w:r>
          </w:p>
        </w:tc>
        <w:tc>
          <w:tcPr>
            <w:tcW w:w="1144" w:type="dxa"/>
            <w:vAlign w:val="center"/>
          </w:tcPr>
          <w:p w:rsidR="0039075C" w:rsidRDefault="0039075C">
            <w:pPr>
              <w:pStyle w:val="ConsPlusNormal"/>
              <w:jc w:val="center"/>
            </w:pPr>
            <w:r>
              <w:t>58191,1</w:t>
            </w:r>
          </w:p>
        </w:tc>
        <w:tc>
          <w:tcPr>
            <w:tcW w:w="1144" w:type="dxa"/>
            <w:vAlign w:val="center"/>
          </w:tcPr>
          <w:p w:rsidR="0039075C" w:rsidRDefault="0039075C">
            <w:pPr>
              <w:pStyle w:val="ConsPlusNormal"/>
              <w:jc w:val="center"/>
            </w:pPr>
            <w:r>
              <w:t>60518,7</w:t>
            </w:r>
          </w:p>
        </w:tc>
        <w:tc>
          <w:tcPr>
            <w:tcW w:w="1144" w:type="dxa"/>
            <w:vAlign w:val="center"/>
          </w:tcPr>
          <w:p w:rsidR="0039075C" w:rsidRDefault="0039075C">
            <w:pPr>
              <w:pStyle w:val="ConsPlusNormal"/>
              <w:jc w:val="center"/>
            </w:pPr>
            <w:r>
              <w:t>62939,4</w:t>
            </w:r>
          </w:p>
        </w:tc>
        <w:tc>
          <w:tcPr>
            <w:tcW w:w="1204" w:type="dxa"/>
            <w:vAlign w:val="center"/>
          </w:tcPr>
          <w:p w:rsidR="0039075C" w:rsidRDefault="0039075C">
            <w:pPr>
              <w:pStyle w:val="ConsPlusNormal"/>
              <w:jc w:val="center"/>
            </w:pPr>
            <w:r>
              <w:t>65457,0</w:t>
            </w:r>
          </w:p>
        </w:tc>
        <w:tc>
          <w:tcPr>
            <w:tcW w:w="1264" w:type="dxa"/>
            <w:vAlign w:val="center"/>
          </w:tcPr>
          <w:p w:rsidR="0039075C" w:rsidRDefault="0039075C">
            <w:pPr>
              <w:pStyle w:val="ConsPlusNormal"/>
              <w:jc w:val="center"/>
            </w:pPr>
            <w:r>
              <w:t>303059,2</w:t>
            </w:r>
          </w:p>
        </w:tc>
      </w:tr>
      <w:tr w:rsidR="0039075C">
        <w:tc>
          <w:tcPr>
            <w:tcW w:w="1849" w:type="dxa"/>
          </w:tcPr>
          <w:p w:rsidR="0039075C" w:rsidRDefault="0039075C">
            <w:pPr>
              <w:pStyle w:val="ConsPlusNormal"/>
            </w:pPr>
            <w:r>
              <w:t>Мероприятие</w:t>
            </w:r>
          </w:p>
          <w:p w:rsidR="0039075C" w:rsidRDefault="0039075C">
            <w:pPr>
              <w:pStyle w:val="ConsPlusNormal"/>
            </w:pPr>
            <w:r>
              <w:t>6.1.2</w:t>
            </w:r>
          </w:p>
        </w:tc>
        <w:tc>
          <w:tcPr>
            <w:tcW w:w="3094" w:type="dxa"/>
          </w:tcPr>
          <w:p w:rsidR="0039075C" w:rsidRDefault="0039075C">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0460190019</w:t>
            </w:r>
          </w:p>
        </w:tc>
        <w:tc>
          <w:tcPr>
            <w:tcW w:w="619" w:type="dxa"/>
            <w:vAlign w:val="center"/>
          </w:tcPr>
          <w:p w:rsidR="0039075C" w:rsidRDefault="0039075C">
            <w:pPr>
              <w:pStyle w:val="ConsPlusNormal"/>
              <w:jc w:val="center"/>
            </w:pPr>
            <w:r>
              <w:t>200</w:t>
            </w:r>
          </w:p>
        </w:tc>
        <w:tc>
          <w:tcPr>
            <w:tcW w:w="1144" w:type="dxa"/>
            <w:vAlign w:val="center"/>
          </w:tcPr>
          <w:p w:rsidR="0039075C" w:rsidRDefault="0039075C">
            <w:pPr>
              <w:pStyle w:val="ConsPlusNormal"/>
              <w:jc w:val="center"/>
            </w:pPr>
            <w:r>
              <w:t>9756,0</w:t>
            </w:r>
          </w:p>
        </w:tc>
        <w:tc>
          <w:tcPr>
            <w:tcW w:w="1144" w:type="dxa"/>
            <w:vAlign w:val="center"/>
          </w:tcPr>
          <w:p w:rsidR="0039075C" w:rsidRDefault="0039075C">
            <w:pPr>
              <w:pStyle w:val="ConsPlusNormal"/>
              <w:jc w:val="center"/>
            </w:pPr>
            <w:r>
              <w:t>9756,0</w:t>
            </w:r>
          </w:p>
        </w:tc>
        <w:tc>
          <w:tcPr>
            <w:tcW w:w="1144" w:type="dxa"/>
            <w:vAlign w:val="center"/>
          </w:tcPr>
          <w:p w:rsidR="0039075C" w:rsidRDefault="0039075C">
            <w:pPr>
              <w:pStyle w:val="ConsPlusNormal"/>
              <w:jc w:val="center"/>
            </w:pPr>
            <w:r>
              <w:t>9756,0</w:t>
            </w:r>
          </w:p>
        </w:tc>
        <w:tc>
          <w:tcPr>
            <w:tcW w:w="1144" w:type="dxa"/>
            <w:vAlign w:val="center"/>
          </w:tcPr>
          <w:p w:rsidR="0039075C" w:rsidRDefault="0039075C">
            <w:pPr>
              <w:pStyle w:val="ConsPlusNormal"/>
              <w:jc w:val="center"/>
            </w:pPr>
            <w:r>
              <w:t>9756,0</w:t>
            </w:r>
          </w:p>
        </w:tc>
        <w:tc>
          <w:tcPr>
            <w:tcW w:w="1204" w:type="dxa"/>
            <w:vAlign w:val="center"/>
          </w:tcPr>
          <w:p w:rsidR="0039075C" w:rsidRDefault="0039075C">
            <w:pPr>
              <w:pStyle w:val="ConsPlusNormal"/>
              <w:jc w:val="center"/>
            </w:pPr>
            <w:r>
              <w:t>9756,0</w:t>
            </w:r>
          </w:p>
        </w:tc>
        <w:tc>
          <w:tcPr>
            <w:tcW w:w="1264" w:type="dxa"/>
            <w:vAlign w:val="center"/>
          </w:tcPr>
          <w:p w:rsidR="0039075C" w:rsidRDefault="0039075C">
            <w:pPr>
              <w:pStyle w:val="ConsPlusNormal"/>
              <w:jc w:val="center"/>
            </w:pPr>
            <w:r>
              <w:t>48780,0</w:t>
            </w:r>
          </w:p>
        </w:tc>
      </w:tr>
      <w:tr w:rsidR="0039075C">
        <w:tc>
          <w:tcPr>
            <w:tcW w:w="1849" w:type="dxa"/>
          </w:tcPr>
          <w:p w:rsidR="0039075C" w:rsidRDefault="0039075C">
            <w:pPr>
              <w:pStyle w:val="ConsPlusNormal"/>
            </w:pPr>
            <w:r>
              <w:t>Мероприятие</w:t>
            </w:r>
          </w:p>
          <w:p w:rsidR="0039075C" w:rsidRDefault="0039075C">
            <w:pPr>
              <w:pStyle w:val="ConsPlusNormal"/>
            </w:pPr>
            <w:r>
              <w:t>6.1.3</w:t>
            </w:r>
          </w:p>
        </w:tc>
        <w:tc>
          <w:tcPr>
            <w:tcW w:w="3094" w:type="dxa"/>
          </w:tcPr>
          <w:p w:rsidR="0039075C" w:rsidRDefault="0039075C">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0460190019</w:t>
            </w:r>
          </w:p>
        </w:tc>
        <w:tc>
          <w:tcPr>
            <w:tcW w:w="619" w:type="dxa"/>
            <w:vAlign w:val="center"/>
          </w:tcPr>
          <w:p w:rsidR="0039075C" w:rsidRDefault="0039075C">
            <w:pPr>
              <w:pStyle w:val="ConsPlusNormal"/>
              <w:jc w:val="center"/>
            </w:pPr>
            <w:r>
              <w:t>800</w:t>
            </w:r>
          </w:p>
        </w:tc>
        <w:tc>
          <w:tcPr>
            <w:tcW w:w="1144" w:type="dxa"/>
            <w:vAlign w:val="center"/>
          </w:tcPr>
          <w:p w:rsidR="0039075C" w:rsidRDefault="0039075C">
            <w:pPr>
              <w:pStyle w:val="ConsPlusNormal"/>
              <w:jc w:val="center"/>
            </w:pPr>
            <w:r>
              <w:t>510,0</w:t>
            </w:r>
          </w:p>
        </w:tc>
        <w:tc>
          <w:tcPr>
            <w:tcW w:w="1144" w:type="dxa"/>
            <w:vAlign w:val="center"/>
          </w:tcPr>
          <w:p w:rsidR="0039075C" w:rsidRDefault="0039075C">
            <w:pPr>
              <w:pStyle w:val="ConsPlusNormal"/>
              <w:jc w:val="center"/>
            </w:pPr>
            <w:r>
              <w:t>510,0</w:t>
            </w:r>
          </w:p>
        </w:tc>
        <w:tc>
          <w:tcPr>
            <w:tcW w:w="1144" w:type="dxa"/>
            <w:vAlign w:val="center"/>
          </w:tcPr>
          <w:p w:rsidR="0039075C" w:rsidRDefault="0039075C">
            <w:pPr>
              <w:pStyle w:val="ConsPlusNormal"/>
              <w:jc w:val="center"/>
            </w:pPr>
            <w:r>
              <w:t>510,0</w:t>
            </w:r>
          </w:p>
        </w:tc>
        <w:tc>
          <w:tcPr>
            <w:tcW w:w="1144" w:type="dxa"/>
            <w:vAlign w:val="center"/>
          </w:tcPr>
          <w:p w:rsidR="0039075C" w:rsidRDefault="0039075C">
            <w:pPr>
              <w:pStyle w:val="ConsPlusNormal"/>
              <w:jc w:val="center"/>
            </w:pPr>
            <w:r>
              <w:t>510,0</w:t>
            </w:r>
          </w:p>
        </w:tc>
        <w:tc>
          <w:tcPr>
            <w:tcW w:w="1204" w:type="dxa"/>
            <w:vAlign w:val="center"/>
          </w:tcPr>
          <w:p w:rsidR="0039075C" w:rsidRDefault="0039075C">
            <w:pPr>
              <w:pStyle w:val="ConsPlusNormal"/>
              <w:jc w:val="center"/>
            </w:pPr>
            <w:r>
              <w:t>510,0</w:t>
            </w:r>
          </w:p>
        </w:tc>
        <w:tc>
          <w:tcPr>
            <w:tcW w:w="1264" w:type="dxa"/>
            <w:vAlign w:val="center"/>
          </w:tcPr>
          <w:p w:rsidR="0039075C" w:rsidRDefault="0039075C">
            <w:pPr>
              <w:pStyle w:val="ConsPlusNormal"/>
              <w:jc w:val="center"/>
            </w:pPr>
            <w:r>
              <w:t>2550,0</w:t>
            </w:r>
          </w:p>
        </w:tc>
      </w:tr>
      <w:tr w:rsidR="0039075C">
        <w:tc>
          <w:tcPr>
            <w:tcW w:w="1849" w:type="dxa"/>
          </w:tcPr>
          <w:p w:rsidR="0039075C" w:rsidRDefault="0039075C">
            <w:pPr>
              <w:pStyle w:val="ConsPlusNormal"/>
            </w:pPr>
            <w:r>
              <w:t>Мероприятие</w:t>
            </w:r>
          </w:p>
          <w:p w:rsidR="0039075C" w:rsidRDefault="0039075C">
            <w:pPr>
              <w:pStyle w:val="ConsPlusNormal"/>
            </w:pPr>
            <w:r>
              <w:t>6.1.4</w:t>
            </w:r>
          </w:p>
        </w:tc>
        <w:tc>
          <w:tcPr>
            <w:tcW w:w="3094" w:type="dxa"/>
          </w:tcPr>
          <w:p w:rsidR="0039075C" w:rsidRDefault="0039075C">
            <w:pPr>
              <w:pStyle w:val="ConsPlusNormal"/>
            </w:pPr>
            <w:r>
              <w:t xml:space="preserve">Капитальный ремонт объектов государственной собственности Белгородской области (Предоставление </w:t>
            </w:r>
            <w:r>
              <w:lastRenderedPageBreak/>
              <w:t>субсидий бюджетным, автономным учреждениям и иным некоммерческим организациям)</w:t>
            </w:r>
          </w:p>
        </w:tc>
        <w:tc>
          <w:tcPr>
            <w:tcW w:w="1864" w:type="dxa"/>
          </w:tcPr>
          <w:p w:rsidR="0039075C" w:rsidRDefault="0039075C">
            <w:pPr>
              <w:pStyle w:val="ConsPlusNormal"/>
            </w:pPr>
            <w:r>
              <w:lastRenderedPageBreak/>
              <w:t>Департамент строительства и транспорта области</w:t>
            </w:r>
          </w:p>
        </w:tc>
        <w:tc>
          <w:tcPr>
            <w:tcW w:w="694" w:type="dxa"/>
            <w:vAlign w:val="center"/>
          </w:tcPr>
          <w:p w:rsidR="0039075C" w:rsidRDefault="0039075C">
            <w:pPr>
              <w:pStyle w:val="ConsPlusNormal"/>
              <w:jc w:val="center"/>
            </w:pPr>
            <w:r>
              <w:t>807</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0460122110</w:t>
            </w:r>
          </w:p>
        </w:tc>
        <w:tc>
          <w:tcPr>
            <w:tcW w:w="619"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66132,0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144" w:type="dxa"/>
            <w:vAlign w:val="center"/>
          </w:tcPr>
          <w:p w:rsidR="0039075C" w:rsidRDefault="0039075C">
            <w:pPr>
              <w:pStyle w:val="ConsPlusNormal"/>
              <w:jc w:val="center"/>
            </w:pPr>
            <w:r>
              <w:t>0,0</w:t>
            </w:r>
          </w:p>
        </w:tc>
        <w:tc>
          <w:tcPr>
            <w:tcW w:w="1204" w:type="dxa"/>
            <w:vAlign w:val="center"/>
          </w:tcPr>
          <w:p w:rsidR="0039075C" w:rsidRDefault="0039075C">
            <w:pPr>
              <w:pStyle w:val="ConsPlusNormal"/>
              <w:jc w:val="center"/>
            </w:pPr>
            <w:r>
              <w:t>0,0</w:t>
            </w:r>
          </w:p>
        </w:tc>
        <w:tc>
          <w:tcPr>
            <w:tcW w:w="1264" w:type="dxa"/>
            <w:vAlign w:val="center"/>
          </w:tcPr>
          <w:p w:rsidR="0039075C" w:rsidRDefault="0039075C">
            <w:pPr>
              <w:pStyle w:val="ConsPlusNormal"/>
              <w:jc w:val="center"/>
            </w:pPr>
            <w:r>
              <w:t>66132,0</w:t>
            </w:r>
          </w:p>
        </w:tc>
      </w:tr>
      <w:tr w:rsidR="0039075C">
        <w:tc>
          <w:tcPr>
            <w:tcW w:w="1849" w:type="dxa"/>
          </w:tcPr>
          <w:p w:rsidR="0039075C" w:rsidRDefault="0039075C">
            <w:pPr>
              <w:pStyle w:val="ConsPlusNormal"/>
            </w:pPr>
            <w:r>
              <w:t>Основное мероприятие 6.2</w:t>
            </w:r>
          </w:p>
        </w:tc>
        <w:tc>
          <w:tcPr>
            <w:tcW w:w="3094" w:type="dxa"/>
          </w:tcPr>
          <w:p w:rsidR="0039075C" w:rsidRDefault="0039075C">
            <w:pPr>
              <w:pStyle w:val="ConsPlusNormal"/>
            </w:pPr>
            <w:r>
              <w:t>Субвенции на организацию предоставления отдельных мер социальной защиты населения</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0460271230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229246,0</w:t>
            </w:r>
          </w:p>
        </w:tc>
        <w:tc>
          <w:tcPr>
            <w:tcW w:w="1144" w:type="dxa"/>
            <w:vAlign w:val="center"/>
          </w:tcPr>
          <w:p w:rsidR="0039075C" w:rsidRDefault="0039075C">
            <w:pPr>
              <w:pStyle w:val="ConsPlusNormal"/>
              <w:jc w:val="center"/>
            </w:pPr>
            <w:r>
              <w:t>229246,0</w:t>
            </w:r>
          </w:p>
        </w:tc>
        <w:tc>
          <w:tcPr>
            <w:tcW w:w="1144" w:type="dxa"/>
            <w:vAlign w:val="center"/>
          </w:tcPr>
          <w:p w:rsidR="0039075C" w:rsidRDefault="0039075C">
            <w:pPr>
              <w:pStyle w:val="ConsPlusNormal"/>
              <w:jc w:val="center"/>
            </w:pPr>
            <w:r>
              <w:t>229246,0</w:t>
            </w:r>
          </w:p>
        </w:tc>
        <w:tc>
          <w:tcPr>
            <w:tcW w:w="1144" w:type="dxa"/>
            <w:vAlign w:val="center"/>
          </w:tcPr>
          <w:p w:rsidR="0039075C" w:rsidRDefault="0039075C">
            <w:pPr>
              <w:pStyle w:val="ConsPlusNormal"/>
              <w:jc w:val="center"/>
            </w:pPr>
            <w:r>
              <w:t>229246,0</w:t>
            </w:r>
          </w:p>
        </w:tc>
        <w:tc>
          <w:tcPr>
            <w:tcW w:w="1204" w:type="dxa"/>
            <w:vAlign w:val="center"/>
          </w:tcPr>
          <w:p w:rsidR="0039075C" w:rsidRDefault="0039075C">
            <w:pPr>
              <w:pStyle w:val="ConsPlusNormal"/>
              <w:jc w:val="center"/>
            </w:pPr>
            <w:r>
              <w:t>229246,0</w:t>
            </w:r>
          </w:p>
        </w:tc>
        <w:tc>
          <w:tcPr>
            <w:tcW w:w="1264" w:type="dxa"/>
            <w:vAlign w:val="center"/>
          </w:tcPr>
          <w:p w:rsidR="0039075C" w:rsidRDefault="0039075C">
            <w:pPr>
              <w:pStyle w:val="ConsPlusNormal"/>
              <w:jc w:val="center"/>
            </w:pPr>
            <w:r>
              <w:t>1146230,0</w:t>
            </w:r>
          </w:p>
        </w:tc>
      </w:tr>
      <w:tr w:rsidR="0039075C">
        <w:tc>
          <w:tcPr>
            <w:tcW w:w="1849" w:type="dxa"/>
          </w:tcPr>
          <w:p w:rsidR="0039075C" w:rsidRDefault="0039075C">
            <w:pPr>
              <w:pStyle w:val="ConsPlusNormal"/>
            </w:pPr>
            <w:r>
              <w:t>Основное мероприятие 6.3</w:t>
            </w:r>
          </w:p>
        </w:tc>
        <w:tc>
          <w:tcPr>
            <w:tcW w:w="3094" w:type="dxa"/>
          </w:tcPr>
          <w:p w:rsidR="0039075C" w:rsidRDefault="0039075C">
            <w:pPr>
              <w:pStyle w:val="ConsPlusNormal"/>
            </w:pPr>
            <w:r>
              <w:t>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0460371240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31230,0</w:t>
            </w:r>
          </w:p>
        </w:tc>
        <w:tc>
          <w:tcPr>
            <w:tcW w:w="1144" w:type="dxa"/>
            <w:vAlign w:val="center"/>
          </w:tcPr>
          <w:p w:rsidR="0039075C" w:rsidRDefault="0039075C">
            <w:pPr>
              <w:pStyle w:val="ConsPlusNormal"/>
              <w:jc w:val="center"/>
            </w:pPr>
            <w:r>
              <w:t>31230,0</w:t>
            </w:r>
          </w:p>
        </w:tc>
        <w:tc>
          <w:tcPr>
            <w:tcW w:w="1144" w:type="dxa"/>
            <w:vAlign w:val="center"/>
          </w:tcPr>
          <w:p w:rsidR="0039075C" w:rsidRDefault="0039075C">
            <w:pPr>
              <w:pStyle w:val="ConsPlusNormal"/>
              <w:jc w:val="center"/>
            </w:pPr>
            <w:r>
              <w:t>31230,0</w:t>
            </w:r>
          </w:p>
        </w:tc>
        <w:tc>
          <w:tcPr>
            <w:tcW w:w="1144" w:type="dxa"/>
            <w:vAlign w:val="center"/>
          </w:tcPr>
          <w:p w:rsidR="0039075C" w:rsidRDefault="0039075C">
            <w:pPr>
              <w:pStyle w:val="ConsPlusNormal"/>
              <w:jc w:val="center"/>
            </w:pPr>
            <w:r>
              <w:t>31230,0</w:t>
            </w:r>
          </w:p>
        </w:tc>
        <w:tc>
          <w:tcPr>
            <w:tcW w:w="1204" w:type="dxa"/>
            <w:vAlign w:val="center"/>
          </w:tcPr>
          <w:p w:rsidR="0039075C" w:rsidRDefault="0039075C">
            <w:pPr>
              <w:pStyle w:val="ConsPlusNormal"/>
              <w:jc w:val="center"/>
            </w:pPr>
            <w:r>
              <w:t>31230,0</w:t>
            </w:r>
          </w:p>
        </w:tc>
        <w:tc>
          <w:tcPr>
            <w:tcW w:w="1264" w:type="dxa"/>
            <w:vAlign w:val="center"/>
          </w:tcPr>
          <w:p w:rsidR="0039075C" w:rsidRDefault="0039075C">
            <w:pPr>
              <w:pStyle w:val="ConsPlusNormal"/>
              <w:jc w:val="center"/>
            </w:pPr>
            <w:r>
              <w:t>156150,0</w:t>
            </w:r>
          </w:p>
        </w:tc>
      </w:tr>
      <w:tr w:rsidR="0039075C">
        <w:tc>
          <w:tcPr>
            <w:tcW w:w="1849" w:type="dxa"/>
          </w:tcPr>
          <w:p w:rsidR="0039075C" w:rsidRDefault="0039075C">
            <w:pPr>
              <w:pStyle w:val="ConsPlusNormal"/>
            </w:pPr>
            <w:r>
              <w:t>Основное мероприятие 6.4</w:t>
            </w:r>
          </w:p>
        </w:tc>
        <w:tc>
          <w:tcPr>
            <w:tcW w:w="3094" w:type="dxa"/>
          </w:tcPr>
          <w:p w:rsidR="0039075C" w:rsidRDefault="0039075C">
            <w:pPr>
              <w:pStyle w:val="ConsPlusNormal"/>
            </w:pPr>
            <w:r>
              <w:t>Субвенции на осуществление деятельности по опеке и попечительству в отношении совершеннолетних лиц</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0460471250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13543,0</w:t>
            </w:r>
          </w:p>
        </w:tc>
        <w:tc>
          <w:tcPr>
            <w:tcW w:w="1144" w:type="dxa"/>
            <w:vAlign w:val="center"/>
          </w:tcPr>
          <w:p w:rsidR="0039075C" w:rsidRDefault="0039075C">
            <w:pPr>
              <w:pStyle w:val="ConsPlusNormal"/>
              <w:jc w:val="center"/>
            </w:pPr>
            <w:r>
              <w:t>13543,0</w:t>
            </w:r>
          </w:p>
        </w:tc>
        <w:tc>
          <w:tcPr>
            <w:tcW w:w="1144" w:type="dxa"/>
            <w:vAlign w:val="center"/>
          </w:tcPr>
          <w:p w:rsidR="0039075C" w:rsidRDefault="0039075C">
            <w:pPr>
              <w:pStyle w:val="ConsPlusNormal"/>
              <w:jc w:val="center"/>
            </w:pPr>
            <w:r>
              <w:t>13543,0</w:t>
            </w:r>
          </w:p>
        </w:tc>
        <w:tc>
          <w:tcPr>
            <w:tcW w:w="1144" w:type="dxa"/>
            <w:vAlign w:val="center"/>
          </w:tcPr>
          <w:p w:rsidR="0039075C" w:rsidRDefault="0039075C">
            <w:pPr>
              <w:pStyle w:val="ConsPlusNormal"/>
              <w:jc w:val="center"/>
            </w:pPr>
            <w:r>
              <w:t>13543,0</w:t>
            </w:r>
          </w:p>
        </w:tc>
        <w:tc>
          <w:tcPr>
            <w:tcW w:w="1204" w:type="dxa"/>
            <w:vAlign w:val="center"/>
          </w:tcPr>
          <w:p w:rsidR="0039075C" w:rsidRDefault="0039075C">
            <w:pPr>
              <w:pStyle w:val="ConsPlusNormal"/>
              <w:jc w:val="center"/>
            </w:pPr>
            <w:r>
              <w:t>13543,0</w:t>
            </w:r>
          </w:p>
        </w:tc>
        <w:tc>
          <w:tcPr>
            <w:tcW w:w="1264" w:type="dxa"/>
            <w:vAlign w:val="center"/>
          </w:tcPr>
          <w:p w:rsidR="0039075C" w:rsidRDefault="0039075C">
            <w:pPr>
              <w:pStyle w:val="ConsPlusNormal"/>
              <w:jc w:val="center"/>
            </w:pPr>
            <w:r>
              <w:t>67715,0</w:t>
            </w:r>
          </w:p>
        </w:tc>
      </w:tr>
      <w:tr w:rsidR="0039075C">
        <w:tc>
          <w:tcPr>
            <w:tcW w:w="1849" w:type="dxa"/>
          </w:tcPr>
          <w:p w:rsidR="0039075C" w:rsidRDefault="0039075C">
            <w:pPr>
              <w:pStyle w:val="ConsPlusNormal"/>
            </w:pPr>
            <w:r>
              <w:t>Основное мероприятие 6.5</w:t>
            </w:r>
          </w:p>
        </w:tc>
        <w:tc>
          <w:tcPr>
            <w:tcW w:w="3094" w:type="dxa"/>
          </w:tcPr>
          <w:p w:rsidR="0039075C" w:rsidRDefault="0039075C">
            <w:pPr>
              <w:pStyle w:val="ConsPlusNormal"/>
            </w:pPr>
            <w:r>
              <w:t>Субвенции на организацию предоставления ежемесячных денежных компенсаций расходов по оплате жилищно-коммунальных услуг</w:t>
            </w:r>
          </w:p>
        </w:tc>
        <w:tc>
          <w:tcPr>
            <w:tcW w:w="1864" w:type="dxa"/>
          </w:tcPr>
          <w:p w:rsidR="0039075C" w:rsidRDefault="0039075C">
            <w:pPr>
              <w:pStyle w:val="ConsPlusNormal"/>
            </w:pPr>
            <w:r>
              <w:t>Управление социальной защиты населения области</w:t>
            </w:r>
          </w:p>
        </w:tc>
        <w:tc>
          <w:tcPr>
            <w:tcW w:w="694" w:type="dxa"/>
            <w:vAlign w:val="center"/>
          </w:tcPr>
          <w:p w:rsidR="0039075C" w:rsidRDefault="0039075C">
            <w:pPr>
              <w:pStyle w:val="ConsPlusNormal"/>
              <w:jc w:val="center"/>
            </w:pPr>
            <w:r>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0460571260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43862,0</w:t>
            </w:r>
          </w:p>
        </w:tc>
        <w:tc>
          <w:tcPr>
            <w:tcW w:w="1144" w:type="dxa"/>
            <w:vAlign w:val="center"/>
          </w:tcPr>
          <w:p w:rsidR="0039075C" w:rsidRDefault="0039075C">
            <w:pPr>
              <w:pStyle w:val="ConsPlusNormal"/>
              <w:jc w:val="center"/>
            </w:pPr>
            <w:r>
              <w:t>43862,0</w:t>
            </w:r>
          </w:p>
        </w:tc>
        <w:tc>
          <w:tcPr>
            <w:tcW w:w="1144" w:type="dxa"/>
            <w:vAlign w:val="center"/>
          </w:tcPr>
          <w:p w:rsidR="0039075C" w:rsidRDefault="0039075C">
            <w:pPr>
              <w:pStyle w:val="ConsPlusNormal"/>
              <w:jc w:val="center"/>
            </w:pPr>
            <w:r>
              <w:t>43862,0</w:t>
            </w:r>
          </w:p>
        </w:tc>
        <w:tc>
          <w:tcPr>
            <w:tcW w:w="1144" w:type="dxa"/>
            <w:vAlign w:val="center"/>
          </w:tcPr>
          <w:p w:rsidR="0039075C" w:rsidRDefault="0039075C">
            <w:pPr>
              <w:pStyle w:val="ConsPlusNormal"/>
              <w:jc w:val="center"/>
            </w:pPr>
            <w:r>
              <w:t>43862,0</w:t>
            </w:r>
          </w:p>
        </w:tc>
        <w:tc>
          <w:tcPr>
            <w:tcW w:w="1204" w:type="dxa"/>
            <w:vAlign w:val="center"/>
          </w:tcPr>
          <w:p w:rsidR="0039075C" w:rsidRDefault="0039075C">
            <w:pPr>
              <w:pStyle w:val="ConsPlusNormal"/>
              <w:jc w:val="center"/>
            </w:pPr>
            <w:r>
              <w:t>43862,0</w:t>
            </w:r>
          </w:p>
        </w:tc>
        <w:tc>
          <w:tcPr>
            <w:tcW w:w="1264" w:type="dxa"/>
            <w:vAlign w:val="center"/>
          </w:tcPr>
          <w:p w:rsidR="0039075C" w:rsidRDefault="0039075C">
            <w:pPr>
              <w:pStyle w:val="ConsPlusNormal"/>
              <w:jc w:val="center"/>
            </w:pPr>
            <w:r>
              <w:t>219310,0</w:t>
            </w:r>
          </w:p>
        </w:tc>
      </w:tr>
      <w:tr w:rsidR="0039075C">
        <w:tc>
          <w:tcPr>
            <w:tcW w:w="1849" w:type="dxa"/>
          </w:tcPr>
          <w:p w:rsidR="0039075C" w:rsidRDefault="0039075C">
            <w:pPr>
              <w:pStyle w:val="ConsPlusNormal"/>
            </w:pPr>
            <w:r>
              <w:t>Основное мероприятие 6.6</w:t>
            </w:r>
          </w:p>
        </w:tc>
        <w:tc>
          <w:tcPr>
            <w:tcW w:w="3094" w:type="dxa"/>
          </w:tcPr>
          <w:p w:rsidR="0039075C" w:rsidRDefault="0039075C">
            <w:pPr>
              <w:pStyle w:val="ConsPlusNormal"/>
            </w:pPr>
            <w:r>
              <w:t>Субвенции на организацию предоставления социального пособия на погребение</w:t>
            </w:r>
          </w:p>
        </w:tc>
        <w:tc>
          <w:tcPr>
            <w:tcW w:w="1864" w:type="dxa"/>
          </w:tcPr>
          <w:p w:rsidR="0039075C" w:rsidRDefault="0039075C">
            <w:pPr>
              <w:pStyle w:val="ConsPlusNormal"/>
            </w:pPr>
            <w:r>
              <w:t xml:space="preserve">Управление социальной защиты населения </w:t>
            </w:r>
            <w:r>
              <w:lastRenderedPageBreak/>
              <w:t>области</w:t>
            </w:r>
          </w:p>
        </w:tc>
        <w:tc>
          <w:tcPr>
            <w:tcW w:w="694" w:type="dxa"/>
            <w:vAlign w:val="center"/>
          </w:tcPr>
          <w:p w:rsidR="0039075C" w:rsidRDefault="0039075C">
            <w:pPr>
              <w:pStyle w:val="ConsPlusNormal"/>
              <w:jc w:val="center"/>
            </w:pPr>
            <w:r>
              <w:lastRenderedPageBreak/>
              <w:t>812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0460671270</w:t>
            </w:r>
          </w:p>
        </w:tc>
        <w:tc>
          <w:tcPr>
            <w:tcW w:w="619" w:type="dxa"/>
            <w:vAlign w:val="center"/>
          </w:tcPr>
          <w:p w:rsidR="0039075C" w:rsidRDefault="0039075C">
            <w:pPr>
              <w:pStyle w:val="ConsPlusNormal"/>
              <w:jc w:val="center"/>
            </w:pPr>
            <w:r>
              <w:t>500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144" w:type="dxa"/>
            <w:vAlign w:val="center"/>
          </w:tcPr>
          <w:p w:rsidR="0039075C" w:rsidRDefault="0039075C">
            <w:pPr>
              <w:pStyle w:val="ConsPlusNormal"/>
              <w:jc w:val="center"/>
            </w:pPr>
            <w:r>
              <w:t>60,0</w:t>
            </w:r>
          </w:p>
        </w:tc>
        <w:tc>
          <w:tcPr>
            <w:tcW w:w="1204" w:type="dxa"/>
            <w:vAlign w:val="center"/>
          </w:tcPr>
          <w:p w:rsidR="0039075C" w:rsidRDefault="0039075C">
            <w:pPr>
              <w:pStyle w:val="ConsPlusNormal"/>
              <w:jc w:val="center"/>
            </w:pPr>
            <w:r>
              <w:t>60,0</w:t>
            </w:r>
          </w:p>
        </w:tc>
        <w:tc>
          <w:tcPr>
            <w:tcW w:w="1264" w:type="dxa"/>
            <w:vAlign w:val="center"/>
          </w:tcPr>
          <w:p w:rsidR="0039075C" w:rsidRDefault="0039075C">
            <w:pPr>
              <w:pStyle w:val="ConsPlusNormal"/>
              <w:jc w:val="center"/>
            </w:pPr>
            <w:r>
              <w:t>300,0</w:t>
            </w:r>
          </w:p>
        </w:tc>
      </w:tr>
      <w:tr w:rsidR="0039075C">
        <w:tc>
          <w:tcPr>
            <w:tcW w:w="1849" w:type="dxa"/>
          </w:tcPr>
          <w:p w:rsidR="0039075C" w:rsidRDefault="0039075C">
            <w:pPr>
              <w:pStyle w:val="ConsPlusNormal"/>
            </w:pPr>
            <w:r>
              <w:t>Основное мероприятие 6.7</w:t>
            </w:r>
          </w:p>
        </w:tc>
        <w:tc>
          <w:tcPr>
            <w:tcW w:w="3094" w:type="dxa"/>
          </w:tcPr>
          <w:p w:rsidR="0039075C" w:rsidRDefault="0039075C">
            <w:pPr>
              <w:pStyle w:val="ConsPlusNormal"/>
            </w:pPr>
            <w:r>
              <w:t>Единовременная субсидия на приобретение жилой площади государственным гражданским служащим области</w:t>
            </w:r>
          </w:p>
        </w:tc>
        <w:tc>
          <w:tcPr>
            <w:tcW w:w="1864" w:type="dxa"/>
          </w:tcPr>
          <w:p w:rsidR="0039075C" w:rsidRDefault="0039075C">
            <w:pPr>
              <w:pStyle w:val="ConsPlusNormal"/>
            </w:pPr>
            <w:r>
              <w:t>Администрация Губернатора Белгородской области</w:t>
            </w:r>
          </w:p>
        </w:tc>
        <w:tc>
          <w:tcPr>
            <w:tcW w:w="694" w:type="dxa"/>
            <w:vAlign w:val="center"/>
          </w:tcPr>
          <w:p w:rsidR="0039075C" w:rsidRDefault="0039075C">
            <w:pPr>
              <w:pStyle w:val="ConsPlusNormal"/>
              <w:jc w:val="center"/>
            </w:pPr>
            <w:r>
              <w:t>802</w:t>
            </w:r>
          </w:p>
        </w:tc>
        <w:tc>
          <w:tcPr>
            <w:tcW w:w="604" w:type="dxa"/>
            <w:vAlign w:val="center"/>
          </w:tcPr>
          <w:p w:rsidR="0039075C" w:rsidRDefault="0039075C">
            <w:pPr>
              <w:pStyle w:val="ConsPlusNormal"/>
              <w:jc w:val="center"/>
            </w:pPr>
            <w:r>
              <w:t>1006</w:t>
            </w:r>
          </w:p>
        </w:tc>
        <w:tc>
          <w:tcPr>
            <w:tcW w:w="1354" w:type="dxa"/>
            <w:vAlign w:val="center"/>
          </w:tcPr>
          <w:p w:rsidR="0039075C" w:rsidRDefault="0039075C">
            <w:pPr>
              <w:pStyle w:val="ConsPlusNormal"/>
              <w:jc w:val="center"/>
            </w:pPr>
            <w:r>
              <w:t>0460725100</w:t>
            </w:r>
          </w:p>
        </w:tc>
        <w:tc>
          <w:tcPr>
            <w:tcW w:w="619" w:type="dxa"/>
            <w:vAlign w:val="center"/>
          </w:tcPr>
          <w:p w:rsidR="0039075C" w:rsidRDefault="0039075C">
            <w:pPr>
              <w:pStyle w:val="ConsPlusNormal"/>
              <w:jc w:val="center"/>
            </w:pPr>
            <w:r>
              <w:t>300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144" w:type="dxa"/>
            <w:vAlign w:val="center"/>
          </w:tcPr>
          <w:p w:rsidR="0039075C" w:rsidRDefault="0039075C">
            <w:pPr>
              <w:pStyle w:val="ConsPlusNormal"/>
              <w:jc w:val="center"/>
            </w:pPr>
            <w:r>
              <w:t>10000,0</w:t>
            </w:r>
          </w:p>
        </w:tc>
        <w:tc>
          <w:tcPr>
            <w:tcW w:w="1204" w:type="dxa"/>
            <w:vAlign w:val="center"/>
          </w:tcPr>
          <w:p w:rsidR="0039075C" w:rsidRDefault="0039075C">
            <w:pPr>
              <w:pStyle w:val="ConsPlusNormal"/>
              <w:jc w:val="center"/>
            </w:pPr>
            <w:r>
              <w:t>10000,0</w:t>
            </w:r>
          </w:p>
        </w:tc>
        <w:tc>
          <w:tcPr>
            <w:tcW w:w="1264" w:type="dxa"/>
            <w:vAlign w:val="center"/>
          </w:tcPr>
          <w:p w:rsidR="0039075C" w:rsidRDefault="0039075C">
            <w:pPr>
              <w:pStyle w:val="ConsPlusNormal"/>
              <w:jc w:val="center"/>
            </w:pPr>
            <w:r>
              <w:t>50000,0</w:t>
            </w: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bookmarkStart w:id="11" w:name="P28431"/>
      <w:bookmarkEnd w:id="11"/>
      <w:r>
        <w:t>Приложение N 5</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outlineLvl w:val="2"/>
      </w:pPr>
      <w:r>
        <w:t>Прогноз сводных показателей государственных заданий</w:t>
      </w:r>
    </w:p>
    <w:p w:rsidR="0039075C" w:rsidRDefault="0039075C">
      <w:pPr>
        <w:pStyle w:val="ConsPlusTitle"/>
        <w:jc w:val="center"/>
      </w:pPr>
      <w:r>
        <w:t>на оказание государственных услуг государственными</w:t>
      </w:r>
    </w:p>
    <w:p w:rsidR="0039075C" w:rsidRDefault="0039075C">
      <w:pPr>
        <w:pStyle w:val="ConsPlusTitle"/>
        <w:jc w:val="center"/>
      </w:pPr>
      <w:r>
        <w:t>бюджетными учреждениями по государственной программе</w:t>
      </w:r>
    </w:p>
    <w:p w:rsidR="0039075C" w:rsidRDefault="0039075C">
      <w:pPr>
        <w:pStyle w:val="ConsPlusTitle"/>
        <w:jc w:val="center"/>
      </w:pPr>
      <w:r>
        <w:t>Белгородской области "Социальная поддержка граждан</w:t>
      </w:r>
    </w:p>
    <w:p w:rsidR="0039075C" w:rsidRDefault="0039075C">
      <w:pPr>
        <w:pStyle w:val="ConsPlusTitle"/>
        <w:jc w:val="center"/>
      </w:pPr>
      <w:r>
        <w:t>в Белгородской области" на I этапе реализации</w:t>
      </w:r>
    </w:p>
    <w:p w:rsidR="0039075C" w:rsidRDefault="0039075C">
      <w:pPr>
        <w:pStyle w:val="ConsPlusNormal"/>
        <w:jc w:val="both"/>
      </w:pPr>
    </w:p>
    <w:p w:rsidR="0039075C" w:rsidRDefault="0039075C">
      <w:pPr>
        <w:pStyle w:val="ConsPlusNormal"/>
        <w:jc w:val="right"/>
      </w:pPr>
      <w:r>
        <w:t>Таблица N 1</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9"/>
        <w:gridCol w:w="904"/>
        <w:gridCol w:w="904"/>
        <w:gridCol w:w="904"/>
        <w:gridCol w:w="904"/>
        <w:gridCol w:w="904"/>
        <w:gridCol w:w="904"/>
        <w:gridCol w:w="904"/>
        <w:gridCol w:w="904"/>
        <w:gridCol w:w="904"/>
        <w:gridCol w:w="904"/>
      </w:tblGrid>
      <w:tr w:rsidR="0039075C">
        <w:tc>
          <w:tcPr>
            <w:tcW w:w="2959" w:type="dxa"/>
            <w:vMerge w:val="restart"/>
          </w:tcPr>
          <w:p w:rsidR="0039075C" w:rsidRDefault="0039075C">
            <w:pPr>
              <w:pStyle w:val="ConsPlusNormal"/>
              <w:jc w:val="center"/>
            </w:pPr>
            <w:r>
              <w:t>Наименование услуги, показателя объема услуги, подпрограммы</w:t>
            </w:r>
          </w:p>
        </w:tc>
        <w:tc>
          <w:tcPr>
            <w:tcW w:w="4520" w:type="dxa"/>
            <w:gridSpan w:val="5"/>
          </w:tcPr>
          <w:p w:rsidR="0039075C" w:rsidRDefault="0039075C">
            <w:pPr>
              <w:pStyle w:val="ConsPlusNormal"/>
              <w:jc w:val="center"/>
            </w:pPr>
            <w:r>
              <w:t>Значение показателя объема услуги, койко-день</w:t>
            </w:r>
          </w:p>
        </w:tc>
        <w:tc>
          <w:tcPr>
            <w:tcW w:w="4520" w:type="dxa"/>
            <w:gridSpan w:val="5"/>
          </w:tcPr>
          <w:p w:rsidR="0039075C" w:rsidRDefault="0039075C">
            <w:pPr>
              <w:pStyle w:val="ConsPlusNormal"/>
              <w:jc w:val="center"/>
            </w:pPr>
            <w:r>
              <w:t>Расходы бюджета на оказание государственной услуги, тыс. рублей</w:t>
            </w:r>
          </w:p>
        </w:tc>
      </w:tr>
      <w:tr w:rsidR="0039075C">
        <w:tc>
          <w:tcPr>
            <w:tcW w:w="2959" w:type="dxa"/>
            <w:vMerge/>
          </w:tcPr>
          <w:p w:rsidR="0039075C" w:rsidRDefault="0039075C"/>
        </w:tc>
        <w:tc>
          <w:tcPr>
            <w:tcW w:w="904" w:type="dxa"/>
          </w:tcPr>
          <w:p w:rsidR="0039075C" w:rsidRDefault="0039075C">
            <w:pPr>
              <w:pStyle w:val="ConsPlusNormal"/>
              <w:jc w:val="center"/>
            </w:pPr>
            <w:r>
              <w:t>2016</w:t>
            </w:r>
          </w:p>
        </w:tc>
        <w:tc>
          <w:tcPr>
            <w:tcW w:w="904" w:type="dxa"/>
          </w:tcPr>
          <w:p w:rsidR="0039075C" w:rsidRDefault="0039075C">
            <w:pPr>
              <w:pStyle w:val="ConsPlusNormal"/>
              <w:jc w:val="center"/>
            </w:pPr>
            <w:r>
              <w:t>2017</w:t>
            </w:r>
          </w:p>
        </w:tc>
        <w:tc>
          <w:tcPr>
            <w:tcW w:w="904" w:type="dxa"/>
          </w:tcPr>
          <w:p w:rsidR="0039075C" w:rsidRDefault="0039075C">
            <w:pPr>
              <w:pStyle w:val="ConsPlusNormal"/>
              <w:jc w:val="center"/>
            </w:pPr>
            <w:r>
              <w:t>2018</w:t>
            </w:r>
          </w:p>
        </w:tc>
        <w:tc>
          <w:tcPr>
            <w:tcW w:w="904" w:type="dxa"/>
          </w:tcPr>
          <w:p w:rsidR="0039075C" w:rsidRDefault="0039075C">
            <w:pPr>
              <w:pStyle w:val="ConsPlusNormal"/>
              <w:jc w:val="center"/>
            </w:pPr>
            <w:r>
              <w:t>2019</w:t>
            </w:r>
          </w:p>
        </w:tc>
        <w:tc>
          <w:tcPr>
            <w:tcW w:w="904" w:type="dxa"/>
          </w:tcPr>
          <w:p w:rsidR="0039075C" w:rsidRDefault="0039075C">
            <w:pPr>
              <w:pStyle w:val="ConsPlusNormal"/>
              <w:jc w:val="center"/>
            </w:pPr>
            <w:r>
              <w:t>2020</w:t>
            </w:r>
          </w:p>
        </w:tc>
        <w:tc>
          <w:tcPr>
            <w:tcW w:w="904" w:type="dxa"/>
          </w:tcPr>
          <w:p w:rsidR="0039075C" w:rsidRDefault="0039075C">
            <w:pPr>
              <w:pStyle w:val="ConsPlusNormal"/>
              <w:jc w:val="center"/>
            </w:pPr>
            <w:r>
              <w:t>2016</w:t>
            </w:r>
          </w:p>
        </w:tc>
        <w:tc>
          <w:tcPr>
            <w:tcW w:w="904" w:type="dxa"/>
          </w:tcPr>
          <w:p w:rsidR="0039075C" w:rsidRDefault="0039075C">
            <w:pPr>
              <w:pStyle w:val="ConsPlusNormal"/>
              <w:jc w:val="center"/>
            </w:pPr>
            <w:r>
              <w:t>2017</w:t>
            </w:r>
          </w:p>
        </w:tc>
        <w:tc>
          <w:tcPr>
            <w:tcW w:w="904" w:type="dxa"/>
          </w:tcPr>
          <w:p w:rsidR="0039075C" w:rsidRDefault="0039075C">
            <w:pPr>
              <w:pStyle w:val="ConsPlusNormal"/>
              <w:jc w:val="center"/>
            </w:pPr>
            <w:r>
              <w:t>2018</w:t>
            </w:r>
          </w:p>
        </w:tc>
        <w:tc>
          <w:tcPr>
            <w:tcW w:w="904" w:type="dxa"/>
          </w:tcPr>
          <w:p w:rsidR="0039075C" w:rsidRDefault="0039075C">
            <w:pPr>
              <w:pStyle w:val="ConsPlusNormal"/>
              <w:jc w:val="center"/>
            </w:pPr>
            <w:r>
              <w:t>2019</w:t>
            </w:r>
          </w:p>
        </w:tc>
        <w:tc>
          <w:tcPr>
            <w:tcW w:w="904" w:type="dxa"/>
          </w:tcPr>
          <w:p w:rsidR="0039075C" w:rsidRDefault="0039075C">
            <w:pPr>
              <w:pStyle w:val="ConsPlusNormal"/>
              <w:jc w:val="center"/>
            </w:pPr>
            <w:r>
              <w:t>2020</w:t>
            </w:r>
          </w:p>
        </w:tc>
      </w:tr>
      <w:tr w:rsidR="0039075C">
        <w:tc>
          <w:tcPr>
            <w:tcW w:w="11999" w:type="dxa"/>
            <w:gridSpan w:val="11"/>
          </w:tcPr>
          <w:p w:rsidR="0039075C" w:rsidRDefault="0039075C">
            <w:pPr>
              <w:pStyle w:val="ConsPlusNormal"/>
              <w:jc w:val="center"/>
              <w:outlineLvl w:val="3"/>
            </w:pPr>
            <w:r>
              <w:t>Подпрограмма 2 "Модернизация и развитие социального обслуживания населения"</w:t>
            </w:r>
          </w:p>
        </w:tc>
      </w:tr>
      <w:tr w:rsidR="0039075C">
        <w:tc>
          <w:tcPr>
            <w:tcW w:w="11999" w:type="dxa"/>
            <w:gridSpan w:val="11"/>
          </w:tcPr>
          <w:p w:rsidR="0039075C" w:rsidRDefault="0039075C">
            <w:pPr>
              <w:pStyle w:val="ConsPlusNormal"/>
              <w:jc w:val="center"/>
            </w:pPr>
            <w:r>
              <w:t>Основное мероприятие 2.1.1. Обеспечение деятельности (оказание услуг) государственных учреждений (организаций)</w:t>
            </w:r>
          </w:p>
        </w:tc>
      </w:tr>
      <w:tr w:rsidR="0039075C">
        <w:tc>
          <w:tcPr>
            <w:tcW w:w="2959" w:type="dxa"/>
          </w:tcPr>
          <w:p w:rsidR="0039075C" w:rsidRDefault="0039075C">
            <w:pPr>
              <w:pStyle w:val="ConsPlusNormal"/>
            </w:pPr>
            <w:r>
              <w:t>Организация содержания умственно отсталых детей в домах-интернатах (дети, страдающие задержкой в развитии)</w:t>
            </w:r>
          </w:p>
        </w:tc>
        <w:tc>
          <w:tcPr>
            <w:tcW w:w="904" w:type="dxa"/>
          </w:tcPr>
          <w:p w:rsidR="0039075C" w:rsidRDefault="0039075C">
            <w:pPr>
              <w:pStyle w:val="ConsPlusNormal"/>
              <w:jc w:val="center"/>
            </w:pPr>
            <w:r>
              <w:t>38 325</w:t>
            </w:r>
          </w:p>
        </w:tc>
        <w:tc>
          <w:tcPr>
            <w:tcW w:w="904" w:type="dxa"/>
          </w:tcPr>
          <w:p w:rsidR="0039075C" w:rsidRDefault="0039075C">
            <w:pPr>
              <w:pStyle w:val="ConsPlusNormal"/>
              <w:jc w:val="center"/>
            </w:pPr>
            <w:r>
              <w:t>38 325</w:t>
            </w:r>
          </w:p>
        </w:tc>
        <w:tc>
          <w:tcPr>
            <w:tcW w:w="904" w:type="dxa"/>
          </w:tcPr>
          <w:p w:rsidR="0039075C" w:rsidRDefault="0039075C">
            <w:pPr>
              <w:pStyle w:val="ConsPlusNormal"/>
              <w:jc w:val="center"/>
            </w:pPr>
            <w:r>
              <w:t>38 325</w:t>
            </w:r>
          </w:p>
        </w:tc>
        <w:tc>
          <w:tcPr>
            <w:tcW w:w="904" w:type="dxa"/>
          </w:tcPr>
          <w:p w:rsidR="0039075C" w:rsidRDefault="0039075C">
            <w:pPr>
              <w:pStyle w:val="ConsPlusNormal"/>
              <w:jc w:val="center"/>
            </w:pPr>
            <w:r>
              <w:t>38 325</w:t>
            </w:r>
          </w:p>
        </w:tc>
        <w:tc>
          <w:tcPr>
            <w:tcW w:w="904" w:type="dxa"/>
          </w:tcPr>
          <w:p w:rsidR="0039075C" w:rsidRDefault="0039075C">
            <w:pPr>
              <w:pStyle w:val="ConsPlusNormal"/>
              <w:jc w:val="center"/>
            </w:pPr>
            <w:r>
              <w:t>38 325</w:t>
            </w:r>
          </w:p>
        </w:tc>
        <w:tc>
          <w:tcPr>
            <w:tcW w:w="904" w:type="dxa"/>
          </w:tcPr>
          <w:p w:rsidR="0039075C" w:rsidRDefault="0039075C">
            <w:pPr>
              <w:pStyle w:val="ConsPlusNormal"/>
              <w:jc w:val="center"/>
            </w:pPr>
            <w:r>
              <w:t>36 237</w:t>
            </w:r>
          </w:p>
        </w:tc>
        <w:tc>
          <w:tcPr>
            <w:tcW w:w="904" w:type="dxa"/>
          </w:tcPr>
          <w:p w:rsidR="0039075C" w:rsidRDefault="0039075C">
            <w:pPr>
              <w:pStyle w:val="ConsPlusNormal"/>
              <w:jc w:val="center"/>
            </w:pPr>
            <w:r>
              <w:t>44 033</w:t>
            </w:r>
          </w:p>
        </w:tc>
        <w:tc>
          <w:tcPr>
            <w:tcW w:w="904" w:type="dxa"/>
          </w:tcPr>
          <w:p w:rsidR="0039075C" w:rsidRDefault="0039075C">
            <w:pPr>
              <w:pStyle w:val="ConsPlusNormal"/>
              <w:jc w:val="center"/>
            </w:pPr>
            <w:r>
              <w:t>52 893</w:t>
            </w:r>
          </w:p>
        </w:tc>
        <w:tc>
          <w:tcPr>
            <w:tcW w:w="904" w:type="dxa"/>
          </w:tcPr>
          <w:p w:rsidR="0039075C" w:rsidRDefault="0039075C">
            <w:pPr>
              <w:pStyle w:val="ConsPlusNormal"/>
              <w:jc w:val="center"/>
            </w:pPr>
            <w:r>
              <w:t>54 634</w:t>
            </w:r>
          </w:p>
        </w:tc>
        <w:tc>
          <w:tcPr>
            <w:tcW w:w="904" w:type="dxa"/>
          </w:tcPr>
          <w:p w:rsidR="0039075C" w:rsidRDefault="0039075C">
            <w:pPr>
              <w:pStyle w:val="ConsPlusNormal"/>
              <w:jc w:val="center"/>
            </w:pPr>
            <w:r>
              <w:t>63 378</w:t>
            </w:r>
          </w:p>
        </w:tc>
      </w:tr>
      <w:tr w:rsidR="0039075C">
        <w:tc>
          <w:tcPr>
            <w:tcW w:w="2959" w:type="dxa"/>
          </w:tcPr>
          <w:p w:rsidR="0039075C" w:rsidRDefault="0039075C">
            <w:pPr>
              <w:pStyle w:val="ConsPlusNormal"/>
            </w:pPr>
            <w:r>
              <w:t xml:space="preserve">Организация содержания инвалидов в </w:t>
            </w:r>
            <w:r>
              <w:lastRenderedPageBreak/>
              <w:t>психоневрологических учреждениях (лица в возрасте от 18 лет)</w:t>
            </w:r>
          </w:p>
        </w:tc>
        <w:tc>
          <w:tcPr>
            <w:tcW w:w="904" w:type="dxa"/>
          </w:tcPr>
          <w:p w:rsidR="0039075C" w:rsidRDefault="0039075C">
            <w:pPr>
              <w:pStyle w:val="ConsPlusNormal"/>
              <w:jc w:val="center"/>
            </w:pPr>
            <w:r>
              <w:lastRenderedPageBreak/>
              <w:t>438 000</w:t>
            </w:r>
          </w:p>
        </w:tc>
        <w:tc>
          <w:tcPr>
            <w:tcW w:w="904" w:type="dxa"/>
          </w:tcPr>
          <w:p w:rsidR="0039075C" w:rsidRDefault="0039075C">
            <w:pPr>
              <w:pStyle w:val="ConsPlusNormal"/>
              <w:jc w:val="center"/>
            </w:pPr>
            <w:r>
              <w:t>438 000</w:t>
            </w:r>
          </w:p>
        </w:tc>
        <w:tc>
          <w:tcPr>
            <w:tcW w:w="904" w:type="dxa"/>
          </w:tcPr>
          <w:p w:rsidR="0039075C" w:rsidRDefault="0039075C">
            <w:pPr>
              <w:pStyle w:val="ConsPlusNormal"/>
              <w:jc w:val="center"/>
            </w:pPr>
            <w:r>
              <w:t>438 000</w:t>
            </w:r>
          </w:p>
        </w:tc>
        <w:tc>
          <w:tcPr>
            <w:tcW w:w="904" w:type="dxa"/>
          </w:tcPr>
          <w:p w:rsidR="0039075C" w:rsidRDefault="0039075C">
            <w:pPr>
              <w:pStyle w:val="ConsPlusNormal"/>
              <w:jc w:val="center"/>
            </w:pPr>
            <w:r>
              <w:t>438 000</w:t>
            </w:r>
          </w:p>
        </w:tc>
        <w:tc>
          <w:tcPr>
            <w:tcW w:w="904" w:type="dxa"/>
          </w:tcPr>
          <w:p w:rsidR="0039075C" w:rsidRDefault="0039075C">
            <w:pPr>
              <w:pStyle w:val="ConsPlusNormal"/>
              <w:jc w:val="center"/>
            </w:pPr>
            <w:r>
              <w:t>438 000</w:t>
            </w:r>
          </w:p>
        </w:tc>
        <w:tc>
          <w:tcPr>
            <w:tcW w:w="904" w:type="dxa"/>
          </w:tcPr>
          <w:p w:rsidR="0039075C" w:rsidRDefault="0039075C">
            <w:pPr>
              <w:pStyle w:val="ConsPlusNormal"/>
              <w:jc w:val="center"/>
            </w:pPr>
            <w:r>
              <w:t>206 550</w:t>
            </w:r>
          </w:p>
        </w:tc>
        <w:tc>
          <w:tcPr>
            <w:tcW w:w="904" w:type="dxa"/>
          </w:tcPr>
          <w:p w:rsidR="0039075C" w:rsidRDefault="0039075C">
            <w:pPr>
              <w:pStyle w:val="ConsPlusNormal"/>
              <w:jc w:val="center"/>
            </w:pPr>
            <w:r>
              <w:t>213 244</w:t>
            </w:r>
          </w:p>
        </w:tc>
        <w:tc>
          <w:tcPr>
            <w:tcW w:w="904" w:type="dxa"/>
          </w:tcPr>
          <w:p w:rsidR="0039075C" w:rsidRDefault="0039075C">
            <w:pPr>
              <w:pStyle w:val="ConsPlusNormal"/>
              <w:jc w:val="center"/>
            </w:pPr>
            <w:r>
              <w:t>236 605</w:t>
            </w:r>
          </w:p>
        </w:tc>
        <w:tc>
          <w:tcPr>
            <w:tcW w:w="904" w:type="dxa"/>
          </w:tcPr>
          <w:p w:rsidR="0039075C" w:rsidRDefault="0039075C">
            <w:pPr>
              <w:pStyle w:val="ConsPlusNormal"/>
              <w:jc w:val="center"/>
            </w:pPr>
            <w:r>
              <w:t>241 756</w:t>
            </w:r>
          </w:p>
        </w:tc>
        <w:tc>
          <w:tcPr>
            <w:tcW w:w="904" w:type="dxa"/>
          </w:tcPr>
          <w:p w:rsidR="0039075C" w:rsidRDefault="0039075C">
            <w:pPr>
              <w:pStyle w:val="ConsPlusNormal"/>
              <w:jc w:val="center"/>
            </w:pPr>
            <w:r>
              <w:t>244 831</w:t>
            </w:r>
          </w:p>
        </w:tc>
      </w:tr>
      <w:tr w:rsidR="0039075C">
        <w:tc>
          <w:tcPr>
            <w:tcW w:w="2959" w:type="dxa"/>
          </w:tcPr>
          <w:p w:rsidR="0039075C" w:rsidRDefault="0039075C">
            <w:pPr>
              <w:pStyle w:val="ConsPlusNormal"/>
            </w:pPr>
            <w:r>
              <w:t>Организация оздоровления пенсионеров и ветеранов (граждане пенсионного возраста, ветераны)</w:t>
            </w:r>
          </w:p>
        </w:tc>
        <w:tc>
          <w:tcPr>
            <w:tcW w:w="904" w:type="dxa"/>
          </w:tcPr>
          <w:p w:rsidR="0039075C" w:rsidRDefault="0039075C">
            <w:pPr>
              <w:pStyle w:val="ConsPlusNormal"/>
              <w:jc w:val="center"/>
            </w:pPr>
            <w:r>
              <w:t>1 632</w:t>
            </w:r>
          </w:p>
        </w:tc>
        <w:tc>
          <w:tcPr>
            <w:tcW w:w="904" w:type="dxa"/>
          </w:tcPr>
          <w:p w:rsidR="0039075C" w:rsidRDefault="0039075C">
            <w:pPr>
              <w:pStyle w:val="ConsPlusNormal"/>
              <w:jc w:val="center"/>
            </w:pPr>
            <w:r>
              <w:t>1 431</w:t>
            </w:r>
          </w:p>
        </w:tc>
        <w:tc>
          <w:tcPr>
            <w:tcW w:w="904" w:type="dxa"/>
          </w:tcPr>
          <w:p w:rsidR="0039075C" w:rsidRDefault="0039075C">
            <w:pPr>
              <w:pStyle w:val="ConsPlusNormal"/>
              <w:jc w:val="center"/>
            </w:pPr>
            <w:r>
              <w:t>1 362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52 718</w:t>
            </w:r>
          </w:p>
        </w:tc>
        <w:tc>
          <w:tcPr>
            <w:tcW w:w="904" w:type="dxa"/>
          </w:tcPr>
          <w:p w:rsidR="0039075C" w:rsidRDefault="0039075C">
            <w:pPr>
              <w:pStyle w:val="ConsPlusNormal"/>
              <w:jc w:val="center"/>
            </w:pPr>
            <w:r>
              <w:t>18 907</w:t>
            </w:r>
          </w:p>
        </w:tc>
        <w:tc>
          <w:tcPr>
            <w:tcW w:w="904" w:type="dxa"/>
          </w:tcPr>
          <w:p w:rsidR="0039075C" w:rsidRDefault="0039075C">
            <w:pPr>
              <w:pStyle w:val="ConsPlusNormal"/>
              <w:jc w:val="center"/>
            </w:pPr>
            <w:r>
              <w:t>38 260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2959" w:type="dxa"/>
          </w:tcPr>
          <w:p w:rsidR="0039075C" w:rsidRDefault="0039075C">
            <w:pPr>
              <w:pStyle w:val="ConsPlusNormal"/>
            </w:pPr>
            <w:r>
              <w:t>Организация содержания престарелых и инвалидов в домах-интернатах (граждане пенсионного возраста, инвалиды)</w:t>
            </w:r>
          </w:p>
        </w:tc>
        <w:tc>
          <w:tcPr>
            <w:tcW w:w="904" w:type="dxa"/>
          </w:tcPr>
          <w:p w:rsidR="0039075C" w:rsidRDefault="0039075C">
            <w:pPr>
              <w:pStyle w:val="ConsPlusNormal"/>
              <w:jc w:val="center"/>
            </w:pPr>
            <w:r>
              <w:t>187 975</w:t>
            </w:r>
          </w:p>
        </w:tc>
        <w:tc>
          <w:tcPr>
            <w:tcW w:w="904" w:type="dxa"/>
          </w:tcPr>
          <w:p w:rsidR="0039075C" w:rsidRDefault="0039075C">
            <w:pPr>
              <w:pStyle w:val="ConsPlusNormal"/>
              <w:jc w:val="center"/>
            </w:pPr>
            <w:r>
              <w:t>265 355</w:t>
            </w:r>
          </w:p>
        </w:tc>
        <w:tc>
          <w:tcPr>
            <w:tcW w:w="904" w:type="dxa"/>
          </w:tcPr>
          <w:p w:rsidR="0039075C" w:rsidRDefault="0039075C">
            <w:pPr>
              <w:pStyle w:val="ConsPlusNormal"/>
              <w:jc w:val="center"/>
            </w:pPr>
            <w:r>
              <w:t>265 355</w:t>
            </w:r>
          </w:p>
        </w:tc>
        <w:tc>
          <w:tcPr>
            <w:tcW w:w="904" w:type="dxa"/>
          </w:tcPr>
          <w:p w:rsidR="0039075C" w:rsidRDefault="0039075C">
            <w:pPr>
              <w:pStyle w:val="ConsPlusNormal"/>
              <w:jc w:val="center"/>
            </w:pPr>
            <w:r>
              <w:t>265 355</w:t>
            </w:r>
          </w:p>
        </w:tc>
        <w:tc>
          <w:tcPr>
            <w:tcW w:w="904" w:type="dxa"/>
          </w:tcPr>
          <w:p w:rsidR="0039075C" w:rsidRDefault="0039075C">
            <w:pPr>
              <w:pStyle w:val="ConsPlusNormal"/>
              <w:jc w:val="center"/>
            </w:pPr>
            <w:r>
              <w:t>265 355</w:t>
            </w:r>
          </w:p>
        </w:tc>
        <w:tc>
          <w:tcPr>
            <w:tcW w:w="904" w:type="dxa"/>
          </w:tcPr>
          <w:p w:rsidR="0039075C" w:rsidRDefault="0039075C">
            <w:pPr>
              <w:pStyle w:val="ConsPlusNormal"/>
              <w:jc w:val="center"/>
            </w:pPr>
            <w:r>
              <w:t>106 570</w:t>
            </w:r>
          </w:p>
        </w:tc>
        <w:tc>
          <w:tcPr>
            <w:tcW w:w="904" w:type="dxa"/>
          </w:tcPr>
          <w:p w:rsidR="0039075C" w:rsidRDefault="0039075C">
            <w:pPr>
              <w:pStyle w:val="ConsPlusNormal"/>
              <w:jc w:val="center"/>
            </w:pPr>
            <w:r>
              <w:t>205 874</w:t>
            </w:r>
          </w:p>
        </w:tc>
        <w:tc>
          <w:tcPr>
            <w:tcW w:w="904" w:type="dxa"/>
          </w:tcPr>
          <w:p w:rsidR="0039075C" w:rsidRDefault="0039075C">
            <w:pPr>
              <w:pStyle w:val="ConsPlusNormal"/>
              <w:jc w:val="center"/>
            </w:pPr>
            <w:r>
              <w:t>204 795</w:t>
            </w:r>
          </w:p>
        </w:tc>
        <w:tc>
          <w:tcPr>
            <w:tcW w:w="904" w:type="dxa"/>
          </w:tcPr>
          <w:p w:rsidR="0039075C" w:rsidRDefault="0039075C">
            <w:pPr>
              <w:pStyle w:val="ConsPlusNormal"/>
              <w:jc w:val="center"/>
            </w:pPr>
            <w:r>
              <w:t>208 541</w:t>
            </w:r>
          </w:p>
        </w:tc>
        <w:tc>
          <w:tcPr>
            <w:tcW w:w="904" w:type="dxa"/>
          </w:tcPr>
          <w:p w:rsidR="0039075C" w:rsidRDefault="0039075C">
            <w:pPr>
              <w:pStyle w:val="ConsPlusNormal"/>
              <w:jc w:val="center"/>
            </w:pPr>
            <w:r>
              <w:t>209 204</w:t>
            </w:r>
          </w:p>
        </w:tc>
      </w:tr>
      <w:tr w:rsidR="0039075C">
        <w:tc>
          <w:tcPr>
            <w:tcW w:w="2959" w:type="dxa"/>
          </w:tcPr>
          <w:p w:rsidR="0039075C" w:rsidRDefault="0039075C">
            <w:pPr>
              <w:pStyle w:val="ConsPlusNormal"/>
            </w:pPr>
            <w:r>
              <w:t>Организация содержания лиц без определенного места жительства и лиц, освобожденных из мест лишения свободы</w:t>
            </w:r>
          </w:p>
        </w:tc>
        <w:tc>
          <w:tcPr>
            <w:tcW w:w="904" w:type="dxa"/>
          </w:tcPr>
          <w:p w:rsidR="0039075C" w:rsidRDefault="0039075C">
            <w:pPr>
              <w:pStyle w:val="ConsPlusNormal"/>
              <w:jc w:val="center"/>
            </w:pPr>
            <w:r>
              <w:t>34 675</w:t>
            </w:r>
          </w:p>
        </w:tc>
        <w:tc>
          <w:tcPr>
            <w:tcW w:w="904" w:type="dxa"/>
          </w:tcPr>
          <w:p w:rsidR="0039075C" w:rsidRDefault="0039075C">
            <w:pPr>
              <w:pStyle w:val="ConsPlusNormal"/>
              <w:jc w:val="center"/>
            </w:pPr>
            <w:r>
              <w:t>34 675</w:t>
            </w:r>
          </w:p>
        </w:tc>
        <w:tc>
          <w:tcPr>
            <w:tcW w:w="904" w:type="dxa"/>
          </w:tcPr>
          <w:p w:rsidR="0039075C" w:rsidRDefault="0039075C">
            <w:pPr>
              <w:pStyle w:val="ConsPlusNormal"/>
              <w:jc w:val="center"/>
            </w:pPr>
            <w:r>
              <w:t>34 675</w:t>
            </w:r>
          </w:p>
        </w:tc>
        <w:tc>
          <w:tcPr>
            <w:tcW w:w="904" w:type="dxa"/>
          </w:tcPr>
          <w:p w:rsidR="0039075C" w:rsidRDefault="0039075C">
            <w:pPr>
              <w:pStyle w:val="ConsPlusNormal"/>
              <w:jc w:val="center"/>
            </w:pPr>
            <w:r>
              <w:t>34 675</w:t>
            </w:r>
          </w:p>
        </w:tc>
        <w:tc>
          <w:tcPr>
            <w:tcW w:w="904" w:type="dxa"/>
          </w:tcPr>
          <w:p w:rsidR="0039075C" w:rsidRDefault="0039075C">
            <w:pPr>
              <w:pStyle w:val="ConsPlusNormal"/>
              <w:jc w:val="center"/>
            </w:pPr>
            <w:r>
              <w:t>34 675</w:t>
            </w:r>
          </w:p>
        </w:tc>
        <w:tc>
          <w:tcPr>
            <w:tcW w:w="904" w:type="dxa"/>
          </w:tcPr>
          <w:p w:rsidR="0039075C" w:rsidRDefault="0039075C">
            <w:pPr>
              <w:pStyle w:val="ConsPlusNormal"/>
              <w:jc w:val="center"/>
            </w:pPr>
            <w:r>
              <w:t>18 358</w:t>
            </w:r>
          </w:p>
        </w:tc>
        <w:tc>
          <w:tcPr>
            <w:tcW w:w="904" w:type="dxa"/>
          </w:tcPr>
          <w:p w:rsidR="0039075C" w:rsidRDefault="0039075C">
            <w:pPr>
              <w:pStyle w:val="ConsPlusNormal"/>
              <w:jc w:val="center"/>
            </w:pPr>
            <w:r>
              <w:t>28 798</w:t>
            </w:r>
          </w:p>
        </w:tc>
        <w:tc>
          <w:tcPr>
            <w:tcW w:w="904" w:type="dxa"/>
          </w:tcPr>
          <w:p w:rsidR="0039075C" w:rsidRDefault="0039075C">
            <w:pPr>
              <w:pStyle w:val="ConsPlusNormal"/>
              <w:jc w:val="center"/>
            </w:pPr>
            <w:r>
              <w:t>31 806</w:t>
            </w:r>
          </w:p>
        </w:tc>
        <w:tc>
          <w:tcPr>
            <w:tcW w:w="904" w:type="dxa"/>
          </w:tcPr>
          <w:p w:rsidR="0039075C" w:rsidRDefault="0039075C">
            <w:pPr>
              <w:pStyle w:val="ConsPlusNormal"/>
              <w:jc w:val="center"/>
            </w:pPr>
            <w:r>
              <w:t>33 563</w:t>
            </w:r>
          </w:p>
        </w:tc>
        <w:tc>
          <w:tcPr>
            <w:tcW w:w="904" w:type="dxa"/>
          </w:tcPr>
          <w:p w:rsidR="0039075C" w:rsidRDefault="0039075C">
            <w:pPr>
              <w:pStyle w:val="ConsPlusNormal"/>
              <w:jc w:val="center"/>
            </w:pPr>
            <w:r>
              <w:t>33 954</w:t>
            </w:r>
          </w:p>
        </w:tc>
      </w:tr>
      <w:tr w:rsidR="0039075C">
        <w:tc>
          <w:tcPr>
            <w:tcW w:w="2959" w:type="dxa"/>
          </w:tcPr>
          <w:p w:rsidR="0039075C" w:rsidRDefault="0039075C">
            <w:pPr>
              <w:pStyle w:val="ConsPlusNormal"/>
            </w:pPr>
            <w:r>
              <w:t>Организация содержания детей, оказавшихся в трудной жизненной ситуации (дети от 3 до 18 лет)</w:t>
            </w:r>
          </w:p>
        </w:tc>
        <w:tc>
          <w:tcPr>
            <w:tcW w:w="904" w:type="dxa"/>
          </w:tcPr>
          <w:p w:rsidR="0039075C" w:rsidRDefault="0039075C">
            <w:pPr>
              <w:pStyle w:val="ConsPlusNormal"/>
              <w:jc w:val="center"/>
            </w:pPr>
            <w:r>
              <w:t>18 250</w:t>
            </w:r>
          </w:p>
        </w:tc>
        <w:tc>
          <w:tcPr>
            <w:tcW w:w="904" w:type="dxa"/>
          </w:tcPr>
          <w:p w:rsidR="0039075C" w:rsidRDefault="0039075C">
            <w:pPr>
              <w:pStyle w:val="ConsPlusNormal"/>
              <w:jc w:val="center"/>
            </w:pPr>
            <w:r>
              <w:t>18 250</w:t>
            </w:r>
          </w:p>
        </w:tc>
        <w:tc>
          <w:tcPr>
            <w:tcW w:w="904" w:type="dxa"/>
          </w:tcPr>
          <w:p w:rsidR="0039075C" w:rsidRDefault="0039075C">
            <w:pPr>
              <w:pStyle w:val="ConsPlusNormal"/>
              <w:jc w:val="center"/>
            </w:pPr>
            <w:r>
              <w:t>18 250</w:t>
            </w:r>
          </w:p>
        </w:tc>
        <w:tc>
          <w:tcPr>
            <w:tcW w:w="904" w:type="dxa"/>
          </w:tcPr>
          <w:p w:rsidR="0039075C" w:rsidRDefault="0039075C">
            <w:pPr>
              <w:pStyle w:val="ConsPlusNormal"/>
              <w:jc w:val="center"/>
            </w:pPr>
            <w:r>
              <w:t>25 915</w:t>
            </w:r>
          </w:p>
        </w:tc>
        <w:tc>
          <w:tcPr>
            <w:tcW w:w="904" w:type="dxa"/>
          </w:tcPr>
          <w:p w:rsidR="0039075C" w:rsidRDefault="0039075C">
            <w:pPr>
              <w:pStyle w:val="ConsPlusNormal"/>
              <w:jc w:val="center"/>
            </w:pPr>
            <w:r>
              <w:t>25 915</w:t>
            </w:r>
          </w:p>
        </w:tc>
        <w:tc>
          <w:tcPr>
            <w:tcW w:w="904" w:type="dxa"/>
          </w:tcPr>
          <w:p w:rsidR="0039075C" w:rsidRDefault="0039075C">
            <w:pPr>
              <w:pStyle w:val="ConsPlusNormal"/>
              <w:jc w:val="center"/>
            </w:pPr>
            <w:r>
              <w:t>33 445</w:t>
            </w:r>
          </w:p>
        </w:tc>
        <w:tc>
          <w:tcPr>
            <w:tcW w:w="904" w:type="dxa"/>
          </w:tcPr>
          <w:p w:rsidR="0039075C" w:rsidRDefault="0039075C">
            <w:pPr>
              <w:pStyle w:val="ConsPlusNormal"/>
              <w:jc w:val="center"/>
            </w:pPr>
            <w:r>
              <w:t>34 067</w:t>
            </w:r>
          </w:p>
        </w:tc>
        <w:tc>
          <w:tcPr>
            <w:tcW w:w="904" w:type="dxa"/>
          </w:tcPr>
          <w:p w:rsidR="0039075C" w:rsidRDefault="0039075C">
            <w:pPr>
              <w:pStyle w:val="ConsPlusNormal"/>
              <w:jc w:val="center"/>
            </w:pPr>
            <w:r>
              <w:t>39 988</w:t>
            </w:r>
          </w:p>
        </w:tc>
        <w:tc>
          <w:tcPr>
            <w:tcW w:w="904" w:type="dxa"/>
          </w:tcPr>
          <w:p w:rsidR="0039075C" w:rsidRDefault="0039075C">
            <w:pPr>
              <w:pStyle w:val="ConsPlusNormal"/>
              <w:jc w:val="center"/>
            </w:pPr>
            <w:r>
              <w:t>61 179</w:t>
            </w:r>
          </w:p>
        </w:tc>
        <w:tc>
          <w:tcPr>
            <w:tcW w:w="904" w:type="dxa"/>
          </w:tcPr>
          <w:p w:rsidR="0039075C" w:rsidRDefault="0039075C">
            <w:pPr>
              <w:pStyle w:val="ConsPlusNormal"/>
              <w:jc w:val="center"/>
            </w:pPr>
            <w:r>
              <w:t>62 674</w:t>
            </w:r>
          </w:p>
        </w:tc>
      </w:tr>
      <w:tr w:rsidR="0039075C">
        <w:tc>
          <w:tcPr>
            <w:tcW w:w="2959" w:type="dxa"/>
          </w:tcPr>
          <w:p w:rsidR="0039075C" w:rsidRDefault="0039075C">
            <w:pPr>
              <w:pStyle w:val="ConsPlusNormal"/>
            </w:pPr>
            <w:r>
              <w:t>Организация медико-социальной реабилитации детей и подростков с ограниченными возможностями (дети от 1 года до 18 лет с ограниченными возможностями)</w:t>
            </w:r>
          </w:p>
        </w:tc>
        <w:tc>
          <w:tcPr>
            <w:tcW w:w="904" w:type="dxa"/>
          </w:tcPr>
          <w:p w:rsidR="0039075C" w:rsidRDefault="0039075C">
            <w:pPr>
              <w:pStyle w:val="ConsPlusNormal"/>
              <w:jc w:val="center"/>
            </w:pPr>
            <w:r>
              <w:t>36 500</w:t>
            </w:r>
          </w:p>
        </w:tc>
        <w:tc>
          <w:tcPr>
            <w:tcW w:w="904" w:type="dxa"/>
          </w:tcPr>
          <w:p w:rsidR="0039075C" w:rsidRDefault="0039075C">
            <w:pPr>
              <w:pStyle w:val="ConsPlusNormal"/>
              <w:jc w:val="center"/>
            </w:pPr>
            <w:r>
              <w:t>31 000</w:t>
            </w:r>
          </w:p>
        </w:tc>
        <w:tc>
          <w:tcPr>
            <w:tcW w:w="904" w:type="dxa"/>
          </w:tcPr>
          <w:p w:rsidR="0039075C" w:rsidRDefault="0039075C">
            <w:pPr>
              <w:pStyle w:val="ConsPlusNormal"/>
              <w:jc w:val="center"/>
            </w:pPr>
            <w:r>
              <w:t>31 000</w:t>
            </w:r>
          </w:p>
        </w:tc>
        <w:tc>
          <w:tcPr>
            <w:tcW w:w="904" w:type="dxa"/>
          </w:tcPr>
          <w:p w:rsidR="0039075C" w:rsidRDefault="0039075C">
            <w:pPr>
              <w:pStyle w:val="ConsPlusNormal"/>
              <w:jc w:val="center"/>
            </w:pPr>
            <w:r>
              <w:t>31 000</w:t>
            </w:r>
          </w:p>
        </w:tc>
        <w:tc>
          <w:tcPr>
            <w:tcW w:w="904" w:type="dxa"/>
          </w:tcPr>
          <w:p w:rsidR="0039075C" w:rsidRDefault="0039075C">
            <w:pPr>
              <w:pStyle w:val="ConsPlusNormal"/>
              <w:jc w:val="center"/>
            </w:pPr>
            <w:r>
              <w:t>31 000</w:t>
            </w:r>
          </w:p>
        </w:tc>
        <w:tc>
          <w:tcPr>
            <w:tcW w:w="904" w:type="dxa"/>
          </w:tcPr>
          <w:p w:rsidR="0039075C" w:rsidRDefault="0039075C">
            <w:pPr>
              <w:pStyle w:val="ConsPlusNormal"/>
              <w:jc w:val="center"/>
            </w:pPr>
            <w:r>
              <w:t>56 508</w:t>
            </w:r>
          </w:p>
        </w:tc>
        <w:tc>
          <w:tcPr>
            <w:tcW w:w="904" w:type="dxa"/>
          </w:tcPr>
          <w:p w:rsidR="0039075C" w:rsidRDefault="0039075C">
            <w:pPr>
              <w:pStyle w:val="ConsPlusNormal"/>
              <w:jc w:val="center"/>
            </w:pPr>
            <w:r>
              <w:t>54 294</w:t>
            </w:r>
          </w:p>
        </w:tc>
        <w:tc>
          <w:tcPr>
            <w:tcW w:w="904" w:type="dxa"/>
          </w:tcPr>
          <w:p w:rsidR="0039075C" w:rsidRDefault="0039075C">
            <w:pPr>
              <w:pStyle w:val="ConsPlusNormal"/>
              <w:jc w:val="center"/>
            </w:pPr>
            <w:r>
              <w:t>69 799</w:t>
            </w:r>
          </w:p>
        </w:tc>
        <w:tc>
          <w:tcPr>
            <w:tcW w:w="904" w:type="dxa"/>
          </w:tcPr>
          <w:p w:rsidR="0039075C" w:rsidRDefault="0039075C">
            <w:pPr>
              <w:pStyle w:val="ConsPlusNormal"/>
              <w:jc w:val="center"/>
            </w:pPr>
            <w:r>
              <w:t>73 870</w:t>
            </w:r>
          </w:p>
        </w:tc>
        <w:tc>
          <w:tcPr>
            <w:tcW w:w="904" w:type="dxa"/>
          </w:tcPr>
          <w:p w:rsidR="0039075C" w:rsidRDefault="0039075C">
            <w:pPr>
              <w:pStyle w:val="ConsPlusNormal"/>
              <w:jc w:val="center"/>
            </w:pPr>
            <w:r>
              <w:t>75 197</w:t>
            </w:r>
          </w:p>
        </w:tc>
      </w:tr>
      <w:tr w:rsidR="0039075C">
        <w:tc>
          <w:tcPr>
            <w:tcW w:w="2959" w:type="dxa"/>
          </w:tcPr>
          <w:p w:rsidR="0039075C" w:rsidRDefault="0039075C">
            <w:pPr>
              <w:pStyle w:val="ConsPlusNormal"/>
            </w:pPr>
            <w:r>
              <w:lastRenderedPageBreak/>
              <w:t>Организация социальной реабилитации инвалидов (лица старше 18 лет с ограниченными возможностями)</w:t>
            </w:r>
          </w:p>
        </w:tc>
        <w:tc>
          <w:tcPr>
            <w:tcW w:w="904" w:type="dxa"/>
          </w:tcPr>
          <w:p w:rsidR="0039075C" w:rsidRDefault="0039075C">
            <w:pPr>
              <w:pStyle w:val="ConsPlusNormal"/>
              <w:jc w:val="center"/>
            </w:pPr>
            <w:r>
              <w:t>180</w:t>
            </w:r>
          </w:p>
        </w:tc>
        <w:tc>
          <w:tcPr>
            <w:tcW w:w="904" w:type="dxa"/>
          </w:tcPr>
          <w:p w:rsidR="0039075C" w:rsidRDefault="0039075C">
            <w:pPr>
              <w:pStyle w:val="ConsPlusNormal"/>
              <w:jc w:val="center"/>
            </w:pPr>
            <w:r>
              <w:t>230</w:t>
            </w:r>
          </w:p>
        </w:tc>
        <w:tc>
          <w:tcPr>
            <w:tcW w:w="904" w:type="dxa"/>
          </w:tcPr>
          <w:p w:rsidR="0039075C" w:rsidRDefault="0039075C">
            <w:pPr>
              <w:pStyle w:val="ConsPlusNormal"/>
              <w:jc w:val="center"/>
            </w:pPr>
            <w:r>
              <w:t>250</w:t>
            </w:r>
          </w:p>
        </w:tc>
        <w:tc>
          <w:tcPr>
            <w:tcW w:w="904" w:type="dxa"/>
          </w:tcPr>
          <w:p w:rsidR="0039075C" w:rsidRDefault="0039075C">
            <w:pPr>
              <w:pStyle w:val="ConsPlusNormal"/>
              <w:jc w:val="center"/>
            </w:pPr>
            <w:r>
              <w:t>255</w:t>
            </w:r>
          </w:p>
        </w:tc>
        <w:tc>
          <w:tcPr>
            <w:tcW w:w="904" w:type="dxa"/>
          </w:tcPr>
          <w:p w:rsidR="0039075C" w:rsidRDefault="0039075C">
            <w:pPr>
              <w:pStyle w:val="ConsPlusNormal"/>
              <w:jc w:val="center"/>
            </w:pPr>
            <w:r>
              <w:t>255</w:t>
            </w:r>
          </w:p>
        </w:tc>
        <w:tc>
          <w:tcPr>
            <w:tcW w:w="904" w:type="dxa"/>
          </w:tcPr>
          <w:p w:rsidR="0039075C" w:rsidRDefault="0039075C">
            <w:pPr>
              <w:pStyle w:val="ConsPlusNormal"/>
              <w:jc w:val="center"/>
            </w:pPr>
            <w:r>
              <w:t>9 092</w:t>
            </w:r>
          </w:p>
        </w:tc>
        <w:tc>
          <w:tcPr>
            <w:tcW w:w="904" w:type="dxa"/>
          </w:tcPr>
          <w:p w:rsidR="0039075C" w:rsidRDefault="0039075C">
            <w:pPr>
              <w:pStyle w:val="ConsPlusNormal"/>
              <w:jc w:val="center"/>
            </w:pPr>
            <w:r>
              <w:t>10 001</w:t>
            </w:r>
          </w:p>
        </w:tc>
        <w:tc>
          <w:tcPr>
            <w:tcW w:w="904" w:type="dxa"/>
          </w:tcPr>
          <w:p w:rsidR="0039075C" w:rsidRDefault="0039075C">
            <w:pPr>
              <w:pStyle w:val="ConsPlusNormal"/>
              <w:jc w:val="center"/>
            </w:pPr>
            <w:r>
              <w:t>11 292</w:t>
            </w:r>
          </w:p>
        </w:tc>
        <w:tc>
          <w:tcPr>
            <w:tcW w:w="904" w:type="dxa"/>
          </w:tcPr>
          <w:p w:rsidR="0039075C" w:rsidRDefault="0039075C">
            <w:pPr>
              <w:pStyle w:val="ConsPlusNormal"/>
              <w:jc w:val="center"/>
            </w:pPr>
            <w:r>
              <w:t>12 031</w:t>
            </w:r>
          </w:p>
        </w:tc>
        <w:tc>
          <w:tcPr>
            <w:tcW w:w="904" w:type="dxa"/>
          </w:tcPr>
          <w:p w:rsidR="0039075C" w:rsidRDefault="0039075C">
            <w:pPr>
              <w:pStyle w:val="ConsPlusNormal"/>
              <w:jc w:val="center"/>
            </w:pPr>
            <w:r>
              <w:t>13 775</w:t>
            </w:r>
          </w:p>
        </w:tc>
      </w:tr>
      <w:tr w:rsidR="0039075C">
        <w:tc>
          <w:tcPr>
            <w:tcW w:w="2959" w:type="dxa"/>
          </w:tcPr>
          <w:p w:rsidR="0039075C" w:rsidRDefault="0039075C">
            <w:pPr>
              <w:pStyle w:val="ConsPlusNormal"/>
            </w:pPr>
            <w:r>
              <w:t>Организация социально-педагогического консультирования семье и детям (кандидаты в усыновители, опекуны; дети, передаваемые на воспитание в семью; замещающие семьи, воспитывающие детей-сирот и детей, оставшихся без попечения родителей; специалисты, работающие с семьей; дети-сироты, оставшиеся без попечения родителей)</w:t>
            </w:r>
          </w:p>
        </w:tc>
        <w:tc>
          <w:tcPr>
            <w:tcW w:w="904" w:type="dxa"/>
          </w:tcPr>
          <w:p w:rsidR="0039075C" w:rsidRDefault="0039075C">
            <w:pPr>
              <w:pStyle w:val="ConsPlusNormal"/>
              <w:jc w:val="center"/>
            </w:pPr>
            <w:r>
              <w:t>900</w:t>
            </w:r>
          </w:p>
        </w:tc>
        <w:tc>
          <w:tcPr>
            <w:tcW w:w="904" w:type="dxa"/>
          </w:tcPr>
          <w:p w:rsidR="0039075C" w:rsidRDefault="0039075C">
            <w:pPr>
              <w:pStyle w:val="ConsPlusNormal"/>
              <w:jc w:val="center"/>
            </w:pPr>
            <w:r>
              <w:t>650</w:t>
            </w:r>
          </w:p>
        </w:tc>
        <w:tc>
          <w:tcPr>
            <w:tcW w:w="904" w:type="dxa"/>
          </w:tcPr>
          <w:p w:rsidR="0039075C" w:rsidRDefault="0039075C">
            <w:pPr>
              <w:pStyle w:val="ConsPlusNormal"/>
              <w:jc w:val="center"/>
            </w:pPr>
            <w:r>
              <w:t>650</w:t>
            </w:r>
          </w:p>
        </w:tc>
        <w:tc>
          <w:tcPr>
            <w:tcW w:w="904" w:type="dxa"/>
          </w:tcPr>
          <w:p w:rsidR="0039075C" w:rsidRDefault="0039075C">
            <w:pPr>
              <w:pStyle w:val="ConsPlusNormal"/>
              <w:jc w:val="center"/>
            </w:pPr>
            <w:r>
              <w:t>650</w:t>
            </w:r>
          </w:p>
        </w:tc>
        <w:tc>
          <w:tcPr>
            <w:tcW w:w="904" w:type="dxa"/>
          </w:tcPr>
          <w:p w:rsidR="0039075C" w:rsidRDefault="0039075C">
            <w:pPr>
              <w:pStyle w:val="ConsPlusNormal"/>
              <w:jc w:val="center"/>
            </w:pPr>
            <w:r>
              <w:t>650</w:t>
            </w:r>
          </w:p>
        </w:tc>
        <w:tc>
          <w:tcPr>
            <w:tcW w:w="904" w:type="dxa"/>
          </w:tcPr>
          <w:p w:rsidR="0039075C" w:rsidRDefault="0039075C">
            <w:pPr>
              <w:pStyle w:val="ConsPlusNormal"/>
              <w:jc w:val="center"/>
            </w:pPr>
            <w:r>
              <w:t>5 492</w:t>
            </w:r>
          </w:p>
        </w:tc>
        <w:tc>
          <w:tcPr>
            <w:tcW w:w="904" w:type="dxa"/>
          </w:tcPr>
          <w:p w:rsidR="0039075C" w:rsidRDefault="0039075C">
            <w:pPr>
              <w:pStyle w:val="ConsPlusNormal"/>
              <w:jc w:val="center"/>
            </w:pPr>
            <w:r>
              <w:t>6 488</w:t>
            </w:r>
          </w:p>
        </w:tc>
        <w:tc>
          <w:tcPr>
            <w:tcW w:w="904" w:type="dxa"/>
          </w:tcPr>
          <w:p w:rsidR="0039075C" w:rsidRDefault="0039075C">
            <w:pPr>
              <w:pStyle w:val="ConsPlusNormal"/>
              <w:jc w:val="center"/>
            </w:pPr>
            <w:r>
              <w:t>11 086</w:t>
            </w:r>
          </w:p>
        </w:tc>
        <w:tc>
          <w:tcPr>
            <w:tcW w:w="904" w:type="dxa"/>
          </w:tcPr>
          <w:p w:rsidR="0039075C" w:rsidRDefault="0039075C">
            <w:pPr>
              <w:pStyle w:val="ConsPlusNormal"/>
              <w:jc w:val="center"/>
            </w:pPr>
            <w:r>
              <w:t>8 195</w:t>
            </w:r>
          </w:p>
        </w:tc>
        <w:tc>
          <w:tcPr>
            <w:tcW w:w="904" w:type="dxa"/>
          </w:tcPr>
          <w:p w:rsidR="0039075C" w:rsidRDefault="0039075C">
            <w:pPr>
              <w:pStyle w:val="ConsPlusNormal"/>
              <w:jc w:val="center"/>
            </w:pPr>
            <w:r>
              <w:t>8 390</w:t>
            </w:r>
          </w:p>
        </w:tc>
      </w:tr>
      <w:tr w:rsidR="0039075C">
        <w:tc>
          <w:tcPr>
            <w:tcW w:w="2959" w:type="dxa"/>
            <w:tcBorders>
              <w:right w:val="nil"/>
            </w:tcBorders>
          </w:tcPr>
          <w:p w:rsidR="0039075C" w:rsidRDefault="0039075C">
            <w:pPr>
              <w:pStyle w:val="ConsPlusNormal"/>
              <w:jc w:val="center"/>
            </w:pPr>
            <w:r>
              <w:t>Итого:</w:t>
            </w:r>
          </w:p>
        </w:tc>
        <w:tc>
          <w:tcPr>
            <w:tcW w:w="904" w:type="dxa"/>
            <w:tcBorders>
              <w:left w:val="nil"/>
            </w:tcBorders>
          </w:tcPr>
          <w:p w:rsidR="0039075C" w:rsidRDefault="0039075C">
            <w:pPr>
              <w:pStyle w:val="ConsPlusNormal"/>
              <w:jc w:val="center"/>
            </w:pPr>
            <w:r>
              <w:t>756 437</w:t>
            </w:r>
          </w:p>
        </w:tc>
        <w:tc>
          <w:tcPr>
            <w:tcW w:w="904" w:type="dxa"/>
          </w:tcPr>
          <w:p w:rsidR="0039075C" w:rsidRDefault="0039075C">
            <w:pPr>
              <w:pStyle w:val="ConsPlusNormal"/>
              <w:jc w:val="center"/>
            </w:pPr>
            <w:r>
              <w:t>827 916</w:t>
            </w:r>
          </w:p>
        </w:tc>
        <w:tc>
          <w:tcPr>
            <w:tcW w:w="904" w:type="dxa"/>
          </w:tcPr>
          <w:p w:rsidR="0039075C" w:rsidRDefault="0039075C">
            <w:pPr>
              <w:pStyle w:val="ConsPlusNormal"/>
              <w:jc w:val="center"/>
            </w:pPr>
            <w:r>
              <w:t>827 867</w:t>
            </w:r>
          </w:p>
        </w:tc>
        <w:tc>
          <w:tcPr>
            <w:tcW w:w="904" w:type="dxa"/>
          </w:tcPr>
          <w:p w:rsidR="0039075C" w:rsidRDefault="0039075C">
            <w:pPr>
              <w:pStyle w:val="ConsPlusNormal"/>
              <w:jc w:val="center"/>
            </w:pPr>
            <w:r>
              <w:t>834 175</w:t>
            </w:r>
          </w:p>
        </w:tc>
        <w:tc>
          <w:tcPr>
            <w:tcW w:w="904" w:type="dxa"/>
          </w:tcPr>
          <w:p w:rsidR="0039075C" w:rsidRDefault="0039075C">
            <w:pPr>
              <w:pStyle w:val="ConsPlusNormal"/>
              <w:jc w:val="center"/>
            </w:pPr>
            <w:r>
              <w:t>834 175</w:t>
            </w:r>
          </w:p>
        </w:tc>
        <w:tc>
          <w:tcPr>
            <w:tcW w:w="904" w:type="dxa"/>
          </w:tcPr>
          <w:p w:rsidR="0039075C" w:rsidRDefault="0039075C">
            <w:pPr>
              <w:pStyle w:val="ConsPlusNormal"/>
              <w:jc w:val="center"/>
            </w:pPr>
            <w:r>
              <w:t>524 970</w:t>
            </w:r>
          </w:p>
        </w:tc>
        <w:tc>
          <w:tcPr>
            <w:tcW w:w="904" w:type="dxa"/>
          </w:tcPr>
          <w:p w:rsidR="0039075C" w:rsidRDefault="0039075C">
            <w:pPr>
              <w:pStyle w:val="ConsPlusNormal"/>
              <w:jc w:val="center"/>
            </w:pPr>
            <w:r>
              <w:t>615 706</w:t>
            </w:r>
          </w:p>
        </w:tc>
        <w:tc>
          <w:tcPr>
            <w:tcW w:w="904" w:type="dxa"/>
          </w:tcPr>
          <w:p w:rsidR="0039075C" w:rsidRDefault="0039075C">
            <w:pPr>
              <w:pStyle w:val="ConsPlusNormal"/>
              <w:jc w:val="center"/>
            </w:pPr>
            <w:r>
              <w:t>696 524</w:t>
            </w:r>
          </w:p>
        </w:tc>
        <w:tc>
          <w:tcPr>
            <w:tcW w:w="904" w:type="dxa"/>
          </w:tcPr>
          <w:p w:rsidR="0039075C" w:rsidRDefault="0039075C">
            <w:pPr>
              <w:pStyle w:val="ConsPlusNormal"/>
              <w:jc w:val="center"/>
            </w:pPr>
            <w:r>
              <w:t>693 769</w:t>
            </w:r>
          </w:p>
        </w:tc>
        <w:tc>
          <w:tcPr>
            <w:tcW w:w="904" w:type="dxa"/>
          </w:tcPr>
          <w:p w:rsidR="0039075C" w:rsidRDefault="0039075C">
            <w:pPr>
              <w:pStyle w:val="ConsPlusNormal"/>
              <w:jc w:val="center"/>
            </w:pPr>
            <w:r>
              <w:t>711 403</w:t>
            </w:r>
          </w:p>
        </w:tc>
      </w:tr>
      <w:tr w:rsidR="0039075C">
        <w:tc>
          <w:tcPr>
            <w:tcW w:w="11999" w:type="dxa"/>
            <w:gridSpan w:val="11"/>
          </w:tcPr>
          <w:p w:rsidR="0039075C" w:rsidRDefault="0039075C">
            <w:pPr>
              <w:pStyle w:val="ConsPlusNormal"/>
              <w:jc w:val="center"/>
              <w:outlineLvl w:val="3"/>
            </w:pPr>
            <w:r>
              <w:t>Подпрограмма 3 "Социальная поддержка семьи и детей"</w:t>
            </w:r>
          </w:p>
        </w:tc>
      </w:tr>
      <w:tr w:rsidR="0039075C">
        <w:tc>
          <w:tcPr>
            <w:tcW w:w="11999" w:type="dxa"/>
            <w:gridSpan w:val="11"/>
          </w:tcPr>
          <w:p w:rsidR="0039075C" w:rsidRDefault="0039075C">
            <w:pPr>
              <w:pStyle w:val="ConsPlusNormal"/>
              <w:jc w:val="center"/>
            </w:pPr>
            <w:r>
              <w:t>Основное мероприятие 3.2.6. Содержание и координация работы организаций для детей-сирот и детей, оставшихся без попечения родителей</w:t>
            </w:r>
          </w:p>
        </w:tc>
      </w:tr>
      <w:tr w:rsidR="0039075C">
        <w:tc>
          <w:tcPr>
            <w:tcW w:w="2959" w:type="dxa"/>
          </w:tcPr>
          <w:p w:rsidR="0039075C" w:rsidRDefault="0039075C">
            <w:pPr>
              <w:pStyle w:val="ConsPlusNormal"/>
            </w:pPr>
            <w:r>
              <w:t>Организация содержания детей, оставшихся без попечения родителей, в детских домах (дети, оставшиеся без попечения родителей)</w:t>
            </w:r>
          </w:p>
        </w:tc>
        <w:tc>
          <w:tcPr>
            <w:tcW w:w="904" w:type="dxa"/>
          </w:tcPr>
          <w:p w:rsidR="0039075C" w:rsidRDefault="0039075C">
            <w:pPr>
              <w:pStyle w:val="ConsPlusNormal"/>
              <w:jc w:val="center"/>
            </w:pPr>
            <w:r>
              <w:t>64 970</w:t>
            </w:r>
          </w:p>
        </w:tc>
        <w:tc>
          <w:tcPr>
            <w:tcW w:w="904" w:type="dxa"/>
          </w:tcPr>
          <w:p w:rsidR="0039075C" w:rsidRDefault="0039075C">
            <w:pPr>
              <w:pStyle w:val="ConsPlusNormal"/>
              <w:jc w:val="center"/>
            </w:pPr>
            <w:r>
              <w:t>64 970</w:t>
            </w:r>
          </w:p>
        </w:tc>
        <w:tc>
          <w:tcPr>
            <w:tcW w:w="904" w:type="dxa"/>
          </w:tcPr>
          <w:p w:rsidR="0039075C" w:rsidRDefault="0039075C">
            <w:pPr>
              <w:pStyle w:val="ConsPlusNormal"/>
              <w:jc w:val="center"/>
            </w:pPr>
            <w:r>
              <w:t>64 970</w:t>
            </w:r>
          </w:p>
        </w:tc>
        <w:tc>
          <w:tcPr>
            <w:tcW w:w="904" w:type="dxa"/>
          </w:tcPr>
          <w:p w:rsidR="0039075C" w:rsidRDefault="0039075C">
            <w:pPr>
              <w:pStyle w:val="ConsPlusNormal"/>
              <w:jc w:val="center"/>
            </w:pPr>
            <w:r>
              <w:t>52 195</w:t>
            </w:r>
          </w:p>
        </w:tc>
        <w:tc>
          <w:tcPr>
            <w:tcW w:w="904" w:type="dxa"/>
          </w:tcPr>
          <w:p w:rsidR="0039075C" w:rsidRDefault="0039075C">
            <w:pPr>
              <w:pStyle w:val="ConsPlusNormal"/>
              <w:jc w:val="center"/>
            </w:pPr>
            <w:r>
              <w:t>52 195</w:t>
            </w:r>
          </w:p>
        </w:tc>
        <w:tc>
          <w:tcPr>
            <w:tcW w:w="904" w:type="dxa"/>
          </w:tcPr>
          <w:p w:rsidR="0039075C" w:rsidRDefault="0039075C">
            <w:pPr>
              <w:pStyle w:val="ConsPlusNormal"/>
              <w:jc w:val="center"/>
            </w:pPr>
            <w:r>
              <w:t>109 595</w:t>
            </w:r>
          </w:p>
        </w:tc>
        <w:tc>
          <w:tcPr>
            <w:tcW w:w="904" w:type="dxa"/>
          </w:tcPr>
          <w:p w:rsidR="0039075C" w:rsidRDefault="0039075C">
            <w:pPr>
              <w:pStyle w:val="ConsPlusNormal"/>
              <w:jc w:val="center"/>
            </w:pPr>
            <w:r>
              <w:t>115 403</w:t>
            </w:r>
          </w:p>
        </w:tc>
        <w:tc>
          <w:tcPr>
            <w:tcW w:w="904" w:type="dxa"/>
          </w:tcPr>
          <w:p w:rsidR="0039075C" w:rsidRDefault="0039075C">
            <w:pPr>
              <w:pStyle w:val="ConsPlusNormal"/>
              <w:jc w:val="center"/>
            </w:pPr>
            <w:r>
              <w:t>124 114</w:t>
            </w:r>
          </w:p>
        </w:tc>
        <w:tc>
          <w:tcPr>
            <w:tcW w:w="904" w:type="dxa"/>
          </w:tcPr>
          <w:p w:rsidR="0039075C" w:rsidRDefault="0039075C">
            <w:pPr>
              <w:pStyle w:val="ConsPlusNormal"/>
              <w:jc w:val="center"/>
            </w:pPr>
            <w:r>
              <w:t>105 782</w:t>
            </w:r>
          </w:p>
        </w:tc>
        <w:tc>
          <w:tcPr>
            <w:tcW w:w="904" w:type="dxa"/>
          </w:tcPr>
          <w:p w:rsidR="0039075C" w:rsidRDefault="0039075C">
            <w:pPr>
              <w:pStyle w:val="ConsPlusNormal"/>
              <w:jc w:val="center"/>
            </w:pPr>
            <w:r>
              <w:t>104 799</w:t>
            </w:r>
          </w:p>
        </w:tc>
      </w:tr>
      <w:tr w:rsidR="0039075C">
        <w:tc>
          <w:tcPr>
            <w:tcW w:w="2959" w:type="dxa"/>
          </w:tcPr>
          <w:p w:rsidR="0039075C" w:rsidRDefault="0039075C">
            <w:pPr>
              <w:pStyle w:val="ConsPlusNormal"/>
              <w:jc w:val="center"/>
            </w:pPr>
            <w:r>
              <w:lastRenderedPageBreak/>
              <w:t>ВСЕГО:</w:t>
            </w:r>
          </w:p>
        </w:tc>
        <w:tc>
          <w:tcPr>
            <w:tcW w:w="904" w:type="dxa"/>
          </w:tcPr>
          <w:p w:rsidR="0039075C" w:rsidRDefault="0039075C">
            <w:pPr>
              <w:pStyle w:val="ConsPlusNormal"/>
              <w:jc w:val="both"/>
            </w:pPr>
            <w:r>
              <w:t>821 407</w:t>
            </w:r>
          </w:p>
        </w:tc>
        <w:tc>
          <w:tcPr>
            <w:tcW w:w="904" w:type="dxa"/>
          </w:tcPr>
          <w:p w:rsidR="0039075C" w:rsidRDefault="0039075C">
            <w:pPr>
              <w:pStyle w:val="ConsPlusNormal"/>
              <w:jc w:val="center"/>
            </w:pPr>
            <w:r>
              <w:t>892 886</w:t>
            </w:r>
          </w:p>
        </w:tc>
        <w:tc>
          <w:tcPr>
            <w:tcW w:w="904" w:type="dxa"/>
          </w:tcPr>
          <w:p w:rsidR="0039075C" w:rsidRDefault="0039075C">
            <w:pPr>
              <w:pStyle w:val="ConsPlusNormal"/>
              <w:jc w:val="center"/>
            </w:pPr>
            <w:r>
              <w:t>892 837</w:t>
            </w:r>
          </w:p>
        </w:tc>
        <w:tc>
          <w:tcPr>
            <w:tcW w:w="904" w:type="dxa"/>
          </w:tcPr>
          <w:p w:rsidR="0039075C" w:rsidRDefault="0039075C">
            <w:pPr>
              <w:pStyle w:val="ConsPlusNormal"/>
              <w:jc w:val="center"/>
            </w:pPr>
            <w:r>
              <w:t>886 370</w:t>
            </w:r>
          </w:p>
        </w:tc>
        <w:tc>
          <w:tcPr>
            <w:tcW w:w="904" w:type="dxa"/>
          </w:tcPr>
          <w:p w:rsidR="0039075C" w:rsidRDefault="0039075C">
            <w:pPr>
              <w:pStyle w:val="ConsPlusNormal"/>
              <w:jc w:val="center"/>
            </w:pPr>
            <w:r>
              <w:t>886 370</w:t>
            </w:r>
          </w:p>
        </w:tc>
        <w:tc>
          <w:tcPr>
            <w:tcW w:w="904" w:type="dxa"/>
          </w:tcPr>
          <w:p w:rsidR="0039075C" w:rsidRDefault="0039075C">
            <w:pPr>
              <w:pStyle w:val="ConsPlusNormal"/>
              <w:jc w:val="center"/>
            </w:pPr>
            <w:r>
              <w:t>634 565</w:t>
            </w:r>
          </w:p>
        </w:tc>
        <w:tc>
          <w:tcPr>
            <w:tcW w:w="904" w:type="dxa"/>
          </w:tcPr>
          <w:p w:rsidR="0039075C" w:rsidRDefault="0039075C">
            <w:pPr>
              <w:pStyle w:val="ConsPlusNormal"/>
              <w:jc w:val="center"/>
            </w:pPr>
            <w:r>
              <w:t>731 109</w:t>
            </w:r>
          </w:p>
        </w:tc>
        <w:tc>
          <w:tcPr>
            <w:tcW w:w="904" w:type="dxa"/>
          </w:tcPr>
          <w:p w:rsidR="0039075C" w:rsidRDefault="0039075C">
            <w:pPr>
              <w:pStyle w:val="ConsPlusNormal"/>
              <w:jc w:val="center"/>
            </w:pPr>
            <w:r>
              <w:t>820 638</w:t>
            </w:r>
          </w:p>
        </w:tc>
        <w:tc>
          <w:tcPr>
            <w:tcW w:w="904" w:type="dxa"/>
          </w:tcPr>
          <w:p w:rsidR="0039075C" w:rsidRDefault="0039075C">
            <w:pPr>
              <w:pStyle w:val="ConsPlusNormal"/>
              <w:jc w:val="center"/>
            </w:pPr>
            <w:r>
              <w:t>799 551</w:t>
            </w:r>
          </w:p>
        </w:tc>
        <w:tc>
          <w:tcPr>
            <w:tcW w:w="904" w:type="dxa"/>
          </w:tcPr>
          <w:p w:rsidR="0039075C" w:rsidRDefault="0039075C">
            <w:pPr>
              <w:pStyle w:val="ConsPlusNormal"/>
              <w:jc w:val="center"/>
            </w:pPr>
            <w:r>
              <w:t>816 202</w:t>
            </w:r>
          </w:p>
        </w:tc>
      </w:tr>
    </w:tbl>
    <w:p w:rsidR="0039075C" w:rsidRDefault="0039075C">
      <w:pPr>
        <w:pStyle w:val="ConsPlusNormal"/>
        <w:jc w:val="both"/>
      </w:pPr>
    </w:p>
    <w:p w:rsidR="0039075C" w:rsidRDefault="0039075C">
      <w:pPr>
        <w:pStyle w:val="ConsPlusTitle"/>
        <w:jc w:val="center"/>
        <w:outlineLvl w:val="2"/>
      </w:pPr>
      <w:r>
        <w:t>Прогноз сводных показателей государственных заданий</w:t>
      </w:r>
    </w:p>
    <w:p w:rsidR="0039075C" w:rsidRDefault="0039075C">
      <w:pPr>
        <w:pStyle w:val="ConsPlusTitle"/>
        <w:jc w:val="center"/>
      </w:pPr>
      <w:r>
        <w:t>на оказание государственных услуг государственными</w:t>
      </w:r>
    </w:p>
    <w:p w:rsidR="0039075C" w:rsidRDefault="0039075C">
      <w:pPr>
        <w:pStyle w:val="ConsPlusTitle"/>
        <w:jc w:val="center"/>
      </w:pPr>
      <w:r>
        <w:t>бюджетными учреждениями по государственной программе</w:t>
      </w:r>
    </w:p>
    <w:p w:rsidR="0039075C" w:rsidRDefault="0039075C">
      <w:pPr>
        <w:pStyle w:val="ConsPlusTitle"/>
        <w:jc w:val="center"/>
      </w:pPr>
      <w:r>
        <w:t>Белгородской области "Социальная поддержка граждан</w:t>
      </w:r>
    </w:p>
    <w:p w:rsidR="0039075C" w:rsidRDefault="0039075C">
      <w:pPr>
        <w:pStyle w:val="ConsPlusTitle"/>
        <w:jc w:val="center"/>
      </w:pPr>
      <w:r>
        <w:t>в Белгородской области" на II этапе реализации</w:t>
      </w:r>
    </w:p>
    <w:p w:rsidR="0039075C" w:rsidRDefault="0039075C">
      <w:pPr>
        <w:pStyle w:val="ConsPlusNormal"/>
        <w:jc w:val="both"/>
      </w:pPr>
    </w:p>
    <w:p w:rsidR="0039075C" w:rsidRDefault="0039075C">
      <w:pPr>
        <w:pStyle w:val="ConsPlusNormal"/>
        <w:jc w:val="right"/>
      </w:pPr>
      <w:r>
        <w:t>Таблица N 2</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9"/>
        <w:gridCol w:w="904"/>
        <w:gridCol w:w="904"/>
        <w:gridCol w:w="904"/>
        <w:gridCol w:w="904"/>
        <w:gridCol w:w="904"/>
        <w:gridCol w:w="904"/>
        <w:gridCol w:w="904"/>
        <w:gridCol w:w="904"/>
        <w:gridCol w:w="904"/>
        <w:gridCol w:w="904"/>
      </w:tblGrid>
      <w:tr w:rsidR="0039075C">
        <w:tc>
          <w:tcPr>
            <w:tcW w:w="2959" w:type="dxa"/>
            <w:vMerge w:val="restart"/>
          </w:tcPr>
          <w:p w:rsidR="0039075C" w:rsidRDefault="0039075C">
            <w:pPr>
              <w:pStyle w:val="ConsPlusNormal"/>
              <w:jc w:val="center"/>
            </w:pPr>
            <w:r>
              <w:t>Наименование услуги, показателя объема услуги, подпрограммы</w:t>
            </w:r>
          </w:p>
        </w:tc>
        <w:tc>
          <w:tcPr>
            <w:tcW w:w="4520" w:type="dxa"/>
            <w:gridSpan w:val="5"/>
          </w:tcPr>
          <w:p w:rsidR="0039075C" w:rsidRDefault="0039075C">
            <w:pPr>
              <w:pStyle w:val="ConsPlusNormal"/>
              <w:jc w:val="center"/>
            </w:pPr>
            <w:r>
              <w:t>Значение показателя объема услуги, койко-день</w:t>
            </w:r>
          </w:p>
        </w:tc>
        <w:tc>
          <w:tcPr>
            <w:tcW w:w="4520" w:type="dxa"/>
            <w:gridSpan w:val="5"/>
          </w:tcPr>
          <w:p w:rsidR="0039075C" w:rsidRDefault="0039075C">
            <w:pPr>
              <w:pStyle w:val="ConsPlusNormal"/>
              <w:jc w:val="center"/>
            </w:pPr>
            <w:r>
              <w:t>Расходы бюджета на оказание государственной услуги, тыс. рублей</w:t>
            </w:r>
          </w:p>
        </w:tc>
      </w:tr>
      <w:tr w:rsidR="0039075C">
        <w:tc>
          <w:tcPr>
            <w:tcW w:w="2959" w:type="dxa"/>
            <w:vMerge/>
          </w:tcPr>
          <w:p w:rsidR="0039075C" w:rsidRDefault="0039075C"/>
        </w:tc>
        <w:tc>
          <w:tcPr>
            <w:tcW w:w="904" w:type="dxa"/>
          </w:tcPr>
          <w:p w:rsidR="0039075C" w:rsidRDefault="0039075C">
            <w:pPr>
              <w:pStyle w:val="ConsPlusNormal"/>
              <w:jc w:val="center"/>
            </w:pPr>
            <w:r>
              <w:t>2021</w:t>
            </w:r>
          </w:p>
        </w:tc>
        <w:tc>
          <w:tcPr>
            <w:tcW w:w="904" w:type="dxa"/>
          </w:tcPr>
          <w:p w:rsidR="0039075C" w:rsidRDefault="0039075C">
            <w:pPr>
              <w:pStyle w:val="ConsPlusNormal"/>
              <w:jc w:val="center"/>
            </w:pPr>
            <w:r>
              <w:t>2022</w:t>
            </w:r>
          </w:p>
        </w:tc>
        <w:tc>
          <w:tcPr>
            <w:tcW w:w="904" w:type="dxa"/>
          </w:tcPr>
          <w:p w:rsidR="0039075C" w:rsidRDefault="0039075C">
            <w:pPr>
              <w:pStyle w:val="ConsPlusNormal"/>
              <w:jc w:val="center"/>
            </w:pPr>
            <w:r>
              <w:t>2023</w:t>
            </w:r>
          </w:p>
        </w:tc>
        <w:tc>
          <w:tcPr>
            <w:tcW w:w="904" w:type="dxa"/>
          </w:tcPr>
          <w:p w:rsidR="0039075C" w:rsidRDefault="0039075C">
            <w:pPr>
              <w:pStyle w:val="ConsPlusNormal"/>
              <w:jc w:val="center"/>
            </w:pPr>
            <w:r>
              <w:t>2024</w:t>
            </w:r>
          </w:p>
        </w:tc>
        <w:tc>
          <w:tcPr>
            <w:tcW w:w="904" w:type="dxa"/>
          </w:tcPr>
          <w:p w:rsidR="0039075C" w:rsidRDefault="0039075C">
            <w:pPr>
              <w:pStyle w:val="ConsPlusNormal"/>
              <w:jc w:val="center"/>
            </w:pPr>
            <w:r>
              <w:t>2025</w:t>
            </w:r>
          </w:p>
        </w:tc>
        <w:tc>
          <w:tcPr>
            <w:tcW w:w="904" w:type="dxa"/>
          </w:tcPr>
          <w:p w:rsidR="0039075C" w:rsidRDefault="0039075C">
            <w:pPr>
              <w:pStyle w:val="ConsPlusNormal"/>
              <w:jc w:val="center"/>
            </w:pPr>
            <w:r>
              <w:t>2021</w:t>
            </w:r>
          </w:p>
        </w:tc>
        <w:tc>
          <w:tcPr>
            <w:tcW w:w="904" w:type="dxa"/>
          </w:tcPr>
          <w:p w:rsidR="0039075C" w:rsidRDefault="0039075C">
            <w:pPr>
              <w:pStyle w:val="ConsPlusNormal"/>
              <w:jc w:val="center"/>
            </w:pPr>
            <w:r>
              <w:t>2022</w:t>
            </w:r>
          </w:p>
        </w:tc>
        <w:tc>
          <w:tcPr>
            <w:tcW w:w="904" w:type="dxa"/>
          </w:tcPr>
          <w:p w:rsidR="0039075C" w:rsidRDefault="0039075C">
            <w:pPr>
              <w:pStyle w:val="ConsPlusNormal"/>
              <w:jc w:val="center"/>
            </w:pPr>
            <w:r>
              <w:t>2023</w:t>
            </w:r>
          </w:p>
        </w:tc>
        <w:tc>
          <w:tcPr>
            <w:tcW w:w="904" w:type="dxa"/>
          </w:tcPr>
          <w:p w:rsidR="0039075C" w:rsidRDefault="0039075C">
            <w:pPr>
              <w:pStyle w:val="ConsPlusNormal"/>
              <w:jc w:val="center"/>
            </w:pPr>
            <w:r>
              <w:t>2024</w:t>
            </w:r>
          </w:p>
        </w:tc>
        <w:tc>
          <w:tcPr>
            <w:tcW w:w="904" w:type="dxa"/>
          </w:tcPr>
          <w:p w:rsidR="0039075C" w:rsidRDefault="0039075C">
            <w:pPr>
              <w:pStyle w:val="ConsPlusNormal"/>
              <w:jc w:val="center"/>
            </w:pPr>
            <w:r>
              <w:t>2025</w:t>
            </w:r>
          </w:p>
        </w:tc>
      </w:tr>
      <w:tr w:rsidR="0039075C">
        <w:tc>
          <w:tcPr>
            <w:tcW w:w="11999" w:type="dxa"/>
            <w:gridSpan w:val="11"/>
            <w:vAlign w:val="center"/>
          </w:tcPr>
          <w:p w:rsidR="0039075C" w:rsidRDefault="0039075C">
            <w:pPr>
              <w:pStyle w:val="ConsPlusNormal"/>
              <w:jc w:val="center"/>
              <w:outlineLvl w:val="3"/>
            </w:pPr>
            <w:r>
              <w:t>Подпрограмма 2 "Модернизация и развитие социального обслуживания населения"</w:t>
            </w:r>
          </w:p>
        </w:tc>
      </w:tr>
      <w:tr w:rsidR="0039075C">
        <w:tc>
          <w:tcPr>
            <w:tcW w:w="11999" w:type="dxa"/>
            <w:gridSpan w:val="11"/>
            <w:vAlign w:val="center"/>
          </w:tcPr>
          <w:p w:rsidR="0039075C" w:rsidRDefault="0039075C">
            <w:pPr>
              <w:pStyle w:val="ConsPlusNormal"/>
              <w:jc w:val="center"/>
            </w:pPr>
            <w:r>
              <w:t>Основное мероприятие 2.1.1. Обеспечение деятельности (оказание услуг) государственных учреждений (организаций)</w:t>
            </w:r>
          </w:p>
        </w:tc>
      </w:tr>
      <w:tr w:rsidR="0039075C">
        <w:tc>
          <w:tcPr>
            <w:tcW w:w="2959" w:type="dxa"/>
          </w:tcPr>
          <w:p w:rsidR="0039075C" w:rsidRDefault="0039075C">
            <w:pPr>
              <w:pStyle w:val="ConsPlusNormal"/>
            </w:pPr>
            <w:r>
              <w:t>Организация содержания умственно отсталых детей в домах-интернатах (дети, страдающие задержкой в развитии)</w:t>
            </w:r>
          </w:p>
        </w:tc>
        <w:tc>
          <w:tcPr>
            <w:tcW w:w="904" w:type="dxa"/>
            <w:vAlign w:val="center"/>
          </w:tcPr>
          <w:p w:rsidR="0039075C" w:rsidRDefault="0039075C">
            <w:pPr>
              <w:pStyle w:val="ConsPlusNormal"/>
              <w:jc w:val="center"/>
            </w:pPr>
            <w:r>
              <w:t>38 325</w:t>
            </w:r>
          </w:p>
        </w:tc>
        <w:tc>
          <w:tcPr>
            <w:tcW w:w="904" w:type="dxa"/>
            <w:vAlign w:val="center"/>
          </w:tcPr>
          <w:p w:rsidR="0039075C" w:rsidRDefault="0039075C">
            <w:pPr>
              <w:pStyle w:val="ConsPlusNormal"/>
              <w:jc w:val="center"/>
            </w:pPr>
            <w:r>
              <w:t>38 325</w:t>
            </w:r>
          </w:p>
        </w:tc>
        <w:tc>
          <w:tcPr>
            <w:tcW w:w="904" w:type="dxa"/>
            <w:vAlign w:val="center"/>
          </w:tcPr>
          <w:p w:rsidR="0039075C" w:rsidRDefault="0039075C">
            <w:pPr>
              <w:pStyle w:val="ConsPlusNormal"/>
              <w:jc w:val="center"/>
            </w:pPr>
            <w:r>
              <w:t>38 325</w:t>
            </w:r>
          </w:p>
        </w:tc>
        <w:tc>
          <w:tcPr>
            <w:tcW w:w="904" w:type="dxa"/>
            <w:vAlign w:val="center"/>
          </w:tcPr>
          <w:p w:rsidR="0039075C" w:rsidRDefault="0039075C">
            <w:pPr>
              <w:pStyle w:val="ConsPlusNormal"/>
              <w:jc w:val="center"/>
            </w:pPr>
            <w:r>
              <w:t>38 325</w:t>
            </w:r>
          </w:p>
        </w:tc>
        <w:tc>
          <w:tcPr>
            <w:tcW w:w="904" w:type="dxa"/>
            <w:vAlign w:val="center"/>
          </w:tcPr>
          <w:p w:rsidR="0039075C" w:rsidRDefault="0039075C">
            <w:pPr>
              <w:pStyle w:val="ConsPlusNormal"/>
              <w:jc w:val="center"/>
            </w:pPr>
            <w:r>
              <w:t>38 325</w:t>
            </w:r>
          </w:p>
        </w:tc>
        <w:tc>
          <w:tcPr>
            <w:tcW w:w="904" w:type="dxa"/>
            <w:vAlign w:val="center"/>
          </w:tcPr>
          <w:p w:rsidR="0039075C" w:rsidRDefault="0039075C">
            <w:pPr>
              <w:pStyle w:val="ConsPlusNormal"/>
              <w:jc w:val="center"/>
            </w:pPr>
            <w:r>
              <w:t>63 378</w:t>
            </w:r>
          </w:p>
        </w:tc>
        <w:tc>
          <w:tcPr>
            <w:tcW w:w="904" w:type="dxa"/>
            <w:vAlign w:val="center"/>
          </w:tcPr>
          <w:p w:rsidR="0039075C" w:rsidRDefault="0039075C">
            <w:pPr>
              <w:pStyle w:val="ConsPlusNormal"/>
              <w:jc w:val="center"/>
            </w:pPr>
            <w:r>
              <w:t>65 660</w:t>
            </w:r>
          </w:p>
        </w:tc>
        <w:tc>
          <w:tcPr>
            <w:tcW w:w="904" w:type="dxa"/>
            <w:vAlign w:val="center"/>
          </w:tcPr>
          <w:p w:rsidR="0039075C" w:rsidRDefault="0039075C">
            <w:pPr>
              <w:pStyle w:val="ConsPlusNormal"/>
              <w:jc w:val="center"/>
            </w:pPr>
            <w:r>
              <w:t>68 024</w:t>
            </w:r>
          </w:p>
        </w:tc>
        <w:tc>
          <w:tcPr>
            <w:tcW w:w="904" w:type="dxa"/>
            <w:vAlign w:val="center"/>
          </w:tcPr>
          <w:p w:rsidR="0039075C" w:rsidRDefault="0039075C">
            <w:pPr>
              <w:pStyle w:val="ConsPlusNormal"/>
              <w:jc w:val="center"/>
            </w:pPr>
            <w:r>
              <w:t>70 511</w:t>
            </w:r>
          </w:p>
        </w:tc>
        <w:tc>
          <w:tcPr>
            <w:tcW w:w="904" w:type="dxa"/>
            <w:vAlign w:val="center"/>
          </w:tcPr>
          <w:p w:rsidR="0039075C" w:rsidRDefault="0039075C">
            <w:pPr>
              <w:pStyle w:val="ConsPlusNormal"/>
              <w:jc w:val="center"/>
            </w:pPr>
            <w:r>
              <w:t>73 098</w:t>
            </w:r>
          </w:p>
        </w:tc>
      </w:tr>
      <w:tr w:rsidR="0039075C">
        <w:tc>
          <w:tcPr>
            <w:tcW w:w="2959" w:type="dxa"/>
          </w:tcPr>
          <w:p w:rsidR="0039075C" w:rsidRDefault="0039075C">
            <w:pPr>
              <w:pStyle w:val="ConsPlusNormal"/>
            </w:pPr>
            <w:r>
              <w:t>Организация содержания инвалидов в психоневрологических учреждениях (лица в возрасте от 18 лет)</w:t>
            </w:r>
          </w:p>
        </w:tc>
        <w:tc>
          <w:tcPr>
            <w:tcW w:w="904" w:type="dxa"/>
            <w:vAlign w:val="center"/>
          </w:tcPr>
          <w:p w:rsidR="0039075C" w:rsidRDefault="0039075C">
            <w:pPr>
              <w:pStyle w:val="ConsPlusNormal"/>
              <w:jc w:val="center"/>
            </w:pPr>
            <w:r>
              <w:t>438 000</w:t>
            </w:r>
          </w:p>
        </w:tc>
        <w:tc>
          <w:tcPr>
            <w:tcW w:w="904" w:type="dxa"/>
            <w:vAlign w:val="center"/>
          </w:tcPr>
          <w:p w:rsidR="0039075C" w:rsidRDefault="0039075C">
            <w:pPr>
              <w:pStyle w:val="ConsPlusNormal"/>
              <w:jc w:val="center"/>
            </w:pPr>
            <w:r>
              <w:t>438 000</w:t>
            </w:r>
          </w:p>
        </w:tc>
        <w:tc>
          <w:tcPr>
            <w:tcW w:w="904" w:type="dxa"/>
            <w:vAlign w:val="center"/>
          </w:tcPr>
          <w:p w:rsidR="0039075C" w:rsidRDefault="0039075C">
            <w:pPr>
              <w:pStyle w:val="ConsPlusNormal"/>
              <w:jc w:val="center"/>
            </w:pPr>
            <w:r>
              <w:t>438 000</w:t>
            </w:r>
          </w:p>
        </w:tc>
        <w:tc>
          <w:tcPr>
            <w:tcW w:w="904" w:type="dxa"/>
            <w:vAlign w:val="center"/>
          </w:tcPr>
          <w:p w:rsidR="0039075C" w:rsidRDefault="0039075C">
            <w:pPr>
              <w:pStyle w:val="ConsPlusNormal"/>
              <w:jc w:val="center"/>
            </w:pPr>
            <w:r>
              <w:t>438 000</w:t>
            </w:r>
          </w:p>
        </w:tc>
        <w:tc>
          <w:tcPr>
            <w:tcW w:w="904" w:type="dxa"/>
            <w:vAlign w:val="center"/>
          </w:tcPr>
          <w:p w:rsidR="0039075C" w:rsidRDefault="0039075C">
            <w:pPr>
              <w:pStyle w:val="ConsPlusNormal"/>
              <w:jc w:val="center"/>
            </w:pPr>
            <w:r>
              <w:t>438 000</w:t>
            </w:r>
          </w:p>
        </w:tc>
        <w:tc>
          <w:tcPr>
            <w:tcW w:w="904" w:type="dxa"/>
            <w:vAlign w:val="center"/>
          </w:tcPr>
          <w:p w:rsidR="0039075C" w:rsidRDefault="0039075C">
            <w:pPr>
              <w:pStyle w:val="ConsPlusNormal"/>
              <w:jc w:val="center"/>
            </w:pPr>
            <w:r>
              <w:t>244 364</w:t>
            </w:r>
          </w:p>
        </w:tc>
        <w:tc>
          <w:tcPr>
            <w:tcW w:w="904" w:type="dxa"/>
            <w:vAlign w:val="center"/>
          </w:tcPr>
          <w:p w:rsidR="0039075C" w:rsidRDefault="0039075C">
            <w:pPr>
              <w:pStyle w:val="ConsPlusNormal"/>
              <w:jc w:val="center"/>
            </w:pPr>
            <w:r>
              <w:t>253 161</w:t>
            </w:r>
          </w:p>
        </w:tc>
        <w:tc>
          <w:tcPr>
            <w:tcW w:w="904" w:type="dxa"/>
            <w:vAlign w:val="center"/>
          </w:tcPr>
          <w:p w:rsidR="0039075C" w:rsidRDefault="0039075C">
            <w:pPr>
              <w:pStyle w:val="ConsPlusNormal"/>
              <w:jc w:val="center"/>
            </w:pPr>
            <w:r>
              <w:t>262 275</w:t>
            </w:r>
          </w:p>
        </w:tc>
        <w:tc>
          <w:tcPr>
            <w:tcW w:w="904" w:type="dxa"/>
            <w:vAlign w:val="center"/>
          </w:tcPr>
          <w:p w:rsidR="0039075C" w:rsidRDefault="0039075C">
            <w:pPr>
              <w:pStyle w:val="ConsPlusNormal"/>
              <w:jc w:val="center"/>
            </w:pPr>
            <w:r>
              <w:t>271 864</w:t>
            </w:r>
          </w:p>
        </w:tc>
        <w:tc>
          <w:tcPr>
            <w:tcW w:w="904" w:type="dxa"/>
            <w:vAlign w:val="center"/>
          </w:tcPr>
          <w:p w:rsidR="0039075C" w:rsidRDefault="0039075C">
            <w:pPr>
              <w:pStyle w:val="ConsPlusNormal"/>
              <w:jc w:val="center"/>
            </w:pPr>
            <w:r>
              <w:t>281 839</w:t>
            </w:r>
          </w:p>
        </w:tc>
      </w:tr>
      <w:tr w:rsidR="0039075C">
        <w:tc>
          <w:tcPr>
            <w:tcW w:w="2959" w:type="dxa"/>
          </w:tcPr>
          <w:p w:rsidR="0039075C" w:rsidRDefault="0039075C">
            <w:pPr>
              <w:pStyle w:val="ConsPlusNormal"/>
            </w:pPr>
            <w:r>
              <w:t xml:space="preserve">Организация оздоровления пенсионеров и ветеранов (граждане пенсионного </w:t>
            </w:r>
            <w:r>
              <w:lastRenderedPageBreak/>
              <w:t>возраста, ветераны)</w:t>
            </w: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c>
          <w:tcPr>
            <w:tcW w:w="904" w:type="dxa"/>
            <w:vAlign w:val="center"/>
          </w:tcPr>
          <w:p w:rsidR="0039075C" w:rsidRDefault="0039075C">
            <w:pPr>
              <w:pStyle w:val="ConsPlusNormal"/>
              <w:jc w:val="center"/>
            </w:pPr>
          </w:p>
        </w:tc>
      </w:tr>
      <w:tr w:rsidR="0039075C">
        <w:tc>
          <w:tcPr>
            <w:tcW w:w="2959" w:type="dxa"/>
          </w:tcPr>
          <w:p w:rsidR="0039075C" w:rsidRDefault="0039075C">
            <w:pPr>
              <w:pStyle w:val="ConsPlusNormal"/>
            </w:pPr>
            <w:r>
              <w:t>Организация содержания престарелых и инвалидов в домах-интернатах (граждане пенсионного возраста, инвалиды)</w:t>
            </w:r>
          </w:p>
        </w:tc>
        <w:tc>
          <w:tcPr>
            <w:tcW w:w="904" w:type="dxa"/>
            <w:vAlign w:val="center"/>
          </w:tcPr>
          <w:p w:rsidR="0039075C" w:rsidRDefault="0039075C">
            <w:pPr>
              <w:pStyle w:val="ConsPlusNormal"/>
              <w:jc w:val="center"/>
            </w:pPr>
            <w:r>
              <w:t>265 355</w:t>
            </w:r>
          </w:p>
        </w:tc>
        <w:tc>
          <w:tcPr>
            <w:tcW w:w="904" w:type="dxa"/>
            <w:vAlign w:val="center"/>
          </w:tcPr>
          <w:p w:rsidR="0039075C" w:rsidRDefault="0039075C">
            <w:pPr>
              <w:pStyle w:val="ConsPlusNormal"/>
              <w:jc w:val="center"/>
            </w:pPr>
            <w:r>
              <w:t>265 355</w:t>
            </w:r>
          </w:p>
        </w:tc>
        <w:tc>
          <w:tcPr>
            <w:tcW w:w="904" w:type="dxa"/>
            <w:vAlign w:val="center"/>
          </w:tcPr>
          <w:p w:rsidR="0039075C" w:rsidRDefault="0039075C">
            <w:pPr>
              <w:pStyle w:val="ConsPlusNormal"/>
              <w:jc w:val="center"/>
            </w:pPr>
            <w:r>
              <w:t>265 355</w:t>
            </w:r>
          </w:p>
        </w:tc>
        <w:tc>
          <w:tcPr>
            <w:tcW w:w="904" w:type="dxa"/>
            <w:vAlign w:val="center"/>
          </w:tcPr>
          <w:p w:rsidR="0039075C" w:rsidRDefault="0039075C">
            <w:pPr>
              <w:pStyle w:val="ConsPlusNormal"/>
              <w:jc w:val="center"/>
            </w:pPr>
            <w:r>
              <w:t>265 355</w:t>
            </w:r>
          </w:p>
        </w:tc>
        <w:tc>
          <w:tcPr>
            <w:tcW w:w="904" w:type="dxa"/>
            <w:vAlign w:val="center"/>
          </w:tcPr>
          <w:p w:rsidR="0039075C" w:rsidRDefault="0039075C">
            <w:pPr>
              <w:pStyle w:val="ConsPlusNormal"/>
              <w:jc w:val="center"/>
            </w:pPr>
            <w:r>
              <w:t>265 355</w:t>
            </w:r>
          </w:p>
        </w:tc>
        <w:tc>
          <w:tcPr>
            <w:tcW w:w="904" w:type="dxa"/>
            <w:vAlign w:val="center"/>
          </w:tcPr>
          <w:p w:rsidR="0039075C" w:rsidRDefault="0039075C">
            <w:pPr>
              <w:pStyle w:val="ConsPlusNormal"/>
              <w:jc w:val="center"/>
            </w:pPr>
            <w:r>
              <w:t>229 190</w:t>
            </w:r>
          </w:p>
        </w:tc>
        <w:tc>
          <w:tcPr>
            <w:tcW w:w="904" w:type="dxa"/>
            <w:vAlign w:val="center"/>
          </w:tcPr>
          <w:p w:rsidR="0039075C" w:rsidRDefault="0039075C">
            <w:pPr>
              <w:pStyle w:val="ConsPlusNormal"/>
              <w:jc w:val="center"/>
            </w:pPr>
            <w:r>
              <w:t>237 674</w:t>
            </w:r>
          </w:p>
        </w:tc>
        <w:tc>
          <w:tcPr>
            <w:tcW w:w="904" w:type="dxa"/>
            <w:vAlign w:val="center"/>
          </w:tcPr>
          <w:p w:rsidR="0039075C" w:rsidRDefault="0039075C">
            <w:pPr>
              <w:pStyle w:val="ConsPlusNormal"/>
              <w:jc w:val="center"/>
            </w:pPr>
            <w:r>
              <w:t>246 570</w:t>
            </w:r>
          </w:p>
        </w:tc>
        <w:tc>
          <w:tcPr>
            <w:tcW w:w="904" w:type="dxa"/>
            <w:vAlign w:val="center"/>
          </w:tcPr>
          <w:p w:rsidR="0039075C" w:rsidRDefault="0039075C">
            <w:pPr>
              <w:pStyle w:val="ConsPlusNormal"/>
              <w:jc w:val="center"/>
            </w:pPr>
            <w:r>
              <w:t>255 587</w:t>
            </w:r>
          </w:p>
        </w:tc>
        <w:tc>
          <w:tcPr>
            <w:tcW w:w="904" w:type="dxa"/>
            <w:vAlign w:val="center"/>
          </w:tcPr>
          <w:p w:rsidR="0039075C" w:rsidRDefault="0039075C">
            <w:pPr>
              <w:pStyle w:val="ConsPlusNormal"/>
              <w:jc w:val="center"/>
            </w:pPr>
            <w:r>
              <w:t>264 964</w:t>
            </w:r>
          </w:p>
        </w:tc>
      </w:tr>
      <w:tr w:rsidR="0039075C">
        <w:tc>
          <w:tcPr>
            <w:tcW w:w="2959" w:type="dxa"/>
          </w:tcPr>
          <w:p w:rsidR="0039075C" w:rsidRDefault="0039075C">
            <w:pPr>
              <w:pStyle w:val="ConsPlusNormal"/>
            </w:pPr>
            <w:r>
              <w:t>Организация содержания лиц без определенного места жительства и лиц, освобожденных из мест лишения свободы</w:t>
            </w:r>
          </w:p>
        </w:tc>
        <w:tc>
          <w:tcPr>
            <w:tcW w:w="904" w:type="dxa"/>
            <w:vAlign w:val="center"/>
          </w:tcPr>
          <w:p w:rsidR="0039075C" w:rsidRDefault="0039075C">
            <w:pPr>
              <w:pStyle w:val="ConsPlusNormal"/>
              <w:jc w:val="center"/>
            </w:pPr>
            <w:r>
              <w:t>34 675</w:t>
            </w:r>
          </w:p>
        </w:tc>
        <w:tc>
          <w:tcPr>
            <w:tcW w:w="904" w:type="dxa"/>
            <w:vAlign w:val="center"/>
          </w:tcPr>
          <w:p w:rsidR="0039075C" w:rsidRDefault="0039075C">
            <w:pPr>
              <w:pStyle w:val="ConsPlusNormal"/>
              <w:jc w:val="center"/>
            </w:pPr>
            <w:r>
              <w:t>34 675</w:t>
            </w:r>
          </w:p>
        </w:tc>
        <w:tc>
          <w:tcPr>
            <w:tcW w:w="904" w:type="dxa"/>
            <w:vAlign w:val="center"/>
          </w:tcPr>
          <w:p w:rsidR="0039075C" w:rsidRDefault="0039075C">
            <w:pPr>
              <w:pStyle w:val="ConsPlusNormal"/>
              <w:jc w:val="center"/>
            </w:pPr>
            <w:r>
              <w:t>34 675</w:t>
            </w:r>
          </w:p>
        </w:tc>
        <w:tc>
          <w:tcPr>
            <w:tcW w:w="904" w:type="dxa"/>
            <w:vAlign w:val="center"/>
          </w:tcPr>
          <w:p w:rsidR="0039075C" w:rsidRDefault="0039075C">
            <w:pPr>
              <w:pStyle w:val="ConsPlusNormal"/>
              <w:jc w:val="center"/>
            </w:pPr>
            <w:r>
              <w:t>34 675</w:t>
            </w:r>
          </w:p>
        </w:tc>
        <w:tc>
          <w:tcPr>
            <w:tcW w:w="904" w:type="dxa"/>
            <w:vAlign w:val="center"/>
          </w:tcPr>
          <w:p w:rsidR="0039075C" w:rsidRDefault="0039075C">
            <w:pPr>
              <w:pStyle w:val="ConsPlusNormal"/>
              <w:jc w:val="center"/>
            </w:pPr>
            <w:r>
              <w:t>34 675</w:t>
            </w:r>
          </w:p>
        </w:tc>
        <w:tc>
          <w:tcPr>
            <w:tcW w:w="904" w:type="dxa"/>
            <w:vAlign w:val="center"/>
          </w:tcPr>
          <w:p w:rsidR="0039075C" w:rsidRDefault="0039075C">
            <w:pPr>
              <w:pStyle w:val="ConsPlusNormal"/>
              <w:jc w:val="center"/>
            </w:pPr>
            <w:r>
              <w:t>33 954</w:t>
            </w:r>
          </w:p>
        </w:tc>
        <w:tc>
          <w:tcPr>
            <w:tcW w:w="904" w:type="dxa"/>
            <w:vAlign w:val="center"/>
          </w:tcPr>
          <w:p w:rsidR="0039075C" w:rsidRDefault="0039075C">
            <w:pPr>
              <w:pStyle w:val="ConsPlusNormal"/>
              <w:jc w:val="center"/>
            </w:pPr>
            <w:r>
              <w:t>35 176</w:t>
            </w:r>
          </w:p>
        </w:tc>
        <w:tc>
          <w:tcPr>
            <w:tcW w:w="904" w:type="dxa"/>
            <w:vAlign w:val="center"/>
          </w:tcPr>
          <w:p w:rsidR="0039075C" w:rsidRDefault="0039075C">
            <w:pPr>
              <w:pStyle w:val="ConsPlusNormal"/>
              <w:jc w:val="center"/>
            </w:pPr>
            <w:r>
              <w:t>36 442</w:t>
            </w:r>
          </w:p>
        </w:tc>
        <w:tc>
          <w:tcPr>
            <w:tcW w:w="904" w:type="dxa"/>
            <w:vAlign w:val="center"/>
          </w:tcPr>
          <w:p w:rsidR="0039075C" w:rsidRDefault="0039075C">
            <w:pPr>
              <w:pStyle w:val="ConsPlusNormal"/>
              <w:jc w:val="center"/>
            </w:pPr>
            <w:r>
              <w:t>37 778</w:t>
            </w:r>
          </w:p>
        </w:tc>
        <w:tc>
          <w:tcPr>
            <w:tcW w:w="904" w:type="dxa"/>
            <w:vAlign w:val="center"/>
          </w:tcPr>
          <w:p w:rsidR="0039075C" w:rsidRDefault="0039075C">
            <w:pPr>
              <w:pStyle w:val="ConsPlusNormal"/>
              <w:jc w:val="center"/>
            </w:pPr>
            <w:r>
              <w:t>39 164</w:t>
            </w:r>
          </w:p>
        </w:tc>
      </w:tr>
      <w:tr w:rsidR="0039075C">
        <w:tc>
          <w:tcPr>
            <w:tcW w:w="2959" w:type="dxa"/>
          </w:tcPr>
          <w:p w:rsidR="0039075C" w:rsidRDefault="0039075C">
            <w:pPr>
              <w:pStyle w:val="ConsPlusNormal"/>
            </w:pPr>
            <w:r>
              <w:t>Организация содержания детей, оказавшихся в трудной жизненной ситуации (дети от 3 до 18 лет)</w:t>
            </w:r>
          </w:p>
        </w:tc>
        <w:tc>
          <w:tcPr>
            <w:tcW w:w="904" w:type="dxa"/>
            <w:vAlign w:val="center"/>
          </w:tcPr>
          <w:p w:rsidR="0039075C" w:rsidRDefault="0039075C">
            <w:pPr>
              <w:pStyle w:val="ConsPlusNormal"/>
              <w:jc w:val="center"/>
            </w:pPr>
            <w:r>
              <w:t>25 915</w:t>
            </w:r>
          </w:p>
        </w:tc>
        <w:tc>
          <w:tcPr>
            <w:tcW w:w="904" w:type="dxa"/>
            <w:vAlign w:val="center"/>
          </w:tcPr>
          <w:p w:rsidR="0039075C" w:rsidRDefault="0039075C">
            <w:pPr>
              <w:pStyle w:val="ConsPlusNormal"/>
              <w:jc w:val="center"/>
            </w:pPr>
            <w:r>
              <w:t>25 915</w:t>
            </w:r>
          </w:p>
        </w:tc>
        <w:tc>
          <w:tcPr>
            <w:tcW w:w="904" w:type="dxa"/>
            <w:vAlign w:val="center"/>
          </w:tcPr>
          <w:p w:rsidR="0039075C" w:rsidRDefault="0039075C">
            <w:pPr>
              <w:pStyle w:val="ConsPlusNormal"/>
              <w:jc w:val="center"/>
            </w:pPr>
            <w:r>
              <w:t>25 915</w:t>
            </w:r>
          </w:p>
        </w:tc>
        <w:tc>
          <w:tcPr>
            <w:tcW w:w="904" w:type="dxa"/>
            <w:vAlign w:val="center"/>
          </w:tcPr>
          <w:p w:rsidR="0039075C" w:rsidRDefault="0039075C">
            <w:pPr>
              <w:pStyle w:val="ConsPlusNormal"/>
              <w:jc w:val="center"/>
            </w:pPr>
            <w:r>
              <w:t>25 915</w:t>
            </w:r>
          </w:p>
        </w:tc>
        <w:tc>
          <w:tcPr>
            <w:tcW w:w="904" w:type="dxa"/>
            <w:vAlign w:val="center"/>
          </w:tcPr>
          <w:p w:rsidR="0039075C" w:rsidRDefault="0039075C">
            <w:pPr>
              <w:pStyle w:val="ConsPlusNormal"/>
              <w:jc w:val="center"/>
            </w:pPr>
            <w:r>
              <w:t>25 915</w:t>
            </w:r>
          </w:p>
        </w:tc>
        <w:tc>
          <w:tcPr>
            <w:tcW w:w="904" w:type="dxa"/>
            <w:vAlign w:val="center"/>
          </w:tcPr>
          <w:p w:rsidR="0039075C" w:rsidRDefault="0039075C">
            <w:pPr>
              <w:pStyle w:val="ConsPlusNormal"/>
              <w:jc w:val="center"/>
            </w:pPr>
            <w:r>
              <w:t>63 231</w:t>
            </w:r>
          </w:p>
        </w:tc>
        <w:tc>
          <w:tcPr>
            <w:tcW w:w="904" w:type="dxa"/>
            <w:vAlign w:val="center"/>
          </w:tcPr>
          <w:p w:rsidR="0039075C" w:rsidRDefault="0039075C">
            <w:pPr>
              <w:pStyle w:val="ConsPlusNormal"/>
              <w:jc w:val="center"/>
            </w:pPr>
            <w:r>
              <w:t>65 507</w:t>
            </w:r>
          </w:p>
        </w:tc>
        <w:tc>
          <w:tcPr>
            <w:tcW w:w="904" w:type="dxa"/>
            <w:vAlign w:val="center"/>
          </w:tcPr>
          <w:p w:rsidR="0039075C" w:rsidRDefault="0039075C">
            <w:pPr>
              <w:pStyle w:val="ConsPlusNormal"/>
              <w:jc w:val="center"/>
            </w:pPr>
            <w:r>
              <w:t>67 865</w:t>
            </w:r>
          </w:p>
        </w:tc>
        <w:tc>
          <w:tcPr>
            <w:tcW w:w="904" w:type="dxa"/>
            <w:vAlign w:val="center"/>
          </w:tcPr>
          <w:p w:rsidR="0039075C" w:rsidRDefault="0039075C">
            <w:pPr>
              <w:pStyle w:val="ConsPlusNormal"/>
              <w:jc w:val="center"/>
            </w:pPr>
            <w:r>
              <w:t>70 346</w:t>
            </w:r>
          </w:p>
        </w:tc>
        <w:tc>
          <w:tcPr>
            <w:tcW w:w="904" w:type="dxa"/>
            <w:vAlign w:val="center"/>
          </w:tcPr>
          <w:p w:rsidR="0039075C" w:rsidRDefault="0039075C">
            <w:pPr>
              <w:pStyle w:val="ConsPlusNormal"/>
              <w:jc w:val="center"/>
            </w:pPr>
            <w:r>
              <w:t>72 927</w:t>
            </w:r>
          </w:p>
        </w:tc>
      </w:tr>
      <w:tr w:rsidR="0039075C">
        <w:tc>
          <w:tcPr>
            <w:tcW w:w="2959" w:type="dxa"/>
          </w:tcPr>
          <w:p w:rsidR="0039075C" w:rsidRDefault="0039075C">
            <w:pPr>
              <w:pStyle w:val="ConsPlusNormal"/>
            </w:pPr>
            <w:r>
              <w:t>Организация медико-социальной реабилитации детей и подростков с ограниченными возможностями (дети от 1 года до 18 лет с ограниченными возможностями)</w:t>
            </w:r>
          </w:p>
        </w:tc>
        <w:tc>
          <w:tcPr>
            <w:tcW w:w="904" w:type="dxa"/>
            <w:vAlign w:val="center"/>
          </w:tcPr>
          <w:p w:rsidR="0039075C" w:rsidRDefault="0039075C">
            <w:pPr>
              <w:pStyle w:val="ConsPlusNormal"/>
              <w:jc w:val="center"/>
            </w:pPr>
            <w:r>
              <w:t>31 000</w:t>
            </w:r>
          </w:p>
        </w:tc>
        <w:tc>
          <w:tcPr>
            <w:tcW w:w="904" w:type="dxa"/>
            <w:vAlign w:val="center"/>
          </w:tcPr>
          <w:p w:rsidR="0039075C" w:rsidRDefault="0039075C">
            <w:pPr>
              <w:pStyle w:val="ConsPlusNormal"/>
              <w:jc w:val="center"/>
            </w:pPr>
            <w:r>
              <w:t>31 000</w:t>
            </w:r>
          </w:p>
        </w:tc>
        <w:tc>
          <w:tcPr>
            <w:tcW w:w="904" w:type="dxa"/>
            <w:vAlign w:val="center"/>
          </w:tcPr>
          <w:p w:rsidR="0039075C" w:rsidRDefault="0039075C">
            <w:pPr>
              <w:pStyle w:val="ConsPlusNormal"/>
              <w:jc w:val="center"/>
            </w:pPr>
            <w:r>
              <w:t>31 000</w:t>
            </w:r>
          </w:p>
        </w:tc>
        <w:tc>
          <w:tcPr>
            <w:tcW w:w="904" w:type="dxa"/>
            <w:vAlign w:val="center"/>
          </w:tcPr>
          <w:p w:rsidR="0039075C" w:rsidRDefault="0039075C">
            <w:pPr>
              <w:pStyle w:val="ConsPlusNormal"/>
              <w:jc w:val="center"/>
            </w:pPr>
            <w:r>
              <w:t>31 000</w:t>
            </w:r>
          </w:p>
        </w:tc>
        <w:tc>
          <w:tcPr>
            <w:tcW w:w="904" w:type="dxa"/>
            <w:vAlign w:val="center"/>
          </w:tcPr>
          <w:p w:rsidR="0039075C" w:rsidRDefault="0039075C">
            <w:pPr>
              <w:pStyle w:val="ConsPlusNormal"/>
              <w:jc w:val="center"/>
            </w:pPr>
            <w:r>
              <w:t>31 000</w:t>
            </w:r>
          </w:p>
        </w:tc>
        <w:tc>
          <w:tcPr>
            <w:tcW w:w="904" w:type="dxa"/>
            <w:vAlign w:val="center"/>
          </w:tcPr>
          <w:p w:rsidR="0039075C" w:rsidRDefault="0039075C">
            <w:pPr>
              <w:pStyle w:val="ConsPlusNormal"/>
              <w:jc w:val="center"/>
            </w:pPr>
            <w:r>
              <w:t>77 872</w:t>
            </w:r>
          </w:p>
        </w:tc>
        <w:tc>
          <w:tcPr>
            <w:tcW w:w="904" w:type="dxa"/>
            <w:vAlign w:val="center"/>
          </w:tcPr>
          <w:p w:rsidR="0039075C" w:rsidRDefault="0039075C">
            <w:pPr>
              <w:pStyle w:val="ConsPlusNormal"/>
              <w:jc w:val="center"/>
            </w:pPr>
            <w:r>
              <w:t>80 675</w:t>
            </w:r>
          </w:p>
        </w:tc>
        <w:tc>
          <w:tcPr>
            <w:tcW w:w="904" w:type="dxa"/>
            <w:vAlign w:val="center"/>
          </w:tcPr>
          <w:p w:rsidR="0039075C" w:rsidRDefault="0039075C">
            <w:pPr>
              <w:pStyle w:val="ConsPlusNormal"/>
              <w:jc w:val="center"/>
            </w:pPr>
            <w:r>
              <w:t>83 579</w:t>
            </w:r>
          </w:p>
        </w:tc>
        <w:tc>
          <w:tcPr>
            <w:tcW w:w="904" w:type="dxa"/>
            <w:vAlign w:val="center"/>
          </w:tcPr>
          <w:p w:rsidR="0039075C" w:rsidRDefault="0039075C">
            <w:pPr>
              <w:pStyle w:val="ConsPlusNormal"/>
              <w:jc w:val="center"/>
            </w:pPr>
            <w:r>
              <w:t>86 635</w:t>
            </w:r>
          </w:p>
        </w:tc>
        <w:tc>
          <w:tcPr>
            <w:tcW w:w="904" w:type="dxa"/>
            <w:vAlign w:val="center"/>
          </w:tcPr>
          <w:p w:rsidR="0039075C" w:rsidRDefault="0039075C">
            <w:pPr>
              <w:pStyle w:val="ConsPlusNormal"/>
              <w:jc w:val="center"/>
            </w:pPr>
            <w:r>
              <w:t>89 814</w:t>
            </w:r>
          </w:p>
        </w:tc>
      </w:tr>
      <w:tr w:rsidR="0039075C">
        <w:tc>
          <w:tcPr>
            <w:tcW w:w="2959" w:type="dxa"/>
          </w:tcPr>
          <w:p w:rsidR="0039075C" w:rsidRDefault="0039075C">
            <w:pPr>
              <w:pStyle w:val="ConsPlusNormal"/>
            </w:pPr>
            <w:r>
              <w:t>Организация социальной реабилитации инвалидов (лица старше 18 лет с ограниченными возможностями)</w:t>
            </w:r>
          </w:p>
        </w:tc>
        <w:tc>
          <w:tcPr>
            <w:tcW w:w="904" w:type="dxa"/>
            <w:vAlign w:val="center"/>
          </w:tcPr>
          <w:p w:rsidR="0039075C" w:rsidRDefault="0039075C">
            <w:pPr>
              <w:pStyle w:val="ConsPlusNormal"/>
              <w:jc w:val="center"/>
            </w:pPr>
            <w:r>
              <w:t>255</w:t>
            </w:r>
          </w:p>
        </w:tc>
        <w:tc>
          <w:tcPr>
            <w:tcW w:w="904" w:type="dxa"/>
            <w:vAlign w:val="center"/>
          </w:tcPr>
          <w:p w:rsidR="0039075C" w:rsidRDefault="0039075C">
            <w:pPr>
              <w:pStyle w:val="ConsPlusNormal"/>
              <w:jc w:val="center"/>
            </w:pPr>
            <w:r>
              <w:t>255</w:t>
            </w:r>
          </w:p>
        </w:tc>
        <w:tc>
          <w:tcPr>
            <w:tcW w:w="904" w:type="dxa"/>
            <w:vAlign w:val="center"/>
          </w:tcPr>
          <w:p w:rsidR="0039075C" w:rsidRDefault="0039075C">
            <w:pPr>
              <w:pStyle w:val="ConsPlusNormal"/>
              <w:jc w:val="center"/>
            </w:pPr>
            <w:r>
              <w:t>255</w:t>
            </w:r>
          </w:p>
        </w:tc>
        <w:tc>
          <w:tcPr>
            <w:tcW w:w="904" w:type="dxa"/>
            <w:vAlign w:val="center"/>
          </w:tcPr>
          <w:p w:rsidR="0039075C" w:rsidRDefault="0039075C">
            <w:pPr>
              <w:pStyle w:val="ConsPlusNormal"/>
              <w:jc w:val="center"/>
            </w:pPr>
            <w:r>
              <w:t>255</w:t>
            </w:r>
          </w:p>
        </w:tc>
        <w:tc>
          <w:tcPr>
            <w:tcW w:w="904" w:type="dxa"/>
            <w:vAlign w:val="center"/>
          </w:tcPr>
          <w:p w:rsidR="0039075C" w:rsidRDefault="0039075C">
            <w:pPr>
              <w:pStyle w:val="ConsPlusNormal"/>
              <w:jc w:val="center"/>
            </w:pPr>
            <w:r>
              <w:t>255</w:t>
            </w:r>
          </w:p>
        </w:tc>
        <w:tc>
          <w:tcPr>
            <w:tcW w:w="904" w:type="dxa"/>
            <w:vAlign w:val="center"/>
          </w:tcPr>
          <w:p w:rsidR="0039075C" w:rsidRDefault="0039075C">
            <w:pPr>
              <w:pStyle w:val="ConsPlusNormal"/>
              <w:jc w:val="center"/>
            </w:pPr>
            <w:r>
              <w:t>13 910</w:t>
            </w:r>
          </w:p>
        </w:tc>
        <w:tc>
          <w:tcPr>
            <w:tcW w:w="904" w:type="dxa"/>
            <w:vAlign w:val="center"/>
          </w:tcPr>
          <w:p w:rsidR="0039075C" w:rsidRDefault="0039075C">
            <w:pPr>
              <w:pStyle w:val="ConsPlusNormal"/>
              <w:jc w:val="center"/>
            </w:pPr>
            <w:r>
              <w:t>14 411</w:t>
            </w:r>
          </w:p>
        </w:tc>
        <w:tc>
          <w:tcPr>
            <w:tcW w:w="904" w:type="dxa"/>
            <w:vAlign w:val="center"/>
          </w:tcPr>
          <w:p w:rsidR="0039075C" w:rsidRDefault="0039075C">
            <w:pPr>
              <w:pStyle w:val="ConsPlusNormal"/>
              <w:jc w:val="center"/>
            </w:pPr>
            <w:r>
              <w:t>14 930</w:t>
            </w:r>
          </w:p>
        </w:tc>
        <w:tc>
          <w:tcPr>
            <w:tcW w:w="904" w:type="dxa"/>
            <w:vAlign w:val="center"/>
          </w:tcPr>
          <w:p w:rsidR="0039075C" w:rsidRDefault="0039075C">
            <w:pPr>
              <w:pStyle w:val="ConsPlusNormal"/>
              <w:jc w:val="center"/>
            </w:pPr>
            <w:r>
              <w:t>15 476</w:t>
            </w:r>
          </w:p>
        </w:tc>
        <w:tc>
          <w:tcPr>
            <w:tcW w:w="904" w:type="dxa"/>
            <w:vAlign w:val="center"/>
          </w:tcPr>
          <w:p w:rsidR="0039075C" w:rsidRDefault="0039075C">
            <w:pPr>
              <w:pStyle w:val="ConsPlusNormal"/>
              <w:jc w:val="center"/>
            </w:pPr>
            <w:r>
              <w:t>16 044</w:t>
            </w:r>
          </w:p>
        </w:tc>
      </w:tr>
      <w:tr w:rsidR="0039075C">
        <w:tc>
          <w:tcPr>
            <w:tcW w:w="2959" w:type="dxa"/>
          </w:tcPr>
          <w:p w:rsidR="0039075C" w:rsidRDefault="0039075C">
            <w:pPr>
              <w:pStyle w:val="ConsPlusNormal"/>
            </w:pPr>
            <w:r>
              <w:t>Организация социально-</w:t>
            </w:r>
            <w:r>
              <w:lastRenderedPageBreak/>
              <w:t>педагогического консультирования семье и детям (кандидаты в усыновители, опекуны; дети, передаваемые на воспитание в семью; замещающие семьи, воспитывающие детей-сирот и детей, оставшихся без попечения родителей; специалисты, работающие с семьей; дети-сироты, оставшиеся без попечения родителей)</w:t>
            </w:r>
          </w:p>
        </w:tc>
        <w:tc>
          <w:tcPr>
            <w:tcW w:w="904" w:type="dxa"/>
            <w:vAlign w:val="center"/>
          </w:tcPr>
          <w:p w:rsidR="0039075C" w:rsidRDefault="0039075C">
            <w:pPr>
              <w:pStyle w:val="ConsPlusNormal"/>
              <w:jc w:val="center"/>
            </w:pPr>
            <w:r>
              <w:lastRenderedPageBreak/>
              <w:t>650</w:t>
            </w:r>
          </w:p>
        </w:tc>
        <w:tc>
          <w:tcPr>
            <w:tcW w:w="904" w:type="dxa"/>
            <w:vAlign w:val="center"/>
          </w:tcPr>
          <w:p w:rsidR="0039075C" w:rsidRDefault="0039075C">
            <w:pPr>
              <w:pStyle w:val="ConsPlusNormal"/>
              <w:jc w:val="center"/>
            </w:pPr>
            <w:r>
              <w:t>650</w:t>
            </w:r>
          </w:p>
        </w:tc>
        <w:tc>
          <w:tcPr>
            <w:tcW w:w="904" w:type="dxa"/>
            <w:vAlign w:val="center"/>
          </w:tcPr>
          <w:p w:rsidR="0039075C" w:rsidRDefault="0039075C">
            <w:pPr>
              <w:pStyle w:val="ConsPlusNormal"/>
              <w:jc w:val="center"/>
            </w:pPr>
            <w:r>
              <w:t>650</w:t>
            </w:r>
          </w:p>
        </w:tc>
        <w:tc>
          <w:tcPr>
            <w:tcW w:w="904" w:type="dxa"/>
            <w:vAlign w:val="center"/>
          </w:tcPr>
          <w:p w:rsidR="0039075C" w:rsidRDefault="0039075C">
            <w:pPr>
              <w:pStyle w:val="ConsPlusNormal"/>
              <w:jc w:val="center"/>
            </w:pPr>
            <w:r>
              <w:t>650</w:t>
            </w:r>
          </w:p>
        </w:tc>
        <w:tc>
          <w:tcPr>
            <w:tcW w:w="904" w:type="dxa"/>
            <w:vAlign w:val="center"/>
          </w:tcPr>
          <w:p w:rsidR="0039075C" w:rsidRDefault="0039075C">
            <w:pPr>
              <w:pStyle w:val="ConsPlusNormal"/>
              <w:jc w:val="center"/>
            </w:pPr>
            <w:r>
              <w:t>650</w:t>
            </w:r>
          </w:p>
        </w:tc>
        <w:tc>
          <w:tcPr>
            <w:tcW w:w="904" w:type="dxa"/>
            <w:vAlign w:val="center"/>
          </w:tcPr>
          <w:p w:rsidR="0039075C" w:rsidRDefault="0039075C">
            <w:pPr>
              <w:pStyle w:val="ConsPlusNormal"/>
              <w:jc w:val="center"/>
            </w:pPr>
            <w:r>
              <w:t>11 810</w:t>
            </w:r>
          </w:p>
        </w:tc>
        <w:tc>
          <w:tcPr>
            <w:tcW w:w="904" w:type="dxa"/>
            <w:vAlign w:val="center"/>
          </w:tcPr>
          <w:p w:rsidR="0039075C" w:rsidRDefault="0039075C">
            <w:pPr>
              <w:pStyle w:val="ConsPlusNormal"/>
              <w:jc w:val="center"/>
            </w:pPr>
            <w:r>
              <w:t>12 235</w:t>
            </w:r>
          </w:p>
        </w:tc>
        <w:tc>
          <w:tcPr>
            <w:tcW w:w="904" w:type="dxa"/>
            <w:vAlign w:val="center"/>
          </w:tcPr>
          <w:p w:rsidR="0039075C" w:rsidRDefault="0039075C">
            <w:pPr>
              <w:pStyle w:val="ConsPlusNormal"/>
              <w:jc w:val="center"/>
            </w:pPr>
            <w:r>
              <w:t>12 675</w:t>
            </w:r>
          </w:p>
        </w:tc>
        <w:tc>
          <w:tcPr>
            <w:tcW w:w="904" w:type="dxa"/>
            <w:vAlign w:val="center"/>
          </w:tcPr>
          <w:p w:rsidR="0039075C" w:rsidRDefault="0039075C">
            <w:pPr>
              <w:pStyle w:val="ConsPlusNormal"/>
              <w:jc w:val="center"/>
            </w:pPr>
            <w:r>
              <w:t>13 138</w:t>
            </w:r>
          </w:p>
        </w:tc>
        <w:tc>
          <w:tcPr>
            <w:tcW w:w="904" w:type="dxa"/>
            <w:vAlign w:val="center"/>
          </w:tcPr>
          <w:p w:rsidR="0039075C" w:rsidRDefault="0039075C">
            <w:pPr>
              <w:pStyle w:val="ConsPlusNormal"/>
              <w:jc w:val="center"/>
            </w:pPr>
            <w:r>
              <w:t>13 620</w:t>
            </w:r>
          </w:p>
        </w:tc>
      </w:tr>
      <w:tr w:rsidR="0039075C">
        <w:tc>
          <w:tcPr>
            <w:tcW w:w="2959" w:type="dxa"/>
          </w:tcPr>
          <w:p w:rsidR="0039075C" w:rsidRDefault="0039075C">
            <w:pPr>
              <w:pStyle w:val="ConsPlusNormal"/>
            </w:pPr>
            <w:r>
              <w:t>Итого:</w:t>
            </w:r>
          </w:p>
        </w:tc>
        <w:tc>
          <w:tcPr>
            <w:tcW w:w="904" w:type="dxa"/>
            <w:vAlign w:val="center"/>
          </w:tcPr>
          <w:p w:rsidR="0039075C" w:rsidRDefault="0039075C">
            <w:pPr>
              <w:pStyle w:val="ConsPlusNormal"/>
              <w:jc w:val="center"/>
            </w:pPr>
            <w:r>
              <w:t>834 175</w:t>
            </w:r>
          </w:p>
        </w:tc>
        <w:tc>
          <w:tcPr>
            <w:tcW w:w="904" w:type="dxa"/>
            <w:vAlign w:val="center"/>
          </w:tcPr>
          <w:p w:rsidR="0039075C" w:rsidRDefault="0039075C">
            <w:pPr>
              <w:pStyle w:val="ConsPlusNormal"/>
              <w:jc w:val="center"/>
            </w:pPr>
            <w:r>
              <w:t>834 175</w:t>
            </w:r>
          </w:p>
        </w:tc>
        <w:tc>
          <w:tcPr>
            <w:tcW w:w="904" w:type="dxa"/>
            <w:vAlign w:val="center"/>
          </w:tcPr>
          <w:p w:rsidR="0039075C" w:rsidRDefault="0039075C">
            <w:pPr>
              <w:pStyle w:val="ConsPlusNormal"/>
              <w:jc w:val="center"/>
            </w:pPr>
            <w:r>
              <w:t>834 175</w:t>
            </w:r>
          </w:p>
        </w:tc>
        <w:tc>
          <w:tcPr>
            <w:tcW w:w="904" w:type="dxa"/>
            <w:vAlign w:val="center"/>
          </w:tcPr>
          <w:p w:rsidR="0039075C" w:rsidRDefault="0039075C">
            <w:pPr>
              <w:pStyle w:val="ConsPlusNormal"/>
              <w:jc w:val="center"/>
            </w:pPr>
            <w:r>
              <w:t>834 175</w:t>
            </w:r>
          </w:p>
        </w:tc>
        <w:tc>
          <w:tcPr>
            <w:tcW w:w="904" w:type="dxa"/>
            <w:vAlign w:val="center"/>
          </w:tcPr>
          <w:p w:rsidR="0039075C" w:rsidRDefault="0039075C">
            <w:pPr>
              <w:pStyle w:val="ConsPlusNormal"/>
              <w:jc w:val="center"/>
            </w:pPr>
            <w:r>
              <w:t>834 175</w:t>
            </w:r>
          </w:p>
        </w:tc>
        <w:tc>
          <w:tcPr>
            <w:tcW w:w="904" w:type="dxa"/>
            <w:vAlign w:val="center"/>
          </w:tcPr>
          <w:p w:rsidR="0039075C" w:rsidRDefault="0039075C">
            <w:pPr>
              <w:pStyle w:val="ConsPlusNormal"/>
              <w:jc w:val="center"/>
            </w:pPr>
            <w:r>
              <w:t>737 709</w:t>
            </w:r>
          </w:p>
        </w:tc>
        <w:tc>
          <w:tcPr>
            <w:tcW w:w="904" w:type="dxa"/>
            <w:vAlign w:val="center"/>
          </w:tcPr>
          <w:p w:rsidR="0039075C" w:rsidRDefault="0039075C">
            <w:pPr>
              <w:pStyle w:val="ConsPlusNormal"/>
              <w:jc w:val="center"/>
            </w:pPr>
            <w:r>
              <w:t>764 499</w:t>
            </w:r>
          </w:p>
        </w:tc>
        <w:tc>
          <w:tcPr>
            <w:tcW w:w="904" w:type="dxa"/>
            <w:vAlign w:val="center"/>
          </w:tcPr>
          <w:p w:rsidR="0039075C" w:rsidRDefault="0039075C">
            <w:pPr>
              <w:pStyle w:val="ConsPlusNormal"/>
              <w:jc w:val="center"/>
            </w:pPr>
            <w:r>
              <w:t>792 360</w:t>
            </w:r>
          </w:p>
        </w:tc>
        <w:tc>
          <w:tcPr>
            <w:tcW w:w="904" w:type="dxa"/>
            <w:vAlign w:val="center"/>
          </w:tcPr>
          <w:p w:rsidR="0039075C" w:rsidRDefault="0039075C">
            <w:pPr>
              <w:pStyle w:val="ConsPlusNormal"/>
              <w:jc w:val="center"/>
            </w:pPr>
            <w:r>
              <w:t>821 335</w:t>
            </w:r>
          </w:p>
        </w:tc>
        <w:tc>
          <w:tcPr>
            <w:tcW w:w="904" w:type="dxa"/>
            <w:vAlign w:val="center"/>
          </w:tcPr>
          <w:p w:rsidR="0039075C" w:rsidRDefault="0039075C">
            <w:pPr>
              <w:pStyle w:val="ConsPlusNormal"/>
              <w:jc w:val="center"/>
            </w:pPr>
            <w:r>
              <w:t>851 470</w:t>
            </w:r>
          </w:p>
        </w:tc>
      </w:tr>
      <w:tr w:rsidR="0039075C">
        <w:tc>
          <w:tcPr>
            <w:tcW w:w="11999" w:type="dxa"/>
            <w:gridSpan w:val="11"/>
            <w:vAlign w:val="center"/>
          </w:tcPr>
          <w:p w:rsidR="0039075C" w:rsidRDefault="0039075C">
            <w:pPr>
              <w:pStyle w:val="ConsPlusNormal"/>
              <w:jc w:val="center"/>
              <w:outlineLvl w:val="3"/>
            </w:pPr>
            <w:r>
              <w:t>Подпрограмма 3 "Социальная поддержка семьи и детей"</w:t>
            </w:r>
          </w:p>
        </w:tc>
      </w:tr>
      <w:tr w:rsidR="0039075C">
        <w:tc>
          <w:tcPr>
            <w:tcW w:w="11999" w:type="dxa"/>
            <w:gridSpan w:val="11"/>
            <w:vAlign w:val="center"/>
          </w:tcPr>
          <w:p w:rsidR="0039075C" w:rsidRDefault="0039075C">
            <w:pPr>
              <w:pStyle w:val="ConsPlusNormal"/>
              <w:jc w:val="center"/>
            </w:pPr>
            <w:r>
              <w:t>Основное мероприятие 3.2.6. Содержание и координация работы организаций для детей-сирот и детей, оставшихся без попечения родителей</w:t>
            </w:r>
          </w:p>
        </w:tc>
      </w:tr>
      <w:tr w:rsidR="0039075C">
        <w:tc>
          <w:tcPr>
            <w:tcW w:w="2959" w:type="dxa"/>
          </w:tcPr>
          <w:p w:rsidR="0039075C" w:rsidRDefault="0039075C">
            <w:pPr>
              <w:pStyle w:val="ConsPlusNormal"/>
            </w:pPr>
            <w:r>
              <w:t>Организация содержания детей, оставшихся без попечения родителей, в детских домах (дети, оставшиеся без попечения родителей)</w:t>
            </w:r>
          </w:p>
        </w:tc>
        <w:tc>
          <w:tcPr>
            <w:tcW w:w="904" w:type="dxa"/>
            <w:vAlign w:val="center"/>
          </w:tcPr>
          <w:p w:rsidR="0039075C" w:rsidRDefault="0039075C">
            <w:pPr>
              <w:pStyle w:val="ConsPlusNormal"/>
              <w:jc w:val="center"/>
            </w:pPr>
            <w:r>
              <w:t>52 195</w:t>
            </w:r>
          </w:p>
        </w:tc>
        <w:tc>
          <w:tcPr>
            <w:tcW w:w="904" w:type="dxa"/>
            <w:vAlign w:val="center"/>
          </w:tcPr>
          <w:p w:rsidR="0039075C" w:rsidRDefault="0039075C">
            <w:pPr>
              <w:pStyle w:val="ConsPlusNormal"/>
              <w:jc w:val="center"/>
            </w:pPr>
            <w:r>
              <w:t>52 195</w:t>
            </w:r>
          </w:p>
        </w:tc>
        <w:tc>
          <w:tcPr>
            <w:tcW w:w="904" w:type="dxa"/>
            <w:vAlign w:val="center"/>
          </w:tcPr>
          <w:p w:rsidR="0039075C" w:rsidRDefault="0039075C">
            <w:pPr>
              <w:pStyle w:val="ConsPlusNormal"/>
              <w:jc w:val="center"/>
            </w:pPr>
            <w:r>
              <w:t>52 195</w:t>
            </w:r>
          </w:p>
        </w:tc>
        <w:tc>
          <w:tcPr>
            <w:tcW w:w="904" w:type="dxa"/>
            <w:vAlign w:val="center"/>
          </w:tcPr>
          <w:p w:rsidR="0039075C" w:rsidRDefault="0039075C">
            <w:pPr>
              <w:pStyle w:val="ConsPlusNormal"/>
              <w:jc w:val="center"/>
            </w:pPr>
            <w:r>
              <w:t>52 195</w:t>
            </w:r>
          </w:p>
        </w:tc>
        <w:tc>
          <w:tcPr>
            <w:tcW w:w="904" w:type="dxa"/>
            <w:vAlign w:val="center"/>
          </w:tcPr>
          <w:p w:rsidR="0039075C" w:rsidRDefault="0039075C">
            <w:pPr>
              <w:pStyle w:val="ConsPlusNormal"/>
              <w:jc w:val="center"/>
            </w:pPr>
            <w:r>
              <w:t>52 195</w:t>
            </w:r>
          </w:p>
        </w:tc>
        <w:tc>
          <w:tcPr>
            <w:tcW w:w="904" w:type="dxa"/>
            <w:vAlign w:val="center"/>
          </w:tcPr>
          <w:p w:rsidR="0039075C" w:rsidRDefault="0039075C">
            <w:pPr>
              <w:pStyle w:val="ConsPlusNormal"/>
              <w:jc w:val="center"/>
            </w:pPr>
            <w:r>
              <w:t>108 838</w:t>
            </w:r>
          </w:p>
        </w:tc>
        <w:tc>
          <w:tcPr>
            <w:tcW w:w="904" w:type="dxa"/>
            <w:vAlign w:val="center"/>
          </w:tcPr>
          <w:p w:rsidR="0039075C" w:rsidRDefault="0039075C">
            <w:pPr>
              <w:pStyle w:val="ConsPlusNormal"/>
              <w:jc w:val="center"/>
            </w:pPr>
            <w:r>
              <w:t>112 554</w:t>
            </w:r>
          </w:p>
        </w:tc>
        <w:tc>
          <w:tcPr>
            <w:tcW w:w="904" w:type="dxa"/>
            <w:vAlign w:val="center"/>
          </w:tcPr>
          <w:p w:rsidR="0039075C" w:rsidRDefault="0039075C">
            <w:pPr>
              <w:pStyle w:val="ConsPlusNormal"/>
              <w:jc w:val="center"/>
            </w:pPr>
            <w:r>
              <w:t>116 418</w:t>
            </w:r>
          </w:p>
        </w:tc>
        <w:tc>
          <w:tcPr>
            <w:tcW w:w="904" w:type="dxa"/>
            <w:vAlign w:val="center"/>
          </w:tcPr>
          <w:p w:rsidR="0039075C" w:rsidRDefault="0039075C">
            <w:pPr>
              <w:pStyle w:val="ConsPlusNormal"/>
              <w:jc w:val="center"/>
            </w:pPr>
            <w:r>
              <w:t>120 437</w:t>
            </w:r>
          </w:p>
        </w:tc>
        <w:tc>
          <w:tcPr>
            <w:tcW w:w="904" w:type="dxa"/>
            <w:vAlign w:val="center"/>
          </w:tcPr>
          <w:p w:rsidR="0039075C" w:rsidRDefault="0039075C">
            <w:pPr>
              <w:pStyle w:val="ConsPlusNormal"/>
              <w:jc w:val="center"/>
            </w:pPr>
            <w:r>
              <w:t>124 616</w:t>
            </w:r>
          </w:p>
        </w:tc>
      </w:tr>
      <w:tr w:rsidR="0039075C">
        <w:tc>
          <w:tcPr>
            <w:tcW w:w="2959" w:type="dxa"/>
          </w:tcPr>
          <w:p w:rsidR="0039075C" w:rsidRDefault="0039075C">
            <w:pPr>
              <w:pStyle w:val="ConsPlusNormal"/>
            </w:pPr>
            <w:r>
              <w:t>ВСЕГО:</w:t>
            </w:r>
          </w:p>
        </w:tc>
        <w:tc>
          <w:tcPr>
            <w:tcW w:w="904" w:type="dxa"/>
            <w:vAlign w:val="center"/>
          </w:tcPr>
          <w:p w:rsidR="0039075C" w:rsidRDefault="0039075C">
            <w:pPr>
              <w:pStyle w:val="ConsPlusNormal"/>
              <w:jc w:val="center"/>
            </w:pPr>
            <w:r>
              <w:t>886 370</w:t>
            </w:r>
          </w:p>
        </w:tc>
        <w:tc>
          <w:tcPr>
            <w:tcW w:w="904" w:type="dxa"/>
            <w:vAlign w:val="center"/>
          </w:tcPr>
          <w:p w:rsidR="0039075C" w:rsidRDefault="0039075C">
            <w:pPr>
              <w:pStyle w:val="ConsPlusNormal"/>
              <w:jc w:val="center"/>
            </w:pPr>
            <w:r>
              <w:t>886 370</w:t>
            </w:r>
          </w:p>
        </w:tc>
        <w:tc>
          <w:tcPr>
            <w:tcW w:w="904" w:type="dxa"/>
            <w:vAlign w:val="center"/>
          </w:tcPr>
          <w:p w:rsidR="0039075C" w:rsidRDefault="0039075C">
            <w:pPr>
              <w:pStyle w:val="ConsPlusNormal"/>
              <w:jc w:val="center"/>
            </w:pPr>
            <w:r>
              <w:t>886 370</w:t>
            </w:r>
          </w:p>
        </w:tc>
        <w:tc>
          <w:tcPr>
            <w:tcW w:w="904" w:type="dxa"/>
            <w:vAlign w:val="center"/>
          </w:tcPr>
          <w:p w:rsidR="0039075C" w:rsidRDefault="0039075C">
            <w:pPr>
              <w:pStyle w:val="ConsPlusNormal"/>
              <w:jc w:val="center"/>
            </w:pPr>
            <w:r>
              <w:t>886 370</w:t>
            </w:r>
          </w:p>
        </w:tc>
        <w:tc>
          <w:tcPr>
            <w:tcW w:w="904" w:type="dxa"/>
            <w:vAlign w:val="center"/>
          </w:tcPr>
          <w:p w:rsidR="0039075C" w:rsidRDefault="0039075C">
            <w:pPr>
              <w:pStyle w:val="ConsPlusNormal"/>
              <w:jc w:val="center"/>
            </w:pPr>
            <w:r>
              <w:t>886 370</w:t>
            </w:r>
          </w:p>
        </w:tc>
        <w:tc>
          <w:tcPr>
            <w:tcW w:w="904" w:type="dxa"/>
            <w:vAlign w:val="center"/>
          </w:tcPr>
          <w:p w:rsidR="0039075C" w:rsidRDefault="0039075C">
            <w:pPr>
              <w:pStyle w:val="ConsPlusNormal"/>
              <w:jc w:val="center"/>
            </w:pPr>
            <w:r>
              <w:t>846 547</w:t>
            </w:r>
          </w:p>
        </w:tc>
        <w:tc>
          <w:tcPr>
            <w:tcW w:w="904" w:type="dxa"/>
            <w:vAlign w:val="center"/>
          </w:tcPr>
          <w:p w:rsidR="0039075C" w:rsidRDefault="0039075C">
            <w:pPr>
              <w:pStyle w:val="ConsPlusNormal"/>
              <w:jc w:val="center"/>
            </w:pPr>
            <w:r>
              <w:t>877 053</w:t>
            </w:r>
          </w:p>
        </w:tc>
        <w:tc>
          <w:tcPr>
            <w:tcW w:w="904" w:type="dxa"/>
            <w:vAlign w:val="center"/>
          </w:tcPr>
          <w:p w:rsidR="0039075C" w:rsidRDefault="0039075C">
            <w:pPr>
              <w:pStyle w:val="ConsPlusNormal"/>
              <w:jc w:val="center"/>
            </w:pPr>
            <w:r>
              <w:t>908 778</w:t>
            </w:r>
          </w:p>
        </w:tc>
        <w:tc>
          <w:tcPr>
            <w:tcW w:w="904" w:type="dxa"/>
            <w:vAlign w:val="center"/>
          </w:tcPr>
          <w:p w:rsidR="0039075C" w:rsidRDefault="0039075C">
            <w:pPr>
              <w:pStyle w:val="ConsPlusNormal"/>
              <w:jc w:val="center"/>
            </w:pPr>
            <w:r>
              <w:t>941 772</w:t>
            </w:r>
          </w:p>
        </w:tc>
        <w:tc>
          <w:tcPr>
            <w:tcW w:w="904" w:type="dxa"/>
            <w:vAlign w:val="center"/>
          </w:tcPr>
          <w:p w:rsidR="0039075C" w:rsidRDefault="0039075C">
            <w:pPr>
              <w:pStyle w:val="ConsPlusNormal"/>
              <w:jc w:val="center"/>
            </w:pPr>
            <w:r>
              <w:t>976 086</w:t>
            </w:r>
          </w:p>
        </w:tc>
      </w:tr>
    </w:tbl>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r>
        <w:t>Приложение N 6</w:t>
      </w:r>
    </w:p>
    <w:p w:rsidR="0039075C" w:rsidRDefault="0039075C">
      <w:pPr>
        <w:pStyle w:val="ConsPlusNormal"/>
        <w:jc w:val="right"/>
      </w:pPr>
      <w:r>
        <w:lastRenderedPageBreak/>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pPr>
      <w:bookmarkStart w:id="12" w:name="P28761"/>
      <w:bookmarkEnd w:id="12"/>
      <w:r>
        <w:t>Перечень</w:t>
      </w:r>
    </w:p>
    <w:p w:rsidR="0039075C" w:rsidRDefault="0039075C">
      <w:pPr>
        <w:pStyle w:val="ConsPlusTitle"/>
        <w:jc w:val="center"/>
      </w:pPr>
      <w:r>
        <w:t>мероприятий, реализуемых в рамках основных мероприятий</w:t>
      </w:r>
    </w:p>
    <w:p w:rsidR="0039075C" w:rsidRDefault="0039075C">
      <w:pPr>
        <w:pStyle w:val="ConsPlusTitle"/>
        <w:jc w:val="center"/>
      </w:pPr>
      <w:r>
        <w:t>подпрограммы 5 "Доступная среда", ресурсное обеспечение</w:t>
      </w:r>
    </w:p>
    <w:p w:rsidR="0039075C" w:rsidRDefault="0039075C">
      <w:pPr>
        <w:pStyle w:val="ConsPlusTitle"/>
        <w:jc w:val="center"/>
      </w:pPr>
      <w:r>
        <w:t>и прогнозная оценка расходов на реализацию мероприятий</w:t>
      </w:r>
    </w:p>
    <w:p w:rsidR="0039075C" w:rsidRDefault="0039075C">
      <w:pPr>
        <w:pStyle w:val="ConsPlusTitle"/>
        <w:jc w:val="center"/>
      </w:pPr>
      <w:r>
        <w:t>подпрограммы из различных источников финансирования</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274"/>
        <w:gridCol w:w="1871"/>
        <w:gridCol w:w="1144"/>
        <w:gridCol w:w="1144"/>
        <w:gridCol w:w="907"/>
        <w:gridCol w:w="1024"/>
        <w:gridCol w:w="1024"/>
        <w:gridCol w:w="904"/>
        <w:gridCol w:w="904"/>
        <w:gridCol w:w="904"/>
        <w:gridCol w:w="904"/>
      </w:tblGrid>
      <w:tr w:rsidR="0039075C">
        <w:tc>
          <w:tcPr>
            <w:tcW w:w="1871" w:type="dxa"/>
            <w:vMerge w:val="restart"/>
          </w:tcPr>
          <w:p w:rsidR="0039075C" w:rsidRDefault="0039075C">
            <w:pPr>
              <w:pStyle w:val="ConsPlusNormal"/>
              <w:jc w:val="center"/>
            </w:pPr>
            <w:r>
              <w:t>Статус</w:t>
            </w:r>
          </w:p>
        </w:tc>
        <w:tc>
          <w:tcPr>
            <w:tcW w:w="3274" w:type="dxa"/>
            <w:vMerge w:val="restart"/>
          </w:tcPr>
          <w:p w:rsidR="0039075C" w:rsidRDefault="0039075C">
            <w:pPr>
              <w:pStyle w:val="ConsPlusNormal"/>
              <w:jc w:val="center"/>
            </w:pPr>
            <w:r>
              <w:t>Наименование подпрограммы, основного мероприятия</w:t>
            </w:r>
          </w:p>
        </w:tc>
        <w:tc>
          <w:tcPr>
            <w:tcW w:w="1871" w:type="dxa"/>
            <w:vMerge w:val="restart"/>
          </w:tcPr>
          <w:p w:rsidR="0039075C" w:rsidRDefault="0039075C">
            <w:pPr>
              <w:pStyle w:val="ConsPlusNormal"/>
              <w:jc w:val="center"/>
            </w:pPr>
            <w:r>
              <w:t>Ответственный исполнитель, участники</w:t>
            </w:r>
          </w:p>
        </w:tc>
        <w:tc>
          <w:tcPr>
            <w:tcW w:w="8859" w:type="dxa"/>
            <w:gridSpan w:val="9"/>
          </w:tcPr>
          <w:p w:rsidR="0039075C" w:rsidRDefault="0039075C">
            <w:pPr>
              <w:pStyle w:val="ConsPlusNormal"/>
              <w:jc w:val="center"/>
            </w:pPr>
            <w:r>
              <w:t>Расходы (тыс. рублей), годы</w:t>
            </w:r>
          </w:p>
        </w:tc>
      </w:tr>
      <w:tr w:rsidR="0039075C">
        <w:tc>
          <w:tcPr>
            <w:tcW w:w="1871" w:type="dxa"/>
            <w:vMerge/>
          </w:tcPr>
          <w:p w:rsidR="0039075C" w:rsidRDefault="0039075C"/>
        </w:tc>
        <w:tc>
          <w:tcPr>
            <w:tcW w:w="3274" w:type="dxa"/>
            <w:vMerge/>
          </w:tcPr>
          <w:p w:rsidR="0039075C" w:rsidRDefault="0039075C"/>
        </w:tc>
        <w:tc>
          <w:tcPr>
            <w:tcW w:w="1871" w:type="dxa"/>
            <w:vMerge/>
          </w:tcPr>
          <w:p w:rsidR="0039075C" w:rsidRDefault="0039075C"/>
        </w:tc>
        <w:tc>
          <w:tcPr>
            <w:tcW w:w="1144" w:type="dxa"/>
          </w:tcPr>
          <w:p w:rsidR="0039075C" w:rsidRDefault="0039075C">
            <w:pPr>
              <w:pStyle w:val="ConsPlusNormal"/>
              <w:jc w:val="center"/>
            </w:pPr>
            <w:r>
              <w:t>2014</w:t>
            </w:r>
          </w:p>
        </w:tc>
        <w:tc>
          <w:tcPr>
            <w:tcW w:w="1144" w:type="dxa"/>
          </w:tcPr>
          <w:p w:rsidR="0039075C" w:rsidRDefault="0039075C">
            <w:pPr>
              <w:pStyle w:val="ConsPlusNormal"/>
              <w:jc w:val="center"/>
            </w:pPr>
            <w:r>
              <w:t>2015</w:t>
            </w:r>
          </w:p>
        </w:tc>
        <w:tc>
          <w:tcPr>
            <w:tcW w:w="907" w:type="dxa"/>
          </w:tcPr>
          <w:p w:rsidR="0039075C" w:rsidRDefault="0039075C">
            <w:pPr>
              <w:pStyle w:val="ConsPlusNormal"/>
              <w:jc w:val="center"/>
            </w:pPr>
            <w:r>
              <w:t>из них переходящие остатки</w:t>
            </w:r>
          </w:p>
        </w:tc>
        <w:tc>
          <w:tcPr>
            <w:tcW w:w="1024" w:type="dxa"/>
          </w:tcPr>
          <w:p w:rsidR="0039075C" w:rsidRDefault="0039075C">
            <w:pPr>
              <w:pStyle w:val="ConsPlusNormal"/>
              <w:jc w:val="center"/>
            </w:pPr>
            <w:r>
              <w:t>2016</w:t>
            </w:r>
          </w:p>
        </w:tc>
        <w:tc>
          <w:tcPr>
            <w:tcW w:w="1024" w:type="dxa"/>
          </w:tcPr>
          <w:p w:rsidR="0039075C" w:rsidRDefault="0039075C">
            <w:pPr>
              <w:pStyle w:val="ConsPlusNormal"/>
              <w:jc w:val="center"/>
            </w:pPr>
            <w:r>
              <w:t>2017</w:t>
            </w:r>
          </w:p>
        </w:tc>
        <w:tc>
          <w:tcPr>
            <w:tcW w:w="904" w:type="dxa"/>
          </w:tcPr>
          <w:p w:rsidR="0039075C" w:rsidRDefault="0039075C">
            <w:pPr>
              <w:pStyle w:val="ConsPlusNormal"/>
              <w:jc w:val="center"/>
            </w:pPr>
            <w:r>
              <w:t>2018</w:t>
            </w:r>
          </w:p>
        </w:tc>
        <w:tc>
          <w:tcPr>
            <w:tcW w:w="904" w:type="dxa"/>
          </w:tcPr>
          <w:p w:rsidR="0039075C" w:rsidRDefault="0039075C">
            <w:pPr>
              <w:pStyle w:val="ConsPlusNormal"/>
              <w:jc w:val="center"/>
            </w:pPr>
            <w:r>
              <w:t>2019</w:t>
            </w:r>
          </w:p>
        </w:tc>
        <w:tc>
          <w:tcPr>
            <w:tcW w:w="904" w:type="dxa"/>
          </w:tcPr>
          <w:p w:rsidR="0039075C" w:rsidRDefault="0039075C">
            <w:pPr>
              <w:pStyle w:val="ConsPlusNormal"/>
              <w:jc w:val="center"/>
            </w:pPr>
            <w:r>
              <w:t>2020</w:t>
            </w:r>
          </w:p>
        </w:tc>
        <w:tc>
          <w:tcPr>
            <w:tcW w:w="904" w:type="dxa"/>
          </w:tcPr>
          <w:p w:rsidR="0039075C" w:rsidRDefault="0039075C">
            <w:pPr>
              <w:pStyle w:val="ConsPlusNormal"/>
              <w:jc w:val="center"/>
            </w:pPr>
            <w:r>
              <w:t>2021</w:t>
            </w:r>
          </w:p>
        </w:tc>
      </w:tr>
      <w:tr w:rsidR="0039075C">
        <w:tc>
          <w:tcPr>
            <w:tcW w:w="1871" w:type="dxa"/>
          </w:tcPr>
          <w:p w:rsidR="0039075C" w:rsidRDefault="0039075C">
            <w:pPr>
              <w:pStyle w:val="ConsPlusNormal"/>
              <w:jc w:val="center"/>
            </w:pPr>
            <w:r>
              <w:t>1</w:t>
            </w:r>
          </w:p>
        </w:tc>
        <w:tc>
          <w:tcPr>
            <w:tcW w:w="3274" w:type="dxa"/>
          </w:tcPr>
          <w:p w:rsidR="0039075C" w:rsidRDefault="0039075C">
            <w:pPr>
              <w:pStyle w:val="ConsPlusNormal"/>
              <w:jc w:val="center"/>
            </w:pPr>
            <w:r>
              <w:t>2</w:t>
            </w:r>
          </w:p>
        </w:tc>
        <w:tc>
          <w:tcPr>
            <w:tcW w:w="1871" w:type="dxa"/>
          </w:tcPr>
          <w:p w:rsidR="0039075C" w:rsidRDefault="0039075C">
            <w:pPr>
              <w:pStyle w:val="ConsPlusNormal"/>
              <w:jc w:val="center"/>
            </w:pPr>
            <w:r>
              <w:t>3</w:t>
            </w:r>
          </w:p>
        </w:tc>
        <w:tc>
          <w:tcPr>
            <w:tcW w:w="1144" w:type="dxa"/>
          </w:tcPr>
          <w:p w:rsidR="0039075C" w:rsidRDefault="0039075C">
            <w:pPr>
              <w:pStyle w:val="ConsPlusNormal"/>
              <w:jc w:val="center"/>
            </w:pPr>
            <w:r>
              <w:t>4</w:t>
            </w:r>
          </w:p>
        </w:tc>
        <w:tc>
          <w:tcPr>
            <w:tcW w:w="1144" w:type="dxa"/>
          </w:tcPr>
          <w:p w:rsidR="0039075C" w:rsidRDefault="0039075C">
            <w:pPr>
              <w:pStyle w:val="ConsPlusNormal"/>
              <w:jc w:val="center"/>
            </w:pPr>
            <w:r>
              <w:t>5</w:t>
            </w:r>
          </w:p>
        </w:tc>
        <w:tc>
          <w:tcPr>
            <w:tcW w:w="907" w:type="dxa"/>
          </w:tcPr>
          <w:p w:rsidR="0039075C" w:rsidRDefault="0039075C">
            <w:pPr>
              <w:pStyle w:val="ConsPlusNormal"/>
              <w:jc w:val="center"/>
            </w:pPr>
            <w:r>
              <w:t>6</w:t>
            </w:r>
          </w:p>
        </w:tc>
        <w:tc>
          <w:tcPr>
            <w:tcW w:w="1024" w:type="dxa"/>
          </w:tcPr>
          <w:p w:rsidR="0039075C" w:rsidRDefault="0039075C">
            <w:pPr>
              <w:pStyle w:val="ConsPlusNormal"/>
              <w:jc w:val="center"/>
            </w:pPr>
            <w:r>
              <w:t>7</w:t>
            </w:r>
          </w:p>
        </w:tc>
        <w:tc>
          <w:tcPr>
            <w:tcW w:w="1024" w:type="dxa"/>
          </w:tcPr>
          <w:p w:rsidR="0039075C" w:rsidRDefault="0039075C">
            <w:pPr>
              <w:pStyle w:val="ConsPlusNormal"/>
              <w:jc w:val="center"/>
            </w:pPr>
            <w:r>
              <w:t>8</w:t>
            </w:r>
          </w:p>
        </w:tc>
        <w:tc>
          <w:tcPr>
            <w:tcW w:w="904" w:type="dxa"/>
          </w:tcPr>
          <w:p w:rsidR="0039075C" w:rsidRDefault="0039075C">
            <w:pPr>
              <w:pStyle w:val="ConsPlusNormal"/>
              <w:jc w:val="center"/>
            </w:pPr>
            <w:r>
              <w:t>9</w:t>
            </w:r>
          </w:p>
        </w:tc>
        <w:tc>
          <w:tcPr>
            <w:tcW w:w="904" w:type="dxa"/>
          </w:tcPr>
          <w:p w:rsidR="0039075C" w:rsidRDefault="0039075C">
            <w:pPr>
              <w:pStyle w:val="ConsPlusNormal"/>
              <w:jc w:val="center"/>
            </w:pPr>
            <w:r>
              <w:t>10</w:t>
            </w:r>
          </w:p>
        </w:tc>
        <w:tc>
          <w:tcPr>
            <w:tcW w:w="904" w:type="dxa"/>
          </w:tcPr>
          <w:p w:rsidR="0039075C" w:rsidRDefault="0039075C">
            <w:pPr>
              <w:pStyle w:val="ConsPlusNormal"/>
              <w:jc w:val="center"/>
            </w:pPr>
            <w:r>
              <w:t>11</w:t>
            </w:r>
          </w:p>
        </w:tc>
        <w:tc>
          <w:tcPr>
            <w:tcW w:w="904" w:type="dxa"/>
          </w:tcPr>
          <w:p w:rsidR="0039075C" w:rsidRDefault="0039075C">
            <w:pPr>
              <w:pStyle w:val="ConsPlusNormal"/>
              <w:jc w:val="center"/>
            </w:pPr>
            <w:r>
              <w:t>12</w:t>
            </w: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112056,23</w:t>
            </w:r>
          </w:p>
        </w:tc>
        <w:tc>
          <w:tcPr>
            <w:tcW w:w="1144" w:type="dxa"/>
          </w:tcPr>
          <w:p w:rsidR="0039075C" w:rsidRDefault="0039075C">
            <w:pPr>
              <w:pStyle w:val="ConsPlusNormal"/>
              <w:jc w:val="center"/>
            </w:pPr>
            <w:r>
              <w:t>74605,394</w:t>
            </w:r>
          </w:p>
        </w:tc>
        <w:tc>
          <w:tcPr>
            <w:tcW w:w="907" w:type="dxa"/>
          </w:tcPr>
          <w:p w:rsidR="0039075C" w:rsidRDefault="0039075C">
            <w:pPr>
              <w:pStyle w:val="ConsPlusNormal"/>
              <w:jc w:val="center"/>
            </w:pPr>
            <w:r>
              <w:t>844,4</w:t>
            </w:r>
          </w:p>
        </w:tc>
        <w:tc>
          <w:tcPr>
            <w:tcW w:w="1024" w:type="dxa"/>
          </w:tcPr>
          <w:p w:rsidR="0039075C" w:rsidRDefault="0039075C">
            <w:pPr>
              <w:pStyle w:val="ConsPlusNormal"/>
              <w:jc w:val="center"/>
            </w:pPr>
            <w:r>
              <w:t>68286,4</w:t>
            </w:r>
          </w:p>
        </w:tc>
        <w:tc>
          <w:tcPr>
            <w:tcW w:w="1024" w:type="dxa"/>
          </w:tcPr>
          <w:p w:rsidR="0039075C" w:rsidRDefault="0039075C">
            <w:pPr>
              <w:pStyle w:val="ConsPlusNormal"/>
              <w:jc w:val="center"/>
            </w:pPr>
            <w:r>
              <w:t>50369</w:t>
            </w:r>
          </w:p>
        </w:tc>
        <w:tc>
          <w:tcPr>
            <w:tcW w:w="904" w:type="dxa"/>
          </w:tcPr>
          <w:p w:rsidR="0039075C" w:rsidRDefault="0039075C">
            <w:pPr>
              <w:pStyle w:val="ConsPlusNormal"/>
              <w:jc w:val="center"/>
            </w:pPr>
            <w:r>
              <w:t>28597,4</w:t>
            </w:r>
          </w:p>
        </w:tc>
        <w:tc>
          <w:tcPr>
            <w:tcW w:w="904" w:type="dxa"/>
          </w:tcPr>
          <w:p w:rsidR="0039075C" w:rsidRDefault="0039075C">
            <w:pPr>
              <w:pStyle w:val="ConsPlusNormal"/>
              <w:jc w:val="center"/>
            </w:pPr>
            <w:r>
              <w:t>20725,6</w:t>
            </w:r>
          </w:p>
        </w:tc>
        <w:tc>
          <w:tcPr>
            <w:tcW w:w="904" w:type="dxa"/>
          </w:tcPr>
          <w:p w:rsidR="0039075C" w:rsidRDefault="0039075C">
            <w:pPr>
              <w:pStyle w:val="ConsPlusNormal"/>
              <w:jc w:val="center"/>
            </w:pPr>
            <w:r>
              <w:t>32318,0</w:t>
            </w:r>
          </w:p>
        </w:tc>
        <w:tc>
          <w:tcPr>
            <w:tcW w:w="904" w:type="dxa"/>
          </w:tcPr>
          <w:p w:rsidR="0039075C" w:rsidRDefault="0039075C">
            <w:pPr>
              <w:pStyle w:val="ConsPlusNormal"/>
              <w:jc w:val="center"/>
            </w:pPr>
            <w:r>
              <w:t>32569,0</w:t>
            </w:r>
          </w:p>
        </w:tc>
      </w:tr>
      <w:tr w:rsidR="0039075C">
        <w:tc>
          <w:tcPr>
            <w:tcW w:w="1871" w:type="dxa"/>
            <w:vMerge w:val="restart"/>
            <w:tcBorders>
              <w:top w:val="nil"/>
              <w:bottom w:val="nil"/>
            </w:tcBorders>
          </w:tcPr>
          <w:p w:rsidR="0039075C" w:rsidRDefault="0039075C">
            <w:pPr>
              <w:pStyle w:val="ConsPlusNormal"/>
            </w:pPr>
            <w:r>
              <w:t>Основное мероприятие 5.1</w:t>
            </w:r>
          </w:p>
        </w:tc>
        <w:tc>
          <w:tcPr>
            <w:tcW w:w="3274" w:type="dxa"/>
            <w:vMerge w:val="restart"/>
            <w:tcBorders>
              <w:top w:val="nil"/>
              <w:bottom w:val="nil"/>
            </w:tcBorders>
          </w:tcPr>
          <w:p w:rsidR="0039075C" w:rsidRDefault="0039075C">
            <w:pPr>
              <w:pStyle w:val="ConsPlusNormal"/>
              <w:jc w:val="center"/>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w:t>
            </w:r>
            <w:r>
              <w:lastRenderedPageBreak/>
              <w:t>Белгородской области</w:t>
            </w:r>
          </w:p>
        </w:tc>
        <w:tc>
          <w:tcPr>
            <w:tcW w:w="1871" w:type="dxa"/>
          </w:tcPr>
          <w:p w:rsidR="0039075C" w:rsidRDefault="0039075C">
            <w:pPr>
              <w:pStyle w:val="ConsPlusNormal"/>
            </w:pPr>
            <w:r>
              <w:lastRenderedPageBreak/>
              <w:t>Областной бюджет</w:t>
            </w:r>
          </w:p>
        </w:tc>
        <w:tc>
          <w:tcPr>
            <w:tcW w:w="1144" w:type="dxa"/>
          </w:tcPr>
          <w:p w:rsidR="0039075C" w:rsidRDefault="0039075C">
            <w:pPr>
              <w:pStyle w:val="ConsPlusNormal"/>
              <w:jc w:val="center"/>
            </w:pPr>
            <w:r>
              <w:t>28536</w:t>
            </w:r>
          </w:p>
        </w:tc>
        <w:tc>
          <w:tcPr>
            <w:tcW w:w="1144" w:type="dxa"/>
          </w:tcPr>
          <w:p w:rsidR="0039075C" w:rsidRDefault="0039075C">
            <w:pPr>
              <w:pStyle w:val="ConsPlusNormal"/>
              <w:jc w:val="center"/>
            </w:pPr>
            <w:r>
              <w:t>7924</w:t>
            </w:r>
          </w:p>
        </w:tc>
        <w:tc>
          <w:tcPr>
            <w:tcW w:w="907" w:type="dxa"/>
          </w:tcPr>
          <w:p w:rsidR="0039075C" w:rsidRDefault="0039075C">
            <w:pPr>
              <w:pStyle w:val="ConsPlusNormal"/>
              <w:jc w:val="center"/>
            </w:pPr>
            <w:r>
              <w:t>238</w:t>
            </w:r>
          </w:p>
        </w:tc>
        <w:tc>
          <w:tcPr>
            <w:tcW w:w="1024" w:type="dxa"/>
          </w:tcPr>
          <w:p w:rsidR="0039075C" w:rsidRDefault="0039075C">
            <w:pPr>
              <w:pStyle w:val="ConsPlusNormal"/>
              <w:jc w:val="center"/>
            </w:pPr>
            <w:r>
              <w:t>14906</w:t>
            </w:r>
          </w:p>
        </w:tc>
        <w:tc>
          <w:tcPr>
            <w:tcW w:w="1024" w:type="dxa"/>
          </w:tcPr>
          <w:p w:rsidR="0039075C" w:rsidRDefault="0039075C">
            <w:pPr>
              <w:pStyle w:val="ConsPlusNormal"/>
              <w:jc w:val="center"/>
            </w:pPr>
            <w:r>
              <w:t>17266</w:t>
            </w:r>
          </w:p>
        </w:tc>
        <w:tc>
          <w:tcPr>
            <w:tcW w:w="904" w:type="dxa"/>
          </w:tcPr>
          <w:p w:rsidR="0039075C" w:rsidRDefault="0039075C">
            <w:pPr>
              <w:pStyle w:val="ConsPlusNormal"/>
              <w:jc w:val="center"/>
            </w:pPr>
            <w:r>
              <w:t>7500,4</w:t>
            </w:r>
          </w:p>
        </w:tc>
        <w:tc>
          <w:tcPr>
            <w:tcW w:w="904" w:type="dxa"/>
          </w:tcPr>
          <w:p w:rsidR="0039075C" w:rsidRDefault="0039075C">
            <w:pPr>
              <w:pStyle w:val="ConsPlusNormal"/>
              <w:jc w:val="center"/>
            </w:pPr>
            <w:r>
              <w:t>11455,0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64662,45</w:t>
            </w:r>
          </w:p>
        </w:tc>
        <w:tc>
          <w:tcPr>
            <w:tcW w:w="1144" w:type="dxa"/>
          </w:tcPr>
          <w:p w:rsidR="0039075C" w:rsidRDefault="0039075C">
            <w:pPr>
              <w:pStyle w:val="ConsPlusNormal"/>
              <w:jc w:val="center"/>
            </w:pPr>
            <w:r>
              <w:t>51433,834</w:t>
            </w:r>
          </w:p>
        </w:tc>
        <w:tc>
          <w:tcPr>
            <w:tcW w:w="907" w:type="dxa"/>
          </w:tcPr>
          <w:p w:rsidR="0039075C" w:rsidRDefault="0039075C">
            <w:pPr>
              <w:pStyle w:val="ConsPlusNormal"/>
              <w:jc w:val="center"/>
            </w:pPr>
            <w:r>
              <w:t>606,4</w:t>
            </w:r>
          </w:p>
        </w:tc>
        <w:tc>
          <w:tcPr>
            <w:tcW w:w="1024" w:type="dxa"/>
          </w:tcPr>
          <w:p w:rsidR="0039075C" w:rsidRDefault="0039075C">
            <w:pPr>
              <w:pStyle w:val="ConsPlusNormal"/>
              <w:jc w:val="center"/>
            </w:pPr>
            <w:r>
              <w:t>46611,4</w:t>
            </w:r>
          </w:p>
        </w:tc>
        <w:tc>
          <w:tcPr>
            <w:tcW w:w="1024" w:type="dxa"/>
          </w:tcPr>
          <w:p w:rsidR="0039075C" w:rsidRDefault="0039075C">
            <w:pPr>
              <w:pStyle w:val="ConsPlusNormal"/>
              <w:jc w:val="center"/>
            </w:pPr>
            <w:r>
              <w:t>32642</w:t>
            </w:r>
          </w:p>
        </w:tc>
        <w:tc>
          <w:tcPr>
            <w:tcW w:w="904" w:type="dxa"/>
          </w:tcPr>
          <w:p w:rsidR="0039075C" w:rsidRDefault="0039075C">
            <w:pPr>
              <w:pStyle w:val="ConsPlusNormal"/>
              <w:jc w:val="center"/>
            </w:pPr>
            <w:r>
              <w:t>20598,5</w:t>
            </w:r>
          </w:p>
        </w:tc>
        <w:tc>
          <w:tcPr>
            <w:tcW w:w="904" w:type="dxa"/>
          </w:tcPr>
          <w:p w:rsidR="0039075C" w:rsidRDefault="0039075C">
            <w:pPr>
              <w:pStyle w:val="ConsPlusNormal"/>
              <w:jc w:val="center"/>
            </w:pPr>
            <w:r>
              <w:t>8839,4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r>
              <w:t>18857,78</w:t>
            </w:r>
          </w:p>
        </w:tc>
        <w:tc>
          <w:tcPr>
            <w:tcW w:w="1144" w:type="dxa"/>
          </w:tcPr>
          <w:p w:rsidR="0039075C" w:rsidRDefault="0039075C">
            <w:pPr>
              <w:pStyle w:val="ConsPlusNormal"/>
              <w:jc w:val="center"/>
            </w:pPr>
            <w:r>
              <w:t>15247,56</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6769</w:t>
            </w:r>
          </w:p>
        </w:tc>
        <w:tc>
          <w:tcPr>
            <w:tcW w:w="1024" w:type="dxa"/>
          </w:tcPr>
          <w:p w:rsidR="0039075C" w:rsidRDefault="0039075C">
            <w:pPr>
              <w:pStyle w:val="ConsPlusNormal"/>
              <w:jc w:val="center"/>
            </w:pPr>
            <w:r>
              <w:t>461</w:t>
            </w:r>
          </w:p>
        </w:tc>
        <w:tc>
          <w:tcPr>
            <w:tcW w:w="904" w:type="dxa"/>
          </w:tcPr>
          <w:p w:rsidR="0039075C" w:rsidRDefault="0039075C">
            <w:pPr>
              <w:pStyle w:val="ConsPlusNormal"/>
              <w:jc w:val="center"/>
            </w:pPr>
            <w:r>
              <w:t>498,5</w:t>
            </w:r>
          </w:p>
        </w:tc>
        <w:tc>
          <w:tcPr>
            <w:tcW w:w="904" w:type="dxa"/>
          </w:tcPr>
          <w:p w:rsidR="0039075C" w:rsidRDefault="0039075C">
            <w:pPr>
              <w:pStyle w:val="ConsPlusNormal"/>
              <w:jc w:val="center"/>
            </w:pPr>
            <w:r>
              <w:t>431,2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Территориальные внебюджетные источники (ВОС)</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0730" w:type="dxa"/>
            <w:gridSpan w:val="10"/>
          </w:tcPr>
          <w:p w:rsidR="0039075C" w:rsidRDefault="0039075C">
            <w:pPr>
              <w:pStyle w:val="ConsPlusNormal"/>
              <w:jc w:val="center"/>
            </w:pPr>
            <w:r>
              <w:t>Департамент образования Белгородской области</w:t>
            </w: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59868,9</w:t>
            </w:r>
          </w:p>
        </w:tc>
        <w:tc>
          <w:tcPr>
            <w:tcW w:w="1144" w:type="dxa"/>
          </w:tcPr>
          <w:p w:rsidR="0039075C" w:rsidRDefault="0039075C">
            <w:pPr>
              <w:pStyle w:val="ConsPlusNormal"/>
              <w:jc w:val="center"/>
            </w:pPr>
            <w:r>
              <w:t>56444,86</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26229,95</w:t>
            </w:r>
          </w:p>
        </w:tc>
        <w:tc>
          <w:tcPr>
            <w:tcW w:w="1024" w:type="dxa"/>
          </w:tcPr>
          <w:p w:rsidR="0039075C" w:rsidRDefault="0039075C">
            <w:pPr>
              <w:pStyle w:val="ConsPlusNormal"/>
              <w:jc w:val="center"/>
            </w:pPr>
            <w:r>
              <w:t>21578,49</w:t>
            </w:r>
          </w:p>
        </w:tc>
        <w:tc>
          <w:tcPr>
            <w:tcW w:w="904" w:type="dxa"/>
          </w:tcPr>
          <w:p w:rsidR="0039075C" w:rsidRDefault="0039075C">
            <w:pPr>
              <w:pStyle w:val="ConsPlusNormal"/>
              <w:jc w:val="center"/>
            </w:pPr>
            <w:r>
              <w:t>6411,3</w:t>
            </w:r>
          </w:p>
        </w:tc>
        <w:tc>
          <w:tcPr>
            <w:tcW w:w="904" w:type="dxa"/>
          </w:tcPr>
          <w:p w:rsidR="0039075C" w:rsidRDefault="0039075C">
            <w:pPr>
              <w:pStyle w:val="ConsPlusNormal"/>
              <w:jc w:val="center"/>
            </w:pPr>
            <w:r>
              <w:t>5896,5</w:t>
            </w:r>
          </w:p>
        </w:tc>
        <w:tc>
          <w:tcPr>
            <w:tcW w:w="904" w:type="dxa"/>
          </w:tcPr>
          <w:p w:rsidR="0039075C" w:rsidRDefault="0039075C">
            <w:pPr>
              <w:pStyle w:val="ConsPlusNormal"/>
              <w:jc w:val="center"/>
            </w:pPr>
            <w:r>
              <w:t>22528,0</w:t>
            </w:r>
          </w:p>
        </w:tc>
        <w:tc>
          <w:tcPr>
            <w:tcW w:w="904" w:type="dxa"/>
          </w:tcPr>
          <w:p w:rsidR="0039075C" w:rsidRDefault="0039075C">
            <w:pPr>
              <w:pStyle w:val="ConsPlusNormal"/>
              <w:jc w:val="center"/>
            </w:pPr>
            <w:r>
              <w:t>27648,0</w:t>
            </w: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2263</w:t>
            </w:r>
          </w:p>
        </w:tc>
        <w:tc>
          <w:tcPr>
            <w:tcW w:w="1144" w:type="dxa"/>
          </w:tcPr>
          <w:p w:rsidR="0039075C" w:rsidRDefault="0039075C">
            <w:pPr>
              <w:pStyle w:val="ConsPlusNormal"/>
              <w:jc w:val="center"/>
            </w:pPr>
            <w:r>
              <w:t>2263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2263</w:t>
            </w:r>
          </w:p>
        </w:tc>
        <w:tc>
          <w:tcPr>
            <w:tcW w:w="1024" w:type="dxa"/>
          </w:tcPr>
          <w:p w:rsidR="0039075C" w:rsidRDefault="0039075C">
            <w:pPr>
              <w:pStyle w:val="ConsPlusNormal"/>
              <w:jc w:val="center"/>
            </w:pPr>
            <w:r>
              <w:t>7336,69</w:t>
            </w:r>
          </w:p>
        </w:tc>
        <w:tc>
          <w:tcPr>
            <w:tcW w:w="904" w:type="dxa"/>
          </w:tcPr>
          <w:p w:rsidR="0039075C" w:rsidRDefault="0039075C">
            <w:pPr>
              <w:pStyle w:val="ConsPlusNormal"/>
              <w:jc w:val="center"/>
            </w:pPr>
            <w:r>
              <w:t>1289,7</w:t>
            </w:r>
          </w:p>
        </w:tc>
        <w:tc>
          <w:tcPr>
            <w:tcW w:w="904" w:type="dxa"/>
          </w:tcPr>
          <w:p w:rsidR="0039075C" w:rsidRDefault="0039075C">
            <w:pPr>
              <w:pStyle w:val="ConsPlusNormal"/>
              <w:jc w:val="center"/>
            </w:pPr>
            <w:r>
              <w:t>1176,7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39250,2</w:t>
            </w:r>
          </w:p>
        </w:tc>
        <w:tc>
          <w:tcPr>
            <w:tcW w:w="1144" w:type="dxa"/>
          </w:tcPr>
          <w:p w:rsidR="0039075C" w:rsidRDefault="0039075C">
            <w:pPr>
              <w:pStyle w:val="ConsPlusNormal"/>
              <w:jc w:val="center"/>
            </w:pPr>
            <w:r>
              <w:t>39595,3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18360,95</w:t>
            </w:r>
          </w:p>
        </w:tc>
        <w:tc>
          <w:tcPr>
            <w:tcW w:w="1024" w:type="dxa"/>
          </w:tcPr>
          <w:p w:rsidR="0039075C" w:rsidRDefault="0039075C">
            <w:pPr>
              <w:pStyle w:val="ConsPlusNormal"/>
              <w:jc w:val="center"/>
            </w:pPr>
            <w:r>
              <w:t>14241,8</w:t>
            </w:r>
          </w:p>
        </w:tc>
        <w:tc>
          <w:tcPr>
            <w:tcW w:w="904" w:type="dxa"/>
          </w:tcPr>
          <w:p w:rsidR="0039075C" w:rsidRDefault="0039075C">
            <w:pPr>
              <w:pStyle w:val="ConsPlusNormal"/>
              <w:jc w:val="center"/>
            </w:pPr>
            <w:r>
              <w:t>4851,6</w:t>
            </w:r>
          </w:p>
        </w:tc>
        <w:tc>
          <w:tcPr>
            <w:tcW w:w="904" w:type="dxa"/>
          </w:tcPr>
          <w:p w:rsidR="0039075C" w:rsidRDefault="0039075C">
            <w:pPr>
              <w:pStyle w:val="ConsPlusNormal"/>
              <w:jc w:val="center"/>
            </w:pPr>
            <w:r>
              <w:t>4425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r>
              <w:t>18355,7</w:t>
            </w:r>
          </w:p>
        </w:tc>
        <w:tc>
          <w:tcPr>
            <w:tcW w:w="1144" w:type="dxa"/>
          </w:tcPr>
          <w:p w:rsidR="0039075C" w:rsidRDefault="0039075C">
            <w:pPr>
              <w:pStyle w:val="ConsPlusNormal"/>
              <w:jc w:val="center"/>
            </w:pPr>
            <w:r>
              <w:t>14706,56</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5606</w:t>
            </w:r>
          </w:p>
        </w:tc>
        <w:tc>
          <w:tcPr>
            <w:tcW w:w="1024" w:type="dxa"/>
          </w:tcPr>
          <w:p w:rsidR="0039075C" w:rsidRDefault="0039075C">
            <w:pPr>
              <w:pStyle w:val="ConsPlusNormal"/>
              <w:jc w:val="center"/>
            </w:pPr>
          </w:p>
        </w:tc>
        <w:tc>
          <w:tcPr>
            <w:tcW w:w="904" w:type="dxa"/>
          </w:tcPr>
          <w:p w:rsidR="0039075C" w:rsidRDefault="0039075C">
            <w:pPr>
              <w:pStyle w:val="ConsPlusNormal"/>
              <w:jc w:val="center"/>
            </w:pPr>
            <w:r>
              <w:t>270,0</w:t>
            </w:r>
          </w:p>
        </w:tc>
        <w:tc>
          <w:tcPr>
            <w:tcW w:w="904" w:type="dxa"/>
          </w:tcPr>
          <w:p w:rsidR="0039075C" w:rsidRDefault="0039075C">
            <w:pPr>
              <w:pStyle w:val="ConsPlusNormal"/>
              <w:jc w:val="center"/>
            </w:pPr>
            <w:r>
              <w:t>294,8</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0730" w:type="dxa"/>
            <w:gridSpan w:val="10"/>
          </w:tcPr>
          <w:p w:rsidR="0039075C" w:rsidRDefault="0039075C">
            <w:pPr>
              <w:pStyle w:val="ConsPlusNormal"/>
              <w:jc w:val="center"/>
            </w:pPr>
            <w:r>
              <w:t>Управление автомобильных дорог общего пользования и транспорта Белгородской области</w:t>
            </w: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930</w:t>
            </w:r>
          </w:p>
        </w:tc>
        <w:tc>
          <w:tcPr>
            <w:tcW w:w="1024" w:type="dxa"/>
          </w:tcPr>
          <w:p w:rsidR="0039075C" w:rsidRDefault="0039075C">
            <w:pPr>
              <w:pStyle w:val="ConsPlusNormal"/>
              <w:jc w:val="center"/>
            </w:pPr>
            <w:r>
              <w:t>123</w:t>
            </w:r>
          </w:p>
        </w:tc>
        <w:tc>
          <w:tcPr>
            <w:tcW w:w="904" w:type="dxa"/>
          </w:tcPr>
          <w:p w:rsidR="0039075C" w:rsidRDefault="0039075C">
            <w:pPr>
              <w:pStyle w:val="ConsPlusNormal"/>
              <w:jc w:val="center"/>
            </w:pPr>
            <w:r>
              <w:t>64,9</w:t>
            </w:r>
          </w:p>
        </w:tc>
        <w:tc>
          <w:tcPr>
            <w:tcW w:w="904" w:type="dxa"/>
          </w:tcPr>
          <w:p w:rsidR="0039075C" w:rsidRDefault="0039075C">
            <w:pPr>
              <w:pStyle w:val="ConsPlusNormal"/>
              <w:jc w:val="center"/>
            </w:pPr>
            <w:r>
              <w:t>123,0</w:t>
            </w:r>
          </w:p>
        </w:tc>
        <w:tc>
          <w:tcPr>
            <w:tcW w:w="904" w:type="dxa"/>
          </w:tcPr>
          <w:p w:rsidR="0039075C" w:rsidRDefault="0039075C">
            <w:pPr>
              <w:pStyle w:val="ConsPlusNormal"/>
              <w:jc w:val="center"/>
            </w:pPr>
            <w:r>
              <w:t>0,0</w:t>
            </w:r>
          </w:p>
        </w:tc>
        <w:tc>
          <w:tcPr>
            <w:tcW w:w="904" w:type="dxa"/>
          </w:tcPr>
          <w:p w:rsidR="0039075C" w:rsidRDefault="0039075C">
            <w:pPr>
              <w:pStyle w:val="ConsPlusNormal"/>
              <w:jc w:val="center"/>
            </w:pPr>
            <w:r>
              <w:t>0,0</w:t>
            </w: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279</w:t>
            </w:r>
          </w:p>
        </w:tc>
        <w:tc>
          <w:tcPr>
            <w:tcW w:w="1024" w:type="dxa"/>
          </w:tcPr>
          <w:p w:rsidR="0039075C" w:rsidRDefault="0039075C">
            <w:pPr>
              <w:pStyle w:val="ConsPlusNormal"/>
              <w:jc w:val="center"/>
            </w:pPr>
            <w:r>
              <w:t>42</w:t>
            </w:r>
          </w:p>
        </w:tc>
        <w:tc>
          <w:tcPr>
            <w:tcW w:w="904" w:type="dxa"/>
          </w:tcPr>
          <w:p w:rsidR="0039075C" w:rsidRDefault="0039075C">
            <w:pPr>
              <w:pStyle w:val="ConsPlusNormal"/>
              <w:jc w:val="center"/>
            </w:pPr>
            <w:r>
              <w:t>13,6</w:t>
            </w:r>
          </w:p>
        </w:tc>
        <w:tc>
          <w:tcPr>
            <w:tcW w:w="904" w:type="dxa"/>
          </w:tcPr>
          <w:p w:rsidR="0039075C" w:rsidRDefault="0039075C">
            <w:pPr>
              <w:pStyle w:val="ConsPlusNormal"/>
              <w:jc w:val="center"/>
            </w:pPr>
            <w:r>
              <w:t>123,0</w:t>
            </w:r>
          </w:p>
        </w:tc>
        <w:tc>
          <w:tcPr>
            <w:tcW w:w="904" w:type="dxa"/>
          </w:tcPr>
          <w:p w:rsidR="0039075C" w:rsidRDefault="0039075C">
            <w:pPr>
              <w:pStyle w:val="ConsPlusNormal"/>
              <w:jc w:val="center"/>
            </w:pPr>
            <w:r>
              <w:t>0,0</w:t>
            </w: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651</w:t>
            </w:r>
          </w:p>
        </w:tc>
        <w:tc>
          <w:tcPr>
            <w:tcW w:w="1024" w:type="dxa"/>
          </w:tcPr>
          <w:p w:rsidR="0039075C" w:rsidRDefault="0039075C">
            <w:pPr>
              <w:pStyle w:val="ConsPlusNormal"/>
              <w:jc w:val="center"/>
            </w:pPr>
            <w:r>
              <w:t>81</w:t>
            </w:r>
          </w:p>
        </w:tc>
        <w:tc>
          <w:tcPr>
            <w:tcW w:w="904" w:type="dxa"/>
          </w:tcPr>
          <w:p w:rsidR="0039075C" w:rsidRDefault="0039075C">
            <w:pPr>
              <w:pStyle w:val="ConsPlusNormal"/>
              <w:jc w:val="center"/>
            </w:pPr>
            <w:r>
              <w:t>51,3</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0730" w:type="dxa"/>
            <w:gridSpan w:val="10"/>
          </w:tcPr>
          <w:p w:rsidR="0039075C" w:rsidRDefault="0039075C">
            <w:pPr>
              <w:pStyle w:val="ConsPlusNormal"/>
              <w:jc w:val="center"/>
            </w:pPr>
            <w:r>
              <w:t>Департамент внутренней и кадровой политики Белгородской области (управление профессионального образования и науки)</w:t>
            </w: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3291</w:t>
            </w:r>
          </w:p>
        </w:tc>
        <w:tc>
          <w:tcPr>
            <w:tcW w:w="904" w:type="dxa"/>
          </w:tcPr>
          <w:p w:rsidR="0039075C" w:rsidRDefault="0039075C">
            <w:pPr>
              <w:pStyle w:val="ConsPlusNormal"/>
              <w:jc w:val="center"/>
            </w:pPr>
            <w:r>
              <w:t>3267</w:t>
            </w:r>
          </w:p>
        </w:tc>
        <w:tc>
          <w:tcPr>
            <w:tcW w:w="904" w:type="dxa"/>
          </w:tcPr>
          <w:p w:rsidR="0039075C" w:rsidRDefault="0039075C">
            <w:pPr>
              <w:pStyle w:val="ConsPlusNormal"/>
              <w:jc w:val="center"/>
            </w:pPr>
            <w:r>
              <w:t>3258,5</w:t>
            </w:r>
          </w:p>
        </w:tc>
        <w:tc>
          <w:tcPr>
            <w:tcW w:w="904" w:type="dxa"/>
          </w:tcPr>
          <w:p w:rsidR="0039075C" w:rsidRDefault="0039075C">
            <w:pPr>
              <w:pStyle w:val="ConsPlusNormal"/>
              <w:jc w:val="center"/>
            </w:pPr>
            <w:r>
              <w:t>684,0</w:t>
            </w:r>
          </w:p>
        </w:tc>
        <w:tc>
          <w:tcPr>
            <w:tcW w:w="904" w:type="dxa"/>
          </w:tcPr>
          <w:p w:rsidR="0039075C" w:rsidRDefault="0039075C">
            <w:pPr>
              <w:pStyle w:val="ConsPlusNormal"/>
              <w:jc w:val="center"/>
            </w:pPr>
            <w:r>
              <w:t>684,0</w:t>
            </w: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1163,2</w:t>
            </w:r>
          </w:p>
        </w:tc>
        <w:tc>
          <w:tcPr>
            <w:tcW w:w="904" w:type="dxa"/>
          </w:tcPr>
          <w:p w:rsidR="0039075C" w:rsidRDefault="0039075C">
            <w:pPr>
              <w:pStyle w:val="ConsPlusNormal"/>
              <w:jc w:val="center"/>
            </w:pPr>
            <w:r>
              <w:t>686,3</w:t>
            </w:r>
          </w:p>
        </w:tc>
        <w:tc>
          <w:tcPr>
            <w:tcW w:w="904" w:type="dxa"/>
          </w:tcPr>
          <w:p w:rsidR="0039075C" w:rsidRDefault="0039075C">
            <w:pPr>
              <w:pStyle w:val="ConsPlusNormal"/>
              <w:jc w:val="center"/>
            </w:pPr>
            <w:r>
              <w:t>684,3</w:t>
            </w:r>
          </w:p>
        </w:tc>
        <w:tc>
          <w:tcPr>
            <w:tcW w:w="904" w:type="dxa"/>
          </w:tcPr>
          <w:p w:rsidR="0039075C" w:rsidRDefault="0039075C">
            <w:pPr>
              <w:pStyle w:val="ConsPlusNormal"/>
              <w:jc w:val="center"/>
            </w:pPr>
            <w:r>
              <w:t>684,0</w:t>
            </w:r>
          </w:p>
        </w:tc>
        <w:tc>
          <w:tcPr>
            <w:tcW w:w="904" w:type="dxa"/>
          </w:tcPr>
          <w:p w:rsidR="0039075C" w:rsidRDefault="0039075C">
            <w:pPr>
              <w:pStyle w:val="ConsPlusNormal"/>
              <w:jc w:val="center"/>
            </w:pPr>
            <w:r>
              <w:t>684,0</w:t>
            </w:r>
          </w:p>
        </w:tc>
      </w:tr>
      <w:tr w:rsidR="0039075C">
        <w:tc>
          <w:tcPr>
            <w:tcW w:w="1871" w:type="dxa"/>
            <w:vMerge/>
            <w:tcBorders>
              <w:top w:val="nil"/>
              <w:bottom w:val="nil"/>
            </w:tcBorders>
          </w:tcPr>
          <w:p w:rsidR="0039075C" w:rsidRDefault="0039075C"/>
        </w:tc>
        <w:tc>
          <w:tcPr>
            <w:tcW w:w="3274" w:type="dxa"/>
            <w:vMerge/>
            <w:tcBorders>
              <w:top w:val="nil"/>
              <w:bottom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2127,8</w:t>
            </w:r>
          </w:p>
        </w:tc>
        <w:tc>
          <w:tcPr>
            <w:tcW w:w="904" w:type="dxa"/>
          </w:tcPr>
          <w:p w:rsidR="0039075C" w:rsidRDefault="0039075C">
            <w:pPr>
              <w:pStyle w:val="ConsPlusNormal"/>
              <w:jc w:val="center"/>
            </w:pPr>
            <w:r>
              <w:t>2580,7</w:t>
            </w:r>
          </w:p>
        </w:tc>
        <w:tc>
          <w:tcPr>
            <w:tcW w:w="904" w:type="dxa"/>
          </w:tcPr>
          <w:p w:rsidR="0039075C" w:rsidRDefault="0039075C">
            <w:pPr>
              <w:pStyle w:val="ConsPlusNormal"/>
              <w:jc w:val="center"/>
            </w:pPr>
            <w:r>
              <w:t>2574,2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blPrEx>
          <w:tblBorders>
            <w:insideH w:val="nil"/>
          </w:tblBorders>
        </w:tblPrEx>
        <w:tc>
          <w:tcPr>
            <w:tcW w:w="1871" w:type="dxa"/>
            <w:vMerge w:val="restart"/>
            <w:tcBorders>
              <w:top w:val="nil"/>
            </w:tcBorders>
          </w:tcPr>
          <w:p w:rsidR="0039075C" w:rsidRDefault="0039075C">
            <w:pPr>
              <w:pStyle w:val="ConsPlusNormal"/>
              <w:jc w:val="both"/>
            </w:pPr>
          </w:p>
        </w:tc>
        <w:tc>
          <w:tcPr>
            <w:tcW w:w="3274" w:type="dxa"/>
            <w:vMerge w:val="restart"/>
            <w:tcBorders>
              <w:top w:val="nil"/>
            </w:tcBorders>
          </w:tcPr>
          <w:p w:rsidR="0039075C" w:rsidRDefault="0039075C">
            <w:pPr>
              <w:pStyle w:val="ConsPlusNormal"/>
              <w:jc w:val="both"/>
            </w:pPr>
          </w:p>
        </w:tc>
        <w:tc>
          <w:tcPr>
            <w:tcW w:w="10730" w:type="dxa"/>
            <w:gridSpan w:val="10"/>
          </w:tcPr>
          <w:p w:rsidR="0039075C" w:rsidRDefault="0039075C">
            <w:pPr>
              <w:pStyle w:val="ConsPlusNormal"/>
              <w:jc w:val="center"/>
            </w:pPr>
            <w:r>
              <w:t>Департамент здравоохранения и социальной защиты населения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7810</w:t>
            </w:r>
          </w:p>
        </w:tc>
        <w:tc>
          <w:tcPr>
            <w:tcW w:w="1024" w:type="dxa"/>
          </w:tcPr>
          <w:p w:rsidR="0039075C" w:rsidRDefault="0039075C">
            <w:pPr>
              <w:pStyle w:val="ConsPlusNormal"/>
              <w:jc w:val="center"/>
            </w:pPr>
            <w:r>
              <w:t>3823,5</w:t>
            </w:r>
          </w:p>
        </w:tc>
        <w:tc>
          <w:tcPr>
            <w:tcW w:w="904" w:type="dxa"/>
          </w:tcPr>
          <w:p w:rsidR="0039075C" w:rsidRDefault="0039075C">
            <w:pPr>
              <w:pStyle w:val="ConsPlusNormal"/>
              <w:jc w:val="center"/>
            </w:pPr>
            <w:r>
              <w:t>2011,2</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2343</w:t>
            </w:r>
          </w:p>
        </w:tc>
        <w:tc>
          <w:tcPr>
            <w:tcW w:w="1024" w:type="dxa"/>
          </w:tcPr>
          <w:p w:rsidR="0039075C" w:rsidRDefault="0039075C">
            <w:pPr>
              <w:pStyle w:val="ConsPlusNormal"/>
              <w:jc w:val="center"/>
            </w:pPr>
            <w:r>
              <w:t>1300</w:t>
            </w:r>
          </w:p>
        </w:tc>
        <w:tc>
          <w:tcPr>
            <w:tcW w:w="904" w:type="dxa"/>
          </w:tcPr>
          <w:p w:rsidR="0039075C" w:rsidRDefault="0039075C">
            <w:pPr>
              <w:pStyle w:val="ConsPlusNormal"/>
              <w:jc w:val="center"/>
            </w:pPr>
            <w:r>
              <w:t>422,4</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5467</w:t>
            </w:r>
          </w:p>
        </w:tc>
        <w:tc>
          <w:tcPr>
            <w:tcW w:w="1024" w:type="dxa"/>
          </w:tcPr>
          <w:p w:rsidR="0039075C" w:rsidRDefault="0039075C">
            <w:pPr>
              <w:pStyle w:val="ConsPlusNormal"/>
              <w:jc w:val="center"/>
            </w:pPr>
            <w:r>
              <w:t>2523,5</w:t>
            </w:r>
          </w:p>
        </w:tc>
        <w:tc>
          <w:tcPr>
            <w:tcW w:w="904" w:type="dxa"/>
          </w:tcPr>
          <w:p w:rsidR="0039075C" w:rsidRDefault="0039075C">
            <w:pPr>
              <w:pStyle w:val="ConsPlusNormal"/>
              <w:jc w:val="center"/>
            </w:pPr>
            <w:r>
              <w:t>1588,8</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0730" w:type="dxa"/>
            <w:gridSpan w:val="10"/>
          </w:tcPr>
          <w:p w:rsidR="0039075C" w:rsidRDefault="0039075C">
            <w:pPr>
              <w:pStyle w:val="ConsPlusNormal"/>
              <w:jc w:val="center"/>
            </w:pPr>
            <w:r>
              <w:t>Управление социальной защиты населения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7397,08</w:t>
            </w:r>
          </w:p>
        </w:tc>
        <w:tc>
          <w:tcPr>
            <w:tcW w:w="1144" w:type="dxa"/>
          </w:tcPr>
          <w:p w:rsidR="0039075C" w:rsidRDefault="0039075C">
            <w:pPr>
              <w:pStyle w:val="ConsPlusNormal"/>
              <w:jc w:val="center"/>
            </w:pPr>
            <w:r>
              <w:t>12174,3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15529,8</w:t>
            </w:r>
          </w:p>
        </w:tc>
        <w:tc>
          <w:tcPr>
            <w:tcW w:w="1024" w:type="dxa"/>
          </w:tcPr>
          <w:p w:rsidR="0039075C" w:rsidRDefault="0039075C">
            <w:pPr>
              <w:pStyle w:val="ConsPlusNormal"/>
              <w:jc w:val="center"/>
            </w:pPr>
            <w:r>
              <w:t>8613</w:t>
            </w:r>
          </w:p>
        </w:tc>
        <w:tc>
          <w:tcPr>
            <w:tcW w:w="904" w:type="dxa"/>
          </w:tcPr>
          <w:p w:rsidR="0039075C" w:rsidRDefault="0039075C">
            <w:pPr>
              <w:pStyle w:val="ConsPlusNormal"/>
              <w:jc w:val="center"/>
            </w:pPr>
            <w:r>
              <w:t>4740,4</w:t>
            </w:r>
          </w:p>
        </w:tc>
        <w:tc>
          <w:tcPr>
            <w:tcW w:w="904" w:type="dxa"/>
          </w:tcPr>
          <w:p w:rsidR="0039075C" w:rsidRDefault="0039075C">
            <w:pPr>
              <w:pStyle w:val="ConsPlusNormal"/>
              <w:jc w:val="center"/>
            </w:pPr>
            <w:r>
              <w:t>5276,0</w:t>
            </w:r>
          </w:p>
        </w:tc>
        <w:tc>
          <w:tcPr>
            <w:tcW w:w="904" w:type="dxa"/>
          </w:tcPr>
          <w:p w:rsidR="0039075C" w:rsidRDefault="0039075C">
            <w:pPr>
              <w:pStyle w:val="ConsPlusNormal"/>
              <w:jc w:val="center"/>
            </w:pPr>
            <w:r>
              <w:t>5686,0</w:t>
            </w:r>
          </w:p>
        </w:tc>
        <w:tc>
          <w:tcPr>
            <w:tcW w:w="904" w:type="dxa"/>
          </w:tcPr>
          <w:p w:rsidR="0039075C" w:rsidRDefault="0039075C">
            <w:pPr>
              <w:pStyle w:val="ConsPlusNormal"/>
              <w:jc w:val="center"/>
            </w:pPr>
            <w:r>
              <w:t>1037,0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3798</w:t>
            </w:r>
          </w:p>
        </w:tc>
        <w:tc>
          <w:tcPr>
            <w:tcW w:w="1144" w:type="dxa"/>
          </w:tcPr>
          <w:p w:rsidR="0039075C" w:rsidRDefault="0039075C">
            <w:pPr>
              <w:pStyle w:val="ConsPlusNormal"/>
              <w:jc w:val="center"/>
            </w:pPr>
            <w:r>
              <w:t>3798</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5276</w:t>
            </w:r>
          </w:p>
        </w:tc>
        <w:tc>
          <w:tcPr>
            <w:tcW w:w="1024" w:type="dxa"/>
          </w:tcPr>
          <w:p w:rsidR="0039075C" w:rsidRDefault="0039075C">
            <w:pPr>
              <w:pStyle w:val="ConsPlusNormal"/>
              <w:jc w:val="center"/>
            </w:pPr>
            <w:r>
              <w:t>2980,6</w:t>
            </w:r>
          </w:p>
        </w:tc>
        <w:tc>
          <w:tcPr>
            <w:tcW w:w="904" w:type="dxa"/>
          </w:tcPr>
          <w:p w:rsidR="0039075C" w:rsidRDefault="0039075C">
            <w:pPr>
              <w:pStyle w:val="ConsPlusNormal"/>
              <w:jc w:val="center"/>
            </w:pPr>
            <w:r>
              <w:t>1287,9</w:t>
            </w:r>
          </w:p>
        </w:tc>
        <w:tc>
          <w:tcPr>
            <w:tcW w:w="904" w:type="dxa"/>
          </w:tcPr>
          <w:p w:rsidR="0039075C" w:rsidRDefault="0039075C">
            <w:pPr>
              <w:pStyle w:val="ConsPlusNormal"/>
              <w:jc w:val="center"/>
            </w:pPr>
            <w:r>
              <w:t>5276,0</w:t>
            </w:r>
          </w:p>
        </w:tc>
        <w:tc>
          <w:tcPr>
            <w:tcW w:w="904" w:type="dxa"/>
          </w:tcPr>
          <w:p w:rsidR="0039075C" w:rsidRDefault="0039075C">
            <w:pPr>
              <w:pStyle w:val="ConsPlusNormal"/>
              <w:jc w:val="center"/>
            </w:pPr>
            <w:r>
              <w:t>5686,0</w:t>
            </w:r>
          </w:p>
        </w:tc>
        <w:tc>
          <w:tcPr>
            <w:tcW w:w="904" w:type="dxa"/>
          </w:tcPr>
          <w:p w:rsidR="0039075C" w:rsidRDefault="0039075C">
            <w:pPr>
              <w:pStyle w:val="ConsPlusNormal"/>
              <w:jc w:val="center"/>
            </w:pPr>
            <w:r>
              <w:t>1037,0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3097</w:t>
            </w:r>
          </w:p>
        </w:tc>
        <w:tc>
          <w:tcPr>
            <w:tcW w:w="1144" w:type="dxa"/>
          </w:tcPr>
          <w:p w:rsidR="0039075C" w:rsidRDefault="0039075C">
            <w:pPr>
              <w:pStyle w:val="ConsPlusNormal"/>
              <w:jc w:val="center"/>
            </w:pPr>
            <w:r>
              <w:t>7835,3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9702,8</w:t>
            </w:r>
          </w:p>
        </w:tc>
        <w:tc>
          <w:tcPr>
            <w:tcW w:w="1024" w:type="dxa"/>
          </w:tcPr>
          <w:p w:rsidR="0039075C" w:rsidRDefault="0039075C">
            <w:pPr>
              <w:pStyle w:val="ConsPlusNormal"/>
              <w:jc w:val="center"/>
            </w:pPr>
            <w:r>
              <w:t>5589,9</w:t>
            </w:r>
          </w:p>
        </w:tc>
        <w:tc>
          <w:tcPr>
            <w:tcW w:w="904" w:type="dxa"/>
          </w:tcPr>
          <w:p w:rsidR="0039075C" w:rsidRDefault="0039075C">
            <w:pPr>
              <w:pStyle w:val="ConsPlusNormal"/>
              <w:jc w:val="center"/>
            </w:pPr>
            <w:r>
              <w:t>3415,5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r>
              <w:t>502,08</w:t>
            </w:r>
          </w:p>
        </w:tc>
        <w:tc>
          <w:tcPr>
            <w:tcW w:w="1144" w:type="dxa"/>
          </w:tcPr>
          <w:p w:rsidR="0039075C" w:rsidRDefault="0039075C">
            <w:pPr>
              <w:pStyle w:val="ConsPlusNormal"/>
              <w:jc w:val="center"/>
            </w:pPr>
            <w:r>
              <w:t>541</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551</w:t>
            </w:r>
          </w:p>
        </w:tc>
        <w:tc>
          <w:tcPr>
            <w:tcW w:w="1024" w:type="dxa"/>
          </w:tcPr>
          <w:p w:rsidR="0039075C" w:rsidRDefault="0039075C">
            <w:pPr>
              <w:pStyle w:val="ConsPlusNormal"/>
              <w:jc w:val="center"/>
            </w:pPr>
            <w:r>
              <w:t>43,5</w:t>
            </w:r>
          </w:p>
        </w:tc>
        <w:tc>
          <w:tcPr>
            <w:tcW w:w="904" w:type="dxa"/>
          </w:tcPr>
          <w:p w:rsidR="0039075C" w:rsidRDefault="0039075C">
            <w:pPr>
              <w:pStyle w:val="ConsPlusNormal"/>
              <w:jc w:val="center"/>
            </w:pPr>
            <w:r>
              <w:t>37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0730" w:type="dxa"/>
            <w:gridSpan w:val="10"/>
          </w:tcPr>
          <w:p w:rsidR="0039075C" w:rsidRDefault="0039075C">
            <w:pPr>
              <w:pStyle w:val="ConsPlusNormal"/>
              <w:jc w:val="center"/>
            </w:pPr>
            <w:r>
              <w:t>Управление культуры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41710</w:t>
            </w:r>
          </w:p>
        </w:tc>
        <w:tc>
          <w:tcPr>
            <w:tcW w:w="1144" w:type="dxa"/>
          </w:tcPr>
          <w:p w:rsidR="0039075C" w:rsidRDefault="0039075C">
            <w:pPr>
              <w:pStyle w:val="ConsPlusNormal"/>
              <w:jc w:val="center"/>
            </w:pPr>
            <w:r>
              <w:t>1936,064</w:t>
            </w:r>
          </w:p>
        </w:tc>
        <w:tc>
          <w:tcPr>
            <w:tcW w:w="907" w:type="dxa"/>
          </w:tcPr>
          <w:p w:rsidR="0039075C" w:rsidRDefault="0039075C">
            <w:pPr>
              <w:pStyle w:val="ConsPlusNormal"/>
              <w:jc w:val="center"/>
            </w:pPr>
            <w:r>
              <w:t>386,064</w:t>
            </w:r>
          </w:p>
        </w:tc>
        <w:tc>
          <w:tcPr>
            <w:tcW w:w="1024" w:type="dxa"/>
          </w:tcPr>
          <w:p w:rsidR="0039075C" w:rsidRDefault="0039075C">
            <w:pPr>
              <w:pStyle w:val="ConsPlusNormal"/>
              <w:jc w:val="center"/>
            </w:pPr>
            <w:r>
              <w:t>4040</w:t>
            </w:r>
          </w:p>
        </w:tc>
        <w:tc>
          <w:tcPr>
            <w:tcW w:w="1024" w:type="dxa"/>
          </w:tcPr>
          <w:p w:rsidR="0039075C" w:rsidRDefault="0039075C">
            <w:pPr>
              <w:pStyle w:val="ConsPlusNormal"/>
              <w:jc w:val="center"/>
            </w:pPr>
            <w:r>
              <w:t>4377,4</w:t>
            </w:r>
          </w:p>
        </w:tc>
        <w:tc>
          <w:tcPr>
            <w:tcW w:w="904" w:type="dxa"/>
          </w:tcPr>
          <w:p w:rsidR="0039075C" w:rsidRDefault="0039075C">
            <w:pPr>
              <w:pStyle w:val="ConsPlusNormal"/>
              <w:jc w:val="center"/>
            </w:pPr>
            <w:r>
              <w:t>3030,2</w:t>
            </w:r>
          </w:p>
        </w:tc>
        <w:tc>
          <w:tcPr>
            <w:tcW w:w="904" w:type="dxa"/>
          </w:tcPr>
          <w:p w:rsidR="0039075C" w:rsidRDefault="0039075C">
            <w:pPr>
              <w:pStyle w:val="ConsPlusNormal"/>
              <w:jc w:val="center"/>
            </w:pPr>
            <w:r>
              <w:t>2229,4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21840</w:t>
            </w:r>
          </w:p>
        </w:tc>
        <w:tc>
          <w:tcPr>
            <w:tcW w:w="1144" w:type="dxa"/>
          </w:tcPr>
          <w:p w:rsidR="0039075C" w:rsidRDefault="0039075C">
            <w:pPr>
              <w:pStyle w:val="ConsPlusNormal"/>
              <w:jc w:val="center"/>
            </w:pPr>
            <w:r>
              <w:t>640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600</w:t>
            </w:r>
          </w:p>
        </w:tc>
        <w:tc>
          <w:tcPr>
            <w:tcW w:w="1024" w:type="dxa"/>
          </w:tcPr>
          <w:p w:rsidR="0039075C" w:rsidRDefault="0039075C">
            <w:pPr>
              <w:pStyle w:val="ConsPlusNormal"/>
              <w:jc w:val="center"/>
            </w:pPr>
            <w:r>
              <w:t>1733</w:t>
            </w:r>
          </w:p>
        </w:tc>
        <w:tc>
          <w:tcPr>
            <w:tcW w:w="904" w:type="dxa"/>
          </w:tcPr>
          <w:p w:rsidR="0039075C" w:rsidRDefault="0039075C">
            <w:pPr>
              <w:pStyle w:val="ConsPlusNormal"/>
              <w:jc w:val="center"/>
            </w:pPr>
            <w:r>
              <w:t>604,5</w:t>
            </w:r>
          </w:p>
        </w:tc>
        <w:tc>
          <w:tcPr>
            <w:tcW w:w="904" w:type="dxa"/>
          </w:tcPr>
          <w:p w:rsidR="0039075C" w:rsidRDefault="0039075C">
            <w:pPr>
              <w:pStyle w:val="ConsPlusNormal"/>
              <w:jc w:val="center"/>
            </w:pPr>
            <w:r>
              <w:t>2093,0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19870</w:t>
            </w:r>
          </w:p>
        </w:tc>
        <w:tc>
          <w:tcPr>
            <w:tcW w:w="1144" w:type="dxa"/>
          </w:tcPr>
          <w:p w:rsidR="0039075C" w:rsidRDefault="0039075C">
            <w:pPr>
              <w:pStyle w:val="ConsPlusNormal"/>
              <w:jc w:val="center"/>
            </w:pPr>
            <w:r>
              <w:t>1296,06</w:t>
            </w:r>
          </w:p>
        </w:tc>
        <w:tc>
          <w:tcPr>
            <w:tcW w:w="907" w:type="dxa"/>
          </w:tcPr>
          <w:p w:rsidR="0039075C" w:rsidRDefault="0039075C">
            <w:pPr>
              <w:pStyle w:val="ConsPlusNormal"/>
              <w:jc w:val="center"/>
            </w:pPr>
            <w:r>
              <w:t>386,064</w:t>
            </w:r>
          </w:p>
        </w:tc>
        <w:tc>
          <w:tcPr>
            <w:tcW w:w="1024" w:type="dxa"/>
          </w:tcPr>
          <w:p w:rsidR="0039075C" w:rsidRDefault="0039075C">
            <w:pPr>
              <w:pStyle w:val="ConsPlusNormal"/>
              <w:jc w:val="center"/>
            </w:pPr>
            <w:r>
              <w:t>2828</w:t>
            </w:r>
          </w:p>
        </w:tc>
        <w:tc>
          <w:tcPr>
            <w:tcW w:w="1024" w:type="dxa"/>
          </w:tcPr>
          <w:p w:rsidR="0039075C" w:rsidRDefault="0039075C">
            <w:pPr>
              <w:pStyle w:val="ConsPlusNormal"/>
              <w:jc w:val="center"/>
            </w:pPr>
            <w:r>
              <w:t>2240</w:t>
            </w:r>
          </w:p>
        </w:tc>
        <w:tc>
          <w:tcPr>
            <w:tcW w:w="904" w:type="dxa"/>
          </w:tcPr>
          <w:p w:rsidR="0039075C" w:rsidRDefault="0039075C">
            <w:pPr>
              <w:pStyle w:val="ConsPlusNormal"/>
              <w:jc w:val="center"/>
            </w:pPr>
            <w:r>
              <w:t>2274,2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Консолидированн</w:t>
            </w:r>
            <w:r>
              <w:lastRenderedPageBreak/>
              <w:t>ые бюджеты муниципальных образований</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612</w:t>
            </w:r>
          </w:p>
        </w:tc>
        <w:tc>
          <w:tcPr>
            <w:tcW w:w="1024" w:type="dxa"/>
          </w:tcPr>
          <w:p w:rsidR="0039075C" w:rsidRDefault="0039075C">
            <w:pPr>
              <w:pStyle w:val="ConsPlusNormal"/>
              <w:jc w:val="center"/>
            </w:pPr>
            <w:r>
              <w:t>404,4</w:t>
            </w:r>
          </w:p>
        </w:tc>
        <w:tc>
          <w:tcPr>
            <w:tcW w:w="904" w:type="dxa"/>
          </w:tcPr>
          <w:p w:rsidR="0039075C" w:rsidRDefault="0039075C">
            <w:pPr>
              <w:pStyle w:val="ConsPlusNormal"/>
              <w:jc w:val="center"/>
            </w:pPr>
            <w:r>
              <w:t>151,5</w:t>
            </w:r>
          </w:p>
        </w:tc>
        <w:tc>
          <w:tcPr>
            <w:tcW w:w="904" w:type="dxa"/>
          </w:tcPr>
          <w:p w:rsidR="0039075C" w:rsidRDefault="0039075C">
            <w:pPr>
              <w:pStyle w:val="ConsPlusNormal"/>
              <w:jc w:val="center"/>
            </w:pPr>
            <w:r>
              <w:t>136,4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0730" w:type="dxa"/>
            <w:gridSpan w:val="10"/>
          </w:tcPr>
          <w:p w:rsidR="0039075C" w:rsidRDefault="0039075C">
            <w:pPr>
              <w:pStyle w:val="ConsPlusNormal"/>
              <w:jc w:val="center"/>
            </w:pPr>
            <w:r>
              <w:t>Управление по труду и занятости населения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735</w:t>
            </w:r>
          </w:p>
        </w:tc>
        <w:tc>
          <w:tcPr>
            <w:tcW w:w="1144" w:type="dxa"/>
          </w:tcPr>
          <w:p w:rsidR="0039075C" w:rsidRDefault="0039075C">
            <w:pPr>
              <w:pStyle w:val="ConsPlusNormal"/>
              <w:jc w:val="center"/>
            </w:pPr>
            <w:r>
              <w:t>1741,64</w:t>
            </w:r>
          </w:p>
        </w:tc>
        <w:tc>
          <w:tcPr>
            <w:tcW w:w="907" w:type="dxa"/>
          </w:tcPr>
          <w:p w:rsidR="0039075C" w:rsidRDefault="0039075C">
            <w:pPr>
              <w:pStyle w:val="ConsPlusNormal"/>
              <w:jc w:val="center"/>
            </w:pPr>
            <w:r>
              <w:t>458,34</w:t>
            </w:r>
          </w:p>
        </w:tc>
        <w:tc>
          <w:tcPr>
            <w:tcW w:w="1024" w:type="dxa"/>
          </w:tcPr>
          <w:p w:rsidR="0039075C" w:rsidRDefault="0039075C">
            <w:pPr>
              <w:pStyle w:val="ConsPlusNormal"/>
              <w:jc w:val="center"/>
            </w:pPr>
            <w:r>
              <w:t>1050</w:t>
            </w:r>
          </w:p>
        </w:tc>
        <w:tc>
          <w:tcPr>
            <w:tcW w:w="1024" w:type="dxa"/>
          </w:tcPr>
          <w:p w:rsidR="0039075C" w:rsidRDefault="0039075C">
            <w:pPr>
              <w:pStyle w:val="ConsPlusNormal"/>
              <w:jc w:val="center"/>
            </w:pPr>
            <w:r>
              <w:t>849</w:t>
            </w:r>
          </w:p>
        </w:tc>
        <w:tc>
          <w:tcPr>
            <w:tcW w:w="904" w:type="dxa"/>
          </w:tcPr>
          <w:p w:rsidR="0039075C" w:rsidRDefault="0039075C">
            <w:pPr>
              <w:pStyle w:val="ConsPlusNormal"/>
              <w:jc w:val="center"/>
            </w:pPr>
            <w:r>
              <w:t>189,5</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385</w:t>
            </w:r>
          </w:p>
        </w:tc>
        <w:tc>
          <w:tcPr>
            <w:tcW w:w="1144" w:type="dxa"/>
          </w:tcPr>
          <w:p w:rsidR="0039075C" w:rsidRDefault="0039075C">
            <w:pPr>
              <w:pStyle w:val="ConsPlusNormal"/>
              <w:jc w:val="center"/>
            </w:pPr>
            <w:r>
              <w:t>623</w:t>
            </w:r>
          </w:p>
        </w:tc>
        <w:tc>
          <w:tcPr>
            <w:tcW w:w="907" w:type="dxa"/>
          </w:tcPr>
          <w:p w:rsidR="0039075C" w:rsidRDefault="0039075C">
            <w:pPr>
              <w:pStyle w:val="ConsPlusNormal"/>
              <w:jc w:val="center"/>
            </w:pPr>
            <w:r>
              <w:t>238</w:t>
            </w:r>
          </w:p>
        </w:tc>
        <w:tc>
          <w:tcPr>
            <w:tcW w:w="1024" w:type="dxa"/>
          </w:tcPr>
          <w:p w:rsidR="0039075C" w:rsidRDefault="0039075C">
            <w:pPr>
              <w:pStyle w:val="ConsPlusNormal"/>
              <w:jc w:val="center"/>
            </w:pPr>
            <w:r>
              <w:t>315</w:t>
            </w:r>
          </w:p>
        </w:tc>
        <w:tc>
          <w:tcPr>
            <w:tcW w:w="1024" w:type="dxa"/>
          </w:tcPr>
          <w:p w:rsidR="0039075C" w:rsidRDefault="0039075C">
            <w:pPr>
              <w:pStyle w:val="ConsPlusNormal"/>
              <w:jc w:val="center"/>
            </w:pPr>
            <w:r>
              <w:t>289</w:t>
            </w:r>
          </w:p>
        </w:tc>
        <w:tc>
          <w:tcPr>
            <w:tcW w:w="904" w:type="dxa"/>
          </w:tcPr>
          <w:p w:rsidR="0039075C" w:rsidRDefault="0039075C">
            <w:pPr>
              <w:pStyle w:val="ConsPlusNormal"/>
              <w:jc w:val="center"/>
            </w:pPr>
            <w:r>
              <w:t>39,8</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350</w:t>
            </w:r>
          </w:p>
        </w:tc>
        <w:tc>
          <w:tcPr>
            <w:tcW w:w="1144" w:type="dxa"/>
          </w:tcPr>
          <w:p w:rsidR="0039075C" w:rsidRDefault="0039075C">
            <w:pPr>
              <w:pStyle w:val="ConsPlusNormal"/>
              <w:jc w:val="center"/>
            </w:pPr>
            <w:r>
              <w:t>1118,64</w:t>
            </w:r>
          </w:p>
        </w:tc>
        <w:tc>
          <w:tcPr>
            <w:tcW w:w="907" w:type="dxa"/>
          </w:tcPr>
          <w:p w:rsidR="0039075C" w:rsidRDefault="0039075C">
            <w:pPr>
              <w:pStyle w:val="ConsPlusNormal"/>
              <w:jc w:val="center"/>
            </w:pPr>
            <w:r>
              <w:t>220,34</w:t>
            </w:r>
          </w:p>
        </w:tc>
        <w:tc>
          <w:tcPr>
            <w:tcW w:w="1024" w:type="dxa"/>
          </w:tcPr>
          <w:p w:rsidR="0039075C" w:rsidRDefault="0039075C">
            <w:pPr>
              <w:pStyle w:val="ConsPlusNormal"/>
              <w:jc w:val="center"/>
            </w:pPr>
            <w:r>
              <w:t>735</w:t>
            </w:r>
          </w:p>
        </w:tc>
        <w:tc>
          <w:tcPr>
            <w:tcW w:w="1024" w:type="dxa"/>
          </w:tcPr>
          <w:p w:rsidR="0039075C" w:rsidRDefault="0039075C">
            <w:pPr>
              <w:pStyle w:val="ConsPlusNormal"/>
              <w:jc w:val="center"/>
            </w:pPr>
            <w:r>
              <w:t>560</w:t>
            </w:r>
          </w:p>
        </w:tc>
        <w:tc>
          <w:tcPr>
            <w:tcW w:w="904" w:type="dxa"/>
          </w:tcPr>
          <w:p w:rsidR="0039075C" w:rsidRDefault="0039075C">
            <w:pPr>
              <w:pStyle w:val="ConsPlusNormal"/>
              <w:jc w:val="center"/>
            </w:pPr>
            <w:r>
              <w:t>149,7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0730" w:type="dxa"/>
            <w:gridSpan w:val="10"/>
          </w:tcPr>
          <w:p w:rsidR="0039075C" w:rsidRDefault="0039075C">
            <w:pPr>
              <w:pStyle w:val="ConsPlusNormal"/>
              <w:jc w:val="center"/>
            </w:pPr>
            <w:r>
              <w:t>Управление физической культуры и спорта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2345,25</w:t>
            </w:r>
          </w:p>
        </w:tc>
        <w:tc>
          <w:tcPr>
            <w:tcW w:w="1144" w:type="dxa"/>
          </w:tcPr>
          <w:p w:rsidR="0039075C" w:rsidRDefault="0039075C">
            <w:pPr>
              <w:pStyle w:val="ConsPlusNormal"/>
              <w:jc w:val="center"/>
            </w:pPr>
            <w:r>
              <w:t>2308,53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12696,65</w:t>
            </w:r>
          </w:p>
        </w:tc>
        <w:tc>
          <w:tcPr>
            <w:tcW w:w="1024" w:type="dxa"/>
          </w:tcPr>
          <w:p w:rsidR="0039075C" w:rsidRDefault="0039075C">
            <w:pPr>
              <w:pStyle w:val="ConsPlusNormal"/>
              <w:jc w:val="center"/>
            </w:pPr>
            <w:r>
              <w:t>7713,82</w:t>
            </w:r>
          </w:p>
        </w:tc>
        <w:tc>
          <w:tcPr>
            <w:tcW w:w="904" w:type="dxa"/>
          </w:tcPr>
          <w:p w:rsidR="0039075C" w:rsidRDefault="0039075C">
            <w:pPr>
              <w:pStyle w:val="ConsPlusNormal"/>
              <w:jc w:val="center"/>
            </w:pPr>
            <w:r>
              <w:t>8882,9</w:t>
            </w:r>
          </w:p>
        </w:tc>
        <w:tc>
          <w:tcPr>
            <w:tcW w:w="904" w:type="dxa"/>
          </w:tcPr>
          <w:p w:rsidR="0039075C" w:rsidRDefault="0039075C">
            <w:pPr>
              <w:pStyle w:val="ConsPlusNormal"/>
              <w:jc w:val="center"/>
            </w:pPr>
            <w:r>
              <w:t>3300,2</w:t>
            </w:r>
          </w:p>
        </w:tc>
        <w:tc>
          <w:tcPr>
            <w:tcW w:w="904" w:type="dxa"/>
          </w:tcPr>
          <w:p w:rsidR="0039075C" w:rsidRDefault="0039075C">
            <w:pPr>
              <w:pStyle w:val="ConsPlusNormal"/>
              <w:jc w:val="center"/>
            </w:pPr>
            <w:r>
              <w:t>3200</w:t>
            </w:r>
          </w:p>
        </w:tc>
        <w:tc>
          <w:tcPr>
            <w:tcW w:w="904" w:type="dxa"/>
          </w:tcPr>
          <w:p w:rsidR="0039075C" w:rsidRDefault="0039075C">
            <w:pPr>
              <w:pStyle w:val="ConsPlusNormal"/>
              <w:jc w:val="center"/>
            </w:pPr>
            <w:r>
              <w:t>3000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250</w:t>
            </w:r>
          </w:p>
        </w:tc>
        <w:tc>
          <w:tcPr>
            <w:tcW w:w="1144" w:type="dxa"/>
          </w:tcPr>
          <w:p w:rsidR="0039075C" w:rsidRDefault="0039075C">
            <w:pPr>
              <w:pStyle w:val="ConsPlusNormal"/>
              <w:jc w:val="center"/>
            </w:pPr>
            <w:r>
              <w:t>600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3830</w:t>
            </w:r>
          </w:p>
        </w:tc>
        <w:tc>
          <w:tcPr>
            <w:tcW w:w="1024" w:type="dxa"/>
          </w:tcPr>
          <w:p w:rsidR="0039075C" w:rsidRDefault="0039075C">
            <w:pPr>
              <w:pStyle w:val="ConsPlusNormal"/>
              <w:jc w:val="center"/>
            </w:pPr>
            <w:r>
              <w:t>2748,83</w:t>
            </w:r>
          </w:p>
        </w:tc>
        <w:tc>
          <w:tcPr>
            <w:tcW w:w="904" w:type="dxa"/>
          </w:tcPr>
          <w:p w:rsidR="0039075C" w:rsidRDefault="0039075C">
            <w:pPr>
              <w:pStyle w:val="ConsPlusNormal"/>
              <w:jc w:val="center"/>
            </w:pPr>
            <w:r>
              <w:t>3156,2</w:t>
            </w:r>
          </w:p>
        </w:tc>
        <w:tc>
          <w:tcPr>
            <w:tcW w:w="904" w:type="dxa"/>
          </w:tcPr>
          <w:p w:rsidR="0039075C" w:rsidRDefault="0039075C">
            <w:pPr>
              <w:pStyle w:val="ConsPlusNormal"/>
              <w:jc w:val="center"/>
            </w:pPr>
            <w:r>
              <w:t>1460,0</w:t>
            </w:r>
          </w:p>
        </w:tc>
        <w:tc>
          <w:tcPr>
            <w:tcW w:w="904" w:type="dxa"/>
          </w:tcPr>
          <w:p w:rsidR="0039075C" w:rsidRDefault="0039075C">
            <w:pPr>
              <w:pStyle w:val="ConsPlusNormal"/>
              <w:jc w:val="center"/>
            </w:pPr>
            <w:r>
              <w:t>3200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2095,25</w:t>
            </w:r>
          </w:p>
        </w:tc>
        <w:tc>
          <w:tcPr>
            <w:tcW w:w="1144" w:type="dxa"/>
          </w:tcPr>
          <w:p w:rsidR="0039075C" w:rsidRDefault="0039075C">
            <w:pPr>
              <w:pStyle w:val="ConsPlusNormal"/>
              <w:jc w:val="center"/>
            </w:pPr>
            <w:r>
              <w:t>1708,53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8866,65</w:t>
            </w:r>
          </w:p>
        </w:tc>
        <w:tc>
          <w:tcPr>
            <w:tcW w:w="1024" w:type="dxa"/>
          </w:tcPr>
          <w:p w:rsidR="0039075C" w:rsidRDefault="0039075C">
            <w:pPr>
              <w:pStyle w:val="ConsPlusNormal"/>
              <w:jc w:val="center"/>
            </w:pPr>
            <w:r>
              <w:t>4950,7</w:t>
            </w:r>
          </w:p>
        </w:tc>
        <w:tc>
          <w:tcPr>
            <w:tcW w:w="904" w:type="dxa"/>
          </w:tcPr>
          <w:p w:rsidR="0039075C" w:rsidRDefault="0039075C">
            <w:pPr>
              <w:pStyle w:val="ConsPlusNormal"/>
              <w:jc w:val="center"/>
            </w:pPr>
            <w:r>
              <w:t>5686,7</w:t>
            </w:r>
          </w:p>
        </w:tc>
        <w:tc>
          <w:tcPr>
            <w:tcW w:w="904" w:type="dxa"/>
          </w:tcPr>
          <w:p w:rsidR="0039075C" w:rsidRDefault="0039075C">
            <w:pPr>
              <w:pStyle w:val="ConsPlusNormal"/>
              <w:jc w:val="center"/>
            </w:pPr>
            <w:r>
              <w:t>1840,2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14,29</w:t>
            </w:r>
          </w:p>
        </w:tc>
        <w:tc>
          <w:tcPr>
            <w:tcW w:w="904" w:type="dxa"/>
          </w:tcPr>
          <w:p w:rsidR="0039075C" w:rsidRDefault="0039075C">
            <w:pPr>
              <w:pStyle w:val="ConsPlusNormal"/>
              <w:jc w:val="center"/>
            </w:pPr>
            <w:r>
              <w:t>40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Департамент образования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5.1</w:t>
            </w:r>
          </w:p>
        </w:tc>
        <w:tc>
          <w:tcPr>
            <w:tcW w:w="3274" w:type="dxa"/>
            <w:vMerge w:val="restart"/>
            <w:tcBorders>
              <w:top w:val="nil"/>
            </w:tcBorders>
          </w:tcPr>
          <w:p w:rsidR="0039075C" w:rsidRDefault="0039075C">
            <w:pPr>
              <w:pStyle w:val="ConsPlusNormal"/>
              <w:jc w:val="center"/>
            </w:pPr>
            <w:r>
              <w:t xml:space="preserve">Формирование условий для беспрепятственного доступа инвалидов и других </w:t>
            </w:r>
            <w:r>
              <w:lastRenderedPageBreak/>
              <w:t>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59868,9</w:t>
            </w:r>
          </w:p>
        </w:tc>
        <w:tc>
          <w:tcPr>
            <w:tcW w:w="1144" w:type="dxa"/>
          </w:tcPr>
          <w:p w:rsidR="0039075C" w:rsidRDefault="0039075C">
            <w:pPr>
              <w:pStyle w:val="ConsPlusNormal"/>
              <w:jc w:val="center"/>
            </w:pPr>
            <w:r>
              <w:t>56444,86</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26229,95</w:t>
            </w:r>
          </w:p>
        </w:tc>
        <w:tc>
          <w:tcPr>
            <w:tcW w:w="1024" w:type="dxa"/>
          </w:tcPr>
          <w:p w:rsidR="0039075C" w:rsidRDefault="0039075C">
            <w:pPr>
              <w:pStyle w:val="ConsPlusNormal"/>
              <w:jc w:val="center"/>
            </w:pPr>
            <w:r>
              <w:t>21578,49</w:t>
            </w:r>
          </w:p>
        </w:tc>
        <w:tc>
          <w:tcPr>
            <w:tcW w:w="904" w:type="dxa"/>
          </w:tcPr>
          <w:p w:rsidR="0039075C" w:rsidRDefault="0039075C">
            <w:pPr>
              <w:pStyle w:val="ConsPlusNormal"/>
              <w:jc w:val="center"/>
            </w:pPr>
            <w:r>
              <w:t>6411,3</w:t>
            </w:r>
          </w:p>
        </w:tc>
        <w:tc>
          <w:tcPr>
            <w:tcW w:w="904" w:type="dxa"/>
          </w:tcPr>
          <w:p w:rsidR="0039075C" w:rsidRDefault="0039075C">
            <w:pPr>
              <w:pStyle w:val="ConsPlusNormal"/>
              <w:jc w:val="center"/>
            </w:pPr>
            <w:r>
              <w:t>5896,5</w:t>
            </w:r>
          </w:p>
        </w:tc>
        <w:tc>
          <w:tcPr>
            <w:tcW w:w="904" w:type="dxa"/>
          </w:tcPr>
          <w:p w:rsidR="0039075C" w:rsidRDefault="0039075C">
            <w:pPr>
              <w:pStyle w:val="ConsPlusNormal"/>
              <w:jc w:val="center"/>
            </w:pPr>
            <w:r>
              <w:t>22528,0</w:t>
            </w:r>
          </w:p>
        </w:tc>
        <w:tc>
          <w:tcPr>
            <w:tcW w:w="904" w:type="dxa"/>
          </w:tcPr>
          <w:p w:rsidR="0039075C" w:rsidRDefault="0039075C">
            <w:pPr>
              <w:pStyle w:val="ConsPlusNormal"/>
              <w:jc w:val="center"/>
            </w:pPr>
            <w:r>
              <w:t>27648,0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2263</w:t>
            </w:r>
          </w:p>
        </w:tc>
        <w:tc>
          <w:tcPr>
            <w:tcW w:w="1144" w:type="dxa"/>
          </w:tcPr>
          <w:p w:rsidR="0039075C" w:rsidRDefault="0039075C">
            <w:pPr>
              <w:pStyle w:val="ConsPlusNormal"/>
              <w:jc w:val="center"/>
            </w:pPr>
            <w:r>
              <w:t>2263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2263</w:t>
            </w:r>
          </w:p>
        </w:tc>
        <w:tc>
          <w:tcPr>
            <w:tcW w:w="1024" w:type="dxa"/>
          </w:tcPr>
          <w:p w:rsidR="0039075C" w:rsidRDefault="0039075C">
            <w:pPr>
              <w:pStyle w:val="ConsPlusNormal"/>
              <w:jc w:val="center"/>
            </w:pPr>
            <w:r>
              <w:t>7336,69</w:t>
            </w:r>
          </w:p>
        </w:tc>
        <w:tc>
          <w:tcPr>
            <w:tcW w:w="904" w:type="dxa"/>
          </w:tcPr>
          <w:p w:rsidR="0039075C" w:rsidRDefault="0039075C">
            <w:pPr>
              <w:pStyle w:val="ConsPlusNormal"/>
              <w:jc w:val="center"/>
            </w:pPr>
            <w:r>
              <w:t>1289,7</w:t>
            </w:r>
          </w:p>
        </w:tc>
        <w:tc>
          <w:tcPr>
            <w:tcW w:w="904" w:type="dxa"/>
          </w:tcPr>
          <w:p w:rsidR="0039075C" w:rsidRDefault="0039075C">
            <w:pPr>
              <w:pStyle w:val="ConsPlusNormal"/>
              <w:jc w:val="center"/>
            </w:pPr>
            <w:r>
              <w:t>1176,7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39250,2</w:t>
            </w:r>
          </w:p>
        </w:tc>
        <w:tc>
          <w:tcPr>
            <w:tcW w:w="1144" w:type="dxa"/>
          </w:tcPr>
          <w:p w:rsidR="0039075C" w:rsidRDefault="0039075C">
            <w:pPr>
              <w:pStyle w:val="ConsPlusNormal"/>
              <w:jc w:val="center"/>
            </w:pPr>
            <w:r>
              <w:t>39595,3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18360,95</w:t>
            </w:r>
          </w:p>
        </w:tc>
        <w:tc>
          <w:tcPr>
            <w:tcW w:w="1024" w:type="dxa"/>
          </w:tcPr>
          <w:p w:rsidR="0039075C" w:rsidRDefault="0039075C">
            <w:pPr>
              <w:pStyle w:val="ConsPlusNormal"/>
              <w:jc w:val="center"/>
            </w:pPr>
            <w:r>
              <w:t>14241,8</w:t>
            </w:r>
          </w:p>
        </w:tc>
        <w:tc>
          <w:tcPr>
            <w:tcW w:w="904" w:type="dxa"/>
          </w:tcPr>
          <w:p w:rsidR="0039075C" w:rsidRDefault="0039075C">
            <w:pPr>
              <w:pStyle w:val="ConsPlusNormal"/>
              <w:jc w:val="center"/>
            </w:pPr>
            <w:r>
              <w:t>4851,6</w:t>
            </w:r>
          </w:p>
        </w:tc>
        <w:tc>
          <w:tcPr>
            <w:tcW w:w="904" w:type="dxa"/>
          </w:tcPr>
          <w:p w:rsidR="0039075C" w:rsidRDefault="0039075C">
            <w:pPr>
              <w:pStyle w:val="ConsPlusNormal"/>
              <w:jc w:val="center"/>
            </w:pPr>
            <w:r>
              <w:t>4425,0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r>
              <w:t>18355,7</w:t>
            </w:r>
          </w:p>
        </w:tc>
        <w:tc>
          <w:tcPr>
            <w:tcW w:w="1144" w:type="dxa"/>
          </w:tcPr>
          <w:p w:rsidR="0039075C" w:rsidRDefault="0039075C">
            <w:pPr>
              <w:pStyle w:val="ConsPlusNormal"/>
              <w:jc w:val="center"/>
            </w:pPr>
            <w:r>
              <w:t>14706,56</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5606</w:t>
            </w:r>
          </w:p>
        </w:tc>
        <w:tc>
          <w:tcPr>
            <w:tcW w:w="1024" w:type="dxa"/>
          </w:tcPr>
          <w:p w:rsidR="0039075C" w:rsidRDefault="0039075C">
            <w:pPr>
              <w:pStyle w:val="ConsPlusNormal"/>
              <w:jc w:val="center"/>
            </w:pPr>
          </w:p>
        </w:tc>
        <w:tc>
          <w:tcPr>
            <w:tcW w:w="904" w:type="dxa"/>
          </w:tcPr>
          <w:p w:rsidR="0039075C" w:rsidRDefault="0039075C">
            <w:pPr>
              <w:pStyle w:val="ConsPlusNormal"/>
              <w:jc w:val="center"/>
            </w:pPr>
            <w:r>
              <w:t>270,0</w:t>
            </w:r>
          </w:p>
        </w:tc>
        <w:tc>
          <w:tcPr>
            <w:tcW w:w="904" w:type="dxa"/>
          </w:tcPr>
          <w:p w:rsidR="0039075C" w:rsidRDefault="0039075C">
            <w:pPr>
              <w:pStyle w:val="ConsPlusNormal"/>
              <w:jc w:val="center"/>
            </w:pPr>
            <w:r>
              <w:t>294,8</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w:t>
            </w:r>
          </w:p>
        </w:tc>
        <w:tc>
          <w:tcPr>
            <w:tcW w:w="3274" w:type="dxa"/>
            <w:vMerge w:val="restart"/>
          </w:tcPr>
          <w:p w:rsidR="0039075C" w:rsidRDefault="0039075C">
            <w:pPr>
              <w:pStyle w:val="ConsPlusNormal"/>
              <w:jc w:val="center"/>
            </w:pPr>
            <w:r>
              <w:t>Обеспечение доступности профессиональных и дошкольных образовательных учреждений для инвалидов и других маломобильных групп населения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4351</w:t>
            </w:r>
          </w:p>
        </w:tc>
        <w:tc>
          <w:tcPr>
            <w:tcW w:w="1144" w:type="dxa"/>
          </w:tcPr>
          <w:p w:rsidR="0039075C" w:rsidRDefault="0039075C">
            <w:pPr>
              <w:pStyle w:val="ConsPlusNormal"/>
              <w:jc w:val="center"/>
            </w:pPr>
            <w:r>
              <w:t>7543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15171</w:t>
            </w:r>
          </w:p>
        </w:tc>
        <w:tc>
          <w:tcPr>
            <w:tcW w:w="1024" w:type="dxa"/>
          </w:tcPr>
          <w:p w:rsidR="0039075C" w:rsidRDefault="0039075C">
            <w:pPr>
              <w:pStyle w:val="ConsPlusNormal"/>
              <w:jc w:val="center"/>
            </w:pPr>
            <w:r>
              <w:t>17805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1163</w:t>
            </w:r>
          </w:p>
        </w:tc>
        <w:tc>
          <w:tcPr>
            <w:tcW w:w="1144" w:type="dxa"/>
          </w:tcPr>
          <w:p w:rsidR="0039075C" w:rsidRDefault="0039075C">
            <w:pPr>
              <w:pStyle w:val="ConsPlusNormal"/>
              <w:jc w:val="center"/>
            </w:pPr>
            <w:r>
              <w:t>1163</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6054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2088</w:t>
            </w:r>
          </w:p>
        </w:tc>
        <w:tc>
          <w:tcPr>
            <w:tcW w:w="1144" w:type="dxa"/>
          </w:tcPr>
          <w:p w:rsidR="0039075C" w:rsidRDefault="0039075C">
            <w:pPr>
              <w:pStyle w:val="ConsPlusNormal"/>
              <w:jc w:val="center"/>
            </w:pPr>
            <w:r>
              <w:t>5280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9565</w:t>
            </w:r>
          </w:p>
        </w:tc>
        <w:tc>
          <w:tcPr>
            <w:tcW w:w="1024" w:type="dxa"/>
          </w:tcPr>
          <w:p w:rsidR="0039075C" w:rsidRDefault="0039075C">
            <w:pPr>
              <w:pStyle w:val="ConsPlusNormal"/>
              <w:jc w:val="center"/>
            </w:pPr>
            <w:r>
              <w:t>11751</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r>
              <w:t>1100</w:t>
            </w:r>
          </w:p>
        </w:tc>
        <w:tc>
          <w:tcPr>
            <w:tcW w:w="1144" w:type="dxa"/>
          </w:tcPr>
          <w:p w:rsidR="0039075C" w:rsidRDefault="0039075C">
            <w:pPr>
              <w:pStyle w:val="ConsPlusNormal"/>
              <w:jc w:val="center"/>
            </w:pPr>
            <w:r>
              <w:t>1100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5606</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w:t>
            </w:r>
          </w:p>
        </w:tc>
        <w:tc>
          <w:tcPr>
            <w:tcW w:w="3274" w:type="dxa"/>
            <w:vMerge w:val="restart"/>
          </w:tcPr>
          <w:p w:rsidR="0039075C" w:rsidRDefault="0039075C">
            <w:pPr>
              <w:pStyle w:val="ConsPlusNormal"/>
              <w:jc w:val="center"/>
            </w:pPr>
            <w:r>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w:t>
            </w:r>
            <w:r>
              <w:lastRenderedPageBreak/>
              <w:t>образовательных организаций</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55517,9</w:t>
            </w:r>
          </w:p>
        </w:tc>
        <w:tc>
          <w:tcPr>
            <w:tcW w:w="1144" w:type="dxa"/>
          </w:tcPr>
          <w:p w:rsidR="0039075C" w:rsidRDefault="0039075C">
            <w:pPr>
              <w:pStyle w:val="ConsPlusNormal"/>
              <w:jc w:val="center"/>
            </w:pPr>
            <w:r>
              <w:t>49021,86</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11058,95</w:t>
            </w:r>
          </w:p>
        </w:tc>
        <w:tc>
          <w:tcPr>
            <w:tcW w:w="1024" w:type="dxa"/>
          </w:tcPr>
          <w:p w:rsidR="0039075C" w:rsidRDefault="0039075C">
            <w:pPr>
              <w:pStyle w:val="ConsPlusNormal"/>
              <w:jc w:val="center"/>
            </w:pPr>
            <w:r>
              <w:t>1748</w:t>
            </w:r>
          </w:p>
        </w:tc>
        <w:tc>
          <w:tcPr>
            <w:tcW w:w="904" w:type="dxa"/>
          </w:tcPr>
          <w:p w:rsidR="0039075C" w:rsidRDefault="0039075C">
            <w:pPr>
              <w:pStyle w:val="ConsPlusNormal"/>
              <w:jc w:val="center"/>
            </w:pPr>
            <w:r>
              <w:t>6411,3</w:t>
            </w:r>
          </w:p>
        </w:tc>
        <w:tc>
          <w:tcPr>
            <w:tcW w:w="904" w:type="dxa"/>
          </w:tcPr>
          <w:p w:rsidR="0039075C" w:rsidRDefault="0039075C">
            <w:pPr>
              <w:pStyle w:val="ConsPlusNormal"/>
              <w:jc w:val="center"/>
            </w:pPr>
            <w:r>
              <w:t>5896,5</w:t>
            </w:r>
          </w:p>
        </w:tc>
        <w:tc>
          <w:tcPr>
            <w:tcW w:w="904" w:type="dxa"/>
          </w:tcPr>
          <w:p w:rsidR="0039075C" w:rsidRDefault="0039075C">
            <w:pPr>
              <w:pStyle w:val="ConsPlusNormal"/>
              <w:jc w:val="center"/>
            </w:pPr>
            <w:r>
              <w:t>22528,0</w:t>
            </w:r>
          </w:p>
        </w:tc>
        <w:tc>
          <w:tcPr>
            <w:tcW w:w="904" w:type="dxa"/>
          </w:tcPr>
          <w:p w:rsidR="0039075C" w:rsidRDefault="0039075C">
            <w:pPr>
              <w:pStyle w:val="ConsPlusNormal"/>
              <w:jc w:val="center"/>
            </w:pPr>
            <w:r>
              <w:t>27648,0</w:t>
            </w: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1100</w:t>
            </w:r>
          </w:p>
        </w:tc>
        <w:tc>
          <w:tcPr>
            <w:tcW w:w="1144" w:type="dxa"/>
          </w:tcPr>
          <w:p w:rsidR="0039075C" w:rsidRDefault="0039075C">
            <w:pPr>
              <w:pStyle w:val="ConsPlusNormal"/>
              <w:jc w:val="center"/>
            </w:pPr>
            <w:r>
              <w:t>1100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2263</w:t>
            </w:r>
          </w:p>
        </w:tc>
        <w:tc>
          <w:tcPr>
            <w:tcW w:w="1024" w:type="dxa"/>
          </w:tcPr>
          <w:p w:rsidR="0039075C" w:rsidRDefault="0039075C">
            <w:pPr>
              <w:pStyle w:val="ConsPlusNormal"/>
              <w:jc w:val="center"/>
            </w:pPr>
            <w:r>
              <w:t>594</w:t>
            </w:r>
          </w:p>
        </w:tc>
        <w:tc>
          <w:tcPr>
            <w:tcW w:w="904" w:type="dxa"/>
          </w:tcPr>
          <w:p w:rsidR="0039075C" w:rsidRDefault="0039075C">
            <w:pPr>
              <w:pStyle w:val="ConsPlusNormal"/>
              <w:jc w:val="center"/>
            </w:pPr>
            <w:r>
              <w:t>1289,7</w:t>
            </w:r>
          </w:p>
        </w:tc>
        <w:tc>
          <w:tcPr>
            <w:tcW w:w="904" w:type="dxa"/>
          </w:tcPr>
          <w:p w:rsidR="0039075C" w:rsidRDefault="0039075C">
            <w:pPr>
              <w:pStyle w:val="ConsPlusNormal"/>
              <w:jc w:val="center"/>
            </w:pPr>
            <w:r>
              <w:t>1176,7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37162,2</w:t>
            </w:r>
          </w:p>
        </w:tc>
        <w:tc>
          <w:tcPr>
            <w:tcW w:w="1144" w:type="dxa"/>
          </w:tcPr>
          <w:p w:rsidR="0039075C" w:rsidRDefault="0039075C">
            <w:pPr>
              <w:pStyle w:val="ConsPlusNormal"/>
              <w:jc w:val="center"/>
            </w:pPr>
            <w:r>
              <w:t>34315,3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8795,95</w:t>
            </w:r>
          </w:p>
        </w:tc>
        <w:tc>
          <w:tcPr>
            <w:tcW w:w="1024" w:type="dxa"/>
          </w:tcPr>
          <w:p w:rsidR="0039075C" w:rsidRDefault="0039075C">
            <w:pPr>
              <w:pStyle w:val="ConsPlusNormal"/>
              <w:jc w:val="center"/>
            </w:pPr>
            <w:r>
              <w:t>1154</w:t>
            </w:r>
          </w:p>
        </w:tc>
        <w:tc>
          <w:tcPr>
            <w:tcW w:w="904" w:type="dxa"/>
          </w:tcPr>
          <w:p w:rsidR="0039075C" w:rsidRDefault="0039075C">
            <w:pPr>
              <w:pStyle w:val="ConsPlusNormal"/>
              <w:jc w:val="center"/>
            </w:pPr>
            <w:r>
              <w:t>4851,6</w:t>
            </w:r>
          </w:p>
        </w:tc>
        <w:tc>
          <w:tcPr>
            <w:tcW w:w="904" w:type="dxa"/>
          </w:tcPr>
          <w:p w:rsidR="0039075C" w:rsidRDefault="0039075C">
            <w:pPr>
              <w:pStyle w:val="ConsPlusNormal"/>
              <w:jc w:val="center"/>
            </w:pPr>
            <w:r>
              <w:t>4425,0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 xml:space="preserve">Консолидированные бюджеты </w:t>
            </w:r>
            <w:r>
              <w:lastRenderedPageBreak/>
              <w:t>муниципальных образований</w:t>
            </w:r>
          </w:p>
        </w:tc>
        <w:tc>
          <w:tcPr>
            <w:tcW w:w="1144" w:type="dxa"/>
          </w:tcPr>
          <w:p w:rsidR="0039075C" w:rsidRDefault="0039075C">
            <w:pPr>
              <w:pStyle w:val="ConsPlusNormal"/>
              <w:jc w:val="center"/>
            </w:pPr>
            <w:r>
              <w:lastRenderedPageBreak/>
              <w:t>17255,7</w:t>
            </w:r>
          </w:p>
        </w:tc>
        <w:tc>
          <w:tcPr>
            <w:tcW w:w="1144" w:type="dxa"/>
          </w:tcPr>
          <w:p w:rsidR="0039075C" w:rsidRDefault="0039075C">
            <w:pPr>
              <w:pStyle w:val="ConsPlusNormal"/>
              <w:jc w:val="center"/>
            </w:pPr>
            <w:r>
              <w:t>13606,56</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r>
              <w:t>270,0</w:t>
            </w:r>
          </w:p>
        </w:tc>
        <w:tc>
          <w:tcPr>
            <w:tcW w:w="904" w:type="dxa"/>
          </w:tcPr>
          <w:p w:rsidR="0039075C" w:rsidRDefault="0039075C">
            <w:pPr>
              <w:pStyle w:val="ConsPlusNormal"/>
              <w:jc w:val="center"/>
            </w:pPr>
            <w:r>
              <w:t>294,8</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5.1.1.3</w:t>
            </w:r>
          </w:p>
        </w:tc>
        <w:tc>
          <w:tcPr>
            <w:tcW w:w="3274" w:type="dxa"/>
            <w:vMerge w:val="restart"/>
          </w:tcPr>
          <w:p w:rsidR="0039075C" w:rsidRDefault="0039075C">
            <w:pPr>
              <w:pStyle w:val="ConsPlusNormal"/>
              <w:jc w:val="center"/>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2026</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689</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1337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автомобильных дорог общего пользования и транспорта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5.1</w:t>
            </w:r>
          </w:p>
        </w:tc>
        <w:tc>
          <w:tcPr>
            <w:tcW w:w="3274" w:type="dxa"/>
            <w:vMerge w:val="restart"/>
            <w:tcBorders>
              <w:top w:val="nil"/>
            </w:tcBorders>
          </w:tcPr>
          <w:p w:rsidR="0039075C" w:rsidRDefault="0039075C">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930</w:t>
            </w:r>
          </w:p>
        </w:tc>
        <w:tc>
          <w:tcPr>
            <w:tcW w:w="1024" w:type="dxa"/>
          </w:tcPr>
          <w:p w:rsidR="0039075C" w:rsidRDefault="0039075C">
            <w:pPr>
              <w:pStyle w:val="ConsPlusNormal"/>
              <w:jc w:val="center"/>
            </w:pPr>
            <w:r>
              <w:t>123</w:t>
            </w:r>
          </w:p>
        </w:tc>
        <w:tc>
          <w:tcPr>
            <w:tcW w:w="904" w:type="dxa"/>
          </w:tcPr>
          <w:p w:rsidR="0039075C" w:rsidRDefault="0039075C">
            <w:pPr>
              <w:pStyle w:val="ConsPlusNormal"/>
              <w:jc w:val="center"/>
            </w:pPr>
            <w:r>
              <w:t>64,9</w:t>
            </w:r>
          </w:p>
        </w:tc>
        <w:tc>
          <w:tcPr>
            <w:tcW w:w="904" w:type="dxa"/>
          </w:tcPr>
          <w:p w:rsidR="0039075C" w:rsidRDefault="0039075C">
            <w:pPr>
              <w:pStyle w:val="ConsPlusNormal"/>
              <w:jc w:val="center"/>
            </w:pPr>
            <w:r>
              <w:t>123,0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279</w:t>
            </w:r>
          </w:p>
        </w:tc>
        <w:tc>
          <w:tcPr>
            <w:tcW w:w="1024" w:type="dxa"/>
          </w:tcPr>
          <w:p w:rsidR="0039075C" w:rsidRDefault="0039075C">
            <w:pPr>
              <w:pStyle w:val="ConsPlusNormal"/>
              <w:jc w:val="center"/>
            </w:pPr>
            <w:r>
              <w:t>42</w:t>
            </w:r>
          </w:p>
        </w:tc>
        <w:tc>
          <w:tcPr>
            <w:tcW w:w="904" w:type="dxa"/>
          </w:tcPr>
          <w:p w:rsidR="0039075C" w:rsidRDefault="0039075C">
            <w:pPr>
              <w:pStyle w:val="ConsPlusNormal"/>
              <w:jc w:val="center"/>
            </w:pPr>
            <w:r>
              <w:t>13,6</w:t>
            </w:r>
          </w:p>
        </w:tc>
        <w:tc>
          <w:tcPr>
            <w:tcW w:w="904" w:type="dxa"/>
          </w:tcPr>
          <w:p w:rsidR="0039075C" w:rsidRDefault="0039075C">
            <w:pPr>
              <w:pStyle w:val="ConsPlusNormal"/>
              <w:jc w:val="center"/>
            </w:pPr>
            <w:r>
              <w:t>123,0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651</w:t>
            </w:r>
          </w:p>
        </w:tc>
        <w:tc>
          <w:tcPr>
            <w:tcW w:w="1024" w:type="dxa"/>
          </w:tcPr>
          <w:p w:rsidR="0039075C" w:rsidRDefault="0039075C">
            <w:pPr>
              <w:pStyle w:val="ConsPlusNormal"/>
              <w:jc w:val="center"/>
            </w:pPr>
            <w:r>
              <w:t>81</w:t>
            </w:r>
          </w:p>
        </w:tc>
        <w:tc>
          <w:tcPr>
            <w:tcW w:w="904" w:type="dxa"/>
          </w:tcPr>
          <w:p w:rsidR="0039075C" w:rsidRDefault="0039075C">
            <w:pPr>
              <w:pStyle w:val="ConsPlusNormal"/>
              <w:jc w:val="center"/>
            </w:pPr>
            <w:r>
              <w:t>51,3</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lastRenderedPageBreak/>
              <w:t>Мероприятие 5.1.1.4</w:t>
            </w:r>
          </w:p>
        </w:tc>
        <w:tc>
          <w:tcPr>
            <w:tcW w:w="3274" w:type="dxa"/>
            <w:vMerge w:val="restart"/>
          </w:tcPr>
          <w:p w:rsidR="0039075C" w:rsidRDefault="0039075C">
            <w:pPr>
              <w:pStyle w:val="ConsPlusNormal"/>
              <w:jc w:val="center"/>
            </w:pPr>
            <w:r>
              <w:t>Обеспечение доступности транспортной инфраструктуры для инвалидов и других маломобильных групп населения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930</w:t>
            </w:r>
          </w:p>
        </w:tc>
        <w:tc>
          <w:tcPr>
            <w:tcW w:w="1024" w:type="dxa"/>
          </w:tcPr>
          <w:p w:rsidR="0039075C" w:rsidRDefault="0039075C">
            <w:pPr>
              <w:pStyle w:val="ConsPlusNormal"/>
              <w:jc w:val="center"/>
            </w:pPr>
            <w:r>
              <w:t>123</w:t>
            </w:r>
          </w:p>
        </w:tc>
        <w:tc>
          <w:tcPr>
            <w:tcW w:w="904" w:type="dxa"/>
          </w:tcPr>
          <w:p w:rsidR="0039075C" w:rsidRDefault="0039075C">
            <w:pPr>
              <w:pStyle w:val="ConsPlusNormal"/>
              <w:jc w:val="center"/>
            </w:pPr>
            <w:r>
              <w:t>64,9</w:t>
            </w:r>
          </w:p>
        </w:tc>
        <w:tc>
          <w:tcPr>
            <w:tcW w:w="904" w:type="dxa"/>
          </w:tcPr>
          <w:p w:rsidR="0039075C" w:rsidRDefault="0039075C">
            <w:pPr>
              <w:pStyle w:val="ConsPlusNormal"/>
              <w:jc w:val="center"/>
            </w:pPr>
            <w:r>
              <w:t>123,0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279</w:t>
            </w:r>
          </w:p>
        </w:tc>
        <w:tc>
          <w:tcPr>
            <w:tcW w:w="1024" w:type="dxa"/>
          </w:tcPr>
          <w:p w:rsidR="0039075C" w:rsidRDefault="0039075C">
            <w:pPr>
              <w:pStyle w:val="ConsPlusNormal"/>
              <w:jc w:val="center"/>
            </w:pPr>
            <w:r>
              <w:t>42</w:t>
            </w:r>
          </w:p>
        </w:tc>
        <w:tc>
          <w:tcPr>
            <w:tcW w:w="904" w:type="dxa"/>
          </w:tcPr>
          <w:p w:rsidR="0039075C" w:rsidRDefault="0039075C">
            <w:pPr>
              <w:pStyle w:val="ConsPlusNormal"/>
              <w:jc w:val="center"/>
            </w:pPr>
            <w:r>
              <w:t>13,6</w:t>
            </w:r>
          </w:p>
        </w:tc>
        <w:tc>
          <w:tcPr>
            <w:tcW w:w="904" w:type="dxa"/>
          </w:tcPr>
          <w:p w:rsidR="0039075C" w:rsidRDefault="0039075C">
            <w:pPr>
              <w:pStyle w:val="ConsPlusNormal"/>
              <w:jc w:val="center"/>
            </w:pPr>
            <w:r>
              <w:t>123,0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651</w:t>
            </w:r>
          </w:p>
        </w:tc>
        <w:tc>
          <w:tcPr>
            <w:tcW w:w="1024" w:type="dxa"/>
          </w:tcPr>
          <w:p w:rsidR="0039075C" w:rsidRDefault="0039075C">
            <w:pPr>
              <w:pStyle w:val="ConsPlusNormal"/>
              <w:jc w:val="center"/>
            </w:pPr>
            <w:r>
              <w:t>81</w:t>
            </w:r>
          </w:p>
        </w:tc>
        <w:tc>
          <w:tcPr>
            <w:tcW w:w="904" w:type="dxa"/>
          </w:tcPr>
          <w:p w:rsidR="0039075C" w:rsidRDefault="0039075C">
            <w:pPr>
              <w:pStyle w:val="ConsPlusNormal"/>
              <w:jc w:val="center"/>
            </w:pPr>
            <w:r>
              <w:t>51,3</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Департамент внутренней и кадровой политики Белгородской области (управление профессионального образования и науки области)</w:t>
            </w:r>
          </w:p>
        </w:tc>
      </w:tr>
      <w:tr w:rsidR="0039075C">
        <w:tc>
          <w:tcPr>
            <w:tcW w:w="1871" w:type="dxa"/>
            <w:vMerge w:val="restart"/>
            <w:tcBorders>
              <w:top w:val="nil"/>
            </w:tcBorders>
          </w:tcPr>
          <w:p w:rsidR="0039075C" w:rsidRDefault="0039075C">
            <w:pPr>
              <w:pStyle w:val="ConsPlusNormal"/>
            </w:pPr>
            <w:r>
              <w:t>Основное мероприятие 5.1</w:t>
            </w:r>
          </w:p>
        </w:tc>
        <w:tc>
          <w:tcPr>
            <w:tcW w:w="3274" w:type="dxa"/>
            <w:vMerge w:val="restart"/>
            <w:tcBorders>
              <w:top w:val="nil"/>
            </w:tcBorders>
          </w:tcPr>
          <w:p w:rsidR="0039075C" w:rsidRDefault="0039075C">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3291</w:t>
            </w:r>
          </w:p>
        </w:tc>
        <w:tc>
          <w:tcPr>
            <w:tcW w:w="904" w:type="dxa"/>
          </w:tcPr>
          <w:p w:rsidR="0039075C" w:rsidRDefault="0039075C">
            <w:pPr>
              <w:pStyle w:val="ConsPlusNormal"/>
              <w:jc w:val="center"/>
            </w:pPr>
            <w:r>
              <w:t>3267,0</w:t>
            </w:r>
          </w:p>
        </w:tc>
        <w:tc>
          <w:tcPr>
            <w:tcW w:w="904" w:type="dxa"/>
          </w:tcPr>
          <w:p w:rsidR="0039075C" w:rsidRDefault="0039075C">
            <w:pPr>
              <w:pStyle w:val="ConsPlusNormal"/>
              <w:jc w:val="center"/>
            </w:pPr>
            <w:r>
              <w:t>3258,5</w:t>
            </w:r>
          </w:p>
        </w:tc>
        <w:tc>
          <w:tcPr>
            <w:tcW w:w="904" w:type="dxa"/>
          </w:tcPr>
          <w:p w:rsidR="0039075C" w:rsidRDefault="0039075C">
            <w:pPr>
              <w:pStyle w:val="ConsPlusNormal"/>
              <w:jc w:val="center"/>
            </w:pPr>
            <w:r>
              <w:t>684,0</w:t>
            </w:r>
          </w:p>
        </w:tc>
        <w:tc>
          <w:tcPr>
            <w:tcW w:w="904" w:type="dxa"/>
          </w:tcPr>
          <w:p w:rsidR="0039075C" w:rsidRDefault="0039075C">
            <w:pPr>
              <w:pStyle w:val="ConsPlusNormal"/>
              <w:jc w:val="center"/>
            </w:pPr>
            <w:r>
              <w:t>684,0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1163,2</w:t>
            </w:r>
          </w:p>
        </w:tc>
        <w:tc>
          <w:tcPr>
            <w:tcW w:w="904" w:type="dxa"/>
          </w:tcPr>
          <w:p w:rsidR="0039075C" w:rsidRDefault="0039075C">
            <w:pPr>
              <w:pStyle w:val="ConsPlusNormal"/>
              <w:jc w:val="center"/>
            </w:pPr>
            <w:r>
              <w:t>686,3</w:t>
            </w:r>
          </w:p>
        </w:tc>
        <w:tc>
          <w:tcPr>
            <w:tcW w:w="904" w:type="dxa"/>
          </w:tcPr>
          <w:p w:rsidR="0039075C" w:rsidRDefault="0039075C">
            <w:pPr>
              <w:pStyle w:val="ConsPlusNormal"/>
              <w:jc w:val="center"/>
            </w:pPr>
            <w:r>
              <w:t>684,3</w:t>
            </w:r>
          </w:p>
        </w:tc>
        <w:tc>
          <w:tcPr>
            <w:tcW w:w="904" w:type="dxa"/>
          </w:tcPr>
          <w:p w:rsidR="0039075C" w:rsidRDefault="0039075C">
            <w:pPr>
              <w:pStyle w:val="ConsPlusNormal"/>
              <w:jc w:val="center"/>
            </w:pPr>
            <w:r>
              <w:t>684,0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2127,8</w:t>
            </w:r>
          </w:p>
        </w:tc>
        <w:tc>
          <w:tcPr>
            <w:tcW w:w="904" w:type="dxa"/>
          </w:tcPr>
          <w:p w:rsidR="0039075C" w:rsidRDefault="0039075C">
            <w:pPr>
              <w:pStyle w:val="ConsPlusNormal"/>
              <w:jc w:val="center"/>
            </w:pPr>
            <w:r>
              <w:t>2580,7</w:t>
            </w:r>
          </w:p>
        </w:tc>
        <w:tc>
          <w:tcPr>
            <w:tcW w:w="904" w:type="dxa"/>
          </w:tcPr>
          <w:p w:rsidR="0039075C" w:rsidRDefault="0039075C">
            <w:pPr>
              <w:pStyle w:val="ConsPlusNormal"/>
              <w:jc w:val="center"/>
            </w:pPr>
            <w:r>
              <w:t>2574,2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5.1.1.5</w:t>
            </w:r>
          </w:p>
        </w:tc>
        <w:tc>
          <w:tcPr>
            <w:tcW w:w="3274" w:type="dxa"/>
            <w:vMerge w:val="restart"/>
          </w:tcPr>
          <w:p w:rsidR="0039075C" w:rsidRDefault="0039075C">
            <w:pPr>
              <w:pStyle w:val="ConsPlusNormal"/>
              <w:jc w:val="center"/>
            </w:pPr>
            <w:r>
              <w:t xml:space="preserve">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студентов из числа инвалидов и лиц с ограниченными </w:t>
            </w:r>
            <w:r>
              <w:lastRenderedPageBreak/>
              <w:t>возможностями</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3291</w:t>
            </w:r>
          </w:p>
        </w:tc>
        <w:tc>
          <w:tcPr>
            <w:tcW w:w="904" w:type="dxa"/>
          </w:tcPr>
          <w:p w:rsidR="0039075C" w:rsidRDefault="0039075C">
            <w:pPr>
              <w:pStyle w:val="ConsPlusNormal"/>
              <w:jc w:val="center"/>
            </w:pPr>
            <w:r>
              <w:t>3267</w:t>
            </w:r>
          </w:p>
        </w:tc>
        <w:tc>
          <w:tcPr>
            <w:tcW w:w="904" w:type="dxa"/>
          </w:tcPr>
          <w:p w:rsidR="0039075C" w:rsidRDefault="0039075C">
            <w:pPr>
              <w:pStyle w:val="ConsPlusNormal"/>
              <w:jc w:val="center"/>
            </w:pPr>
            <w:r>
              <w:t>3258,5</w:t>
            </w:r>
          </w:p>
        </w:tc>
        <w:tc>
          <w:tcPr>
            <w:tcW w:w="904" w:type="dxa"/>
          </w:tcPr>
          <w:p w:rsidR="0039075C" w:rsidRDefault="0039075C">
            <w:pPr>
              <w:pStyle w:val="ConsPlusNormal"/>
              <w:jc w:val="center"/>
            </w:pPr>
            <w:r>
              <w:t>684,0,</w:t>
            </w:r>
          </w:p>
        </w:tc>
        <w:tc>
          <w:tcPr>
            <w:tcW w:w="904" w:type="dxa"/>
          </w:tcPr>
          <w:p w:rsidR="0039075C" w:rsidRDefault="0039075C">
            <w:pPr>
              <w:pStyle w:val="ConsPlusNormal"/>
              <w:jc w:val="center"/>
            </w:pPr>
            <w:r>
              <w:t>684,0</w:t>
            </w: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1163,2</w:t>
            </w:r>
          </w:p>
        </w:tc>
        <w:tc>
          <w:tcPr>
            <w:tcW w:w="904" w:type="dxa"/>
          </w:tcPr>
          <w:p w:rsidR="0039075C" w:rsidRDefault="0039075C">
            <w:pPr>
              <w:pStyle w:val="ConsPlusNormal"/>
              <w:jc w:val="center"/>
            </w:pPr>
            <w:r>
              <w:t>686,3</w:t>
            </w:r>
          </w:p>
        </w:tc>
        <w:tc>
          <w:tcPr>
            <w:tcW w:w="904" w:type="dxa"/>
          </w:tcPr>
          <w:p w:rsidR="0039075C" w:rsidRDefault="0039075C">
            <w:pPr>
              <w:pStyle w:val="ConsPlusNormal"/>
              <w:jc w:val="center"/>
            </w:pPr>
            <w:r>
              <w:t>684,3</w:t>
            </w:r>
          </w:p>
        </w:tc>
        <w:tc>
          <w:tcPr>
            <w:tcW w:w="904" w:type="dxa"/>
          </w:tcPr>
          <w:p w:rsidR="0039075C" w:rsidRDefault="0039075C">
            <w:pPr>
              <w:pStyle w:val="ConsPlusNormal"/>
              <w:jc w:val="center"/>
            </w:pPr>
            <w:r>
              <w:t>684,0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2127,8</w:t>
            </w:r>
          </w:p>
        </w:tc>
        <w:tc>
          <w:tcPr>
            <w:tcW w:w="904" w:type="dxa"/>
          </w:tcPr>
          <w:p w:rsidR="0039075C" w:rsidRDefault="0039075C">
            <w:pPr>
              <w:pStyle w:val="ConsPlusNormal"/>
              <w:jc w:val="center"/>
            </w:pPr>
            <w:r>
              <w:t>2580,7</w:t>
            </w:r>
          </w:p>
        </w:tc>
        <w:tc>
          <w:tcPr>
            <w:tcW w:w="904" w:type="dxa"/>
          </w:tcPr>
          <w:p w:rsidR="0039075C" w:rsidRDefault="0039075C">
            <w:pPr>
              <w:pStyle w:val="ConsPlusNormal"/>
              <w:jc w:val="center"/>
            </w:pPr>
            <w:r>
              <w:t>2574,2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Департамент здравоохранения и социальной защиты населения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5.1</w:t>
            </w:r>
          </w:p>
        </w:tc>
        <w:tc>
          <w:tcPr>
            <w:tcW w:w="3274" w:type="dxa"/>
            <w:vMerge w:val="restart"/>
            <w:tcBorders>
              <w:top w:val="nil"/>
            </w:tcBorders>
          </w:tcPr>
          <w:p w:rsidR="0039075C" w:rsidRDefault="0039075C">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7810</w:t>
            </w:r>
          </w:p>
        </w:tc>
        <w:tc>
          <w:tcPr>
            <w:tcW w:w="1024" w:type="dxa"/>
          </w:tcPr>
          <w:p w:rsidR="0039075C" w:rsidRDefault="0039075C">
            <w:pPr>
              <w:pStyle w:val="ConsPlusNormal"/>
              <w:jc w:val="center"/>
            </w:pPr>
            <w:r>
              <w:t>3823,5</w:t>
            </w:r>
          </w:p>
        </w:tc>
        <w:tc>
          <w:tcPr>
            <w:tcW w:w="904" w:type="dxa"/>
          </w:tcPr>
          <w:p w:rsidR="0039075C" w:rsidRDefault="0039075C">
            <w:pPr>
              <w:pStyle w:val="ConsPlusNormal"/>
              <w:jc w:val="center"/>
            </w:pPr>
            <w:r>
              <w:t>2011,2</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2343</w:t>
            </w:r>
          </w:p>
        </w:tc>
        <w:tc>
          <w:tcPr>
            <w:tcW w:w="1024" w:type="dxa"/>
          </w:tcPr>
          <w:p w:rsidR="0039075C" w:rsidRDefault="0039075C">
            <w:pPr>
              <w:pStyle w:val="ConsPlusNormal"/>
              <w:jc w:val="center"/>
            </w:pPr>
            <w:r>
              <w:t>1300</w:t>
            </w:r>
          </w:p>
        </w:tc>
        <w:tc>
          <w:tcPr>
            <w:tcW w:w="904" w:type="dxa"/>
          </w:tcPr>
          <w:p w:rsidR="0039075C" w:rsidRDefault="0039075C">
            <w:pPr>
              <w:pStyle w:val="ConsPlusNormal"/>
              <w:jc w:val="center"/>
            </w:pPr>
            <w:r>
              <w:t>422,4</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5467</w:t>
            </w:r>
          </w:p>
        </w:tc>
        <w:tc>
          <w:tcPr>
            <w:tcW w:w="1024" w:type="dxa"/>
          </w:tcPr>
          <w:p w:rsidR="0039075C" w:rsidRDefault="0039075C">
            <w:pPr>
              <w:pStyle w:val="ConsPlusNormal"/>
              <w:jc w:val="center"/>
            </w:pPr>
            <w:r>
              <w:t>2523,5</w:t>
            </w:r>
          </w:p>
        </w:tc>
        <w:tc>
          <w:tcPr>
            <w:tcW w:w="904" w:type="dxa"/>
          </w:tcPr>
          <w:p w:rsidR="0039075C" w:rsidRDefault="0039075C">
            <w:pPr>
              <w:pStyle w:val="ConsPlusNormal"/>
              <w:jc w:val="center"/>
            </w:pPr>
            <w:r>
              <w:t>1588,8</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5.1.1.6</w:t>
            </w:r>
          </w:p>
        </w:tc>
        <w:tc>
          <w:tcPr>
            <w:tcW w:w="3274" w:type="dxa"/>
            <w:vMerge w:val="restart"/>
          </w:tcPr>
          <w:p w:rsidR="0039075C" w:rsidRDefault="0039075C">
            <w:pPr>
              <w:pStyle w:val="ConsPlusNormal"/>
              <w:jc w:val="center"/>
            </w:pPr>
            <w:r>
              <w:t>Обеспечение доступности учреждений здравоохранения для инвалидов и других маломобильных групп населения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7810</w:t>
            </w:r>
          </w:p>
        </w:tc>
        <w:tc>
          <w:tcPr>
            <w:tcW w:w="1024" w:type="dxa"/>
          </w:tcPr>
          <w:p w:rsidR="0039075C" w:rsidRDefault="0039075C">
            <w:pPr>
              <w:pStyle w:val="ConsPlusNormal"/>
              <w:jc w:val="center"/>
            </w:pPr>
            <w:r>
              <w:t>3823,5</w:t>
            </w:r>
          </w:p>
        </w:tc>
        <w:tc>
          <w:tcPr>
            <w:tcW w:w="904" w:type="dxa"/>
          </w:tcPr>
          <w:p w:rsidR="0039075C" w:rsidRDefault="0039075C">
            <w:pPr>
              <w:pStyle w:val="ConsPlusNormal"/>
              <w:jc w:val="center"/>
            </w:pPr>
            <w:r>
              <w:t>2011,2</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2343</w:t>
            </w:r>
          </w:p>
        </w:tc>
        <w:tc>
          <w:tcPr>
            <w:tcW w:w="1024" w:type="dxa"/>
          </w:tcPr>
          <w:p w:rsidR="0039075C" w:rsidRDefault="0039075C">
            <w:pPr>
              <w:pStyle w:val="ConsPlusNormal"/>
              <w:jc w:val="center"/>
            </w:pPr>
            <w:r>
              <w:t>1300</w:t>
            </w:r>
          </w:p>
        </w:tc>
        <w:tc>
          <w:tcPr>
            <w:tcW w:w="904" w:type="dxa"/>
          </w:tcPr>
          <w:p w:rsidR="0039075C" w:rsidRDefault="0039075C">
            <w:pPr>
              <w:pStyle w:val="ConsPlusNormal"/>
              <w:jc w:val="center"/>
            </w:pPr>
            <w:r>
              <w:t>422,4</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r>
              <w:t>422,0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5467</w:t>
            </w:r>
          </w:p>
        </w:tc>
        <w:tc>
          <w:tcPr>
            <w:tcW w:w="1024" w:type="dxa"/>
          </w:tcPr>
          <w:p w:rsidR="0039075C" w:rsidRDefault="0039075C">
            <w:pPr>
              <w:pStyle w:val="ConsPlusNormal"/>
              <w:jc w:val="center"/>
            </w:pPr>
            <w:r>
              <w:t>2523,5</w:t>
            </w:r>
          </w:p>
        </w:tc>
        <w:tc>
          <w:tcPr>
            <w:tcW w:w="904" w:type="dxa"/>
          </w:tcPr>
          <w:p w:rsidR="0039075C" w:rsidRDefault="0039075C">
            <w:pPr>
              <w:pStyle w:val="ConsPlusNormal"/>
              <w:jc w:val="center"/>
            </w:pPr>
            <w:r>
              <w:t>1588,8</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социальной защиты населения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5.1</w:t>
            </w:r>
          </w:p>
        </w:tc>
        <w:tc>
          <w:tcPr>
            <w:tcW w:w="3274" w:type="dxa"/>
            <w:vMerge w:val="restart"/>
            <w:tcBorders>
              <w:top w:val="nil"/>
            </w:tcBorders>
          </w:tcPr>
          <w:p w:rsidR="0039075C" w:rsidRDefault="0039075C">
            <w:pPr>
              <w:pStyle w:val="ConsPlusNormal"/>
              <w:jc w:val="center"/>
            </w:pPr>
            <w:r>
              <w:t xml:space="preserve">Формирование условий для беспрепятственного доступа инвалидов и других маломобильных групп населения к приоритетным </w:t>
            </w:r>
            <w:r>
              <w:lastRenderedPageBreak/>
              <w:t>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7397,08</w:t>
            </w:r>
          </w:p>
        </w:tc>
        <w:tc>
          <w:tcPr>
            <w:tcW w:w="1144" w:type="dxa"/>
          </w:tcPr>
          <w:p w:rsidR="0039075C" w:rsidRDefault="0039075C">
            <w:pPr>
              <w:pStyle w:val="ConsPlusNormal"/>
              <w:jc w:val="center"/>
            </w:pPr>
            <w:r>
              <w:t>12174,3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15529,8</w:t>
            </w:r>
          </w:p>
        </w:tc>
        <w:tc>
          <w:tcPr>
            <w:tcW w:w="1024" w:type="dxa"/>
          </w:tcPr>
          <w:p w:rsidR="0039075C" w:rsidRDefault="0039075C">
            <w:pPr>
              <w:pStyle w:val="ConsPlusNormal"/>
              <w:jc w:val="center"/>
            </w:pPr>
            <w:r>
              <w:t>8613</w:t>
            </w:r>
          </w:p>
        </w:tc>
        <w:tc>
          <w:tcPr>
            <w:tcW w:w="904" w:type="dxa"/>
          </w:tcPr>
          <w:p w:rsidR="0039075C" w:rsidRDefault="0039075C">
            <w:pPr>
              <w:pStyle w:val="ConsPlusNormal"/>
              <w:jc w:val="center"/>
            </w:pPr>
            <w:r>
              <w:t>4740,4</w:t>
            </w:r>
          </w:p>
        </w:tc>
        <w:tc>
          <w:tcPr>
            <w:tcW w:w="904" w:type="dxa"/>
          </w:tcPr>
          <w:p w:rsidR="0039075C" w:rsidRDefault="0039075C">
            <w:pPr>
              <w:pStyle w:val="ConsPlusNormal"/>
              <w:jc w:val="center"/>
            </w:pPr>
            <w:r>
              <w:t>5276,0</w:t>
            </w:r>
          </w:p>
        </w:tc>
        <w:tc>
          <w:tcPr>
            <w:tcW w:w="904" w:type="dxa"/>
          </w:tcPr>
          <w:p w:rsidR="0039075C" w:rsidRDefault="0039075C">
            <w:pPr>
              <w:pStyle w:val="ConsPlusNormal"/>
              <w:jc w:val="center"/>
            </w:pPr>
            <w:r>
              <w:t>5686,0</w:t>
            </w:r>
          </w:p>
        </w:tc>
        <w:tc>
          <w:tcPr>
            <w:tcW w:w="904" w:type="dxa"/>
          </w:tcPr>
          <w:p w:rsidR="0039075C" w:rsidRDefault="0039075C">
            <w:pPr>
              <w:pStyle w:val="ConsPlusNormal"/>
              <w:jc w:val="center"/>
            </w:pPr>
            <w:r>
              <w:t>1037,0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3798</w:t>
            </w:r>
          </w:p>
        </w:tc>
        <w:tc>
          <w:tcPr>
            <w:tcW w:w="1144" w:type="dxa"/>
          </w:tcPr>
          <w:p w:rsidR="0039075C" w:rsidRDefault="0039075C">
            <w:pPr>
              <w:pStyle w:val="ConsPlusNormal"/>
              <w:jc w:val="center"/>
            </w:pPr>
            <w:r>
              <w:t>3798</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5276</w:t>
            </w:r>
          </w:p>
        </w:tc>
        <w:tc>
          <w:tcPr>
            <w:tcW w:w="1024" w:type="dxa"/>
          </w:tcPr>
          <w:p w:rsidR="0039075C" w:rsidRDefault="0039075C">
            <w:pPr>
              <w:pStyle w:val="ConsPlusNormal"/>
              <w:jc w:val="center"/>
            </w:pPr>
            <w:r>
              <w:t>2980,6</w:t>
            </w:r>
          </w:p>
        </w:tc>
        <w:tc>
          <w:tcPr>
            <w:tcW w:w="904" w:type="dxa"/>
          </w:tcPr>
          <w:p w:rsidR="0039075C" w:rsidRDefault="0039075C">
            <w:pPr>
              <w:pStyle w:val="ConsPlusNormal"/>
              <w:jc w:val="center"/>
            </w:pPr>
            <w:r>
              <w:t>1287,9</w:t>
            </w:r>
          </w:p>
        </w:tc>
        <w:tc>
          <w:tcPr>
            <w:tcW w:w="904" w:type="dxa"/>
          </w:tcPr>
          <w:p w:rsidR="0039075C" w:rsidRDefault="0039075C">
            <w:pPr>
              <w:pStyle w:val="ConsPlusNormal"/>
              <w:jc w:val="center"/>
            </w:pPr>
            <w:r>
              <w:t>5276,0</w:t>
            </w:r>
          </w:p>
        </w:tc>
        <w:tc>
          <w:tcPr>
            <w:tcW w:w="904" w:type="dxa"/>
          </w:tcPr>
          <w:p w:rsidR="0039075C" w:rsidRDefault="0039075C">
            <w:pPr>
              <w:pStyle w:val="ConsPlusNormal"/>
              <w:jc w:val="center"/>
            </w:pPr>
            <w:r>
              <w:t>5686,0</w:t>
            </w:r>
          </w:p>
        </w:tc>
        <w:tc>
          <w:tcPr>
            <w:tcW w:w="904" w:type="dxa"/>
          </w:tcPr>
          <w:p w:rsidR="0039075C" w:rsidRDefault="0039075C">
            <w:pPr>
              <w:pStyle w:val="ConsPlusNormal"/>
              <w:jc w:val="center"/>
            </w:pPr>
            <w:r>
              <w:t>1037,0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 xml:space="preserve">Федеральный </w:t>
            </w:r>
            <w:r>
              <w:lastRenderedPageBreak/>
              <w:t>бюджет</w:t>
            </w:r>
          </w:p>
        </w:tc>
        <w:tc>
          <w:tcPr>
            <w:tcW w:w="1144" w:type="dxa"/>
          </w:tcPr>
          <w:p w:rsidR="0039075C" w:rsidRDefault="0039075C">
            <w:pPr>
              <w:pStyle w:val="ConsPlusNormal"/>
              <w:jc w:val="center"/>
            </w:pPr>
            <w:r>
              <w:lastRenderedPageBreak/>
              <w:t>3097</w:t>
            </w:r>
          </w:p>
        </w:tc>
        <w:tc>
          <w:tcPr>
            <w:tcW w:w="1144" w:type="dxa"/>
          </w:tcPr>
          <w:p w:rsidR="0039075C" w:rsidRDefault="0039075C">
            <w:pPr>
              <w:pStyle w:val="ConsPlusNormal"/>
              <w:jc w:val="center"/>
            </w:pPr>
            <w:r>
              <w:t>7835,3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9702,8</w:t>
            </w:r>
          </w:p>
        </w:tc>
        <w:tc>
          <w:tcPr>
            <w:tcW w:w="1024" w:type="dxa"/>
          </w:tcPr>
          <w:p w:rsidR="0039075C" w:rsidRDefault="0039075C">
            <w:pPr>
              <w:pStyle w:val="ConsPlusNormal"/>
              <w:jc w:val="center"/>
            </w:pPr>
            <w:r>
              <w:t>5589,9</w:t>
            </w:r>
          </w:p>
        </w:tc>
        <w:tc>
          <w:tcPr>
            <w:tcW w:w="904" w:type="dxa"/>
          </w:tcPr>
          <w:p w:rsidR="0039075C" w:rsidRDefault="0039075C">
            <w:pPr>
              <w:pStyle w:val="ConsPlusNormal"/>
              <w:jc w:val="center"/>
            </w:pPr>
            <w:r>
              <w:t>3415,5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r>
              <w:t>502,08</w:t>
            </w:r>
          </w:p>
        </w:tc>
        <w:tc>
          <w:tcPr>
            <w:tcW w:w="1144" w:type="dxa"/>
          </w:tcPr>
          <w:p w:rsidR="0039075C" w:rsidRDefault="0039075C">
            <w:pPr>
              <w:pStyle w:val="ConsPlusNormal"/>
              <w:jc w:val="center"/>
            </w:pPr>
            <w:r>
              <w:t>541</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551</w:t>
            </w:r>
          </w:p>
        </w:tc>
        <w:tc>
          <w:tcPr>
            <w:tcW w:w="1024" w:type="dxa"/>
          </w:tcPr>
          <w:p w:rsidR="0039075C" w:rsidRDefault="0039075C">
            <w:pPr>
              <w:pStyle w:val="ConsPlusNormal"/>
              <w:jc w:val="center"/>
            </w:pPr>
            <w:r>
              <w:t>43,5</w:t>
            </w:r>
          </w:p>
        </w:tc>
        <w:tc>
          <w:tcPr>
            <w:tcW w:w="904" w:type="dxa"/>
          </w:tcPr>
          <w:p w:rsidR="0039075C" w:rsidRDefault="0039075C">
            <w:pPr>
              <w:pStyle w:val="ConsPlusNormal"/>
              <w:jc w:val="center"/>
            </w:pPr>
            <w:r>
              <w:t>37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5.1.1.7</w:t>
            </w:r>
          </w:p>
        </w:tc>
        <w:tc>
          <w:tcPr>
            <w:tcW w:w="3274" w:type="dxa"/>
            <w:vMerge w:val="restart"/>
          </w:tcPr>
          <w:p w:rsidR="0039075C" w:rsidRDefault="0039075C">
            <w:pPr>
              <w:pStyle w:val="ConsPlusNormal"/>
              <w:jc w:val="center"/>
            </w:pPr>
            <w:r>
              <w:t>Обеспечение доступности учреждений системы социальной защиты населения для инвалидов и других маломобильных групп населения (ОГБУ "Реабилитационный центр для детей и подростков с ограниченными возможностями")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6225</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3128</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3097</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5.1.1.7.1</w:t>
            </w:r>
          </w:p>
        </w:tc>
        <w:tc>
          <w:tcPr>
            <w:tcW w:w="3274" w:type="dxa"/>
            <w:vMerge w:val="restart"/>
          </w:tcPr>
          <w:p w:rsidR="0039075C" w:rsidRDefault="0039075C">
            <w:pPr>
              <w:pStyle w:val="ConsPlusNormal"/>
              <w:jc w:val="center"/>
            </w:pPr>
            <w:r>
              <w:t>Обеспечение доступности учреждений системы социальной защиты населения для инвалидов и других маломобильных групп населения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r>
              <w:t>10963,3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14002,8</w:t>
            </w:r>
          </w:p>
        </w:tc>
        <w:tc>
          <w:tcPr>
            <w:tcW w:w="1024" w:type="dxa"/>
          </w:tcPr>
          <w:p w:rsidR="0039075C" w:rsidRDefault="0039075C">
            <w:pPr>
              <w:pStyle w:val="ConsPlusNormal"/>
              <w:jc w:val="center"/>
            </w:pPr>
            <w:r>
              <w:t>8163,2</w:t>
            </w:r>
          </w:p>
        </w:tc>
        <w:tc>
          <w:tcPr>
            <w:tcW w:w="904" w:type="dxa"/>
          </w:tcPr>
          <w:p w:rsidR="0039075C" w:rsidRDefault="0039075C">
            <w:pPr>
              <w:pStyle w:val="ConsPlusNormal"/>
              <w:jc w:val="center"/>
            </w:pPr>
            <w:r>
              <w:t>4213,4</w:t>
            </w:r>
          </w:p>
        </w:tc>
        <w:tc>
          <w:tcPr>
            <w:tcW w:w="904" w:type="dxa"/>
          </w:tcPr>
          <w:p w:rsidR="0039075C" w:rsidRDefault="0039075C">
            <w:pPr>
              <w:pStyle w:val="ConsPlusNormal"/>
              <w:jc w:val="center"/>
            </w:pPr>
            <w:r>
              <w:t>4339,5</w:t>
            </w:r>
          </w:p>
        </w:tc>
        <w:tc>
          <w:tcPr>
            <w:tcW w:w="904" w:type="dxa"/>
          </w:tcPr>
          <w:p w:rsidR="0039075C" w:rsidRDefault="0039075C">
            <w:pPr>
              <w:pStyle w:val="ConsPlusNormal"/>
              <w:jc w:val="center"/>
            </w:pPr>
            <w:r>
              <w:t>4854,5</w:t>
            </w:r>
          </w:p>
        </w:tc>
        <w:tc>
          <w:tcPr>
            <w:tcW w:w="904" w:type="dxa"/>
          </w:tcPr>
          <w:p w:rsidR="0039075C" w:rsidRDefault="0039075C">
            <w:pPr>
              <w:pStyle w:val="ConsPlusNormal"/>
              <w:jc w:val="center"/>
            </w:pPr>
            <w:r>
              <w:t>1037,0</w:t>
            </w: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r>
              <w:t>3128</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4545</w:t>
            </w:r>
          </w:p>
        </w:tc>
        <w:tc>
          <w:tcPr>
            <w:tcW w:w="1024" w:type="dxa"/>
          </w:tcPr>
          <w:p w:rsidR="0039075C" w:rsidRDefault="0039075C">
            <w:pPr>
              <w:pStyle w:val="ConsPlusNormal"/>
              <w:jc w:val="center"/>
            </w:pPr>
            <w:r>
              <w:t>2761</w:t>
            </w:r>
          </w:p>
        </w:tc>
        <w:tc>
          <w:tcPr>
            <w:tcW w:w="904" w:type="dxa"/>
          </w:tcPr>
          <w:p w:rsidR="0039075C" w:rsidRDefault="0039075C">
            <w:pPr>
              <w:pStyle w:val="ConsPlusNormal"/>
              <w:jc w:val="center"/>
            </w:pPr>
            <w:r>
              <w:t>877,03</w:t>
            </w:r>
          </w:p>
        </w:tc>
        <w:tc>
          <w:tcPr>
            <w:tcW w:w="904" w:type="dxa"/>
          </w:tcPr>
          <w:p w:rsidR="0039075C" w:rsidRDefault="0039075C">
            <w:pPr>
              <w:pStyle w:val="ConsPlusNormal"/>
              <w:jc w:val="center"/>
            </w:pPr>
            <w:r>
              <w:t>4339,5</w:t>
            </w:r>
          </w:p>
        </w:tc>
        <w:tc>
          <w:tcPr>
            <w:tcW w:w="904" w:type="dxa"/>
          </w:tcPr>
          <w:p w:rsidR="0039075C" w:rsidRDefault="0039075C">
            <w:pPr>
              <w:pStyle w:val="ConsPlusNormal"/>
              <w:jc w:val="center"/>
            </w:pPr>
            <w:r>
              <w:t>4854,5</w:t>
            </w:r>
          </w:p>
        </w:tc>
        <w:tc>
          <w:tcPr>
            <w:tcW w:w="904" w:type="dxa"/>
          </w:tcPr>
          <w:p w:rsidR="0039075C" w:rsidRDefault="0039075C">
            <w:pPr>
              <w:pStyle w:val="ConsPlusNormal"/>
              <w:jc w:val="center"/>
            </w:pPr>
            <w:r>
              <w:t>1037,0</w:t>
            </w: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r>
              <w:t>7835,3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9457,8</w:t>
            </w:r>
          </w:p>
        </w:tc>
        <w:tc>
          <w:tcPr>
            <w:tcW w:w="1024" w:type="dxa"/>
          </w:tcPr>
          <w:p w:rsidR="0039075C" w:rsidRDefault="0039075C">
            <w:pPr>
              <w:pStyle w:val="ConsPlusNormal"/>
              <w:jc w:val="center"/>
            </w:pPr>
            <w:r>
              <w:t>5358,7</w:t>
            </w:r>
          </w:p>
        </w:tc>
        <w:tc>
          <w:tcPr>
            <w:tcW w:w="904" w:type="dxa"/>
          </w:tcPr>
          <w:p w:rsidR="0039075C" w:rsidRDefault="0039075C">
            <w:pPr>
              <w:pStyle w:val="ConsPlusNormal"/>
              <w:jc w:val="center"/>
            </w:pPr>
            <w:r>
              <w:t>3299,37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Консолидированные бюджеты муниципальных</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43,5</w:t>
            </w:r>
          </w:p>
        </w:tc>
        <w:tc>
          <w:tcPr>
            <w:tcW w:w="904" w:type="dxa"/>
          </w:tcPr>
          <w:p w:rsidR="0039075C" w:rsidRDefault="0039075C">
            <w:pPr>
              <w:pStyle w:val="ConsPlusNormal"/>
              <w:jc w:val="center"/>
            </w:pPr>
            <w:r>
              <w:t>37,0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 xml:space="preserve">Мероприятие </w:t>
            </w:r>
            <w:r>
              <w:lastRenderedPageBreak/>
              <w:t>5.1.1.8</w:t>
            </w:r>
          </w:p>
        </w:tc>
        <w:tc>
          <w:tcPr>
            <w:tcW w:w="3274" w:type="dxa"/>
            <w:vMerge w:val="restart"/>
          </w:tcPr>
          <w:p w:rsidR="0039075C" w:rsidRDefault="0039075C">
            <w:pPr>
              <w:pStyle w:val="ConsPlusNormal"/>
              <w:jc w:val="center"/>
            </w:pPr>
            <w:r>
              <w:lastRenderedPageBreak/>
              <w:t xml:space="preserve">Адаптация пешеходных </w:t>
            </w:r>
            <w:r>
              <w:lastRenderedPageBreak/>
              <w:t>переходов звуковыми дублерами для инвалидов и других маломобильных групп населения</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230,0</w:t>
            </w:r>
          </w:p>
        </w:tc>
        <w:tc>
          <w:tcPr>
            <w:tcW w:w="1144" w:type="dxa"/>
          </w:tcPr>
          <w:p w:rsidR="0039075C" w:rsidRDefault="0039075C">
            <w:pPr>
              <w:pStyle w:val="ConsPlusNormal"/>
              <w:jc w:val="center"/>
            </w:pPr>
            <w:r>
              <w:t>230,0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230,0</w:t>
            </w:r>
          </w:p>
        </w:tc>
        <w:tc>
          <w:tcPr>
            <w:tcW w:w="1144" w:type="dxa"/>
          </w:tcPr>
          <w:p w:rsidR="0039075C" w:rsidRDefault="0039075C">
            <w:pPr>
              <w:pStyle w:val="ConsPlusNormal"/>
              <w:jc w:val="center"/>
            </w:pPr>
            <w:r>
              <w:t>230,0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5.1.1.9</w:t>
            </w:r>
          </w:p>
        </w:tc>
        <w:tc>
          <w:tcPr>
            <w:tcW w:w="3274" w:type="dxa"/>
            <w:vMerge w:val="restart"/>
          </w:tcPr>
          <w:p w:rsidR="0039075C" w:rsidRDefault="0039075C">
            <w:pPr>
              <w:pStyle w:val="ConsPlusNormal"/>
              <w:jc w:val="center"/>
            </w:pPr>
            <w:r>
              <w:t>Возмещение инвалидам по зрению расходов, связанных с приобретением мягких контактных линз и очков для коррекции слабовидения, технических средств реабилитации, не вошедших в федеральный перечень (Всероссийское общество слепых)</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120,0</w:t>
            </w:r>
          </w:p>
        </w:tc>
        <w:tc>
          <w:tcPr>
            <w:tcW w:w="1144" w:type="dxa"/>
          </w:tcPr>
          <w:p w:rsidR="0039075C" w:rsidRDefault="0039075C">
            <w:pPr>
              <w:pStyle w:val="ConsPlusNormal"/>
              <w:jc w:val="center"/>
            </w:pPr>
            <w:r>
              <w:t>110,0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110,0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120,0</w:t>
            </w:r>
          </w:p>
        </w:tc>
        <w:tc>
          <w:tcPr>
            <w:tcW w:w="1144" w:type="dxa"/>
          </w:tcPr>
          <w:p w:rsidR="0039075C" w:rsidRDefault="0039075C">
            <w:pPr>
              <w:pStyle w:val="ConsPlusNormal"/>
              <w:jc w:val="center"/>
            </w:pPr>
            <w:r>
              <w:t>110,0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110,0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5.1.1.10</w:t>
            </w:r>
          </w:p>
        </w:tc>
        <w:tc>
          <w:tcPr>
            <w:tcW w:w="3274" w:type="dxa"/>
            <w:vMerge w:val="restart"/>
          </w:tcPr>
          <w:p w:rsidR="0039075C" w:rsidRDefault="0039075C">
            <w:pPr>
              <w:pStyle w:val="ConsPlusNormal"/>
              <w:jc w:val="center"/>
            </w:pPr>
            <w:r>
              <w:t>Возмещение расходов за проезд инвалидам по зрению (Всероссийское общество слепых) в центры реабилитации г. Железногорск, г. Волоколамск, г. Москва (РЕАКОМП), другие центры и клиники, институты микрохирургии глаза</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170,0</w:t>
            </w:r>
          </w:p>
        </w:tc>
        <w:tc>
          <w:tcPr>
            <w:tcW w:w="1144" w:type="dxa"/>
          </w:tcPr>
          <w:p w:rsidR="0039075C" w:rsidRDefault="0039075C">
            <w:pPr>
              <w:pStyle w:val="ConsPlusNormal"/>
              <w:jc w:val="center"/>
            </w:pPr>
            <w:r>
              <w:t>170,0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170,0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170,0</w:t>
            </w:r>
          </w:p>
        </w:tc>
        <w:tc>
          <w:tcPr>
            <w:tcW w:w="1144" w:type="dxa"/>
          </w:tcPr>
          <w:p w:rsidR="0039075C" w:rsidRDefault="0039075C">
            <w:pPr>
              <w:pStyle w:val="ConsPlusNormal"/>
              <w:jc w:val="center"/>
            </w:pPr>
            <w:r>
              <w:t>170,0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170,0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5.1.1.11</w:t>
            </w:r>
          </w:p>
        </w:tc>
        <w:tc>
          <w:tcPr>
            <w:tcW w:w="3274" w:type="dxa"/>
            <w:vMerge w:val="restart"/>
          </w:tcPr>
          <w:p w:rsidR="0039075C" w:rsidRDefault="0039075C">
            <w:pPr>
              <w:pStyle w:val="ConsPlusNormal"/>
              <w:jc w:val="center"/>
            </w:pPr>
            <w:r>
              <w:t>Оказание финансовой поддержки на выплату заработной платы двум руководителям кружков пантомимы и жестовой песни, а также содержание четырех сурдопереводчиков и специалистов диспетчерского центра для глухих</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652,08</w:t>
            </w:r>
          </w:p>
        </w:tc>
        <w:tc>
          <w:tcPr>
            <w:tcW w:w="1144" w:type="dxa"/>
          </w:tcPr>
          <w:p w:rsidR="0039075C" w:rsidRDefault="0039075C">
            <w:pPr>
              <w:pStyle w:val="ConsPlusNormal"/>
              <w:jc w:val="center"/>
            </w:pPr>
            <w:r>
              <w:t>701</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712</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281,5</w:t>
            </w:r>
          </w:p>
        </w:tc>
        <w:tc>
          <w:tcPr>
            <w:tcW w:w="904" w:type="dxa"/>
          </w:tcPr>
          <w:p w:rsidR="0039075C" w:rsidRDefault="0039075C">
            <w:pPr>
              <w:pStyle w:val="ConsPlusNormal"/>
              <w:jc w:val="center"/>
            </w:pPr>
            <w:r>
              <w:t>281,5</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150</w:t>
            </w:r>
          </w:p>
        </w:tc>
        <w:tc>
          <w:tcPr>
            <w:tcW w:w="1144" w:type="dxa"/>
          </w:tcPr>
          <w:p w:rsidR="0039075C" w:rsidRDefault="0039075C">
            <w:pPr>
              <w:pStyle w:val="ConsPlusNormal"/>
              <w:jc w:val="center"/>
            </w:pPr>
            <w:r>
              <w:t>160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161</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281,5</w:t>
            </w:r>
          </w:p>
        </w:tc>
        <w:tc>
          <w:tcPr>
            <w:tcW w:w="904" w:type="dxa"/>
          </w:tcPr>
          <w:p w:rsidR="0039075C" w:rsidRDefault="0039075C">
            <w:pPr>
              <w:pStyle w:val="ConsPlusNormal"/>
              <w:jc w:val="center"/>
            </w:pPr>
            <w:r>
              <w:t>281,5</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r>
              <w:t>502,08</w:t>
            </w:r>
          </w:p>
        </w:tc>
        <w:tc>
          <w:tcPr>
            <w:tcW w:w="1144" w:type="dxa"/>
          </w:tcPr>
          <w:p w:rsidR="0039075C" w:rsidRDefault="0039075C">
            <w:pPr>
              <w:pStyle w:val="ConsPlusNormal"/>
              <w:jc w:val="center"/>
            </w:pPr>
            <w:r>
              <w:t>541</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551</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lastRenderedPageBreak/>
              <w:t>Мероприятие 5.1.1.12</w:t>
            </w:r>
          </w:p>
        </w:tc>
        <w:tc>
          <w:tcPr>
            <w:tcW w:w="3274" w:type="dxa"/>
            <w:vMerge w:val="restart"/>
          </w:tcPr>
          <w:p w:rsidR="0039075C" w:rsidRDefault="0039075C">
            <w:pPr>
              <w:pStyle w:val="ConsPlusNormal"/>
              <w:jc w:val="center"/>
            </w:pPr>
            <w:r>
              <w:t>Возмещение инвалидам по зрению расходов, связанных с приобретением мягких контактных линз и очков для коррекции слабовидения, технических средств реабилитации, не вошедших в федеральный перечень, за проезд в центры реабилитации г. Железногорска, г. Волоколамска, г. Москвы (РЕАКОМП), другие центры и клиники, институты микрохирургии глаза (Всероссийское общество слепых)</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r>
              <w:t>280</w:t>
            </w:r>
          </w:p>
        </w:tc>
        <w:tc>
          <w:tcPr>
            <w:tcW w:w="904" w:type="dxa"/>
          </w:tcPr>
          <w:p w:rsidR="0039075C" w:rsidRDefault="0039075C">
            <w:pPr>
              <w:pStyle w:val="ConsPlusNormal"/>
              <w:jc w:val="center"/>
            </w:pPr>
            <w:r>
              <w:t>280</w:t>
            </w:r>
          </w:p>
        </w:tc>
        <w:tc>
          <w:tcPr>
            <w:tcW w:w="904" w:type="dxa"/>
          </w:tcPr>
          <w:p w:rsidR="0039075C" w:rsidRDefault="0039075C">
            <w:pPr>
              <w:pStyle w:val="ConsPlusNormal"/>
              <w:jc w:val="center"/>
            </w:pPr>
            <w:r>
              <w:t>280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r>
              <w:t>280</w:t>
            </w:r>
          </w:p>
        </w:tc>
        <w:tc>
          <w:tcPr>
            <w:tcW w:w="904" w:type="dxa"/>
          </w:tcPr>
          <w:p w:rsidR="0039075C" w:rsidRDefault="0039075C">
            <w:pPr>
              <w:pStyle w:val="ConsPlusNormal"/>
              <w:jc w:val="center"/>
            </w:pPr>
            <w:r>
              <w:t>280</w:t>
            </w:r>
          </w:p>
        </w:tc>
        <w:tc>
          <w:tcPr>
            <w:tcW w:w="904" w:type="dxa"/>
          </w:tcPr>
          <w:p w:rsidR="0039075C" w:rsidRDefault="0039075C">
            <w:pPr>
              <w:pStyle w:val="ConsPlusNormal"/>
              <w:jc w:val="center"/>
            </w:pPr>
            <w:r>
              <w:t>280</w:t>
            </w: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5.1.1.13</w:t>
            </w:r>
          </w:p>
        </w:tc>
        <w:tc>
          <w:tcPr>
            <w:tcW w:w="3274" w:type="dxa"/>
            <w:vMerge w:val="restart"/>
          </w:tcPr>
          <w:p w:rsidR="0039075C" w:rsidRDefault="0039075C">
            <w:pPr>
              <w:pStyle w:val="ConsPlusNormal"/>
              <w:jc w:val="center"/>
            </w:pPr>
            <w:r>
              <w:t>Возмещение инвалидам по зрению расходов, связанных с приобретением цифровых говорящих диктофонов, смартфонов с картой памяти, ноутбуков с программой для незрячих (Всероссийское общество слепых)</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85</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85</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5.1.1.14</w:t>
            </w:r>
          </w:p>
        </w:tc>
        <w:tc>
          <w:tcPr>
            <w:tcW w:w="3274" w:type="dxa"/>
            <w:vMerge w:val="restart"/>
          </w:tcPr>
          <w:p w:rsidR="0039075C" w:rsidRDefault="0039075C">
            <w:pPr>
              <w:pStyle w:val="ConsPlusNormal"/>
              <w:jc w:val="center"/>
            </w:pPr>
            <w:r>
              <w:t>Возмещение инвалидам по слуху расходов, связанных с приобретением планшетов, ноутбуков с программой видеосвязи (Всероссийское общество глухих)</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r>
              <w:t>85</w:t>
            </w: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 xml:space="preserve">Мероприятие </w:t>
            </w:r>
            <w:r>
              <w:lastRenderedPageBreak/>
              <w:t>5.1.1.15</w:t>
            </w:r>
          </w:p>
        </w:tc>
        <w:tc>
          <w:tcPr>
            <w:tcW w:w="3274" w:type="dxa"/>
            <w:vMerge w:val="restart"/>
          </w:tcPr>
          <w:p w:rsidR="0039075C" w:rsidRDefault="0039075C">
            <w:pPr>
              <w:pStyle w:val="ConsPlusNormal"/>
              <w:jc w:val="center"/>
            </w:pPr>
            <w:r>
              <w:lastRenderedPageBreak/>
              <w:t xml:space="preserve">Создание диспетчерского центра </w:t>
            </w:r>
            <w:r>
              <w:lastRenderedPageBreak/>
              <w:t>(службы) связи для глухих с целью оказания экстренной и социальной помощи, удаленных рабочих мест</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350</w:t>
            </w:r>
          </w:p>
        </w:tc>
        <w:tc>
          <w:tcPr>
            <w:tcW w:w="1024" w:type="dxa"/>
          </w:tcPr>
          <w:p w:rsidR="0039075C" w:rsidRDefault="0039075C">
            <w:pPr>
              <w:pStyle w:val="ConsPlusNormal"/>
              <w:jc w:val="center"/>
            </w:pPr>
            <w:r>
              <w:t>350</w:t>
            </w:r>
          </w:p>
        </w:tc>
        <w:tc>
          <w:tcPr>
            <w:tcW w:w="904" w:type="dxa"/>
          </w:tcPr>
          <w:p w:rsidR="0039075C" w:rsidRDefault="0039075C">
            <w:pPr>
              <w:pStyle w:val="ConsPlusNormal"/>
              <w:jc w:val="center"/>
            </w:pPr>
            <w:r>
              <w:t>147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105</w:t>
            </w:r>
          </w:p>
        </w:tc>
        <w:tc>
          <w:tcPr>
            <w:tcW w:w="1024" w:type="dxa"/>
          </w:tcPr>
          <w:p w:rsidR="0039075C" w:rsidRDefault="0039075C">
            <w:pPr>
              <w:pStyle w:val="ConsPlusNormal"/>
              <w:jc w:val="center"/>
            </w:pPr>
            <w:r>
              <w:t>119</w:t>
            </w:r>
          </w:p>
        </w:tc>
        <w:tc>
          <w:tcPr>
            <w:tcW w:w="904" w:type="dxa"/>
          </w:tcPr>
          <w:p w:rsidR="0039075C" w:rsidRDefault="0039075C">
            <w:pPr>
              <w:pStyle w:val="ConsPlusNormal"/>
              <w:jc w:val="center"/>
            </w:pPr>
            <w:r>
              <w:t>30,87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245</w:t>
            </w:r>
          </w:p>
        </w:tc>
        <w:tc>
          <w:tcPr>
            <w:tcW w:w="1024" w:type="dxa"/>
          </w:tcPr>
          <w:p w:rsidR="0039075C" w:rsidRDefault="0039075C">
            <w:pPr>
              <w:pStyle w:val="ConsPlusNormal"/>
              <w:jc w:val="center"/>
            </w:pPr>
            <w:r>
              <w:t>231</w:t>
            </w:r>
          </w:p>
        </w:tc>
        <w:tc>
          <w:tcPr>
            <w:tcW w:w="904" w:type="dxa"/>
          </w:tcPr>
          <w:p w:rsidR="0039075C" w:rsidRDefault="0039075C">
            <w:pPr>
              <w:pStyle w:val="ConsPlusNormal"/>
              <w:jc w:val="center"/>
            </w:pPr>
            <w:r>
              <w:t>116,13</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5.1.1.16</w:t>
            </w:r>
          </w:p>
        </w:tc>
        <w:tc>
          <w:tcPr>
            <w:tcW w:w="3274" w:type="dxa"/>
            <w:vMerge w:val="restart"/>
          </w:tcPr>
          <w:p w:rsidR="0039075C" w:rsidRDefault="0039075C">
            <w:pPr>
              <w:pStyle w:val="ConsPlusNormal"/>
              <w:jc w:val="center"/>
            </w:pPr>
            <w:r>
              <w:t>Возмещение затрат на проезд и проживание специалистам, прошедшим курс обучения (профессиональной переподготовки, повышения квалификации) русскому жестовому языку в сфере профессиональной коммуникации неслышащих (переводчик жестового языка) и в сфере профессиональной коммуникации лиц с нарушениями слуха и зрения (слепоглухих), в том числе тифлокомментаторов</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100</w:t>
            </w:r>
          </w:p>
        </w:tc>
        <w:tc>
          <w:tcPr>
            <w:tcW w:w="1024" w:type="dxa"/>
          </w:tcPr>
          <w:p w:rsidR="0039075C" w:rsidRDefault="0039075C">
            <w:pPr>
              <w:pStyle w:val="ConsPlusNormal"/>
              <w:jc w:val="center"/>
            </w:pPr>
            <w:r>
              <w:t>100</w:t>
            </w:r>
          </w:p>
        </w:tc>
        <w:tc>
          <w:tcPr>
            <w:tcW w:w="904" w:type="dxa"/>
          </w:tcPr>
          <w:p w:rsidR="0039075C" w:rsidRDefault="0039075C">
            <w:pPr>
              <w:pStyle w:val="ConsPlusNormal"/>
              <w:jc w:val="center"/>
            </w:pPr>
            <w:r>
              <w:t>100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100</w:t>
            </w:r>
          </w:p>
        </w:tc>
        <w:tc>
          <w:tcPr>
            <w:tcW w:w="1024" w:type="dxa"/>
          </w:tcPr>
          <w:p w:rsidR="0039075C" w:rsidRDefault="0039075C">
            <w:pPr>
              <w:pStyle w:val="ConsPlusNormal"/>
              <w:jc w:val="center"/>
            </w:pPr>
            <w:r>
              <w:t>100</w:t>
            </w:r>
          </w:p>
        </w:tc>
        <w:tc>
          <w:tcPr>
            <w:tcW w:w="904" w:type="dxa"/>
          </w:tcPr>
          <w:p w:rsidR="0039075C" w:rsidRDefault="0039075C">
            <w:pPr>
              <w:pStyle w:val="ConsPlusNormal"/>
              <w:jc w:val="center"/>
            </w:pPr>
            <w:r>
              <w:t>100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5.1.1.17</w:t>
            </w:r>
          </w:p>
        </w:tc>
        <w:tc>
          <w:tcPr>
            <w:tcW w:w="3274" w:type="dxa"/>
            <w:vMerge w:val="restart"/>
          </w:tcPr>
          <w:p w:rsidR="0039075C" w:rsidRDefault="0039075C">
            <w:pPr>
              <w:pStyle w:val="ConsPlusNormal"/>
              <w:jc w:val="center"/>
            </w:pPr>
            <w:r>
              <w:t xml:space="preserve">Возмещение затрат на проезд и проживание специалистам, прошедшим курс обучения (профессиональной переподготовки, повышения квалификации) русскому жестовому языку в сфере профессиональной коммуникации неслышащих (переводчик жестового языка), и обучение специалистов учреждений социального </w:t>
            </w:r>
            <w:r>
              <w:lastRenderedPageBreak/>
              <w:t>обслуживания населения технологиям и методам комплексной реабилитации и абилитации инвалидов, в том числе детей-инвалидов</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r>
              <w:t>100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r>
              <w:t>100</w:t>
            </w: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культуры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5.1</w:t>
            </w:r>
          </w:p>
        </w:tc>
        <w:tc>
          <w:tcPr>
            <w:tcW w:w="3274" w:type="dxa"/>
            <w:vMerge w:val="restart"/>
            <w:tcBorders>
              <w:top w:val="nil"/>
            </w:tcBorders>
          </w:tcPr>
          <w:p w:rsidR="0039075C" w:rsidRDefault="0039075C">
            <w:pPr>
              <w:pStyle w:val="ConsPlusNormal"/>
              <w:jc w:val="center"/>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41710</w:t>
            </w:r>
          </w:p>
        </w:tc>
        <w:tc>
          <w:tcPr>
            <w:tcW w:w="1144" w:type="dxa"/>
          </w:tcPr>
          <w:p w:rsidR="0039075C" w:rsidRDefault="0039075C">
            <w:pPr>
              <w:pStyle w:val="ConsPlusNormal"/>
              <w:jc w:val="center"/>
            </w:pPr>
            <w:r>
              <w:t>1936,064</w:t>
            </w:r>
          </w:p>
        </w:tc>
        <w:tc>
          <w:tcPr>
            <w:tcW w:w="907" w:type="dxa"/>
          </w:tcPr>
          <w:p w:rsidR="0039075C" w:rsidRDefault="0039075C">
            <w:pPr>
              <w:pStyle w:val="ConsPlusNormal"/>
              <w:jc w:val="center"/>
            </w:pPr>
            <w:r>
              <w:t>386,064</w:t>
            </w:r>
          </w:p>
        </w:tc>
        <w:tc>
          <w:tcPr>
            <w:tcW w:w="1024" w:type="dxa"/>
          </w:tcPr>
          <w:p w:rsidR="0039075C" w:rsidRDefault="0039075C">
            <w:pPr>
              <w:pStyle w:val="ConsPlusNormal"/>
              <w:jc w:val="center"/>
            </w:pPr>
            <w:r>
              <w:t>4040</w:t>
            </w:r>
          </w:p>
        </w:tc>
        <w:tc>
          <w:tcPr>
            <w:tcW w:w="1024" w:type="dxa"/>
          </w:tcPr>
          <w:p w:rsidR="0039075C" w:rsidRDefault="0039075C">
            <w:pPr>
              <w:pStyle w:val="ConsPlusNormal"/>
              <w:jc w:val="center"/>
            </w:pPr>
            <w:r>
              <w:t>4377,4</w:t>
            </w:r>
          </w:p>
        </w:tc>
        <w:tc>
          <w:tcPr>
            <w:tcW w:w="904" w:type="dxa"/>
          </w:tcPr>
          <w:p w:rsidR="0039075C" w:rsidRDefault="0039075C">
            <w:pPr>
              <w:pStyle w:val="ConsPlusNormal"/>
              <w:jc w:val="center"/>
            </w:pPr>
            <w:r>
              <w:t>3030,2</w:t>
            </w:r>
          </w:p>
        </w:tc>
        <w:tc>
          <w:tcPr>
            <w:tcW w:w="904" w:type="dxa"/>
          </w:tcPr>
          <w:p w:rsidR="0039075C" w:rsidRDefault="0039075C">
            <w:pPr>
              <w:pStyle w:val="ConsPlusNormal"/>
              <w:jc w:val="center"/>
            </w:pPr>
            <w:r>
              <w:t>2229,4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21840</w:t>
            </w:r>
          </w:p>
        </w:tc>
        <w:tc>
          <w:tcPr>
            <w:tcW w:w="1144" w:type="dxa"/>
          </w:tcPr>
          <w:p w:rsidR="0039075C" w:rsidRDefault="0039075C">
            <w:pPr>
              <w:pStyle w:val="ConsPlusNormal"/>
              <w:jc w:val="center"/>
            </w:pPr>
            <w:r>
              <w:t>640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1 600</w:t>
            </w:r>
          </w:p>
        </w:tc>
        <w:tc>
          <w:tcPr>
            <w:tcW w:w="1024" w:type="dxa"/>
          </w:tcPr>
          <w:p w:rsidR="0039075C" w:rsidRDefault="0039075C">
            <w:pPr>
              <w:pStyle w:val="ConsPlusNormal"/>
              <w:jc w:val="center"/>
            </w:pPr>
            <w:r>
              <w:t>1733</w:t>
            </w:r>
          </w:p>
        </w:tc>
        <w:tc>
          <w:tcPr>
            <w:tcW w:w="904" w:type="dxa"/>
          </w:tcPr>
          <w:p w:rsidR="0039075C" w:rsidRDefault="0039075C">
            <w:pPr>
              <w:pStyle w:val="ConsPlusNormal"/>
              <w:jc w:val="center"/>
            </w:pPr>
            <w:r>
              <w:t>604,5</w:t>
            </w:r>
          </w:p>
        </w:tc>
        <w:tc>
          <w:tcPr>
            <w:tcW w:w="904" w:type="dxa"/>
          </w:tcPr>
          <w:p w:rsidR="0039075C" w:rsidRDefault="0039075C">
            <w:pPr>
              <w:pStyle w:val="ConsPlusNormal"/>
              <w:jc w:val="center"/>
            </w:pPr>
            <w:r>
              <w:t>2093,0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19870</w:t>
            </w:r>
          </w:p>
        </w:tc>
        <w:tc>
          <w:tcPr>
            <w:tcW w:w="1144" w:type="dxa"/>
          </w:tcPr>
          <w:p w:rsidR="0039075C" w:rsidRDefault="0039075C">
            <w:pPr>
              <w:pStyle w:val="ConsPlusNormal"/>
              <w:jc w:val="center"/>
            </w:pPr>
            <w:r>
              <w:t>1296,06</w:t>
            </w:r>
          </w:p>
        </w:tc>
        <w:tc>
          <w:tcPr>
            <w:tcW w:w="907" w:type="dxa"/>
          </w:tcPr>
          <w:p w:rsidR="0039075C" w:rsidRDefault="0039075C">
            <w:pPr>
              <w:pStyle w:val="ConsPlusNormal"/>
              <w:jc w:val="center"/>
            </w:pPr>
            <w:r>
              <w:t>386,064</w:t>
            </w:r>
          </w:p>
        </w:tc>
        <w:tc>
          <w:tcPr>
            <w:tcW w:w="1024" w:type="dxa"/>
          </w:tcPr>
          <w:p w:rsidR="0039075C" w:rsidRDefault="0039075C">
            <w:pPr>
              <w:pStyle w:val="ConsPlusNormal"/>
              <w:jc w:val="center"/>
            </w:pPr>
            <w:r>
              <w:t>2828</w:t>
            </w:r>
          </w:p>
        </w:tc>
        <w:tc>
          <w:tcPr>
            <w:tcW w:w="1024" w:type="dxa"/>
          </w:tcPr>
          <w:p w:rsidR="0039075C" w:rsidRDefault="0039075C">
            <w:pPr>
              <w:pStyle w:val="ConsPlusNormal"/>
              <w:jc w:val="center"/>
            </w:pPr>
            <w:r>
              <w:t>2240</w:t>
            </w:r>
          </w:p>
        </w:tc>
        <w:tc>
          <w:tcPr>
            <w:tcW w:w="904" w:type="dxa"/>
          </w:tcPr>
          <w:p w:rsidR="0039075C" w:rsidRDefault="0039075C">
            <w:pPr>
              <w:pStyle w:val="ConsPlusNormal"/>
              <w:jc w:val="center"/>
            </w:pPr>
            <w:r>
              <w:t>2274,2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612</w:t>
            </w:r>
          </w:p>
        </w:tc>
        <w:tc>
          <w:tcPr>
            <w:tcW w:w="1024" w:type="dxa"/>
          </w:tcPr>
          <w:p w:rsidR="0039075C" w:rsidRDefault="0039075C">
            <w:pPr>
              <w:pStyle w:val="ConsPlusNormal"/>
              <w:jc w:val="center"/>
            </w:pPr>
            <w:r>
              <w:t>404,4</w:t>
            </w:r>
          </w:p>
        </w:tc>
        <w:tc>
          <w:tcPr>
            <w:tcW w:w="904" w:type="dxa"/>
          </w:tcPr>
          <w:p w:rsidR="0039075C" w:rsidRDefault="0039075C">
            <w:pPr>
              <w:pStyle w:val="ConsPlusNormal"/>
              <w:jc w:val="center"/>
            </w:pPr>
            <w:r>
              <w:t>151,5</w:t>
            </w:r>
          </w:p>
        </w:tc>
        <w:tc>
          <w:tcPr>
            <w:tcW w:w="904" w:type="dxa"/>
          </w:tcPr>
          <w:p w:rsidR="0039075C" w:rsidRDefault="0039075C">
            <w:pPr>
              <w:pStyle w:val="ConsPlusNormal"/>
              <w:jc w:val="center"/>
            </w:pPr>
            <w:r>
              <w:t>136,4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5.1.1.18</w:t>
            </w:r>
          </w:p>
        </w:tc>
        <w:tc>
          <w:tcPr>
            <w:tcW w:w="3274" w:type="dxa"/>
            <w:vMerge w:val="restart"/>
          </w:tcPr>
          <w:p w:rsidR="0039075C" w:rsidRDefault="0039075C">
            <w:pPr>
              <w:pStyle w:val="ConsPlusNormal"/>
              <w:jc w:val="center"/>
            </w:pPr>
            <w:r>
              <w:t>Обеспечение доступности учреждений культуры для инвалидов и других маломобильных групп населения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40660</w:t>
            </w:r>
          </w:p>
        </w:tc>
        <w:tc>
          <w:tcPr>
            <w:tcW w:w="1144" w:type="dxa"/>
          </w:tcPr>
          <w:p w:rsidR="0039075C" w:rsidRDefault="0039075C">
            <w:pPr>
              <w:pStyle w:val="ConsPlusNormal"/>
              <w:jc w:val="center"/>
            </w:pPr>
            <w:r>
              <w:t>386,064</w:t>
            </w:r>
          </w:p>
        </w:tc>
        <w:tc>
          <w:tcPr>
            <w:tcW w:w="907" w:type="dxa"/>
          </w:tcPr>
          <w:p w:rsidR="0039075C" w:rsidRDefault="0039075C">
            <w:pPr>
              <w:pStyle w:val="ConsPlusNormal"/>
              <w:jc w:val="center"/>
            </w:pPr>
            <w:r>
              <w:t>386,064</w:t>
            </w:r>
          </w:p>
        </w:tc>
        <w:tc>
          <w:tcPr>
            <w:tcW w:w="1024" w:type="dxa"/>
          </w:tcPr>
          <w:p w:rsidR="0039075C" w:rsidRDefault="0039075C">
            <w:pPr>
              <w:pStyle w:val="ConsPlusNormal"/>
              <w:jc w:val="center"/>
            </w:pPr>
            <w:r>
              <w:t>3890</w:t>
            </w:r>
          </w:p>
        </w:tc>
        <w:tc>
          <w:tcPr>
            <w:tcW w:w="1024" w:type="dxa"/>
          </w:tcPr>
          <w:p w:rsidR="0039075C" w:rsidRDefault="0039075C">
            <w:pPr>
              <w:pStyle w:val="ConsPlusNormal"/>
              <w:jc w:val="center"/>
            </w:pPr>
            <w:r>
              <w:t>3798,4</w:t>
            </w:r>
          </w:p>
        </w:tc>
        <w:tc>
          <w:tcPr>
            <w:tcW w:w="904" w:type="dxa"/>
          </w:tcPr>
          <w:p w:rsidR="0039075C" w:rsidRDefault="0039075C">
            <w:pPr>
              <w:pStyle w:val="ConsPlusNormal"/>
              <w:jc w:val="center"/>
            </w:pPr>
            <w:r>
              <w:t>3030,2</w:t>
            </w:r>
          </w:p>
        </w:tc>
        <w:tc>
          <w:tcPr>
            <w:tcW w:w="904" w:type="dxa"/>
          </w:tcPr>
          <w:p w:rsidR="0039075C" w:rsidRDefault="0039075C">
            <w:pPr>
              <w:pStyle w:val="ConsPlusNormal"/>
              <w:jc w:val="center"/>
            </w:pPr>
            <w:r>
              <w:t>2229,4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21150</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555</w:t>
            </w:r>
          </w:p>
        </w:tc>
        <w:tc>
          <w:tcPr>
            <w:tcW w:w="1024" w:type="dxa"/>
          </w:tcPr>
          <w:p w:rsidR="0039075C" w:rsidRDefault="0039075C">
            <w:pPr>
              <w:pStyle w:val="ConsPlusNormal"/>
              <w:jc w:val="center"/>
            </w:pPr>
            <w:r>
              <w:t>1154</w:t>
            </w:r>
          </w:p>
        </w:tc>
        <w:tc>
          <w:tcPr>
            <w:tcW w:w="904" w:type="dxa"/>
          </w:tcPr>
          <w:p w:rsidR="0039075C" w:rsidRDefault="0039075C">
            <w:pPr>
              <w:pStyle w:val="ConsPlusNormal"/>
              <w:jc w:val="center"/>
            </w:pPr>
            <w:r>
              <w:t>604,5</w:t>
            </w:r>
          </w:p>
        </w:tc>
        <w:tc>
          <w:tcPr>
            <w:tcW w:w="904" w:type="dxa"/>
          </w:tcPr>
          <w:p w:rsidR="0039075C" w:rsidRDefault="0039075C">
            <w:pPr>
              <w:pStyle w:val="ConsPlusNormal"/>
              <w:jc w:val="center"/>
            </w:pPr>
            <w:r>
              <w:t>2093,0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19510</w:t>
            </w:r>
          </w:p>
        </w:tc>
        <w:tc>
          <w:tcPr>
            <w:tcW w:w="1144" w:type="dxa"/>
          </w:tcPr>
          <w:p w:rsidR="0039075C" w:rsidRDefault="0039075C">
            <w:pPr>
              <w:pStyle w:val="ConsPlusNormal"/>
              <w:jc w:val="center"/>
            </w:pPr>
            <w:r>
              <w:t>386,064</w:t>
            </w:r>
          </w:p>
        </w:tc>
        <w:tc>
          <w:tcPr>
            <w:tcW w:w="907" w:type="dxa"/>
          </w:tcPr>
          <w:p w:rsidR="0039075C" w:rsidRDefault="0039075C">
            <w:pPr>
              <w:pStyle w:val="ConsPlusNormal"/>
              <w:jc w:val="center"/>
            </w:pPr>
            <w:r>
              <w:t>386,064</w:t>
            </w:r>
          </w:p>
        </w:tc>
        <w:tc>
          <w:tcPr>
            <w:tcW w:w="1024" w:type="dxa"/>
          </w:tcPr>
          <w:p w:rsidR="0039075C" w:rsidRDefault="0039075C">
            <w:pPr>
              <w:pStyle w:val="ConsPlusNormal"/>
              <w:jc w:val="center"/>
            </w:pPr>
            <w:r>
              <w:t>2723</w:t>
            </w:r>
          </w:p>
        </w:tc>
        <w:tc>
          <w:tcPr>
            <w:tcW w:w="1024" w:type="dxa"/>
          </w:tcPr>
          <w:p w:rsidR="0039075C" w:rsidRDefault="0039075C">
            <w:pPr>
              <w:pStyle w:val="ConsPlusNormal"/>
              <w:jc w:val="center"/>
            </w:pPr>
            <w:r>
              <w:t>2240</w:t>
            </w:r>
          </w:p>
        </w:tc>
        <w:tc>
          <w:tcPr>
            <w:tcW w:w="904" w:type="dxa"/>
          </w:tcPr>
          <w:p w:rsidR="0039075C" w:rsidRDefault="0039075C">
            <w:pPr>
              <w:pStyle w:val="ConsPlusNormal"/>
              <w:jc w:val="center"/>
            </w:pPr>
            <w:r>
              <w:t>2274,2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612,0</w:t>
            </w:r>
          </w:p>
        </w:tc>
        <w:tc>
          <w:tcPr>
            <w:tcW w:w="1024" w:type="dxa"/>
          </w:tcPr>
          <w:p w:rsidR="0039075C" w:rsidRDefault="0039075C">
            <w:pPr>
              <w:pStyle w:val="ConsPlusNormal"/>
              <w:jc w:val="center"/>
            </w:pPr>
            <w:r>
              <w:t>404,4</w:t>
            </w:r>
          </w:p>
        </w:tc>
        <w:tc>
          <w:tcPr>
            <w:tcW w:w="904" w:type="dxa"/>
          </w:tcPr>
          <w:p w:rsidR="0039075C" w:rsidRDefault="0039075C">
            <w:pPr>
              <w:pStyle w:val="ConsPlusNormal"/>
              <w:jc w:val="center"/>
            </w:pPr>
            <w:r>
              <w:t>151,5</w:t>
            </w:r>
          </w:p>
        </w:tc>
        <w:tc>
          <w:tcPr>
            <w:tcW w:w="904" w:type="dxa"/>
          </w:tcPr>
          <w:p w:rsidR="0039075C" w:rsidRDefault="0039075C">
            <w:pPr>
              <w:pStyle w:val="ConsPlusNormal"/>
              <w:jc w:val="center"/>
            </w:pPr>
            <w:r>
              <w:t>136,4</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lastRenderedPageBreak/>
              <w:t>Мероприятие 5.1.1.19</w:t>
            </w:r>
          </w:p>
        </w:tc>
        <w:tc>
          <w:tcPr>
            <w:tcW w:w="3274" w:type="dxa"/>
            <w:vMerge w:val="restart"/>
          </w:tcPr>
          <w:p w:rsidR="0039075C" w:rsidRDefault="0039075C">
            <w:pPr>
              <w:pStyle w:val="ConsPlusNormal"/>
              <w:jc w:val="center"/>
            </w:pPr>
            <w:r>
              <w:t>Обеспечение доступности МАУК "Старооскольский Центр Культуры и Искусства" для инвалидов и других маломобильных групп населения путем дооборудования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579</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579</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5.1.1.20</w:t>
            </w:r>
          </w:p>
        </w:tc>
        <w:tc>
          <w:tcPr>
            <w:tcW w:w="3274" w:type="dxa"/>
            <w:vMerge w:val="restart"/>
          </w:tcPr>
          <w:p w:rsidR="0039075C" w:rsidRDefault="0039075C">
            <w:pPr>
              <w:pStyle w:val="ConsPlusNormal"/>
              <w:jc w:val="center"/>
            </w:pPr>
            <w:r>
              <w:t>Модернизация тифловоспроизводящих устройств для чтения книг слепыми и слабовидящими людьми на базе ГКУК "Белгородская государственная специальная библиотека им. В.Я.Ерошенко"</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520</w:t>
            </w:r>
          </w:p>
        </w:tc>
        <w:tc>
          <w:tcPr>
            <w:tcW w:w="1144" w:type="dxa"/>
          </w:tcPr>
          <w:p w:rsidR="0039075C" w:rsidRDefault="0039075C">
            <w:pPr>
              <w:pStyle w:val="ConsPlusNormal"/>
              <w:jc w:val="center"/>
            </w:pPr>
            <w:r>
              <w:t>900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270</w:t>
            </w:r>
          </w:p>
        </w:tc>
        <w:tc>
          <w:tcPr>
            <w:tcW w:w="1144" w:type="dxa"/>
          </w:tcPr>
          <w:p w:rsidR="0039075C" w:rsidRDefault="0039075C">
            <w:pPr>
              <w:pStyle w:val="ConsPlusNormal"/>
              <w:jc w:val="center"/>
            </w:pPr>
            <w:r>
              <w:t>270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250</w:t>
            </w:r>
          </w:p>
        </w:tc>
        <w:tc>
          <w:tcPr>
            <w:tcW w:w="1144" w:type="dxa"/>
          </w:tcPr>
          <w:p w:rsidR="0039075C" w:rsidRDefault="0039075C">
            <w:pPr>
              <w:pStyle w:val="ConsPlusNormal"/>
              <w:jc w:val="center"/>
            </w:pPr>
            <w:r>
              <w:t>630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5.1.1.21</w:t>
            </w:r>
          </w:p>
        </w:tc>
        <w:tc>
          <w:tcPr>
            <w:tcW w:w="3274" w:type="dxa"/>
            <w:vMerge w:val="restart"/>
          </w:tcPr>
          <w:p w:rsidR="0039075C" w:rsidRDefault="0039075C">
            <w:pPr>
              <w:pStyle w:val="ConsPlusNormal"/>
              <w:jc w:val="center"/>
            </w:pPr>
            <w:r>
              <w:t>Обновление и приобретение специального оборудования для издательского центра по переводу краеведческой, детской, учебной литературы в адаптированные форматы для незрячих и слабовидящих на базе ГКУК "Белгородская государственная специальная библиотека им. В.Я.Ерошенко"</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230</w:t>
            </w:r>
          </w:p>
        </w:tc>
        <w:tc>
          <w:tcPr>
            <w:tcW w:w="1144" w:type="dxa"/>
          </w:tcPr>
          <w:p w:rsidR="0039075C" w:rsidRDefault="0039075C">
            <w:pPr>
              <w:pStyle w:val="ConsPlusNormal"/>
              <w:jc w:val="center"/>
            </w:pPr>
            <w:r>
              <w:t>400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120</w:t>
            </w:r>
          </w:p>
        </w:tc>
        <w:tc>
          <w:tcPr>
            <w:tcW w:w="1144" w:type="dxa"/>
          </w:tcPr>
          <w:p w:rsidR="0039075C" w:rsidRDefault="0039075C">
            <w:pPr>
              <w:pStyle w:val="ConsPlusNormal"/>
              <w:jc w:val="center"/>
            </w:pPr>
            <w:r>
              <w:t>120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110</w:t>
            </w:r>
          </w:p>
        </w:tc>
        <w:tc>
          <w:tcPr>
            <w:tcW w:w="1144" w:type="dxa"/>
          </w:tcPr>
          <w:p w:rsidR="0039075C" w:rsidRDefault="0039075C">
            <w:pPr>
              <w:pStyle w:val="ConsPlusNormal"/>
              <w:jc w:val="center"/>
            </w:pPr>
            <w:r>
              <w:t>280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5.1.1.22</w:t>
            </w:r>
          </w:p>
        </w:tc>
        <w:tc>
          <w:tcPr>
            <w:tcW w:w="3274" w:type="dxa"/>
            <w:vMerge w:val="restart"/>
          </w:tcPr>
          <w:p w:rsidR="0039075C" w:rsidRDefault="0039075C">
            <w:pPr>
              <w:pStyle w:val="ConsPlusNormal"/>
              <w:jc w:val="center"/>
            </w:pPr>
            <w:r>
              <w:t xml:space="preserve">Обеспечение беспрепятственного доступа людей с ограничениями жизнедеятельности к услугам ГКУК "Белгородская государственная специальная </w:t>
            </w:r>
            <w:r>
              <w:lastRenderedPageBreak/>
              <w:t>библиотека им. В.Я.Ерошенко" путем обновления материально-технической базы</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5.1.1.23</w:t>
            </w:r>
          </w:p>
        </w:tc>
        <w:tc>
          <w:tcPr>
            <w:tcW w:w="3274" w:type="dxa"/>
            <w:vMerge w:val="restart"/>
          </w:tcPr>
          <w:p w:rsidR="0039075C" w:rsidRDefault="0039075C">
            <w:pPr>
              <w:pStyle w:val="ConsPlusNormal"/>
              <w:jc w:val="center"/>
            </w:pPr>
            <w:r>
              <w:t>Приобретение музыкального, звукоусилительного и светового оборудования, оргтехники и сценических костюмов для местных организаций Всероссийского общества слепых</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300</w:t>
            </w:r>
          </w:p>
        </w:tc>
        <w:tc>
          <w:tcPr>
            <w:tcW w:w="1144" w:type="dxa"/>
          </w:tcPr>
          <w:p w:rsidR="0039075C" w:rsidRDefault="0039075C">
            <w:pPr>
              <w:pStyle w:val="ConsPlusNormal"/>
              <w:jc w:val="center"/>
            </w:pPr>
            <w:r>
              <w:t>250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300</w:t>
            </w:r>
          </w:p>
        </w:tc>
        <w:tc>
          <w:tcPr>
            <w:tcW w:w="1144" w:type="dxa"/>
          </w:tcPr>
          <w:p w:rsidR="0039075C" w:rsidRDefault="0039075C">
            <w:pPr>
              <w:pStyle w:val="ConsPlusNormal"/>
              <w:jc w:val="center"/>
            </w:pPr>
            <w:r>
              <w:t>250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5.1.1.24</w:t>
            </w:r>
          </w:p>
        </w:tc>
        <w:tc>
          <w:tcPr>
            <w:tcW w:w="3274" w:type="dxa"/>
            <w:vMerge w:val="restart"/>
          </w:tcPr>
          <w:p w:rsidR="0039075C" w:rsidRDefault="0039075C">
            <w:pPr>
              <w:pStyle w:val="ConsPlusNormal"/>
              <w:jc w:val="center"/>
            </w:pPr>
            <w:r>
              <w:t>Обеспечение доступности услуг ГКУК "Белгородская государственная специальная библиотека им. В.Я.Ерошенко" путем приобретения расходных материалов для издания, репродуцирования литературы на специальных носителях для людей с ограничениями жизнедеятельности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150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45</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100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5.1.1.25</w:t>
            </w:r>
          </w:p>
        </w:tc>
        <w:tc>
          <w:tcPr>
            <w:tcW w:w="3274" w:type="dxa"/>
            <w:vMerge w:val="restart"/>
          </w:tcPr>
          <w:p w:rsidR="0039075C" w:rsidRDefault="0039075C">
            <w:pPr>
              <w:pStyle w:val="ConsPlusNormal"/>
              <w:jc w:val="center"/>
            </w:pPr>
            <w:r>
              <w:t>Обеспечение доступности услуг для читателей компьютерного класса ГКУК "Белгородская государственная специальная библиотека им. В.Я.Ерошенко" путем модернизации парка компьютеров со специальными программами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по труду и занятости населения Белгородской области</w:t>
            </w:r>
          </w:p>
        </w:tc>
      </w:tr>
      <w:tr w:rsidR="0039075C">
        <w:tc>
          <w:tcPr>
            <w:tcW w:w="1871" w:type="dxa"/>
            <w:vMerge w:val="restart"/>
            <w:tcBorders>
              <w:top w:val="nil"/>
            </w:tcBorders>
          </w:tcPr>
          <w:p w:rsidR="0039075C" w:rsidRDefault="0039075C">
            <w:pPr>
              <w:pStyle w:val="ConsPlusNormal"/>
            </w:pPr>
            <w:r>
              <w:t xml:space="preserve">Основное </w:t>
            </w:r>
            <w:r>
              <w:lastRenderedPageBreak/>
              <w:t>мероприятие 5.1</w:t>
            </w:r>
          </w:p>
        </w:tc>
        <w:tc>
          <w:tcPr>
            <w:tcW w:w="3274" w:type="dxa"/>
            <w:vMerge w:val="restart"/>
            <w:tcBorders>
              <w:top w:val="nil"/>
            </w:tcBorders>
          </w:tcPr>
          <w:p w:rsidR="0039075C" w:rsidRDefault="0039075C">
            <w:pPr>
              <w:pStyle w:val="ConsPlusNormal"/>
              <w:jc w:val="center"/>
            </w:pPr>
            <w:r>
              <w:lastRenderedPageBreak/>
              <w:t xml:space="preserve">Формирование условий для </w:t>
            </w:r>
            <w:r>
              <w:lastRenderedPageBreak/>
              <w:t>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735</w:t>
            </w:r>
          </w:p>
        </w:tc>
        <w:tc>
          <w:tcPr>
            <w:tcW w:w="1144" w:type="dxa"/>
          </w:tcPr>
          <w:p w:rsidR="0039075C" w:rsidRDefault="0039075C">
            <w:pPr>
              <w:pStyle w:val="ConsPlusNormal"/>
              <w:jc w:val="center"/>
            </w:pPr>
            <w:r>
              <w:t>1741,64</w:t>
            </w:r>
          </w:p>
        </w:tc>
        <w:tc>
          <w:tcPr>
            <w:tcW w:w="907" w:type="dxa"/>
          </w:tcPr>
          <w:p w:rsidR="0039075C" w:rsidRDefault="0039075C">
            <w:pPr>
              <w:pStyle w:val="ConsPlusNormal"/>
              <w:jc w:val="center"/>
            </w:pPr>
            <w:r>
              <w:t>458,34</w:t>
            </w:r>
          </w:p>
        </w:tc>
        <w:tc>
          <w:tcPr>
            <w:tcW w:w="1024" w:type="dxa"/>
          </w:tcPr>
          <w:p w:rsidR="0039075C" w:rsidRDefault="0039075C">
            <w:pPr>
              <w:pStyle w:val="ConsPlusNormal"/>
              <w:jc w:val="center"/>
            </w:pPr>
            <w:r>
              <w:t>1050</w:t>
            </w:r>
          </w:p>
        </w:tc>
        <w:tc>
          <w:tcPr>
            <w:tcW w:w="1024" w:type="dxa"/>
          </w:tcPr>
          <w:p w:rsidR="0039075C" w:rsidRDefault="0039075C">
            <w:pPr>
              <w:pStyle w:val="ConsPlusNormal"/>
              <w:jc w:val="center"/>
            </w:pPr>
            <w:r>
              <w:t>849</w:t>
            </w:r>
          </w:p>
        </w:tc>
        <w:tc>
          <w:tcPr>
            <w:tcW w:w="904" w:type="dxa"/>
          </w:tcPr>
          <w:p w:rsidR="0039075C" w:rsidRDefault="0039075C">
            <w:pPr>
              <w:pStyle w:val="ConsPlusNormal"/>
              <w:jc w:val="center"/>
            </w:pPr>
            <w:r>
              <w:t>189,5</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385</w:t>
            </w:r>
          </w:p>
        </w:tc>
        <w:tc>
          <w:tcPr>
            <w:tcW w:w="1144" w:type="dxa"/>
          </w:tcPr>
          <w:p w:rsidR="0039075C" w:rsidRDefault="0039075C">
            <w:pPr>
              <w:pStyle w:val="ConsPlusNormal"/>
              <w:jc w:val="center"/>
            </w:pPr>
            <w:r>
              <w:t>623,0</w:t>
            </w:r>
          </w:p>
        </w:tc>
        <w:tc>
          <w:tcPr>
            <w:tcW w:w="907" w:type="dxa"/>
          </w:tcPr>
          <w:p w:rsidR="0039075C" w:rsidRDefault="0039075C">
            <w:pPr>
              <w:pStyle w:val="ConsPlusNormal"/>
              <w:jc w:val="center"/>
            </w:pPr>
            <w:r>
              <w:t>238</w:t>
            </w:r>
          </w:p>
        </w:tc>
        <w:tc>
          <w:tcPr>
            <w:tcW w:w="1024" w:type="dxa"/>
          </w:tcPr>
          <w:p w:rsidR="0039075C" w:rsidRDefault="0039075C">
            <w:pPr>
              <w:pStyle w:val="ConsPlusNormal"/>
              <w:jc w:val="center"/>
            </w:pPr>
            <w:r>
              <w:t>315</w:t>
            </w:r>
          </w:p>
        </w:tc>
        <w:tc>
          <w:tcPr>
            <w:tcW w:w="1024" w:type="dxa"/>
          </w:tcPr>
          <w:p w:rsidR="0039075C" w:rsidRDefault="0039075C">
            <w:pPr>
              <w:pStyle w:val="ConsPlusNormal"/>
              <w:jc w:val="center"/>
            </w:pPr>
            <w:r>
              <w:t>289</w:t>
            </w:r>
          </w:p>
        </w:tc>
        <w:tc>
          <w:tcPr>
            <w:tcW w:w="904" w:type="dxa"/>
          </w:tcPr>
          <w:p w:rsidR="0039075C" w:rsidRDefault="0039075C">
            <w:pPr>
              <w:pStyle w:val="ConsPlusNormal"/>
              <w:jc w:val="center"/>
            </w:pPr>
            <w:r>
              <w:t>39,8</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350</w:t>
            </w:r>
          </w:p>
        </w:tc>
        <w:tc>
          <w:tcPr>
            <w:tcW w:w="1144" w:type="dxa"/>
          </w:tcPr>
          <w:p w:rsidR="0039075C" w:rsidRDefault="0039075C">
            <w:pPr>
              <w:pStyle w:val="ConsPlusNormal"/>
              <w:jc w:val="center"/>
            </w:pPr>
            <w:r>
              <w:t>1118,64</w:t>
            </w:r>
          </w:p>
        </w:tc>
        <w:tc>
          <w:tcPr>
            <w:tcW w:w="907" w:type="dxa"/>
          </w:tcPr>
          <w:p w:rsidR="0039075C" w:rsidRDefault="0039075C">
            <w:pPr>
              <w:pStyle w:val="ConsPlusNormal"/>
              <w:jc w:val="center"/>
            </w:pPr>
            <w:r>
              <w:t>220,340</w:t>
            </w:r>
          </w:p>
        </w:tc>
        <w:tc>
          <w:tcPr>
            <w:tcW w:w="1024" w:type="dxa"/>
          </w:tcPr>
          <w:p w:rsidR="0039075C" w:rsidRDefault="0039075C">
            <w:pPr>
              <w:pStyle w:val="ConsPlusNormal"/>
              <w:jc w:val="center"/>
            </w:pPr>
            <w:r>
              <w:t>735</w:t>
            </w:r>
          </w:p>
        </w:tc>
        <w:tc>
          <w:tcPr>
            <w:tcW w:w="1024" w:type="dxa"/>
          </w:tcPr>
          <w:p w:rsidR="0039075C" w:rsidRDefault="0039075C">
            <w:pPr>
              <w:pStyle w:val="ConsPlusNormal"/>
              <w:jc w:val="center"/>
            </w:pPr>
            <w:r>
              <w:t>560</w:t>
            </w:r>
          </w:p>
        </w:tc>
        <w:tc>
          <w:tcPr>
            <w:tcW w:w="904" w:type="dxa"/>
          </w:tcPr>
          <w:p w:rsidR="0039075C" w:rsidRDefault="0039075C">
            <w:pPr>
              <w:pStyle w:val="ConsPlusNormal"/>
              <w:jc w:val="center"/>
            </w:pPr>
            <w:r>
              <w:t>149,7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5.1.1.26</w:t>
            </w:r>
          </w:p>
        </w:tc>
        <w:tc>
          <w:tcPr>
            <w:tcW w:w="3274" w:type="dxa"/>
            <w:vMerge w:val="restart"/>
          </w:tcPr>
          <w:p w:rsidR="0039075C" w:rsidRDefault="0039075C">
            <w:pPr>
              <w:pStyle w:val="ConsPlusNormal"/>
              <w:jc w:val="center"/>
            </w:pPr>
            <w:r>
              <w:t>Обеспечение доступности учреждений по труду и занятости населения для инвалидов и других маломобильных групп населения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735</w:t>
            </w:r>
          </w:p>
        </w:tc>
        <w:tc>
          <w:tcPr>
            <w:tcW w:w="1144" w:type="dxa"/>
          </w:tcPr>
          <w:p w:rsidR="0039075C" w:rsidRDefault="0039075C">
            <w:pPr>
              <w:pStyle w:val="ConsPlusNormal"/>
              <w:jc w:val="center"/>
            </w:pPr>
            <w:r>
              <w:t>1741,64</w:t>
            </w:r>
          </w:p>
        </w:tc>
        <w:tc>
          <w:tcPr>
            <w:tcW w:w="907" w:type="dxa"/>
          </w:tcPr>
          <w:p w:rsidR="0039075C" w:rsidRDefault="0039075C">
            <w:pPr>
              <w:pStyle w:val="ConsPlusNormal"/>
              <w:jc w:val="center"/>
            </w:pPr>
            <w:r>
              <w:t>458,34</w:t>
            </w:r>
          </w:p>
        </w:tc>
        <w:tc>
          <w:tcPr>
            <w:tcW w:w="1024" w:type="dxa"/>
          </w:tcPr>
          <w:p w:rsidR="0039075C" w:rsidRDefault="0039075C">
            <w:pPr>
              <w:pStyle w:val="ConsPlusNormal"/>
              <w:jc w:val="center"/>
            </w:pPr>
            <w:r>
              <w:t>1050</w:t>
            </w:r>
          </w:p>
        </w:tc>
        <w:tc>
          <w:tcPr>
            <w:tcW w:w="1024" w:type="dxa"/>
          </w:tcPr>
          <w:p w:rsidR="0039075C" w:rsidRDefault="0039075C">
            <w:pPr>
              <w:pStyle w:val="ConsPlusNormal"/>
              <w:jc w:val="center"/>
            </w:pPr>
            <w:r>
              <w:t>849</w:t>
            </w:r>
          </w:p>
        </w:tc>
        <w:tc>
          <w:tcPr>
            <w:tcW w:w="904" w:type="dxa"/>
          </w:tcPr>
          <w:p w:rsidR="0039075C" w:rsidRDefault="0039075C">
            <w:pPr>
              <w:pStyle w:val="ConsPlusNormal"/>
              <w:jc w:val="center"/>
            </w:pPr>
            <w:r>
              <w:t>189,5</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385</w:t>
            </w:r>
          </w:p>
        </w:tc>
        <w:tc>
          <w:tcPr>
            <w:tcW w:w="1144" w:type="dxa"/>
          </w:tcPr>
          <w:p w:rsidR="0039075C" w:rsidRDefault="0039075C">
            <w:pPr>
              <w:pStyle w:val="ConsPlusNormal"/>
              <w:jc w:val="center"/>
            </w:pPr>
            <w:r>
              <w:t>623,0</w:t>
            </w:r>
          </w:p>
        </w:tc>
        <w:tc>
          <w:tcPr>
            <w:tcW w:w="907" w:type="dxa"/>
          </w:tcPr>
          <w:p w:rsidR="0039075C" w:rsidRDefault="0039075C">
            <w:pPr>
              <w:pStyle w:val="ConsPlusNormal"/>
              <w:jc w:val="center"/>
            </w:pPr>
            <w:r>
              <w:t>238</w:t>
            </w:r>
          </w:p>
        </w:tc>
        <w:tc>
          <w:tcPr>
            <w:tcW w:w="1024" w:type="dxa"/>
          </w:tcPr>
          <w:p w:rsidR="0039075C" w:rsidRDefault="0039075C">
            <w:pPr>
              <w:pStyle w:val="ConsPlusNormal"/>
              <w:jc w:val="center"/>
            </w:pPr>
            <w:r>
              <w:t>315</w:t>
            </w:r>
          </w:p>
        </w:tc>
        <w:tc>
          <w:tcPr>
            <w:tcW w:w="1024" w:type="dxa"/>
          </w:tcPr>
          <w:p w:rsidR="0039075C" w:rsidRDefault="0039075C">
            <w:pPr>
              <w:pStyle w:val="ConsPlusNormal"/>
              <w:jc w:val="center"/>
            </w:pPr>
            <w:r>
              <w:t>289</w:t>
            </w:r>
          </w:p>
        </w:tc>
        <w:tc>
          <w:tcPr>
            <w:tcW w:w="904" w:type="dxa"/>
          </w:tcPr>
          <w:p w:rsidR="0039075C" w:rsidRDefault="0039075C">
            <w:pPr>
              <w:pStyle w:val="ConsPlusNormal"/>
              <w:jc w:val="center"/>
            </w:pPr>
            <w:r>
              <w:t>39,8</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r>
              <w:t>220,0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350</w:t>
            </w:r>
          </w:p>
        </w:tc>
        <w:tc>
          <w:tcPr>
            <w:tcW w:w="1144" w:type="dxa"/>
          </w:tcPr>
          <w:p w:rsidR="0039075C" w:rsidRDefault="0039075C">
            <w:pPr>
              <w:pStyle w:val="ConsPlusNormal"/>
              <w:jc w:val="center"/>
            </w:pPr>
            <w:r>
              <w:t>1118,64</w:t>
            </w:r>
          </w:p>
        </w:tc>
        <w:tc>
          <w:tcPr>
            <w:tcW w:w="907" w:type="dxa"/>
          </w:tcPr>
          <w:p w:rsidR="0039075C" w:rsidRDefault="0039075C">
            <w:pPr>
              <w:pStyle w:val="ConsPlusNormal"/>
              <w:jc w:val="center"/>
            </w:pPr>
            <w:r>
              <w:t>220,340</w:t>
            </w:r>
          </w:p>
        </w:tc>
        <w:tc>
          <w:tcPr>
            <w:tcW w:w="1024" w:type="dxa"/>
          </w:tcPr>
          <w:p w:rsidR="0039075C" w:rsidRDefault="0039075C">
            <w:pPr>
              <w:pStyle w:val="ConsPlusNormal"/>
              <w:jc w:val="center"/>
            </w:pPr>
            <w:r>
              <w:t>735</w:t>
            </w:r>
          </w:p>
        </w:tc>
        <w:tc>
          <w:tcPr>
            <w:tcW w:w="1024" w:type="dxa"/>
          </w:tcPr>
          <w:p w:rsidR="0039075C" w:rsidRDefault="0039075C">
            <w:pPr>
              <w:pStyle w:val="ConsPlusNormal"/>
              <w:jc w:val="center"/>
            </w:pPr>
            <w:r>
              <w:t>560</w:t>
            </w:r>
          </w:p>
        </w:tc>
        <w:tc>
          <w:tcPr>
            <w:tcW w:w="904" w:type="dxa"/>
          </w:tcPr>
          <w:p w:rsidR="0039075C" w:rsidRDefault="0039075C">
            <w:pPr>
              <w:pStyle w:val="ConsPlusNormal"/>
              <w:jc w:val="center"/>
            </w:pPr>
            <w:r>
              <w:t>149,7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физической культуры и спорта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5.1</w:t>
            </w:r>
          </w:p>
        </w:tc>
        <w:tc>
          <w:tcPr>
            <w:tcW w:w="3274" w:type="dxa"/>
            <w:vMerge w:val="restart"/>
            <w:tcBorders>
              <w:top w:val="nil"/>
            </w:tcBorders>
          </w:tcPr>
          <w:p w:rsidR="0039075C" w:rsidRDefault="0039075C">
            <w:pPr>
              <w:pStyle w:val="ConsPlusNormal"/>
              <w:jc w:val="center"/>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w:t>
            </w:r>
            <w:r>
              <w:lastRenderedPageBreak/>
              <w:t>инфраструктуры, физической культуры и спорта в Белгородской области</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2345,25</w:t>
            </w:r>
          </w:p>
        </w:tc>
        <w:tc>
          <w:tcPr>
            <w:tcW w:w="1144" w:type="dxa"/>
          </w:tcPr>
          <w:p w:rsidR="0039075C" w:rsidRDefault="0039075C">
            <w:pPr>
              <w:pStyle w:val="ConsPlusNormal"/>
              <w:jc w:val="center"/>
            </w:pPr>
            <w:r>
              <w:t>2308,53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12696,65</w:t>
            </w:r>
          </w:p>
        </w:tc>
        <w:tc>
          <w:tcPr>
            <w:tcW w:w="1024" w:type="dxa"/>
          </w:tcPr>
          <w:p w:rsidR="0039075C" w:rsidRDefault="0039075C">
            <w:pPr>
              <w:pStyle w:val="ConsPlusNormal"/>
              <w:jc w:val="center"/>
            </w:pPr>
            <w:r>
              <w:t>7713,82</w:t>
            </w:r>
          </w:p>
        </w:tc>
        <w:tc>
          <w:tcPr>
            <w:tcW w:w="904" w:type="dxa"/>
          </w:tcPr>
          <w:p w:rsidR="0039075C" w:rsidRDefault="0039075C">
            <w:pPr>
              <w:pStyle w:val="ConsPlusNormal"/>
              <w:jc w:val="center"/>
            </w:pPr>
            <w:r>
              <w:t>8882,9</w:t>
            </w:r>
          </w:p>
        </w:tc>
        <w:tc>
          <w:tcPr>
            <w:tcW w:w="904" w:type="dxa"/>
          </w:tcPr>
          <w:p w:rsidR="0039075C" w:rsidRDefault="0039075C">
            <w:pPr>
              <w:pStyle w:val="ConsPlusNormal"/>
              <w:jc w:val="center"/>
            </w:pPr>
            <w:r>
              <w:t>3300,2</w:t>
            </w:r>
          </w:p>
        </w:tc>
        <w:tc>
          <w:tcPr>
            <w:tcW w:w="904" w:type="dxa"/>
          </w:tcPr>
          <w:p w:rsidR="0039075C" w:rsidRDefault="0039075C">
            <w:pPr>
              <w:pStyle w:val="ConsPlusNormal"/>
              <w:jc w:val="center"/>
            </w:pPr>
            <w:r>
              <w:t>3200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250</w:t>
            </w:r>
          </w:p>
        </w:tc>
        <w:tc>
          <w:tcPr>
            <w:tcW w:w="1144" w:type="dxa"/>
          </w:tcPr>
          <w:p w:rsidR="0039075C" w:rsidRDefault="0039075C">
            <w:pPr>
              <w:pStyle w:val="ConsPlusNormal"/>
              <w:jc w:val="center"/>
            </w:pPr>
            <w:r>
              <w:t>600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3830</w:t>
            </w:r>
          </w:p>
        </w:tc>
        <w:tc>
          <w:tcPr>
            <w:tcW w:w="1024" w:type="dxa"/>
          </w:tcPr>
          <w:p w:rsidR="0039075C" w:rsidRDefault="0039075C">
            <w:pPr>
              <w:pStyle w:val="ConsPlusNormal"/>
              <w:jc w:val="center"/>
            </w:pPr>
            <w:r>
              <w:t>2748,83</w:t>
            </w:r>
          </w:p>
        </w:tc>
        <w:tc>
          <w:tcPr>
            <w:tcW w:w="904" w:type="dxa"/>
          </w:tcPr>
          <w:p w:rsidR="0039075C" w:rsidRDefault="0039075C">
            <w:pPr>
              <w:pStyle w:val="ConsPlusNormal"/>
              <w:jc w:val="center"/>
            </w:pPr>
            <w:r>
              <w:t>3156,2</w:t>
            </w:r>
          </w:p>
        </w:tc>
        <w:tc>
          <w:tcPr>
            <w:tcW w:w="904" w:type="dxa"/>
          </w:tcPr>
          <w:p w:rsidR="0039075C" w:rsidRDefault="0039075C">
            <w:pPr>
              <w:pStyle w:val="ConsPlusNormal"/>
              <w:jc w:val="center"/>
            </w:pPr>
            <w:r>
              <w:t>1460,0</w:t>
            </w:r>
          </w:p>
        </w:tc>
        <w:tc>
          <w:tcPr>
            <w:tcW w:w="904" w:type="dxa"/>
          </w:tcPr>
          <w:p w:rsidR="0039075C" w:rsidRDefault="0039075C">
            <w:pPr>
              <w:pStyle w:val="ConsPlusNormal"/>
              <w:jc w:val="center"/>
            </w:pPr>
            <w:r>
              <w:t>3200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14,29</w:t>
            </w:r>
          </w:p>
        </w:tc>
        <w:tc>
          <w:tcPr>
            <w:tcW w:w="904" w:type="dxa"/>
          </w:tcPr>
          <w:p w:rsidR="0039075C" w:rsidRDefault="0039075C">
            <w:pPr>
              <w:pStyle w:val="ConsPlusNormal"/>
              <w:jc w:val="center"/>
            </w:pPr>
            <w:r>
              <w:t>40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 xml:space="preserve">Федеральный </w:t>
            </w:r>
            <w:r>
              <w:lastRenderedPageBreak/>
              <w:t>бюджет</w:t>
            </w:r>
          </w:p>
        </w:tc>
        <w:tc>
          <w:tcPr>
            <w:tcW w:w="1144" w:type="dxa"/>
          </w:tcPr>
          <w:p w:rsidR="0039075C" w:rsidRDefault="0039075C">
            <w:pPr>
              <w:pStyle w:val="ConsPlusNormal"/>
              <w:jc w:val="center"/>
            </w:pPr>
            <w:r>
              <w:lastRenderedPageBreak/>
              <w:t>2095,25</w:t>
            </w:r>
          </w:p>
        </w:tc>
        <w:tc>
          <w:tcPr>
            <w:tcW w:w="1144" w:type="dxa"/>
          </w:tcPr>
          <w:p w:rsidR="0039075C" w:rsidRDefault="0039075C">
            <w:pPr>
              <w:pStyle w:val="ConsPlusNormal"/>
              <w:jc w:val="center"/>
            </w:pPr>
            <w:r>
              <w:t>1708,53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8866,65</w:t>
            </w:r>
          </w:p>
        </w:tc>
        <w:tc>
          <w:tcPr>
            <w:tcW w:w="1024" w:type="dxa"/>
          </w:tcPr>
          <w:p w:rsidR="0039075C" w:rsidRDefault="0039075C">
            <w:pPr>
              <w:pStyle w:val="ConsPlusNormal"/>
              <w:jc w:val="center"/>
            </w:pPr>
            <w:r>
              <w:t>4950,7</w:t>
            </w:r>
          </w:p>
        </w:tc>
        <w:tc>
          <w:tcPr>
            <w:tcW w:w="904" w:type="dxa"/>
          </w:tcPr>
          <w:p w:rsidR="0039075C" w:rsidRDefault="0039075C">
            <w:pPr>
              <w:pStyle w:val="ConsPlusNormal"/>
              <w:jc w:val="center"/>
            </w:pPr>
            <w:r>
              <w:t>5686,7</w:t>
            </w:r>
          </w:p>
        </w:tc>
        <w:tc>
          <w:tcPr>
            <w:tcW w:w="904" w:type="dxa"/>
          </w:tcPr>
          <w:p w:rsidR="0039075C" w:rsidRDefault="0039075C">
            <w:pPr>
              <w:pStyle w:val="ConsPlusNormal"/>
              <w:jc w:val="center"/>
            </w:pPr>
            <w:r>
              <w:t>1840,2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5.1.1.27</w:t>
            </w:r>
          </w:p>
        </w:tc>
        <w:tc>
          <w:tcPr>
            <w:tcW w:w="3274" w:type="dxa"/>
            <w:vMerge w:val="restart"/>
          </w:tcPr>
          <w:p w:rsidR="0039075C" w:rsidRDefault="0039075C">
            <w:pPr>
              <w:pStyle w:val="ConsPlusNormal"/>
              <w:jc w:val="center"/>
            </w:pPr>
            <w:r>
              <w:t>Обеспечение доступности учреждений физической культуры и спорта для инвалидов и других маломобильных групп населения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295</w:t>
            </w:r>
          </w:p>
        </w:tc>
        <w:tc>
          <w:tcPr>
            <w:tcW w:w="1144" w:type="dxa"/>
          </w:tcPr>
          <w:p w:rsidR="0039075C" w:rsidRDefault="0039075C">
            <w:pPr>
              <w:pStyle w:val="ConsPlusNormal"/>
              <w:jc w:val="center"/>
            </w:pPr>
            <w:r>
              <w:t>1667</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2666,65</w:t>
            </w:r>
          </w:p>
        </w:tc>
        <w:tc>
          <w:tcPr>
            <w:tcW w:w="1024" w:type="dxa"/>
          </w:tcPr>
          <w:p w:rsidR="0039075C" w:rsidRDefault="0039075C">
            <w:pPr>
              <w:pStyle w:val="ConsPlusNormal"/>
              <w:jc w:val="center"/>
            </w:pPr>
            <w:r>
              <w:t>1428,12</w:t>
            </w:r>
          </w:p>
        </w:tc>
        <w:tc>
          <w:tcPr>
            <w:tcW w:w="904" w:type="dxa"/>
          </w:tcPr>
          <w:p w:rsidR="0039075C" w:rsidRDefault="0039075C">
            <w:pPr>
              <w:pStyle w:val="ConsPlusNormal"/>
              <w:jc w:val="center"/>
            </w:pPr>
            <w:r>
              <w:t>783,9</w:t>
            </w:r>
          </w:p>
        </w:tc>
        <w:tc>
          <w:tcPr>
            <w:tcW w:w="904" w:type="dxa"/>
          </w:tcPr>
          <w:p w:rsidR="0039075C" w:rsidRDefault="0039075C">
            <w:pPr>
              <w:pStyle w:val="ConsPlusNormal"/>
              <w:jc w:val="center"/>
            </w:pPr>
            <w:r>
              <w:t>200,0</w:t>
            </w:r>
          </w:p>
        </w:tc>
        <w:tc>
          <w:tcPr>
            <w:tcW w:w="904" w:type="dxa"/>
          </w:tcPr>
          <w:p w:rsidR="0039075C" w:rsidRDefault="0039075C">
            <w:pPr>
              <w:pStyle w:val="ConsPlusNormal"/>
              <w:jc w:val="center"/>
            </w:pPr>
            <w:r>
              <w:t>200,0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150</w:t>
            </w:r>
          </w:p>
        </w:tc>
        <w:tc>
          <w:tcPr>
            <w:tcW w:w="1144" w:type="dxa"/>
          </w:tcPr>
          <w:p w:rsidR="0039075C" w:rsidRDefault="0039075C">
            <w:pPr>
              <w:pStyle w:val="ConsPlusNormal"/>
              <w:jc w:val="center"/>
            </w:pPr>
            <w:r>
              <w:t>500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800</w:t>
            </w:r>
          </w:p>
        </w:tc>
        <w:tc>
          <w:tcPr>
            <w:tcW w:w="1024" w:type="dxa"/>
          </w:tcPr>
          <w:p w:rsidR="0039075C" w:rsidRDefault="0039075C">
            <w:pPr>
              <w:pStyle w:val="ConsPlusNormal"/>
              <w:jc w:val="center"/>
            </w:pPr>
            <w:r>
              <w:t>479,83</w:t>
            </w:r>
          </w:p>
        </w:tc>
        <w:tc>
          <w:tcPr>
            <w:tcW w:w="904" w:type="dxa"/>
          </w:tcPr>
          <w:p w:rsidR="0039075C" w:rsidRDefault="0039075C">
            <w:pPr>
              <w:pStyle w:val="ConsPlusNormal"/>
              <w:jc w:val="center"/>
            </w:pPr>
            <w:r>
              <w:t>156,2</w:t>
            </w:r>
          </w:p>
        </w:tc>
        <w:tc>
          <w:tcPr>
            <w:tcW w:w="904" w:type="dxa"/>
          </w:tcPr>
          <w:p w:rsidR="0039075C" w:rsidRDefault="0039075C">
            <w:pPr>
              <w:pStyle w:val="ConsPlusNormal"/>
              <w:jc w:val="center"/>
            </w:pPr>
            <w:r>
              <w:t>200,0</w:t>
            </w:r>
          </w:p>
        </w:tc>
        <w:tc>
          <w:tcPr>
            <w:tcW w:w="904" w:type="dxa"/>
          </w:tcPr>
          <w:p w:rsidR="0039075C" w:rsidRDefault="0039075C">
            <w:pPr>
              <w:pStyle w:val="ConsPlusNormal"/>
              <w:jc w:val="center"/>
            </w:pPr>
            <w:r>
              <w:t>200,0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Консолидированные бюджеты муниципальных образований</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14,29</w:t>
            </w:r>
          </w:p>
        </w:tc>
        <w:tc>
          <w:tcPr>
            <w:tcW w:w="904" w:type="dxa"/>
          </w:tcPr>
          <w:p w:rsidR="0039075C" w:rsidRDefault="0039075C">
            <w:pPr>
              <w:pStyle w:val="ConsPlusNormal"/>
              <w:jc w:val="center"/>
            </w:pPr>
            <w:r>
              <w:t>40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145</w:t>
            </w:r>
          </w:p>
        </w:tc>
        <w:tc>
          <w:tcPr>
            <w:tcW w:w="1144" w:type="dxa"/>
          </w:tcPr>
          <w:p w:rsidR="0039075C" w:rsidRDefault="0039075C">
            <w:pPr>
              <w:pStyle w:val="ConsPlusNormal"/>
              <w:jc w:val="center"/>
            </w:pPr>
            <w:r>
              <w:t>1167</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1866,65</w:t>
            </w:r>
          </w:p>
        </w:tc>
        <w:tc>
          <w:tcPr>
            <w:tcW w:w="1024" w:type="dxa"/>
          </w:tcPr>
          <w:p w:rsidR="0039075C" w:rsidRDefault="0039075C">
            <w:pPr>
              <w:pStyle w:val="ConsPlusNormal"/>
              <w:jc w:val="center"/>
            </w:pPr>
            <w:r>
              <w:t>934</w:t>
            </w:r>
          </w:p>
        </w:tc>
        <w:tc>
          <w:tcPr>
            <w:tcW w:w="904" w:type="dxa"/>
          </w:tcPr>
          <w:p w:rsidR="0039075C" w:rsidRDefault="0039075C">
            <w:pPr>
              <w:pStyle w:val="ConsPlusNormal"/>
              <w:jc w:val="center"/>
            </w:pPr>
            <w:r>
              <w:t>587,7</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5.1.1.28</w:t>
            </w:r>
          </w:p>
        </w:tc>
        <w:tc>
          <w:tcPr>
            <w:tcW w:w="3274" w:type="dxa"/>
            <w:vMerge w:val="restart"/>
          </w:tcPr>
          <w:p w:rsidR="0039075C" w:rsidRDefault="0039075C">
            <w:pPr>
              <w:pStyle w:val="ConsPlusNormal"/>
              <w:jc w:val="center"/>
            </w:pPr>
            <w:r>
              <w:t>Формирование базы данных спортсменов-инвалидов</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50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50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5.1.1.29</w:t>
            </w:r>
          </w:p>
        </w:tc>
        <w:tc>
          <w:tcPr>
            <w:tcW w:w="3274" w:type="dxa"/>
            <w:vMerge w:val="restart"/>
          </w:tcPr>
          <w:p w:rsidR="0039075C" w:rsidRDefault="0039075C">
            <w:pPr>
              <w:pStyle w:val="ConsPlusNormal"/>
              <w:jc w:val="center"/>
            </w:pPr>
            <w:r>
              <w:t>Обеспечение учреждений спортивной направленности по адаптивной физической культуре и спорту оборудованием, инвентарем и экипировкой, компьютерной техникой и оргтехникой, транспортными средствами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1950,25</w:t>
            </w:r>
          </w:p>
        </w:tc>
        <w:tc>
          <w:tcPr>
            <w:tcW w:w="1144" w:type="dxa"/>
          </w:tcPr>
          <w:p w:rsidR="0039075C" w:rsidRDefault="0039075C">
            <w:pPr>
              <w:pStyle w:val="ConsPlusNormal"/>
              <w:jc w:val="center"/>
            </w:pPr>
            <w:r>
              <w:t>421,53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10000</w:t>
            </w:r>
          </w:p>
        </w:tc>
        <w:tc>
          <w:tcPr>
            <w:tcW w:w="1024" w:type="dxa"/>
          </w:tcPr>
          <w:p w:rsidR="0039075C" w:rsidRDefault="0039075C">
            <w:pPr>
              <w:pStyle w:val="ConsPlusNormal"/>
              <w:jc w:val="center"/>
            </w:pPr>
            <w:r>
              <w:t>6284,7</w:t>
            </w:r>
          </w:p>
        </w:tc>
        <w:tc>
          <w:tcPr>
            <w:tcW w:w="904" w:type="dxa"/>
          </w:tcPr>
          <w:p w:rsidR="0039075C" w:rsidRDefault="0039075C">
            <w:pPr>
              <w:pStyle w:val="ConsPlusNormal"/>
              <w:jc w:val="center"/>
            </w:pPr>
            <w:r>
              <w:t>8099</w:t>
            </w:r>
          </w:p>
        </w:tc>
        <w:tc>
          <w:tcPr>
            <w:tcW w:w="904" w:type="dxa"/>
          </w:tcPr>
          <w:p w:rsidR="0039075C" w:rsidRDefault="0039075C">
            <w:pPr>
              <w:pStyle w:val="ConsPlusNormal"/>
              <w:jc w:val="center"/>
            </w:pPr>
            <w:r>
              <w:t>3100,2</w:t>
            </w:r>
          </w:p>
        </w:tc>
        <w:tc>
          <w:tcPr>
            <w:tcW w:w="904" w:type="dxa"/>
          </w:tcPr>
          <w:p w:rsidR="0039075C" w:rsidRDefault="0039075C">
            <w:pPr>
              <w:pStyle w:val="ConsPlusNormal"/>
              <w:jc w:val="center"/>
            </w:pPr>
            <w:r>
              <w:t>3000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3000</w:t>
            </w:r>
          </w:p>
        </w:tc>
        <w:tc>
          <w:tcPr>
            <w:tcW w:w="1024" w:type="dxa"/>
          </w:tcPr>
          <w:p w:rsidR="0039075C" w:rsidRDefault="0039075C">
            <w:pPr>
              <w:pStyle w:val="ConsPlusNormal"/>
              <w:jc w:val="center"/>
            </w:pPr>
            <w:r>
              <w:t>2269</w:t>
            </w:r>
          </w:p>
        </w:tc>
        <w:tc>
          <w:tcPr>
            <w:tcW w:w="904" w:type="dxa"/>
          </w:tcPr>
          <w:p w:rsidR="0039075C" w:rsidRDefault="0039075C">
            <w:pPr>
              <w:pStyle w:val="ConsPlusNormal"/>
              <w:jc w:val="center"/>
            </w:pPr>
            <w:r>
              <w:t>3000</w:t>
            </w:r>
          </w:p>
        </w:tc>
        <w:tc>
          <w:tcPr>
            <w:tcW w:w="904" w:type="dxa"/>
          </w:tcPr>
          <w:p w:rsidR="0039075C" w:rsidRDefault="0039075C">
            <w:pPr>
              <w:pStyle w:val="ConsPlusNormal"/>
              <w:jc w:val="center"/>
            </w:pPr>
            <w:r>
              <w:t>1260,0</w:t>
            </w:r>
          </w:p>
        </w:tc>
        <w:tc>
          <w:tcPr>
            <w:tcW w:w="904" w:type="dxa"/>
          </w:tcPr>
          <w:p w:rsidR="0039075C" w:rsidRDefault="0039075C">
            <w:pPr>
              <w:pStyle w:val="ConsPlusNormal"/>
              <w:jc w:val="center"/>
            </w:pPr>
            <w:r>
              <w:t>3000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Федеральный бюджет</w:t>
            </w:r>
          </w:p>
        </w:tc>
        <w:tc>
          <w:tcPr>
            <w:tcW w:w="1144" w:type="dxa"/>
          </w:tcPr>
          <w:p w:rsidR="0039075C" w:rsidRDefault="0039075C">
            <w:pPr>
              <w:pStyle w:val="ConsPlusNormal"/>
              <w:jc w:val="center"/>
            </w:pPr>
            <w:r>
              <w:t>1950,25</w:t>
            </w:r>
          </w:p>
        </w:tc>
        <w:tc>
          <w:tcPr>
            <w:tcW w:w="1144" w:type="dxa"/>
          </w:tcPr>
          <w:p w:rsidR="0039075C" w:rsidRDefault="0039075C">
            <w:pPr>
              <w:pStyle w:val="ConsPlusNormal"/>
              <w:jc w:val="center"/>
            </w:pPr>
            <w:r>
              <w:t>421,53</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7000</w:t>
            </w:r>
          </w:p>
        </w:tc>
        <w:tc>
          <w:tcPr>
            <w:tcW w:w="1024" w:type="dxa"/>
          </w:tcPr>
          <w:p w:rsidR="0039075C" w:rsidRDefault="0039075C">
            <w:pPr>
              <w:pStyle w:val="ConsPlusNormal"/>
              <w:jc w:val="center"/>
            </w:pPr>
            <w:r>
              <w:t>4015,7</w:t>
            </w:r>
          </w:p>
        </w:tc>
        <w:tc>
          <w:tcPr>
            <w:tcW w:w="904" w:type="dxa"/>
          </w:tcPr>
          <w:p w:rsidR="0039075C" w:rsidRDefault="0039075C">
            <w:pPr>
              <w:pStyle w:val="ConsPlusNormal"/>
              <w:jc w:val="center"/>
            </w:pPr>
            <w:r>
              <w:t>5099</w:t>
            </w:r>
          </w:p>
        </w:tc>
        <w:tc>
          <w:tcPr>
            <w:tcW w:w="904" w:type="dxa"/>
          </w:tcPr>
          <w:p w:rsidR="0039075C" w:rsidRDefault="0039075C">
            <w:pPr>
              <w:pStyle w:val="ConsPlusNormal"/>
              <w:jc w:val="center"/>
            </w:pPr>
            <w:r>
              <w:t>1840,2</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5.1.2.2</w:t>
            </w:r>
          </w:p>
        </w:tc>
        <w:tc>
          <w:tcPr>
            <w:tcW w:w="3274" w:type="dxa"/>
            <w:vMerge w:val="restart"/>
          </w:tcPr>
          <w:p w:rsidR="0039075C" w:rsidRDefault="0039075C">
            <w:pPr>
              <w:pStyle w:val="ConsPlusNormal"/>
              <w:jc w:val="center"/>
            </w:pPr>
            <w:r>
              <w:t xml:space="preserve">Разработка и издание методических рекомендаций, регламентирующих проведение занятий по адаптивной </w:t>
            </w:r>
            <w:r>
              <w:lastRenderedPageBreak/>
              <w:t>физической культуре для лиц с отклонениями в физическом здоровье (с размещением методических материалов на сайте управления физической культуры и спорта области)</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50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30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50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30</w:t>
            </w: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1720</w:t>
            </w:r>
          </w:p>
        </w:tc>
        <w:tc>
          <w:tcPr>
            <w:tcW w:w="1144" w:type="dxa"/>
          </w:tcPr>
          <w:p w:rsidR="0039075C" w:rsidRDefault="0039075C">
            <w:pPr>
              <w:pStyle w:val="ConsPlusNormal"/>
              <w:jc w:val="center"/>
            </w:pPr>
            <w:r>
              <w:t>680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1225</w:t>
            </w:r>
          </w:p>
        </w:tc>
        <w:tc>
          <w:tcPr>
            <w:tcW w:w="1024" w:type="dxa"/>
          </w:tcPr>
          <w:p w:rsidR="0039075C" w:rsidRDefault="0039075C">
            <w:pPr>
              <w:pStyle w:val="ConsPlusNormal"/>
              <w:jc w:val="center"/>
            </w:pPr>
            <w:r>
              <w:t>485</w:t>
            </w:r>
          </w:p>
        </w:tc>
        <w:tc>
          <w:tcPr>
            <w:tcW w:w="904" w:type="dxa"/>
          </w:tcPr>
          <w:p w:rsidR="0039075C" w:rsidRDefault="0039075C">
            <w:pPr>
              <w:pStyle w:val="ConsPlusNormal"/>
              <w:jc w:val="center"/>
            </w:pPr>
            <w:r>
              <w:t>1325</w:t>
            </w:r>
          </w:p>
        </w:tc>
        <w:tc>
          <w:tcPr>
            <w:tcW w:w="904" w:type="dxa"/>
          </w:tcPr>
          <w:p w:rsidR="0039075C" w:rsidRDefault="0039075C">
            <w:pPr>
              <w:pStyle w:val="ConsPlusNormal"/>
              <w:jc w:val="center"/>
            </w:pPr>
            <w:r>
              <w:t>615,0</w:t>
            </w:r>
          </w:p>
        </w:tc>
        <w:tc>
          <w:tcPr>
            <w:tcW w:w="904" w:type="dxa"/>
          </w:tcPr>
          <w:p w:rsidR="0039075C" w:rsidRDefault="0039075C">
            <w:pPr>
              <w:pStyle w:val="ConsPlusNormal"/>
              <w:jc w:val="center"/>
            </w:pPr>
            <w:r>
              <w:t>1130</w:t>
            </w:r>
          </w:p>
        </w:tc>
        <w:tc>
          <w:tcPr>
            <w:tcW w:w="904" w:type="dxa"/>
          </w:tcPr>
          <w:p w:rsidR="0039075C" w:rsidRDefault="0039075C">
            <w:pPr>
              <w:pStyle w:val="ConsPlusNormal"/>
              <w:jc w:val="center"/>
            </w:pPr>
            <w:r>
              <w:t>240,0</w:t>
            </w:r>
          </w:p>
        </w:tc>
      </w:tr>
      <w:tr w:rsidR="0039075C">
        <w:tc>
          <w:tcPr>
            <w:tcW w:w="1871" w:type="dxa"/>
            <w:vMerge w:val="restart"/>
            <w:tcBorders>
              <w:top w:val="nil"/>
            </w:tcBorders>
          </w:tcPr>
          <w:p w:rsidR="0039075C" w:rsidRDefault="0039075C">
            <w:pPr>
              <w:pStyle w:val="ConsPlusNormal"/>
            </w:pPr>
            <w:r>
              <w:t>Основное мероприятие 5.2</w:t>
            </w:r>
          </w:p>
        </w:tc>
        <w:tc>
          <w:tcPr>
            <w:tcW w:w="3274" w:type="dxa"/>
            <w:vMerge w:val="restart"/>
            <w:tcBorders>
              <w:top w:val="nil"/>
            </w:tcBorders>
          </w:tcPr>
          <w:p w:rsidR="0039075C" w:rsidRDefault="0039075C">
            <w:pPr>
              <w:pStyle w:val="ConsPlusNormal"/>
              <w:jc w:val="center"/>
            </w:pPr>
            <w:r>
              <w:t xml:space="preserve">Формирование условий для просвещенности граждан в вопросах инвалидности и устранения отношенческих барьеров в Белгородской области </w:t>
            </w:r>
            <w:hyperlink w:anchor="P30838" w:history="1">
              <w:r>
                <w:rPr>
                  <w:color w:val="0000FF"/>
                </w:rPr>
                <w:t>&lt;*&gt;</w:t>
              </w:r>
            </w:hyperlink>
          </w:p>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1720</w:t>
            </w:r>
          </w:p>
        </w:tc>
        <w:tc>
          <w:tcPr>
            <w:tcW w:w="1144" w:type="dxa"/>
          </w:tcPr>
          <w:p w:rsidR="0039075C" w:rsidRDefault="0039075C">
            <w:pPr>
              <w:pStyle w:val="ConsPlusNormal"/>
              <w:jc w:val="center"/>
            </w:pPr>
            <w:r>
              <w:t>680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1225</w:t>
            </w:r>
          </w:p>
        </w:tc>
        <w:tc>
          <w:tcPr>
            <w:tcW w:w="1024" w:type="dxa"/>
          </w:tcPr>
          <w:p w:rsidR="0039075C" w:rsidRDefault="0039075C">
            <w:pPr>
              <w:pStyle w:val="ConsPlusNormal"/>
              <w:jc w:val="center"/>
            </w:pPr>
            <w:r>
              <w:t>485</w:t>
            </w:r>
          </w:p>
        </w:tc>
        <w:tc>
          <w:tcPr>
            <w:tcW w:w="904" w:type="dxa"/>
          </w:tcPr>
          <w:p w:rsidR="0039075C" w:rsidRDefault="0039075C">
            <w:pPr>
              <w:pStyle w:val="ConsPlusNormal"/>
              <w:jc w:val="center"/>
            </w:pPr>
            <w:r>
              <w:t>1325</w:t>
            </w:r>
          </w:p>
        </w:tc>
        <w:tc>
          <w:tcPr>
            <w:tcW w:w="904" w:type="dxa"/>
          </w:tcPr>
          <w:p w:rsidR="0039075C" w:rsidRDefault="0039075C">
            <w:pPr>
              <w:pStyle w:val="ConsPlusNormal"/>
              <w:jc w:val="center"/>
            </w:pPr>
            <w:r>
              <w:t>615,0</w:t>
            </w:r>
          </w:p>
        </w:tc>
        <w:tc>
          <w:tcPr>
            <w:tcW w:w="904" w:type="dxa"/>
          </w:tcPr>
          <w:p w:rsidR="0039075C" w:rsidRDefault="0039075C">
            <w:pPr>
              <w:pStyle w:val="ConsPlusNormal"/>
              <w:jc w:val="center"/>
            </w:pPr>
            <w:r>
              <w:t>1130</w:t>
            </w:r>
          </w:p>
        </w:tc>
        <w:tc>
          <w:tcPr>
            <w:tcW w:w="904" w:type="dxa"/>
          </w:tcPr>
          <w:p w:rsidR="0039075C" w:rsidRDefault="0039075C">
            <w:pPr>
              <w:pStyle w:val="ConsPlusNormal"/>
              <w:jc w:val="center"/>
            </w:pPr>
            <w:r>
              <w:t>240,0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0730" w:type="dxa"/>
            <w:gridSpan w:val="10"/>
          </w:tcPr>
          <w:p w:rsidR="0039075C" w:rsidRDefault="0039075C">
            <w:pPr>
              <w:pStyle w:val="ConsPlusNormal"/>
              <w:jc w:val="center"/>
            </w:pPr>
            <w:r>
              <w:t>Управление социальной защиты населения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160</w:t>
            </w:r>
          </w:p>
        </w:tc>
        <w:tc>
          <w:tcPr>
            <w:tcW w:w="1144" w:type="dxa"/>
          </w:tcPr>
          <w:p w:rsidR="0039075C" w:rsidRDefault="0039075C">
            <w:pPr>
              <w:pStyle w:val="ConsPlusNormal"/>
              <w:jc w:val="center"/>
            </w:pPr>
            <w:r>
              <w:t>160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205</w:t>
            </w:r>
          </w:p>
        </w:tc>
        <w:tc>
          <w:tcPr>
            <w:tcW w:w="1024" w:type="dxa"/>
          </w:tcPr>
          <w:p w:rsidR="0039075C" w:rsidRDefault="0039075C">
            <w:pPr>
              <w:pStyle w:val="ConsPlusNormal"/>
              <w:jc w:val="center"/>
            </w:pPr>
            <w:r>
              <w:t>45</w:t>
            </w: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r>
              <w:t>205,0</w:t>
            </w:r>
          </w:p>
        </w:tc>
        <w:tc>
          <w:tcPr>
            <w:tcW w:w="904" w:type="dxa"/>
          </w:tcPr>
          <w:p w:rsidR="0039075C" w:rsidRDefault="0039075C">
            <w:pPr>
              <w:pStyle w:val="ConsPlusNormal"/>
              <w:jc w:val="center"/>
            </w:pPr>
            <w:r>
              <w:t>205,0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160</w:t>
            </w:r>
          </w:p>
        </w:tc>
        <w:tc>
          <w:tcPr>
            <w:tcW w:w="1144" w:type="dxa"/>
          </w:tcPr>
          <w:p w:rsidR="0039075C" w:rsidRDefault="0039075C">
            <w:pPr>
              <w:pStyle w:val="ConsPlusNormal"/>
              <w:jc w:val="center"/>
            </w:pPr>
            <w:r>
              <w:t>160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205</w:t>
            </w:r>
          </w:p>
        </w:tc>
        <w:tc>
          <w:tcPr>
            <w:tcW w:w="1024" w:type="dxa"/>
          </w:tcPr>
          <w:p w:rsidR="0039075C" w:rsidRDefault="0039075C">
            <w:pPr>
              <w:pStyle w:val="ConsPlusNormal"/>
              <w:jc w:val="center"/>
            </w:pPr>
            <w:r>
              <w:t>45</w:t>
            </w: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r>
              <w:t>205,0</w:t>
            </w:r>
          </w:p>
        </w:tc>
        <w:tc>
          <w:tcPr>
            <w:tcW w:w="904" w:type="dxa"/>
          </w:tcPr>
          <w:p w:rsidR="0039075C" w:rsidRDefault="0039075C">
            <w:pPr>
              <w:pStyle w:val="ConsPlusNormal"/>
              <w:jc w:val="center"/>
            </w:pPr>
            <w:r>
              <w:t>205,0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0730" w:type="dxa"/>
            <w:gridSpan w:val="10"/>
          </w:tcPr>
          <w:p w:rsidR="0039075C" w:rsidRDefault="0039075C">
            <w:pPr>
              <w:pStyle w:val="ConsPlusNormal"/>
              <w:jc w:val="center"/>
            </w:pPr>
            <w:r>
              <w:t>Управление культуры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810</w:t>
            </w:r>
          </w:p>
        </w:tc>
        <w:tc>
          <w:tcPr>
            <w:tcW w:w="1144" w:type="dxa"/>
          </w:tcPr>
          <w:p w:rsidR="0039075C" w:rsidRDefault="0039075C">
            <w:pPr>
              <w:pStyle w:val="ConsPlusNormal"/>
              <w:jc w:val="center"/>
            </w:pPr>
            <w:r>
              <w:t>120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850</w:t>
            </w:r>
          </w:p>
        </w:tc>
        <w:tc>
          <w:tcPr>
            <w:tcW w:w="1024" w:type="dxa"/>
          </w:tcPr>
          <w:p w:rsidR="0039075C" w:rsidRDefault="0039075C">
            <w:pPr>
              <w:pStyle w:val="ConsPlusNormal"/>
              <w:jc w:val="center"/>
            </w:pPr>
            <w:r>
              <w:t>240</w:t>
            </w:r>
          </w:p>
        </w:tc>
        <w:tc>
          <w:tcPr>
            <w:tcW w:w="904" w:type="dxa"/>
          </w:tcPr>
          <w:p w:rsidR="0039075C" w:rsidRDefault="0039075C">
            <w:pPr>
              <w:pStyle w:val="ConsPlusNormal"/>
              <w:jc w:val="center"/>
            </w:pPr>
            <w:r>
              <w:t>920</w:t>
            </w:r>
          </w:p>
        </w:tc>
        <w:tc>
          <w:tcPr>
            <w:tcW w:w="904" w:type="dxa"/>
          </w:tcPr>
          <w:p w:rsidR="0039075C" w:rsidRDefault="0039075C">
            <w:pPr>
              <w:pStyle w:val="ConsPlusNormal"/>
              <w:jc w:val="center"/>
            </w:pPr>
            <w:r>
              <w:t>210,0</w:t>
            </w:r>
          </w:p>
        </w:tc>
        <w:tc>
          <w:tcPr>
            <w:tcW w:w="904" w:type="dxa"/>
          </w:tcPr>
          <w:p w:rsidR="0039075C" w:rsidRDefault="0039075C">
            <w:pPr>
              <w:pStyle w:val="ConsPlusNormal"/>
              <w:jc w:val="center"/>
            </w:pPr>
            <w:r>
              <w:t>930,0</w:t>
            </w:r>
          </w:p>
        </w:tc>
        <w:tc>
          <w:tcPr>
            <w:tcW w:w="904" w:type="dxa"/>
          </w:tcPr>
          <w:p w:rsidR="0039075C" w:rsidRDefault="0039075C">
            <w:pPr>
              <w:pStyle w:val="ConsPlusNormal"/>
              <w:jc w:val="center"/>
            </w:pPr>
            <w:r>
              <w:t>240,0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810</w:t>
            </w:r>
          </w:p>
        </w:tc>
        <w:tc>
          <w:tcPr>
            <w:tcW w:w="1144" w:type="dxa"/>
          </w:tcPr>
          <w:p w:rsidR="0039075C" w:rsidRDefault="0039075C">
            <w:pPr>
              <w:pStyle w:val="ConsPlusNormal"/>
              <w:jc w:val="center"/>
            </w:pPr>
            <w:r>
              <w:t>120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850</w:t>
            </w:r>
          </w:p>
        </w:tc>
        <w:tc>
          <w:tcPr>
            <w:tcW w:w="1024" w:type="dxa"/>
          </w:tcPr>
          <w:p w:rsidR="0039075C" w:rsidRDefault="0039075C">
            <w:pPr>
              <w:pStyle w:val="ConsPlusNormal"/>
              <w:jc w:val="center"/>
            </w:pPr>
            <w:r>
              <w:t>240</w:t>
            </w:r>
          </w:p>
        </w:tc>
        <w:tc>
          <w:tcPr>
            <w:tcW w:w="904" w:type="dxa"/>
          </w:tcPr>
          <w:p w:rsidR="0039075C" w:rsidRDefault="0039075C">
            <w:pPr>
              <w:pStyle w:val="ConsPlusNormal"/>
              <w:jc w:val="center"/>
            </w:pPr>
            <w:r>
              <w:t>920</w:t>
            </w:r>
          </w:p>
        </w:tc>
        <w:tc>
          <w:tcPr>
            <w:tcW w:w="904" w:type="dxa"/>
          </w:tcPr>
          <w:p w:rsidR="0039075C" w:rsidRDefault="0039075C">
            <w:pPr>
              <w:pStyle w:val="ConsPlusNormal"/>
              <w:jc w:val="center"/>
            </w:pPr>
            <w:r>
              <w:t>210,0</w:t>
            </w:r>
          </w:p>
        </w:tc>
        <w:tc>
          <w:tcPr>
            <w:tcW w:w="904" w:type="dxa"/>
          </w:tcPr>
          <w:p w:rsidR="0039075C" w:rsidRDefault="0039075C">
            <w:pPr>
              <w:pStyle w:val="ConsPlusNormal"/>
              <w:jc w:val="center"/>
            </w:pPr>
            <w:r>
              <w:t>930,0</w:t>
            </w:r>
          </w:p>
        </w:tc>
        <w:tc>
          <w:tcPr>
            <w:tcW w:w="904" w:type="dxa"/>
          </w:tcPr>
          <w:p w:rsidR="0039075C" w:rsidRDefault="0039075C">
            <w:pPr>
              <w:pStyle w:val="ConsPlusNormal"/>
              <w:jc w:val="center"/>
            </w:pPr>
            <w:r>
              <w:t>240,0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0730" w:type="dxa"/>
            <w:gridSpan w:val="10"/>
          </w:tcPr>
          <w:p w:rsidR="0039075C" w:rsidRDefault="0039075C">
            <w:pPr>
              <w:pStyle w:val="ConsPlusNormal"/>
              <w:jc w:val="center"/>
            </w:pPr>
            <w:r>
              <w:t>Управление физической культуры и спорта Белгородской области</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750</w:t>
            </w:r>
          </w:p>
        </w:tc>
        <w:tc>
          <w:tcPr>
            <w:tcW w:w="1144" w:type="dxa"/>
          </w:tcPr>
          <w:p w:rsidR="0039075C" w:rsidRDefault="0039075C">
            <w:pPr>
              <w:pStyle w:val="ConsPlusNormal"/>
              <w:jc w:val="center"/>
            </w:pPr>
            <w:r>
              <w:t>400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170</w:t>
            </w:r>
          </w:p>
        </w:tc>
        <w:tc>
          <w:tcPr>
            <w:tcW w:w="102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750</w:t>
            </w:r>
          </w:p>
        </w:tc>
        <w:tc>
          <w:tcPr>
            <w:tcW w:w="1144" w:type="dxa"/>
          </w:tcPr>
          <w:p w:rsidR="0039075C" w:rsidRDefault="0039075C">
            <w:pPr>
              <w:pStyle w:val="ConsPlusNormal"/>
              <w:jc w:val="center"/>
            </w:pPr>
            <w:r>
              <w:t>400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170</w:t>
            </w:r>
          </w:p>
        </w:tc>
        <w:tc>
          <w:tcPr>
            <w:tcW w:w="102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социальной защиты населения Белгородской области</w:t>
            </w:r>
          </w:p>
        </w:tc>
      </w:tr>
      <w:tr w:rsidR="0039075C">
        <w:tc>
          <w:tcPr>
            <w:tcW w:w="1871" w:type="dxa"/>
            <w:vMerge w:val="restart"/>
            <w:tcBorders>
              <w:top w:val="nil"/>
            </w:tcBorders>
          </w:tcPr>
          <w:p w:rsidR="0039075C" w:rsidRDefault="0039075C">
            <w:pPr>
              <w:pStyle w:val="ConsPlusNormal"/>
            </w:pPr>
            <w:r>
              <w:t xml:space="preserve">Основное </w:t>
            </w:r>
            <w:r>
              <w:lastRenderedPageBreak/>
              <w:t>мероприятие 5.2</w:t>
            </w:r>
          </w:p>
        </w:tc>
        <w:tc>
          <w:tcPr>
            <w:tcW w:w="3274" w:type="dxa"/>
            <w:vMerge w:val="restart"/>
            <w:tcBorders>
              <w:top w:val="nil"/>
            </w:tcBorders>
          </w:tcPr>
          <w:p w:rsidR="0039075C" w:rsidRDefault="0039075C">
            <w:pPr>
              <w:pStyle w:val="ConsPlusNormal"/>
              <w:jc w:val="center"/>
            </w:pPr>
            <w:r>
              <w:lastRenderedPageBreak/>
              <w:t xml:space="preserve">Формирование условий для </w:t>
            </w:r>
            <w:r>
              <w:lastRenderedPageBreak/>
              <w:t>просвещенности граждан в вопросах инвалидности и устранения отношенческих барьеров в Белгородской области</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r>
              <w:t>160</w:t>
            </w:r>
          </w:p>
        </w:tc>
        <w:tc>
          <w:tcPr>
            <w:tcW w:w="1144" w:type="dxa"/>
          </w:tcPr>
          <w:p w:rsidR="0039075C" w:rsidRDefault="0039075C">
            <w:pPr>
              <w:pStyle w:val="ConsPlusNormal"/>
              <w:jc w:val="center"/>
            </w:pPr>
            <w:r>
              <w:t>160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205</w:t>
            </w:r>
          </w:p>
        </w:tc>
        <w:tc>
          <w:tcPr>
            <w:tcW w:w="1024" w:type="dxa"/>
          </w:tcPr>
          <w:p w:rsidR="0039075C" w:rsidRDefault="0039075C">
            <w:pPr>
              <w:pStyle w:val="ConsPlusNormal"/>
              <w:jc w:val="center"/>
            </w:pPr>
            <w:r>
              <w:t>45</w:t>
            </w: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160</w:t>
            </w:r>
          </w:p>
        </w:tc>
        <w:tc>
          <w:tcPr>
            <w:tcW w:w="1144" w:type="dxa"/>
          </w:tcPr>
          <w:p w:rsidR="0039075C" w:rsidRDefault="0039075C">
            <w:pPr>
              <w:pStyle w:val="ConsPlusNormal"/>
              <w:jc w:val="center"/>
            </w:pPr>
            <w:r>
              <w:t>160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205</w:t>
            </w:r>
          </w:p>
        </w:tc>
        <w:tc>
          <w:tcPr>
            <w:tcW w:w="1024" w:type="dxa"/>
          </w:tcPr>
          <w:p w:rsidR="0039075C" w:rsidRDefault="0039075C">
            <w:pPr>
              <w:pStyle w:val="ConsPlusNormal"/>
              <w:jc w:val="center"/>
            </w:pPr>
            <w:r>
              <w:t>45</w:t>
            </w: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r>
              <w:t>205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5.2.1</w:t>
            </w:r>
          </w:p>
        </w:tc>
        <w:tc>
          <w:tcPr>
            <w:tcW w:w="3274" w:type="dxa"/>
            <w:vMerge w:val="restart"/>
          </w:tcPr>
          <w:p w:rsidR="0039075C" w:rsidRDefault="0039075C">
            <w:pPr>
              <w:pStyle w:val="ConsPlusNormal"/>
              <w:jc w:val="center"/>
            </w:pPr>
            <w:r>
              <w:t>Организация и проведение областного конкурса творческих работ детей-инвалидов</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160</w:t>
            </w:r>
          </w:p>
        </w:tc>
        <w:tc>
          <w:tcPr>
            <w:tcW w:w="1144" w:type="dxa"/>
          </w:tcPr>
          <w:p w:rsidR="0039075C" w:rsidRDefault="0039075C">
            <w:pPr>
              <w:pStyle w:val="ConsPlusNormal"/>
              <w:jc w:val="center"/>
            </w:pPr>
            <w:r>
              <w:t>160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160</w:t>
            </w:r>
          </w:p>
        </w:tc>
        <w:tc>
          <w:tcPr>
            <w:tcW w:w="1024" w:type="dxa"/>
          </w:tcPr>
          <w:p w:rsidR="0039075C" w:rsidRDefault="0039075C">
            <w:pPr>
              <w:pStyle w:val="ConsPlusNormal"/>
              <w:jc w:val="center"/>
            </w:pPr>
          </w:p>
        </w:tc>
        <w:tc>
          <w:tcPr>
            <w:tcW w:w="904" w:type="dxa"/>
          </w:tcPr>
          <w:p w:rsidR="0039075C" w:rsidRDefault="0039075C">
            <w:pPr>
              <w:pStyle w:val="ConsPlusNormal"/>
              <w:jc w:val="center"/>
            </w:pPr>
            <w:r>
              <w:t>160</w:t>
            </w:r>
          </w:p>
        </w:tc>
        <w:tc>
          <w:tcPr>
            <w:tcW w:w="904" w:type="dxa"/>
          </w:tcPr>
          <w:p w:rsidR="0039075C" w:rsidRDefault="0039075C">
            <w:pPr>
              <w:pStyle w:val="ConsPlusNormal"/>
              <w:jc w:val="center"/>
            </w:pPr>
            <w:r>
              <w:t>160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160</w:t>
            </w:r>
          </w:p>
        </w:tc>
        <w:tc>
          <w:tcPr>
            <w:tcW w:w="1144" w:type="dxa"/>
          </w:tcPr>
          <w:p w:rsidR="0039075C" w:rsidRDefault="0039075C">
            <w:pPr>
              <w:pStyle w:val="ConsPlusNormal"/>
              <w:jc w:val="center"/>
            </w:pPr>
            <w:r>
              <w:t>160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160</w:t>
            </w:r>
          </w:p>
        </w:tc>
        <w:tc>
          <w:tcPr>
            <w:tcW w:w="1024" w:type="dxa"/>
          </w:tcPr>
          <w:p w:rsidR="0039075C" w:rsidRDefault="0039075C">
            <w:pPr>
              <w:pStyle w:val="ConsPlusNormal"/>
              <w:jc w:val="center"/>
            </w:pPr>
          </w:p>
        </w:tc>
        <w:tc>
          <w:tcPr>
            <w:tcW w:w="904" w:type="dxa"/>
          </w:tcPr>
          <w:p w:rsidR="0039075C" w:rsidRDefault="0039075C">
            <w:pPr>
              <w:pStyle w:val="ConsPlusNormal"/>
              <w:jc w:val="center"/>
            </w:pPr>
            <w:r>
              <w:t>160</w:t>
            </w:r>
          </w:p>
        </w:tc>
        <w:tc>
          <w:tcPr>
            <w:tcW w:w="904" w:type="dxa"/>
          </w:tcPr>
          <w:p w:rsidR="0039075C" w:rsidRDefault="0039075C">
            <w:pPr>
              <w:pStyle w:val="ConsPlusNormal"/>
              <w:jc w:val="center"/>
            </w:pPr>
            <w:r>
              <w:t>160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5.2.2</w:t>
            </w:r>
          </w:p>
        </w:tc>
        <w:tc>
          <w:tcPr>
            <w:tcW w:w="3274" w:type="dxa"/>
            <w:vMerge w:val="restart"/>
          </w:tcPr>
          <w:p w:rsidR="0039075C" w:rsidRDefault="0039075C">
            <w:pPr>
              <w:pStyle w:val="ConsPlusNormal"/>
              <w:jc w:val="center"/>
            </w:pPr>
            <w:r>
              <w:t>Проведение социологического исследования оценки инвалидами и гражданами отношения граждан Белгородской области к проблемам инвалидов в Белгородской области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45</w:t>
            </w:r>
          </w:p>
        </w:tc>
        <w:tc>
          <w:tcPr>
            <w:tcW w:w="1024" w:type="dxa"/>
          </w:tcPr>
          <w:p w:rsidR="0039075C" w:rsidRDefault="0039075C">
            <w:pPr>
              <w:pStyle w:val="ConsPlusNormal"/>
              <w:jc w:val="center"/>
            </w:pPr>
            <w:r>
              <w:t>45</w:t>
            </w:r>
          </w:p>
        </w:tc>
        <w:tc>
          <w:tcPr>
            <w:tcW w:w="904" w:type="dxa"/>
          </w:tcPr>
          <w:p w:rsidR="0039075C" w:rsidRDefault="0039075C">
            <w:pPr>
              <w:pStyle w:val="ConsPlusNormal"/>
              <w:jc w:val="center"/>
            </w:pPr>
            <w:r>
              <w:t>45</w:t>
            </w:r>
          </w:p>
        </w:tc>
        <w:tc>
          <w:tcPr>
            <w:tcW w:w="904" w:type="dxa"/>
          </w:tcPr>
          <w:p w:rsidR="0039075C" w:rsidRDefault="0039075C">
            <w:pPr>
              <w:pStyle w:val="ConsPlusNormal"/>
              <w:jc w:val="center"/>
            </w:pPr>
            <w:r>
              <w:t>45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45</w:t>
            </w:r>
          </w:p>
        </w:tc>
        <w:tc>
          <w:tcPr>
            <w:tcW w:w="1024" w:type="dxa"/>
          </w:tcPr>
          <w:p w:rsidR="0039075C" w:rsidRDefault="0039075C">
            <w:pPr>
              <w:pStyle w:val="ConsPlusNormal"/>
              <w:jc w:val="center"/>
            </w:pPr>
            <w:r>
              <w:t>45</w:t>
            </w:r>
          </w:p>
        </w:tc>
        <w:tc>
          <w:tcPr>
            <w:tcW w:w="904" w:type="dxa"/>
          </w:tcPr>
          <w:p w:rsidR="0039075C" w:rsidRDefault="0039075C">
            <w:pPr>
              <w:pStyle w:val="ConsPlusNormal"/>
              <w:jc w:val="center"/>
            </w:pPr>
            <w:r>
              <w:t>45</w:t>
            </w:r>
          </w:p>
        </w:tc>
        <w:tc>
          <w:tcPr>
            <w:tcW w:w="904" w:type="dxa"/>
          </w:tcPr>
          <w:p w:rsidR="0039075C" w:rsidRDefault="0039075C">
            <w:pPr>
              <w:pStyle w:val="ConsPlusNormal"/>
              <w:jc w:val="center"/>
            </w:pPr>
            <w:r>
              <w:t>45</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культуры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5.2</w:t>
            </w:r>
          </w:p>
        </w:tc>
        <w:tc>
          <w:tcPr>
            <w:tcW w:w="3274" w:type="dxa"/>
            <w:vMerge w:val="restart"/>
            <w:tcBorders>
              <w:top w:val="nil"/>
            </w:tcBorders>
          </w:tcPr>
          <w:p w:rsidR="0039075C" w:rsidRDefault="0039075C">
            <w:pPr>
              <w:pStyle w:val="ConsPlusNormal"/>
              <w:jc w:val="center"/>
            </w:pPr>
            <w:r>
              <w:t>Формирование условий для просвещенности граждан в вопросах инвалидности и устранения отношенческих барьеров в Белгородской области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810</w:t>
            </w:r>
          </w:p>
        </w:tc>
        <w:tc>
          <w:tcPr>
            <w:tcW w:w="1144" w:type="dxa"/>
          </w:tcPr>
          <w:p w:rsidR="0039075C" w:rsidRDefault="0039075C">
            <w:pPr>
              <w:pStyle w:val="ConsPlusNormal"/>
              <w:jc w:val="center"/>
            </w:pPr>
            <w:r>
              <w:t>120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850</w:t>
            </w:r>
          </w:p>
        </w:tc>
        <w:tc>
          <w:tcPr>
            <w:tcW w:w="1024" w:type="dxa"/>
          </w:tcPr>
          <w:p w:rsidR="0039075C" w:rsidRDefault="0039075C">
            <w:pPr>
              <w:pStyle w:val="ConsPlusNormal"/>
              <w:jc w:val="center"/>
            </w:pPr>
            <w:r>
              <w:t>240</w:t>
            </w:r>
          </w:p>
        </w:tc>
        <w:tc>
          <w:tcPr>
            <w:tcW w:w="904" w:type="dxa"/>
          </w:tcPr>
          <w:p w:rsidR="0039075C" w:rsidRDefault="0039075C">
            <w:pPr>
              <w:pStyle w:val="ConsPlusNormal"/>
              <w:jc w:val="center"/>
            </w:pPr>
            <w:r>
              <w:t>920</w:t>
            </w:r>
          </w:p>
        </w:tc>
        <w:tc>
          <w:tcPr>
            <w:tcW w:w="904" w:type="dxa"/>
          </w:tcPr>
          <w:p w:rsidR="0039075C" w:rsidRDefault="0039075C">
            <w:pPr>
              <w:pStyle w:val="ConsPlusNormal"/>
              <w:jc w:val="center"/>
            </w:pPr>
            <w:r>
              <w:t>210,0</w:t>
            </w:r>
          </w:p>
        </w:tc>
        <w:tc>
          <w:tcPr>
            <w:tcW w:w="904" w:type="dxa"/>
          </w:tcPr>
          <w:p w:rsidR="0039075C" w:rsidRDefault="0039075C">
            <w:pPr>
              <w:pStyle w:val="ConsPlusNormal"/>
              <w:jc w:val="center"/>
            </w:pPr>
            <w:r>
              <w:t>930,0</w:t>
            </w:r>
          </w:p>
        </w:tc>
        <w:tc>
          <w:tcPr>
            <w:tcW w:w="904" w:type="dxa"/>
          </w:tcPr>
          <w:p w:rsidR="0039075C" w:rsidRDefault="0039075C">
            <w:pPr>
              <w:pStyle w:val="ConsPlusNormal"/>
              <w:jc w:val="center"/>
            </w:pPr>
            <w:r>
              <w:t>240,0</w:t>
            </w: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810</w:t>
            </w:r>
          </w:p>
        </w:tc>
        <w:tc>
          <w:tcPr>
            <w:tcW w:w="1144" w:type="dxa"/>
          </w:tcPr>
          <w:p w:rsidR="0039075C" w:rsidRDefault="0039075C">
            <w:pPr>
              <w:pStyle w:val="ConsPlusNormal"/>
              <w:jc w:val="center"/>
            </w:pPr>
            <w:r>
              <w:t>120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850</w:t>
            </w:r>
          </w:p>
        </w:tc>
        <w:tc>
          <w:tcPr>
            <w:tcW w:w="1024" w:type="dxa"/>
          </w:tcPr>
          <w:p w:rsidR="0039075C" w:rsidRDefault="0039075C">
            <w:pPr>
              <w:pStyle w:val="ConsPlusNormal"/>
              <w:jc w:val="center"/>
            </w:pPr>
            <w:r>
              <w:t>240</w:t>
            </w:r>
          </w:p>
        </w:tc>
        <w:tc>
          <w:tcPr>
            <w:tcW w:w="904" w:type="dxa"/>
          </w:tcPr>
          <w:p w:rsidR="0039075C" w:rsidRDefault="0039075C">
            <w:pPr>
              <w:pStyle w:val="ConsPlusNormal"/>
              <w:jc w:val="center"/>
            </w:pPr>
            <w:r>
              <w:t>920</w:t>
            </w:r>
          </w:p>
        </w:tc>
        <w:tc>
          <w:tcPr>
            <w:tcW w:w="904" w:type="dxa"/>
          </w:tcPr>
          <w:p w:rsidR="0039075C" w:rsidRDefault="0039075C">
            <w:pPr>
              <w:pStyle w:val="ConsPlusNormal"/>
              <w:jc w:val="center"/>
            </w:pPr>
            <w:r>
              <w:t>210,0</w:t>
            </w:r>
          </w:p>
        </w:tc>
        <w:tc>
          <w:tcPr>
            <w:tcW w:w="904" w:type="dxa"/>
          </w:tcPr>
          <w:p w:rsidR="0039075C" w:rsidRDefault="0039075C">
            <w:pPr>
              <w:pStyle w:val="ConsPlusNormal"/>
              <w:jc w:val="center"/>
            </w:pPr>
            <w:r>
              <w:t>930,0</w:t>
            </w:r>
          </w:p>
        </w:tc>
        <w:tc>
          <w:tcPr>
            <w:tcW w:w="904" w:type="dxa"/>
          </w:tcPr>
          <w:p w:rsidR="0039075C" w:rsidRDefault="0039075C">
            <w:pPr>
              <w:pStyle w:val="ConsPlusNormal"/>
              <w:jc w:val="center"/>
            </w:pPr>
            <w:r>
              <w:t>240,0</w:t>
            </w:r>
          </w:p>
        </w:tc>
      </w:tr>
      <w:tr w:rsidR="0039075C">
        <w:tc>
          <w:tcPr>
            <w:tcW w:w="1871" w:type="dxa"/>
            <w:vMerge w:val="restart"/>
          </w:tcPr>
          <w:p w:rsidR="0039075C" w:rsidRDefault="0039075C">
            <w:pPr>
              <w:pStyle w:val="ConsPlusNormal"/>
            </w:pPr>
            <w:r>
              <w:t>Мероприятие 5.2.3</w:t>
            </w:r>
          </w:p>
        </w:tc>
        <w:tc>
          <w:tcPr>
            <w:tcW w:w="3274" w:type="dxa"/>
            <w:vMerge w:val="restart"/>
          </w:tcPr>
          <w:p w:rsidR="0039075C" w:rsidRDefault="0039075C">
            <w:pPr>
              <w:pStyle w:val="ConsPlusNormal"/>
              <w:jc w:val="center"/>
            </w:pPr>
            <w:r>
              <w:t>Проведение фестивалей самодеятельного творчества инвалидов, конкурсов и Парадельфийских игр и участие в них инвалидов</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690</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690</w:t>
            </w:r>
          </w:p>
        </w:tc>
        <w:tc>
          <w:tcPr>
            <w:tcW w:w="1024" w:type="dxa"/>
          </w:tcPr>
          <w:p w:rsidR="0039075C" w:rsidRDefault="0039075C">
            <w:pPr>
              <w:pStyle w:val="ConsPlusNormal"/>
              <w:jc w:val="center"/>
            </w:pPr>
          </w:p>
        </w:tc>
        <w:tc>
          <w:tcPr>
            <w:tcW w:w="904" w:type="dxa"/>
          </w:tcPr>
          <w:p w:rsidR="0039075C" w:rsidRDefault="0039075C">
            <w:pPr>
              <w:pStyle w:val="ConsPlusNormal"/>
              <w:jc w:val="center"/>
            </w:pPr>
            <w:r>
              <w:t>690</w:t>
            </w:r>
          </w:p>
        </w:tc>
        <w:tc>
          <w:tcPr>
            <w:tcW w:w="904" w:type="dxa"/>
          </w:tcPr>
          <w:p w:rsidR="0039075C" w:rsidRDefault="0039075C">
            <w:pPr>
              <w:pStyle w:val="ConsPlusNormal"/>
              <w:jc w:val="center"/>
            </w:pPr>
          </w:p>
        </w:tc>
        <w:tc>
          <w:tcPr>
            <w:tcW w:w="904" w:type="dxa"/>
          </w:tcPr>
          <w:p w:rsidR="0039075C" w:rsidRDefault="0039075C">
            <w:pPr>
              <w:pStyle w:val="ConsPlusNormal"/>
              <w:jc w:val="center"/>
            </w:pPr>
            <w:r>
              <w:t>690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690</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690</w:t>
            </w:r>
          </w:p>
        </w:tc>
        <w:tc>
          <w:tcPr>
            <w:tcW w:w="1024" w:type="dxa"/>
          </w:tcPr>
          <w:p w:rsidR="0039075C" w:rsidRDefault="0039075C">
            <w:pPr>
              <w:pStyle w:val="ConsPlusNormal"/>
              <w:jc w:val="center"/>
            </w:pPr>
          </w:p>
        </w:tc>
        <w:tc>
          <w:tcPr>
            <w:tcW w:w="904" w:type="dxa"/>
          </w:tcPr>
          <w:p w:rsidR="0039075C" w:rsidRDefault="0039075C">
            <w:pPr>
              <w:pStyle w:val="ConsPlusNormal"/>
              <w:jc w:val="center"/>
            </w:pPr>
            <w:r>
              <w:t>690</w:t>
            </w:r>
          </w:p>
        </w:tc>
        <w:tc>
          <w:tcPr>
            <w:tcW w:w="904" w:type="dxa"/>
          </w:tcPr>
          <w:p w:rsidR="0039075C" w:rsidRDefault="0039075C">
            <w:pPr>
              <w:pStyle w:val="ConsPlusNormal"/>
              <w:jc w:val="center"/>
            </w:pPr>
          </w:p>
        </w:tc>
        <w:tc>
          <w:tcPr>
            <w:tcW w:w="904" w:type="dxa"/>
          </w:tcPr>
          <w:p w:rsidR="0039075C" w:rsidRDefault="0039075C">
            <w:pPr>
              <w:pStyle w:val="ConsPlusNormal"/>
              <w:jc w:val="center"/>
            </w:pPr>
            <w:r>
              <w:t>690</w:t>
            </w: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 xml:space="preserve">Мероприятие </w:t>
            </w:r>
            <w:r>
              <w:lastRenderedPageBreak/>
              <w:t>5.2.4</w:t>
            </w:r>
          </w:p>
        </w:tc>
        <w:tc>
          <w:tcPr>
            <w:tcW w:w="3274" w:type="dxa"/>
            <w:vMerge w:val="restart"/>
          </w:tcPr>
          <w:p w:rsidR="0039075C" w:rsidRDefault="0039075C">
            <w:pPr>
              <w:pStyle w:val="ConsPlusNormal"/>
              <w:jc w:val="center"/>
            </w:pPr>
            <w:r>
              <w:lastRenderedPageBreak/>
              <w:t xml:space="preserve">Проведение областного </w:t>
            </w:r>
            <w:r>
              <w:lastRenderedPageBreak/>
              <w:t>фестиваля детских театральных объединений муниципальных библиотек и коррекционных образовательных учреждений области "Под радугой"</w:t>
            </w:r>
          </w:p>
        </w:tc>
        <w:tc>
          <w:tcPr>
            <w:tcW w:w="1871" w:type="dxa"/>
          </w:tcPr>
          <w:p w:rsidR="0039075C" w:rsidRDefault="0039075C">
            <w:pPr>
              <w:pStyle w:val="ConsPlusNormal"/>
            </w:pPr>
            <w:r>
              <w:lastRenderedPageBreak/>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100</w:t>
            </w:r>
          </w:p>
        </w:tc>
        <w:tc>
          <w:tcPr>
            <w:tcW w:w="904" w:type="dxa"/>
          </w:tcPr>
          <w:p w:rsidR="0039075C" w:rsidRDefault="0039075C">
            <w:pPr>
              <w:pStyle w:val="ConsPlusNormal"/>
              <w:jc w:val="center"/>
            </w:pPr>
            <w:r>
              <w:t>150</w:t>
            </w:r>
          </w:p>
        </w:tc>
        <w:tc>
          <w:tcPr>
            <w:tcW w:w="904" w:type="dxa"/>
          </w:tcPr>
          <w:p w:rsidR="0039075C" w:rsidRDefault="0039075C">
            <w:pPr>
              <w:pStyle w:val="ConsPlusNormal"/>
              <w:jc w:val="center"/>
            </w:pPr>
            <w:r>
              <w:t>170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r>
              <w:t>100</w:t>
            </w:r>
          </w:p>
        </w:tc>
        <w:tc>
          <w:tcPr>
            <w:tcW w:w="904" w:type="dxa"/>
          </w:tcPr>
          <w:p w:rsidR="0039075C" w:rsidRDefault="0039075C">
            <w:pPr>
              <w:pStyle w:val="ConsPlusNormal"/>
              <w:jc w:val="center"/>
            </w:pPr>
            <w:r>
              <w:t>150</w:t>
            </w:r>
          </w:p>
        </w:tc>
        <w:tc>
          <w:tcPr>
            <w:tcW w:w="904" w:type="dxa"/>
          </w:tcPr>
          <w:p w:rsidR="0039075C" w:rsidRDefault="0039075C">
            <w:pPr>
              <w:pStyle w:val="ConsPlusNormal"/>
              <w:jc w:val="center"/>
            </w:pPr>
            <w:r>
              <w:t>170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r>
      <w:tr w:rsidR="0039075C">
        <w:tc>
          <w:tcPr>
            <w:tcW w:w="1871" w:type="dxa"/>
            <w:vMerge w:val="restart"/>
          </w:tcPr>
          <w:p w:rsidR="0039075C" w:rsidRDefault="0039075C">
            <w:pPr>
              <w:pStyle w:val="ConsPlusNormal"/>
            </w:pPr>
            <w:r>
              <w:t>Мероприятие 5.2.5</w:t>
            </w:r>
          </w:p>
        </w:tc>
        <w:tc>
          <w:tcPr>
            <w:tcW w:w="3274" w:type="dxa"/>
            <w:vMerge w:val="restart"/>
          </w:tcPr>
          <w:p w:rsidR="0039075C" w:rsidRDefault="0039075C">
            <w:pPr>
              <w:pStyle w:val="ConsPlusNormal"/>
              <w:jc w:val="center"/>
            </w:pPr>
            <w:r>
              <w:t>Создание и транслирование социальной рекламы, направленной на формирование толерантного отношения к инвалидам, на каналах вещания Филиала ФГУП ВГТРК ГТРК "Белгород" и ОАУ "ТРК "Мир Белогорья"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40</w:t>
            </w:r>
          </w:p>
        </w:tc>
        <w:tc>
          <w:tcPr>
            <w:tcW w:w="1024" w:type="dxa"/>
          </w:tcPr>
          <w:p w:rsidR="0039075C" w:rsidRDefault="0039075C">
            <w:pPr>
              <w:pStyle w:val="ConsPlusNormal"/>
              <w:jc w:val="center"/>
            </w:pPr>
            <w:r>
              <w:t>20</w:t>
            </w:r>
          </w:p>
        </w:tc>
        <w:tc>
          <w:tcPr>
            <w:tcW w:w="904" w:type="dxa"/>
          </w:tcPr>
          <w:p w:rsidR="0039075C" w:rsidRDefault="0039075C">
            <w:pPr>
              <w:pStyle w:val="ConsPlusNormal"/>
              <w:jc w:val="center"/>
            </w:pPr>
            <w:r>
              <w:t>40</w:t>
            </w:r>
          </w:p>
        </w:tc>
        <w:tc>
          <w:tcPr>
            <w:tcW w:w="904" w:type="dxa"/>
          </w:tcPr>
          <w:p w:rsidR="0039075C" w:rsidRDefault="0039075C">
            <w:pPr>
              <w:pStyle w:val="ConsPlusNormal"/>
              <w:jc w:val="center"/>
            </w:pPr>
            <w:r>
              <w:t>40,0</w:t>
            </w:r>
          </w:p>
        </w:tc>
        <w:tc>
          <w:tcPr>
            <w:tcW w:w="904" w:type="dxa"/>
          </w:tcPr>
          <w:p w:rsidR="0039075C" w:rsidRDefault="0039075C">
            <w:pPr>
              <w:pStyle w:val="ConsPlusNormal"/>
              <w:jc w:val="center"/>
            </w:pPr>
            <w:r>
              <w:t>40,0</w:t>
            </w:r>
          </w:p>
        </w:tc>
        <w:tc>
          <w:tcPr>
            <w:tcW w:w="904" w:type="dxa"/>
          </w:tcPr>
          <w:p w:rsidR="0039075C" w:rsidRDefault="0039075C">
            <w:pPr>
              <w:pStyle w:val="ConsPlusNormal"/>
              <w:jc w:val="center"/>
            </w:pPr>
            <w:r>
              <w:t>40,0</w:t>
            </w: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r>
              <w:t>40</w:t>
            </w:r>
          </w:p>
        </w:tc>
        <w:tc>
          <w:tcPr>
            <w:tcW w:w="1024" w:type="dxa"/>
          </w:tcPr>
          <w:p w:rsidR="0039075C" w:rsidRDefault="0039075C">
            <w:pPr>
              <w:pStyle w:val="ConsPlusNormal"/>
              <w:jc w:val="center"/>
            </w:pPr>
            <w:r>
              <w:t>20</w:t>
            </w:r>
          </w:p>
        </w:tc>
        <w:tc>
          <w:tcPr>
            <w:tcW w:w="904" w:type="dxa"/>
          </w:tcPr>
          <w:p w:rsidR="0039075C" w:rsidRDefault="0039075C">
            <w:pPr>
              <w:pStyle w:val="ConsPlusNormal"/>
              <w:jc w:val="center"/>
            </w:pPr>
            <w:r>
              <w:t>40</w:t>
            </w:r>
          </w:p>
        </w:tc>
        <w:tc>
          <w:tcPr>
            <w:tcW w:w="904" w:type="dxa"/>
          </w:tcPr>
          <w:p w:rsidR="0039075C" w:rsidRDefault="0039075C">
            <w:pPr>
              <w:pStyle w:val="ConsPlusNormal"/>
              <w:jc w:val="center"/>
            </w:pPr>
            <w:r>
              <w:t>40,0</w:t>
            </w:r>
          </w:p>
        </w:tc>
        <w:tc>
          <w:tcPr>
            <w:tcW w:w="904" w:type="dxa"/>
          </w:tcPr>
          <w:p w:rsidR="0039075C" w:rsidRDefault="0039075C">
            <w:pPr>
              <w:pStyle w:val="ConsPlusNormal"/>
              <w:jc w:val="center"/>
            </w:pPr>
            <w:r>
              <w:t>40,0</w:t>
            </w:r>
          </w:p>
        </w:tc>
        <w:tc>
          <w:tcPr>
            <w:tcW w:w="904" w:type="dxa"/>
          </w:tcPr>
          <w:p w:rsidR="0039075C" w:rsidRDefault="0039075C">
            <w:pPr>
              <w:pStyle w:val="ConsPlusNormal"/>
              <w:jc w:val="center"/>
            </w:pPr>
            <w:r>
              <w:t>40,0</w:t>
            </w:r>
          </w:p>
        </w:tc>
      </w:tr>
      <w:tr w:rsidR="0039075C">
        <w:tc>
          <w:tcPr>
            <w:tcW w:w="1871" w:type="dxa"/>
            <w:vMerge w:val="restart"/>
          </w:tcPr>
          <w:p w:rsidR="0039075C" w:rsidRDefault="0039075C">
            <w:pPr>
              <w:pStyle w:val="ConsPlusNormal"/>
            </w:pPr>
            <w:r>
              <w:t>Мероприятие 5.2.6</w:t>
            </w:r>
          </w:p>
        </w:tc>
        <w:tc>
          <w:tcPr>
            <w:tcW w:w="3274" w:type="dxa"/>
            <w:vMerge w:val="restart"/>
          </w:tcPr>
          <w:p w:rsidR="0039075C" w:rsidRDefault="0039075C">
            <w:pPr>
              <w:pStyle w:val="ConsPlusNormal"/>
              <w:jc w:val="center"/>
            </w:pPr>
            <w:r>
              <w:t>Организация участия инвалидов по слуху во Всероссийских смотрах-конкурсах жестового пения</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120</w:t>
            </w:r>
          </w:p>
        </w:tc>
        <w:tc>
          <w:tcPr>
            <w:tcW w:w="1144" w:type="dxa"/>
          </w:tcPr>
          <w:p w:rsidR="0039075C" w:rsidRDefault="0039075C">
            <w:pPr>
              <w:pStyle w:val="ConsPlusNormal"/>
              <w:jc w:val="center"/>
            </w:pPr>
            <w:r>
              <w:t>120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120</w:t>
            </w:r>
          </w:p>
        </w:tc>
        <w:tc>
          <w:tcPr>
            <w:tcW w:w="1024" w:type="dxa"/>
          </w:tcPr>
          <w:p w:rsidR="0039075C" w:rsidRDefault="0039075C">
            <w:pPr>
              <w:pStyle w:val="ConsPlusNormal"/>
              <w:jc w:val="center"/>
            </w:pPr>
            <w:r>
              <w:t>120</w:t>
            </w:r>
          </w:p>
        </w:tc>
        <w:tc>
          <w:tcPr>
            <w:tcW w:w="904" w:type="dxa"/>
          </w:tcPr>
          <w:p w:rsidR="0039075C" w:rsidRDefault="0039075C">
            <w:pPr>
              <w:pStyle w:val="ConsPlusNormal"/>
              <w:jc w:val="center"/>
            </w:pPr>
            <w:r>
              <w:t>40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120</w:t>
            </w:r>
          </w:p>
        </w:tc>
        <w:tc>
          <w:tcPr>
            <w:tcW w:w="1144" w:type="dxa"/>
          </w:tcPr>
          <w:p w:rsidR="0039075C" w:rsidRDefault="0039075C">
            <w:pPr>
              <w:pStyle w:val="ConsPlusNormal"/>
              <w:jc w:val="center"/>
            </w:pPr>
            <w:r>
              <w:t>120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120</w:t>
            </w:r>
          </w:p>
        </w:tc>
        <w:tc>
          <w:tcPr>
            <w:tcW w:w="1024" w:type="dxa"/>
          </w:tcPr>
          <w:p w:rsidR="0039075C" w:rsidRDefault="0039075C">
            <w:pPr>
              <w:pStyle w:val="ConsPlusNormal"/>
              <w:jc w:val="center"/>
            </w:pPr>
            <w:r>
              <w:t>120</w:t>
            </w:r>
          </w:p>
        </w:tc>
        <w:tc>
          <w:tcPr>
            <w:tcW w:w="904" w:type="dxa"/>
          </w:tcPr>
          <w:p w:rsidR="0039075C" w:rsidRDefault="0039075C">
            <w:pPr>
              <w:pStyle w:val="ConsPlusNormal"/>
              <w:jc w:val="center"/>
            </w:pPr>
            <w:r>
              <w:t>40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0730" w:type="dxa"/>
            <w:gridSpan w:val="10"/>
          </w:tcPr>
          <w:p w:rsidR="0039075C" w:rsidRDefault="0039075C">
            <w:pPr>
              <w:pStyle w:val="ConsPlusNormal"/>
              <w:jc w:val="center"/>
            </w:pPr>
            <w:r>
              <w:t>Управление физической культуры и спорта Белгородской области</w:t>
            </w:r>
          </w:p>
        </w:tc>
      </w:tr>
      <w:tr w:rsidR="0039075C">
        <w:tc>
          <w:tcPr>
            <w:tcW w:w="1871" w:type="dxa"/>
            <w:vMerge w:val="restart"/>
            <w:tcBorders>
              <w:top w:val="nil"/>
            </w:tcBorders>
          </w:tcPr>
          <w:p w:rsidR="0039075C" w:rsidRDefault="0039075C">
            <w:pPr>
              <w:pStyle w:val="ConsPlusNormal"/>
            </w:pPr>
            <w:r>
              <w:t>Основное мероприятие 5.2</w:t>
            </w:r>
          </w:p>
        </w:tc>
        <w:tc>
          <w:tcPr>
            <w:tcW w:w="3274" w:type="dxa"/>
            <w:vMerge w:val="restart"/>
            <w:tcBorders>
              <w:top w:val="nil"/>
            </w:tcBorders>
          </w:tcPr>
          <w:p w:rsidR="0039075C" w:rsidRDefault="0039075C">
            <w:pPr>
              <w:pStyle w:val="ConsPlusNormal"/>
              <w:jc w:val="center"/>
            </w:pPr>
            <w:r>
              <w:t>Формирование условий для просвещенности граждан в вопросах инвалидности и устранения отношенческих барьеров в Белгородской области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750</w:t>
            </w:r>
          </w:p>
        </w:tc>
        <w:tc>
          <w:tcPr>
            <w:tcW w:w="1144" w:type="dxa"/>
          </w:tcPr>
          <w:p w:rsidR="0039075C" w:rsidRDefault="0039075C">
            <w:pPr>
              <w:pStyle w:val="ConsPlusNormal"/>
              <w:jc w:val="center"/>
            </w:pPr>
            <w:r>
              <w:t>400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170</w:t>
            </w:r>
          </w:p>
        </w:tc>
        <w:tc>
          <w:tcPr>
            <w:tcW w:w="1024" w:type="dxa"/>
          </w:tcPr>
          <w:p w:rsidR="0039075C" w:rsidRDefault="0039075C">
            <w:pPr>
              <w:pStyle w:val="ConsPlusNormal"/>
              <w:jc w:val="center"/>
            </w:pPr>
            <w:r>
              <w:t>200,0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r>
              <w:t>200</w:t>
            </w: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750</w:t>
            </w:r>
          </w:p>
        </w:tc>
        <w:tc>
          <w:tcPr>
            <w:tcW w:w="1144" w:type="dxa"/>
          </w:tcPr>
          <w:p w:rsidR="0039075C" w:rsidRDefault="0039075C">
            <w:pPr>
              <w:pStyle w:val="ConsPlusNormal"/>
              <w:jc w:val="center"/>
            </w:pPr>
            <w:r>
              <w:t>400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170</w:t>
            </w:r>
          </w:p>
        </w:tc>
        <w:tc>
          <w:tcPr>
            <w:tcW w:w="1024" w:type="dxa"/>
          </w:tcPr>
          <w:p w:rsidR="0039075C" w:rsidRDefault="0039075C">
            <w:pPr>
              <w:pStyle w:val="ConsPlusNormal"/>
              <w:jc w:val="center"/>
            </w:pPr>
            <w:r>
              <w:t>200,0</w:t>
            </w:r>
          </w:p>
        </w:tc>
        <w:tc>
          <w:tcPr>
            <w:tcW w:w="904" w:type="dxa"/>
          </w:tcPr>
          <w:p w:rsidR="0039075C" w:rsidRDefault="0039075C">
            <w:pPr>
              <w:pStyle w:val="ConsPlusNormal"/>
              <w:jc w:val="center"/>
            </w:pPr>
            <w:r>
              <w:t>200,0</w:t>
            </w:r>
          </w:p>
        </w:tc>
        <w:tc>
          <w:tcPr>
            <w:tcW w:w="904" w:type="dxa"/>
          </w:tcPr>
          <w:p w:rsidR="0039075C" w:rsidRDefault="0039075C">
            <w:pPr>
              <w:pStyle w:val="ConsPlusNormal"/>
              <w:jc w:val="center"/>
            </w:pPr>
            <w:r>
              <w:t>200,0</w:t>
            </w:r>
          </w:p>
        </w:tc>
        <w:tc>
          <w:tcPr>
            <w:tcW w:w="904" w:type="dxa"/>
          </w:tcPr>
          <w:p w:rsidR="0039075C" w:rsidRDefault="0039075C">
            <w:pPr>
              <w:pStyle w:val="ConsPlusNormal"/>
              <w:jc w:val="center"/>
            </w:pPr>
            <w:r>
              <w:t>200,0</w:t>
            </w: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5.2.7</w:t>
            </w:r>
          </w:p>
        </w:tc>
        <w:tc>
          <w:tcPr>
            <w:tcW w:w="3274" w:type="dxa"/>
            <w:vMerge w:val="restart"/>
          </w:tcPr>
          <w:p w:rsidR="0039075C" w:rsidRDefault="0039075C">
            <w:pPr>
              <w:pStyle w:val="ConsPlusNormal"/>
              <w:jc w:val="center"/>
            </w:pPr>
            <w:r>
              <w:t>Проведение областных спортивных мероприятий среди инвалидов по слуху, по зрению, в том числе с психическими заболеваниями</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350</w:t>
            </w:r>
          </w:p>
        </w:tc>
        <w:tc>
          <w:tcPr>
            <w:tcW w:w="1144" w:type="dxa"/>
          </w:tcPr>
          <w:p w:rsidR="0039075C" w:rsidRDefault="0039075C">
            <w:pPr>
              <w:pStyle w:val="ConsPlusNormal"/>
              <w:jc w:val="center"/>
            </w:pPr>
            <w:r>
              <w:t>300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80</w:t>
            </w:r>
          </w:p>
        </w:tc>
        <w:tc>
          <w:tcPr>
            <w:tcW w:w="1024" w:type="dxa"/>
          </w:tcPr>
          <w:p w:rsidR="0039075C" w:rsidRDefault="0039075C">
            <w:pPr>
              <w:pStyle w:val="ConsPlusNormal"/>
              <w:jc w:val="center"/>
            </w:pPr>
            <w:r>
              <w:t>150,0</w:t>
            </w:r>
          </w:p>
        </w:tc>
        <w:tc>
          <w:tcPr>
            <w:tcW w:w="904" w:type="dxa"/>
          </w:tcPr>
          <w:p w:rsidR="0039075C" w:rsidRDefault="0039075C">
            <w:pPr>
              <w:pStyle w:val="ConsPlusNormal"/>
              <w:jc w:val="center"/>
            </w:pPr>
            <w:r>
              <w:t>170,0</w:t>
            </w:r>
          </w:p>
        </w:tc>
        <w:tc>
          <w:tcPr>
            <w:tcW w:w="904" w:type="dxa"/>
          </w:tcPr>
          <w:p w:rsidR="0039075C" w:rsidRDefault="0039075C">
            <w:pPr>
              <w:pStyle w:val="ConsPlusNormal"/>
              <w:jc w:val="center"/>
            </w:pPr>
            <w:r>
              <w:t>170,0</w:t>
            </w:r>
          </w:p>
        </w:tc>
        <w:tc>
          <w:tcPr>
            <w:tcW w:w="904" w:type="dxa"/>
          </w:tcPr>
          <w:p w:rsidR="0039075C" w:rsidRDefault="0039075C">
            <w:pPr>
              <w:pStyle w:val="ConsPlusNormal"/>
              <w:jc w:val="center"/>
            </w:pPr>
            <w:r>
              <w:t>170,0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350</w:t>
            </w:r>
          </w:p>
        </w:tc>
        <w:tc>
          <w:tcPr>
            <w:tcW w:w="1144" w:type="dxa"/>
          </w:tcPr>
          <w:p w:rsidR="0039075C" w:rsidRDefault="0039075C">
            <w:pPr>
              <w:pStyle w:val="ConsPlusNormal"/>
              <w:jc w:val="center"/>
            </w:pPr>
            <w:r>
              <w:t>300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80</w:t>
            </w:r>
          </w:p>
        </w:tc>
        <w:tc>
          <w:tcPr>
            <w:tcW w:w="1024" w:type="dxa"/>
          </w:tcPr>
          <w:p w:rsidR="0039075C" w:rsidRDefault="0039075C">
            <w:pPr>
              <w:pStyle w:val="ConsPlusNormal"/>
              <w:jc w:val="center"/>
            </w:pPr>
            <w:r>
              <w:t>150,0</w:t>
            </w:r>
          </w:p>
        </w:tc>
        <w:tc>
          <w:tcPr>
            <w:tcW w:w="904" w:type="dxa"/>
          </w:tcPr>
          <w:p w:rsidR="0039075C" w:rsidRDefault="0039075C">
            <w:pPr>
              <w:pStyle w:val="ConsPlusNormal"/>
              <w:jc w:val="center"/>
            </w:pPr>
            <w:r>
              <w:t>170,0</w:t>
            </w:r>
          </w:p>
        </w:tc>
        <w:tc>
          <w:tcPr>
            <w:tcW w:w="904" w:type="dxa"/>
          </w:tcPr>
          <w:p w:rsidR="0039075C" w:rsidRDefault="0039075C">
            <w:pPr>
              <w:pStyle w:val="ConsPlusNormal"/>
              <w:jc w:val="center"/>
            </w:pPr>
            <w:r>
              <w:t>170,0</w:t>
            </w:r>
          </w:p>
        </w:tc>
        <w:tc>
          <w:tcPr>
            <w:tcW w:w="904" w:type="dxa"/>
          </w:tcPr>
          <w:p w:rsidR="0039075C" w:rsidRDefault="0039075C">
            <w:pPr>
              <w:pStyle w:val="ConsPlusNormal"/>
              <w:jc w:val="center"/>
            </w:pPr>
            <w:r>
              <w:t>170,0</w:t>
            </w: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lastRenderedPageBreak/>
              <w:t>Мероприятие 5.2.8</w:t>
            </w:r>
          </w:p>
        </w:tc>
        <w:tc>
          <w:tcPr>
            <w:tcW w:w="3274" w:type="dxa"/>
            <w:vMerge w:val="restart"/>
          </w:tcPr>
          <w:p w:rsidR="0039075C" w:rsidRDefault="0039075C">
            <w:pPr>
              <w:pStyle w:val="ConsPlusNormal"/>
              <w:jc w:val="center"/>
            </w:pPr>
            <w:r>
              <w:t>Подготовка участников спортсменов-инвалидов по слуху для участия во Всероссийских соревнованиях по мини-футболу и баскетболу</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100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40</w:t>
            </w:r>
          </w:p>
        </w:tc>
        <w:tc>
          <w:tcPr>
            <w:tcW w:w="1024" w:type="dxa"/>
          </w:tcPr>
          <w:p w:rsidR="0039075C" w:rsidRDefault="0039075C">
            <w:pPr>
              <w:pStyle w:val="ConsPlusNormal"/>
              <w:jc w:val="center"/>
            </w:pPr>
            <w:r>
              <w:t>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100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40</w:t>
            </w:r>
          </w:p>
        </w:tc>
        <w:tc>
          <w:tcPr>
            <w:tcW w:w="1024" w:type="dxa"/>
          </w:tcPr>
          <w:p w:rsidR="0039075C" w:rsidRDefault="0039075C">
            <w:pPr>
              <w:pStyle w:val="ConsPlusNormal"/>
              <w:jc w:val="center"/>
            </w:pPr>
            <w:r>
              <w:t>0</w:t>
            </w: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Pr>
          <w:p w:rsidR="0039075C" w:rsidRDefault="0039075C">
            <w:pPr>
              <w:pStyle w:val="ConsPlusNormal"/>
            </w:pPr>
            <w:r>
              <w:t>Мероприятие 5.2.9</w:t>
            </w:r>
          </w:p>
        </w:tc>
        <w:tc>
          <w:tcPr>
            <w:tcW w:w="3274" w:type="dxa"/>
            <w:vMerge w:val="restart"/>
          </w:tcPr>
          <w:p w:rsidR="0039075C" w:rsidRDefault="0039075C">
            <w:pPr>
              <w:pStyle w:val="ConsPlusNormal"/>
              <w:jc w:val="center"/>
            </w:pPr>
            <w:r>
              <w:t>Подготовка спортсменов-инвалидов по зрению для участия в чемпионатах России, первенствах по арм-спорту, шахматам, шашкам, легкой атлетике, туризму</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300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50</w:t>
            </w:r>
          </w:p>
        </w:tc>
        <w:tc>
          <w:tcPr>
            <w:tcW w:w="1024" w:type="dxa"/>
          </w:tcPr>
          <w:p w:rsidR="0039075C" w:rsidRDefault="0039075C">
            <w:pPr>
              <w:pStyle w:val="ConsPlusNormal"/>
              <w:jc w:val="center"/>
            </w:pPr>
            <w:r>
              <w:t>50,0</w:t>
            </w:r>
          </w:p>
        </w:tc>
        <w:tc>
          <w:tcPr>
            <w:tcW w:w="904" w:type="dxa"/>
          </w:tcPr>
          <w:p w:rsidR="0039075C" w:rsidRDefault="0039075C">
            <w:pPr>
              <w:pStyle w:val="ConsPlusNormal"/>
              <w:jc w:val="center"/>
            </w:pPr>
            <w:r>
              <w:t>30</w:t>
            </w:r>
          </w:p>
        </w:tc>
        <w:tc>
          <w:tcPr>
            <w:tcW w:w="904" w:type="dxa"/>
          </w:tcPr>
          <w:p w:rsidR="0039075C" w:rsidRDefault="0039075C">
            <w:pPr>
              <w:pStyle w:val="ConsPlusNormal"/>
              <w:jc w:val="center"/>
            </w:pPr>
            <w:r>
              <w:t>30</w:t>
            </w:r>
          </w:p>
        </w:tc>
        <w:tc>
          <w:tcPr>
            <w:tcW w:w="904" w:type="dxa"/>
          </w:tcPr>
          <w:p w:rsidR="0039075C" w:rsidRDefault="0039075C">
            <w:pPr>
              <w:pStyle w:val="ConsPlusNormal"/>
              <w:jc w:val="center"/>
            </w:pPr>
            <w:r>
              <w:t>30</w:t>
            </w:r>
          </w:p>
        </w:tc>
        <w:tc>
          <w:tcPr>
            <w:tcW w:w="904" w:type="dxa"/>
          </w:tcPr>
          <w:p w:rsidR="0039075C" w:rsidRDefault="0039075C">
            <w:pPr>
              <w:pStyle w:val="ConsPlusNormal"/>
              <w:jc w:val="center"/>
            </w:pPr>
          </w:p>
        </w:tc>
      </w:tr>
      <w:tr w:rsidR="0039075C">
        <w:tc>
          <w:tcPr>
            <w:tcW w:w="1871" w:type="dxa"/>
            <w:vMerge/>
          </w:tcPr>
          <w:p w:rsidR="0039075C" w:rsidRDefault="0039075C"/>
        </w:tc>
        <w:tc>
          <w:tcPr>
            <w:tcW w:w="3274" w:type="dxa"/>
            <w:vMerge/>
          </w:tcPr>
          <w:p w:rsidR="0039075C" w:rsidRDefault="0039075C"/>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r>
              <w:t>300</w:t>
            </w:r>
          </w:p>
        </w:tc>
        <w:tc>
          <w:tcPr>
            <w:tcW w:w="1144" w:type="dxa"/>
          </w:tcPr>
          <w:p w:rsidR="0039075C" w:rsidRDefault="0039075C">
            <w:pPr>
              <w:pStyle w:val="ConsPlusNormal"/>
              <w:jc w:val="center"/>
            </w:pPr>
            <w:r>
              <w:t>50</w:t>
            </w:r>
          </w:p>
        </w:tc>
        <w:tc>
          <w:tcPr>
            <w:tcW w:w="907" w:type="dxa"/>
          </w:tcPr>
          <w:p w:rsidR="0039075C" w:rsidRDefault="0039075C">
            <w:pPr>
              <w:pStyle w:val="ConsPlusNormal"/>
              <w:jc w:val="center"/>
            </w:pPr>
          </w:p>
        </w:tc>
        <w:tc>
          <w:tcPr>
            <w:tcW w:w="1024" w:type="dxa"/>
          </w:tcPr>
          <w:p w:rsidR="0039075C" w:rsidRDefault="0039075C">
            <w:pPr>
              <w:pStyle w:val="ConsPlusNormal"/>
              <w:jc w:val="center"/>
            </w:pPr>
            <w:r>
              <w:t>50</w:t>
            </w:r>
          </w:p>
        </w:tc>
        <w:tc>
          <w:tcPr>
            <w:tcW w:w="1024" w:type="dxa"/>
          </w:tcPr>
          <w:p w:rsidR="0039075C" w:rsidRDefault="0039075C">
            <w:pPr>
              <w:pStyle w:val="ConsPlusNormal"/>
              <w:jc w:val="center"/>
            </w:pPr>
            <w:r>
              <w:t>50,0</w:t>
            </w:r>
          </w:p>
        </w:tc>
        <w:tc>
          <w:tcPr>
            <w:tcW w:w="904" w:type="dxa"/>
          </w:tcPr>
          <w:p w:rsidR="0039075C" w:rsidRDefault="0039075C">
            <w:pPr>
              <w:pStyle w:val="ConsPlusNormal"/>
              <w:jc w:val="center"/>
            </w:pPr>
            <w:r>
              <w:t>30,0</w:t>
            </w:r>
          </w:p>
        </w:tc>
        <w:tc>
          <w:tcPr>
            <w:tcW w:w="904" w:type="dxa"/>
          </w:tcPr>
          <w:p w:rsidR="0039075C" w:rsidRDefault="0039075C">
            <w:pPr>
              <w:pStyle w:val="ConsPlusNormal"/>
              <w:jc w:val="center"/>
            </w:pPr>
            <w:r>
              <w:t>30,0</w:t>
            </w:r>
          </w:p>
        </w:tc>
        <w:tc>
          <w:tcPr>
            <w:tcW w:w="904" w:type="dxa"/>
          </w:tcPr>
          <w:p w:rsidR="0039075C" w:rsidRDefault="0039075C">
            <w:pPr>
              <w:pStyle w:val="ConsPlusNormal"/>
              <w:jc w:val="center"/>
            </w:pPr>
            <w:r>
              <w:t>30,0</w:t>
            </w: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4442</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Borders>
              <w:top w:val="nil"/>
            </w:tcBorders>
          </w:tcPr>
          <w:p w:rsidR="0039075C" w:rsidRDefault="0039075C">
            <w:pPr>
              <w:pStyle w:val="ConsPlusNormal"/>
            </w:pPr>
            <w:r>
              <w:t>Основное мероприятие 5.3</w:t>
            </w:r>
          </w:p>
        </w:tc>
        <w:tc>
          <w:tcPr>
            <w:tcW w:w="3274" w:type="dxa"/>
            <w:vMerge w:val="restart"/>
            <w:tcBorders>
              <w:top w:val="nil"/>
            </w:tcBorders>
          </w:tcPr>
          <w:p w:rsidR="0039075C" w:rsidRDefault="0039075C">
            <w:pPr>
              <w:pStyle w:val="ConsPlusNormal"/>
              <w:jc w:val="center"/>
            </w:pPr>
            <w:r>
              <w:t>Реализация комплекса мер, направленных на поддержку жизненной активности умственно отсталых детей (грант Фонда поддержки детей, находящихся в трудной жизненной ситуации, по подпрограмме "Смогу жить самостоятельно")</w:t>
            </w:r>
          </w:p>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Иные источники (грант Фонда поддержки детей, находящихся в трудной жизненной ситуации)</w:t>
            </w:r>
          </w:p>
        </w:tc>
        <w:tc>
          <w:tcPr>
            <w:tcW w:w="1144" w:type="dxa"/>
          </w:tcPr>
          <w:p w:rsidR="0039075C" w:rsidRDefault="0039075C">
            <w:pPr>
              <w:pStyle w:val="ConsPlusNormal"/>
              <w:jc w:val="center"/>
            </w:pPr>
            <w:r>
              <w:t>4442</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 xml:space="preserve">Областное государственное бюджетное учреждение "ресурсно-консультационный центр по работе с семьей и детьми", </w:t>
            </w:r>
            <w:r>
              <w:lastRenderedPageBreak/>
              <w:t>департамент здравоохранения и социальной защиты населения области</w:t>
            </w:r>
          </w:p>
        </w:tc>
        <w:tc>
          <w:tcPr>
            <w:tcW w:w="1144" w:type="dxa"/>
          </w:tcPr>
          <w:p w:rsidR="0039075C" w:rsidRDefault="0039075C">
            <w:pPr>
              <w:pStyle w:val="ConsPlusNormal"/>
              <w:jc w:val="center"/>
            </w:pPr>
            <w:r>
              <w:lastRenderedPageBreak/>
              <w:t>4442</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tcBorders>
              <w:bottom w:val="nil"/>
            </w:tcBorders>
          </w:tcPr>
          <w:p w:rsidR="0039075C" w:rsidRDefault="0039075C">
            <w:pPr>
              <w:pStyle w:val="ConsPlusNormal"/>
            </w:pPr>
            <w:r>
              <w:t>Подпрограмма 5</w:t>
            </w:r>
          </w:p>
        </w:tc>
        <w:tc>
          <w:tcPr>
            <w:tcW w:w="3274" w:type="dxa"/>
            <w:tcBorders>
              <w:bottom w:val="nil"/>
            </w:tcBorders>
          </w:tcPr>
          <w:p w:rsidR="0039075C" w:rsidRDefault="0039075C">
            <w:pPr>
              <w:pStyle w:val="ConsPlusNormal"/>
              <w:jc w:val="center"/>
            </w:pPr>
            <w:r>
              <w:t>"Доступная среда"</w:t>
            </w:r>
          </w:p>
        </w:tc>
        <w:tc>
          <w:tcPr>
            <w:tcW w:w="1871" w:type="dxa"/>
          </w:tcPr>
          <w:p w:rsidR="0039075C" w:rsidRDefault="0039075C">
            <w:pPr>
              <w:pStyle w:val="ConsPlusNormal"/>
            </w:pPr>
            <w:r>
              <w:t>Всего</w:t>
            </w:r>
          </w:p>
        </w:tc>
        <w:tc>
          <w:tcPr>
            <w:tcW w:w="1144" w:type="dxa"/>
          </w:tcPr>
          <w:p w:rsidR="0039075C" w:rsidRDefault="0039075C">
            <w:pPr>
              <w:pStyle w:val="ConsPlusNormal"/>
              <w:jc w:val="center"/>
            </w:pPr>
            <w:r>
              <w:t>2697,03</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val="restart"/>
            <w:tcBorders>
              <w:top w:val="nil"/>
            </w:tcBorders>
          </w:tcPr>
          <w:p w:rsidR="0039075C" w:rsidRDefault="0039075C">
            <w:pPr>
              <w:pStyle w:val="ConsPlusNormal"/>
            </w:pPr>
            <w:r>
              <w:t>Основное мероприятие 5.4</w:t>
            </w:r>
          </w:p>
        </w:tc>
        <w:tc>
          <w:tcPr>
            <w:tcW w:w="3274" w:type="dxa"/>
            <w:vMerge w:val="restart"/>
            <w:tcBorders>
              <w:top w:val="nil"/>
            </w:tcBorders>
          </w:tcPr>
          <w:p w:rsidR="0039075C" w:rsidRDefault="0039075C">
            <w:pPr>
              <w:pStyle w:val="ConsPlusNormal"/>
              <w:jc w:val="center"/>
            </w:pPr>
            <w:r>
              <w:t>Организация предоставления социально-реабилитационных услуг детям-инвалидам и их семьям в учреждениях социального обслуживания для детей-инвалидов (грант Фонда поддержки детей, находящихся в трудной жизненной ситуации, в рамках подпрограммы "Право быть равным")</w:t>
            </w:r>
          </w:p>
        </w:tc>
        <w:tc>
          <w:tcPr>
            <w:tcW w:w="1871" w:type="dxa"/>
          </w:tcPr>
          <w:p w:rsidR="0039075C" w:rsidRDefault="0039075C">
            <w:pPr>
              <w:pStyle w:val="ConsPlusNormal"/>
            </w:pPr>
            <w:r>
              <w:t>Областной бюджет</w:t>
            </w:r>
          </w:p>
        </w:tc>
        <w:tc>
          <w:tcPr>
            <w:tcW w:w="1144" w:type="dxa"/>
          </w:tcPr>
          <w:p w:rsidR="0039075C" w:rsidRDefault="0039075C">
            <w:pPr>
              <w:pStyle w:val="ConsPlusNormal"/>
              <w:jc w:val="center"/>
            </w:pP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Иные источники (грант Фонда поддержки детей, находящихся в трудной жизненной ситуации)</w:t>
            </w:r>
          </w:p>
        </w:tc>
        <w:tc>
          <w:tcPr>
            <w:tcW w:w="1144" w:type="dxa"/>
          </w:tcPr>
          <w:p w:rsidR="0039075C" w:rsidRDefault="0039075C">
            <w:pPr>
              <w:pStyle w:val="ConsPlusNormal"/>
              <w:jc w:val="center"/>
            </w:pPr>
            <w:r>
              <w:t>2697,03</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r w:rsidR="0039075C">
        <w:tc>
          <w:tcPr>
            <w:tcW w:w="1871" w:type="dxa"/>
            <w:vMerge/>
            <w:tcBorders>
              <w:top w:val="nil"/>
            </w:tcBorders>
          </w:tcPr>
          <w:p w:rsidR="0039075C" w:rsidRDefault="0039075C"/>
        </w:tc>
        <w:tc>
          <w:tcPr>
            <w:tcW w:w="3274" w:type="dxa"/>
            <w:vMerge/>
            <w:tcBorders>
              <w:top w:val="nil"/>
            </w:tcBorders>
          </w:tcPr>
          <w:p w:rsidR="0039075C" w:rsidRDefault="0039075C"/>
        </w:tc>
        <w:tc>
          <w:tcPr>
            <w:tcW w:w="1871" w:type="dxa"/>
          </w:tcPr>
          <w:p w:rsidR="0039075C" w:rsidRDefault="0039075C">
            <w:pPr>
              <w:pStyle w:val="ConsPlusNormal"/>
            </w:pPr>
            <w:r>
              <w:t xml:space="preserve">Областное государственное бюджетное учреждение "ресурсно-консультационный центр по работе с семьей и детьми", департамент здравоохранения и социальной защиты населения </w:t>
            </w:r>
            <w:r>
              <w:lastRenderedPageBreak/>
              <w:t>области</w:t>
            </w:r>
          </w:p>
        </w:tc>
        <w:tc>
          <w:tcPr>
            <w:tcW w:w="1144" w:type="dxa"/>
          </w:tcPr>
          <w:p w:rsidR="0039075C" w:rsidRDefault="0039075C">
            <w:pPr>
              <w:pStyle w:val="ConsPlusNormal"/>
              <w:jc w:val="center"/>
            </w:pPr>
            <w:r>
              <w:lastRenderedPageBreak/>
              <w:t>2697,03</w:t>
            </w:r>
          </w:p>
        </w:tc>
        <w:tc>
          <w:tcPr>
            <w:tcW w:w="1144" w:type="dxa"/>
          </w:tcPr>
          <w:p w:rsidR="0039075C" w:rsidRDefault="0039075C">
            <w:pPr>
              <w:pStyle w:val="ConsPlusNormal"/>
              <w:jc w:val="center"/>
            </w:pPr>
          </w:p>
        </w:tc>
        <w:tc>
          <w:tcPr>
            <w:tcW w:w="907" w:type="dxa"/>
          </w:tcPr>
          <w:p w:rsidR="0039075C" w:rsidRDefault="0039075C">
            <w:pPr>
              <w:pStyle w:val="ConsPlusNormal"/>
              <w:jc w:val="center"/>
            </w:pPr>
          </w:p>
        </w:tc>
        <w:tc>
          <w:tcPr>
            <w:tcW w:w="1024" w:type="dxa"/>
          </w:tcPr>
          <w:p w:rsidR="0039075C" w:rsidRDefault="0039075C">
            <w:pPr>
              <w:pStyle w:val="ConsPlusNormal"/>
              <w:jc w:val="center"/>
            </w:pPr>
          </w:p>
        </w:tc>
        <w:tc>
          <w:tcPr>
            <w:tcW w:w="102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c>
          <w:tcPr>
            <w:tcW w:w="904" w:type="dxa"/>
          </w:tcPr>
          <w:p w:rsidR="0039075C" w:rsidRDefault="0039075C">
            <w:pPr>
              <w:pStyle w:val="ConsPlusNormal"/>
              <w:jc w:val="center"/>
            </w:pP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Normal"/>
        <w:ind w:firstLine="540"/>
        <w:jc w:val="both"/>
      </w:pPr>
      <w:r>
        <w:t>--------------------------------</w:t>
      </w:r>
    </w:p>
    <w:p w:rsidR="0039075C" w:rsidRDefault="0039075C">
      <w:pPr>
        <w:pStyle w:val="ConsPlusNormal"/>
        <w:spacing w:before="220"/>
        <w:ind w:firstLine="540"/>
        <w:jc w:val="both"/>
      </w:pPr>
      <w:bookmarkStart w:id="13" w:name="P30838"/>
      <w:bookmarkEnd w:id="13"/>
      <w:r>
        <w:t>&lt;*&gt; до 2016 года мероприятия реализовывались в рамках основного мероприятия 5.1.</w:t>
      </w: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r>
        <w:t>Приложение N 7</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pPr>
      <w:bookmarkStart w:id="14" w:name="P30849"/>
      <w:bookmarkEnd w:id="14"/>
      <w:r>
        <w:t>Система программных мероприятий и</w:t>
      </w:r>
    </w:p>
    <w:p w:rsidR="0039075C" w:rsidRDefault="0039075C">
      <w:pPr>
        <w:pStyle w:val="ConsPlusTitle"/>
        <w:jc w:val="center"/>
      </w:pPr>
      <w:r>
        <w:t>показателей подпрограммы 5 "Доступная среда"</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84"/>
        <w:gridCol w:w="680"/>
        <w:gridCol w:w="737"/>
        <w:gridCol w:w="3288"/>
        <w:gridCol w:w="1587"/>
        <w:gridCol w:w="3079"/>
        <w:gridCol w:w="604"/>
        <w:gridCol w:w="604"/>
        <w:gridCol w:w="604"/>
        <w:gridCol w:w="634"/>
        <w:gridCol w:w="604"/>
        <w:gridCol w:w="604"/>
        <w:gridCol w:w="664"/>
        <w:gridCol w:w="604"/>
      </w:tblGrid>
      <w:tr w:rsidR="0039075C">
        <w:tc>
          <w:tcPr>
            <w:tcW w:w="454" w:type="dxa"/>
            <w:vMerge w:val="restart"/>
          </w:tcPr>
          <w:p w:rsidR="0039075C" w:rsidRDefault="0039075C">
            <w:pPr>
              <w:pStyle w:val="ConsPlusNormal"/>
              <w:jc w:val="center"/>
            </w:pPr>
            <w:r>
              <w:t>N п/п</w:t>
            </w:r>
          </w:p>
        </w:tc>
        <w:tc>
          <w:tcPr>
            <w:tcW w:w="3184" w:type="dxa"/>
            <w:vMerge w:val="restart"/>
          </w:tcPr>
          <w:p w:rsidR="0039075C" w:rsidRDefault="0039075C">
            <w:pPr>
              <w:pStyle w:val="ConsPlusNormal"/>
              <w:jc w:val="center"/>
            </w:pPr>
            <w:r>
              <w:t>Наименование государственной программы, подпрограмм, мероприятий</w:t>
            </w:r>
          </w:p>
        </w:tc>
        <w:tc>
          <w:tcPr>
            <w:tcW w:w="1417" w:type="dxa"/>
            <w:gridSpan w:val="2"/>
          </w:tcPr>
          <w:p w:rsidR="0039075C" w:rsidRDefault="0039075C">
            <w:pPr>
              <w:pStyle w:val="ConsPlusNormal"/>
              <w:jc w:val="center"/>
            </w:pPr>
            <w:r>
              <w:t>Срок реализации</w:t>
            </w:r>
          </w:p>
        </w:tc>
        <w:tc>
          <w:tcPr>
            <w:tcW w:w="3288" w:type="dxa"/>
            <w:vMerge w:val="restart"/>
          </w:tcPr>
          <w:p w:rsidR="0039075C" w:rsidRDefault="0039075C">
            <w:pPr>
              <w:pStyle w:val="ConsPlusNormal"/>
              <w:jc w:val="center"/>
            </w:pPr>
            <w:r>
              <w:t>Ответственный исполнитель (соисполнитель, участник), ответственный за реализацию</w:t>
            </w:r>
          </w:p>
        </w:tc>
        <w:tc>
          <w:tcPr>
            <w:tcW w:w="1587" w:type="dxa"/>
            <w:vMerge w:val="restart"/>
          </w:tcPr>
          <w:p w:rsidR="0039075C" w:rsidRDefault="0039075C">
            <w:pPr>
              <w:pStyle w:val="ConsPlusNormal"/>
              <w:jc w:val="center"/>
            </w:pPr>
            <w:r>
              <w:t>Общий объем финансирования мероприятий в 2014 - 2020 г.г. реализации программы, тыс. рублей</w:t>
            </w:r>
          </w:p>
        </w:tc>
        <w:tc>
          <w:tcPr>
            <w:tcW w:w="3079" w:type="dxa"/>
            <w:vMerge w:val="restart"/>
          </w:tcPr>
          <w:p w:rsidR="0039075C" w:rsidRDefault="0039075C">
            <w:pPr>
              <w:pStyle w:val="ConsPlusNormal"/>
              <w:jc w:val="center"/>
            </w:pPr>
            <w:r>
              <w:t>Наименование показателя, единица измерения</w:t>
            </w:r>
          </w:p>
        </w:tc>
        <w:tc>
          <w:tcPr>
            <w:tcW w:w="4922" w:type="dxa"/>
            <w:gridSpan w:val="8"/>
          </w:tcPr>
          <w:p w:rsidR="0039075C" w:rsidRDefault="0039075C">
            <w:pPr>
              <w:pStyle w:val="ConsPlusNormal"/>
              <w:jc w:val="center"/>
            </w:pPr>
            <w:r>
              <w:t>Значение показателя непосредственного результата по годам реализации</w:t>
            </w:r>
          </w:p>
        </w:tc>
      </w:tr>
      <w:tr w:rsidR="0039075C">
        <w:tc>
          <w:tcPr>
            <w:tcW w:w="454" w:type="dxa"/>
            <w:vMerge/>
          </w:tcPr>
          <w:p w:rsidR="0039075C" w:rsidRDefault="0039075C"/>
        </w:tc>
        <w:tc>
          <w:tcPr>
            <w:tcW w:w="3184" w:type="dxa"/>
            <w:vMerge/>
          </w:tcPr>
          <w:p w:rsidR="0039075C" w:rsidRDefault="0039075C"/>
        </w:tc>
        <w:tc>
          <w:tcPr>
            <w:tcW w:w="680" w:type="dxa"/>
          </w:tcPr>
          <w:p w:rsidR="0039075C" w:rsidRDefault="0039075C">
            <w:pPr>
              <w:pStyle w:val="ConsPlusNormal"/>
              <w:jc w:val="center"/>
            </w:pPr>
            <w:r>
              <w:t>начало</w:t>
            </w:r>
          </w:p>
        </w:tc>
        <w:tc>
          <w:tcPr>
            <w:tcW w:w="737" w:type="dxa"/>
          </w:tcPr>
          <w:p w:rsidR="0039075C" w:rsidRDefault="0039075C">
            <w:pPr>
              <w:pStyle w:val="ConsPlusNormal"/>
              <w:jc w:val="center"/>
            </w:pPr>
            <w:r>
              <w:t>завершение</w:t>
            </w:r>
          </w:p>
        </w:tc>
        <w:tc>
          <w:tcPr>
            <w:tcW w:w="3288" w:type="dxa"/>
            <w:vMerge/>
          </w:tcPr>
          <w:p w:rsidR="0039075C" w:rsidRDefault="0039075C"/>
        </w:tc>
        <w:tc>
          <w:tcPr>
            <w:tcW w:w="1587" w:type="dxa"/>
            <w:vMerge/>
          </w:tcPr>
          <w:p w:rsidR="0039075C" w:rsidRDefault="0039075C"/>
        </w:tc>
        <w:tc>
          <w:tcPr>
            <w:tcW w:w="3079" w:type="dxa"/>
            <w:vMerge/>
          </w:tcPr>
          <w:p w:rsidR="0039075C" w:rsidRDefault="0039075C"/>
        </w:tc>
        <w:tc>
          <w:tcPr>
            <w:tcW w:w="604" w:type="dxa"/>
          </w:tcPr>
          <w:p w:rsidR="0039075C" w:rsidRDefault="0039075C">
            <w:pPr>
              <w:pStyle w:val="ConsPlusNormal"/>
              <w:jc w:val="center"/>
            </w:pPr>
            <w:r>
              <w:t>2014</w:t>
            </w:r>
          </w:p>
        </w:tc>
        <w:tc>
          <w:tcPr>
            <w:tcW w:w="604" w:type="dxa"/>
          </w:tcPr>
          <w:p w:rsidR="0039075C" w:rsidRDefault="0039075C">
            <w:pPr>
              <w:pStyle w:val="ConsPlusNormal"/>
              <w:jc w:val="center"/>
            </w:pPr>
            <w:r>
              <w:t>2015</w:t>
            </w:r>
          </w:p>
        </w:tc>
        <w:tc>
          <w:tcPr>
            <w:tcW w:w="604" w:type="dxa"/>
          </w:tcPr>
          <w:p w:rsidR="0039075C" w:rsidRDefault="0039075C">
            <w:pPr>
              <w:pStyle w:val="ConsPlusNormal"/>
              <w:jc w:val="center"/>
            </w:pPr>
            <w:r>
              <w:t>2016</w:t>
            </w:r>
          </w:p>
        </w:tc>
        <w:tc>
          <w:tcPr>
            <w:tcW w:w="634" w:type="dxa"/>
          </w:tcPr>
          <w:p w:rsidR="0039075C" w:rsidRDefault="0039075C">
            <w:pPr>
              <w:pStyle w:val="ConsPlusNormal"/>
              <w:jc w:val="center"/>
            </w:pPr>
            <w:r>
              <w:t>2017</w:t>
            </w:r>
          </w:p>
        </w:tc>
        <w:tc>
          <w:tcPr>
            <w:tcW w:w="604" w:type="dxa"/>
          </w:tcPr>
          <w:p w:rsidR="0039075C" w:rsidRDefault="0039075C">
            <w:pPr>
              <w:pStyle w:val="ConsPlusNormal"/>
              <w:jc w:val="center"/>
            </w:pPr>
            <w:r>
              <w:t>2018</w:t>
            </w:r>
          </w:p>
        </w:tc>
        <w:tc>
          <w:tcPr>
            <w:tcW w:w="604" w:type="dxa"/>
          </w:tcPr>
          <w:p w:rsidR="0039075C" w:rsidRDefault="0039075C">
            <w:pPr>
              <w:pStyle w:val="ConsPlusNormal"/>
              <w:jc w:val="center"/>
            </w:pPr>
            <w:r>
              <w:t>2019</w:t>
            </w:r>
          </w:p>
        </w:tc>
        <w:tc>
          <w:tcPr>
            <w:tcW w:w="664" w:type="dxa"/>
          </w:tcPr>
          <w:p w:rsidR="0039075C" w:rsidRDefault="0039075C">
            <w:pPr>
              <w:pStyle w:val="ConsPlusNormal"/>
              <w:jc w:val="center"/>
            </w:pPr>
            <w:r>
              <w:t>2020</w:t>
            </w:r>
          </w:p>
        </w:tc>
        <w:tc>
          <w:tcPr>
            <w:tcW w:w="604" w:type="dxa"/>
          </w:tcPr>
          <w:p w:rsidR="0039075C" w:rsidRDefault="0039075C">
            <w:pPr>
              <w:pStyle w:val="ConsPlusNormal"/>
              <w:jc w:val="center"/>
            </w:pPr>
            <w:r>
              <w:t>2021</w:t>
            </w:r>
          </w:p>
        </w:tc>
      </w:tr>
      <w:tr w:rsidR="0039075C">
        <w:tc>
          <w:tcPr>
            <w:tcW w:w="454" w:type="dxa"/>
            <w:vMerge w:val="restart"/>
          </w:tcPr>
          <w:p w:rsidR="0039075C" w:rsidRDefault="0039075C">
            <w:pPr>
              <w:pStyle w:val="ConsPlusNormal"/>
              <w:jc w:val="center"/>
            </w:pPr>
            <w:r>
              <w:t>1.</w:t>
            </w:r>
          </w:p>
        </w:tc>
        <w:tc>
          <w:tcPr>
            <w:tcW w:w="3184" w:type="dxa"/>
            <w:vMerge w:val="restart"/>
          </w:tcPr>
          <w:p w:rsidR="0039075C" w:rsidRDefault="0039075C">
            <w:pPr>
              <w:pStyle w:val="ConsPlusNormal"/>
            </w:pPr>
            <w:r>
              <w:t>Подпрограмма 5 "Доступная среда"</w:t>
            </w:r>
          </w:p>
        </w:tc>
        <w:tc>
          <w:tcPr>
            <w:tcW w:w="680" w:type="dxa"/>
            <w:vMerge w:val="restart"/>
          </w:tcPr>
          <w:p w:rsidR="0039075C" w:rsidRDefault="0039075C">
            <w:pPr>
              <w:pStyle w:val="ConsPlusNormal"/>
            </w:pPr>
            <w:r>
              <w:t>2014 г.</w:t>
            </w:r>
          </w:p>
        </w:tc>
        <w:tc>
          <w:tcPr>
            <w:tcW w:w="737" w:type="dxa"/>
            <w:vMerge w:val="restart"/>
          </w:tcPr>
          <w:p w:rsidR="0039075C" w:rsidRDefault="0039075C">
            <w:pPr>
              <w:pStyle w:val="ConsPlusNormal"/>
            </w:pPr>
            <w:r>
              <w:t>2021 г.</w:t>
            </w:r>
          </w:p>
        </w:tc>
        <w:tc>
          <w:tcPr>
            <w:tcW w:w="3288" w:type="dxa"/>
            <w:vMerge w:val="restart"/>
          </w:tcPr>
          <w:p w:rsidR="0039075C" w:rsidRDefault="0039075C">
            <w:pPr>
              <w:pStyle w:val="ConsPlusNormal"/>
            </w:pPr>
            <w:r>
              <w:t xml:space="preserve">Департамент здравоохранения и социальной защиты населения области; департамент образования области; департамент строительства и транспорта области; департамент внутренней и кадровой политики области </w:t>
            </w:r>
            <w:r>
              <w:lastRenderedPageBreak/>
              <w:t>(управление профессионального образования и науки); управление социальной защиты населения области; управление культуры области; управление физической культуры и спорта области; управление по труду и занятости населения области; управление автомобильных дорог общего пользования и транспорта области; управление социальной защиты населения администрации города Белгорода; ОГБУ "Белгородский областной ресурсно-консультационный центр по работе с семьей и детьми"</w:t>
            </w:r>
          </w:p>
        </w:tc>
        <w:tc>
          <w:tcPr>
            <w:tcW w:w="1587" w:type="dxa"/>
            <w:vMerge w:val="restart"/>
          </w:tcPr>
          <w:p w:rsidR="0039075C" w:rsidRDefault="0039075C">
            <w:pPr>
              <w:pStyle w:val="ConsPlusNormal"/>
              <w:jc w:val="center"/>
            </w:pPr>
            <w:r>
              <w:lastRenderedPageBreak/>
              <w:t>363504,42</w:t>
            </w:r>
          </w:p>
        </w:tc>
        <w:tc>
          <w:tcPr>
            <w:tcW w:w="3079" w:type="dxa"/>
          </w:tcPr>
          <w:p w:rsidR="0039075C" w:rsidRDefault="0039075C">
            <w:pPr>
              <w:pStyle w:val="ConsPlusNormal"/>
            </w:pPr>
            <w:r>
              <w:t>Доля инвалидов, положительно оценивающих отношение населения к проблемам инвалидов, в общей численности опрошенных инвалидов в Белгородской области,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50,1</w:t>
            </w:r>
          </w:p>
        </w:tc>
        <w:tc>
          <w:tcPr>
            <w:tcW w:w="634" w:type="dxa"/>
          </w:tcPr>
          <w:p w:rsidR="0039075C" w:rsidRDefault="0039075C">
            <w:pPr>
              <w:pStyle w:val="ConsPlusNormal"/>
              <w:jc w:val="center"/>
            </w:pPr>
            <w:r>
              <w:t>50,6</w:t>
            </w:r>
          </w:p>
        </w:tc>
        <w:tc>
          <w:tcPr>
            <w:tcW w:w="604" w:type="dxa"/>
          </w:tcPr>
          <w:p w:rsidR="0039075C" w:rsidRDefault="0039075C">
            <w:pPr>
              <w:pStyle w:val="ConsPlusNormal"/>
              <w:jc w:val="center"/>
            </w:pPr>
            <w:r>
              <w:t>51,2</w:t>
            </w:r>
          </w:p>
        </w:tc>
        <w:tc>
          <w:tcPr>
            <w:tcW w:w="604" w:type="dxa"/>
          </w:tcPr>
          <w:p w:rsidR="0039075C" w:rsidRDefault="0039075C">
            <w:pPr>
              <w:pStyle w:val="ConsPlusNormal"/>
              <w:jc w:val="center"/>
            </w:pPr>
            <w:r>
              <w:t>51,8</w:t>
            </w:r>
          </w:p>
        </w:tc>
        <w:tc>
          <w:tcPr>
            <w:tcW w:w="664" w:type="dxa"/>
          </w:tcPr>
          <w:p w:rsidR="0039075C" w:rsidRDefault="0039075C">
            <w:pPr>
              <w:pStyle w:val="ConsPlusNormal"/>
              <w:jc w:val="center"/>
            </w:pPr>
            <w:r>
              <w:t>52,5</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Количество выпущенных изданий адаптированного формата для незрячих и слабовидящих, единиц</w:t>
            </w:r>
          </w:p>
        </w:tc>
        <w:tc>
          <w:tcPr>
            <w:tcW w:w="604" w:type="dxa"/>
          </w:tcPr>
          <w:p w:rsidR="0039075C" w:rsidRDefault="0039075C">
            <w:pPr>
              <w:pStyle w:val="ConsPlusNormal"/>
              <w:jc w:val="center"/>
            </w:pPr>
            <w:r>
              <w:t>110</w:t>
            </w:r>
          </w:p>
        </w:tc>
        <w:tc>
          <w:tcPr>
            <w:tcW w:w="604" w:type="dxa"/>
          </w:tcPr>
          <w:p w:rsidR="0039075C" w:rsidRDefault="0039075C">
            <w:pPr>
              <w:pStyle w:val="ConsPlusNormal"/>
              <w:jc w:val="center"/>
            </w:pPr>
            <w:r>
              <w:t>115</w:t>
            </w:r>
          </w:p>
        </w:tc>
        <w:tc>
          <w:tcPr>
            <w:tcW w:w="604" w:type="dxa"/>
          </w:tcPr>
          <w:p w:rsidR="0039075C" w:rsidRDefault="0039075C">
            <w:pPr>
              <w:pStyle w:val="ConsPlusNormal"/>
              <w:jc w:val="center"/>
            </w:pPr>
            <w:r>
              <w:t>116</w:t>
            </w:r>
          </w:p>
        </w:tc>
        <w:tc>
          <w:tcPr>
            <w:tcW w:w="634" w:type="dxa"/>
          </w:tcPr>
          <w:p w:rsidR="0039075C" w:rsidRDefault="0039075C">
            <w:pPr>
              <w:pStyle w:val="ConsPlusNormal"/>
              <w:jc w:val="center"/>
            </w:pPr>
            <w:r>
              <w:t>60</w:t>
            </w:r>
          </w:p>
        </w:tc>
        <w:tc>
          <w:tcPr>
            <w:tcW w:w="604" w:type="dxa"/>
          </w:tcPr>
          <w:p w:rsidR="0039075C" w:rsidRDefault="0039075C">
            <w:pPr>
              <w:pStyle w:val="ConsPlusNormal"/>
              <w:jc w:val="center"/>
            </w:pPr>
            <w:r>
              <w:t>118</w:t>
            </w:r>
          </w:p>
        </w:tc>
        <w:tc>
          <w:tcPr>
            <w:tcW w:w="604" w:type="dxa"/>
          </w:tcPr>
          <w:p w:rsidR="0039075C" w:rsidRDefault="0039075C">
            <w:pPr>
              <w:pStyle w:val="ConsPlusNormal"/>
              <w:jc w:val="center"/>
            </w:pPr>
            <w:r>
              <w:t>119</w:t>
            </w:r>
          </w:p>
        </w:tc>
        <w:tc>
          <w:tcPr>
            <w:tcW w:w="664" w:type="dxa"/>
          </w:tcPr>
          <w:p w:rsidR="0039075C" w:rsidRDefault="0039075C">
            <w:pPr>
              <w:pStyle w:val="ConsPlusNormal"/>
              <w:jc w:val="center"/>
            </w:pPr>
            <w:r>
              <w:t>120</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Количество разработанных и изданных методических рекомендаций, единиц</w:t>
            </w:r>
          </w:p>
        </w:tc>
        <w:tc>
          <w:tcPr>
            <w:tcW w:w="604" w:type="dxa"/>
          </w:tcPr>
          <w:p w:rsidR="0039075C" w:rsidRDefault="0039075C">
            <w:pPr>
              <w:pStyle w:val="ConsPlusNormal"/>
              <w:jc w:val="center"/>
            </w:pPr>
            <w:r>
              <w:t>2</w:t>
            </w:r>
          </w:p>
        </w:tc>
        <w:tc>
          <w:tcPr>
            <w:tcW w:w="604" w:type="dxa"/>
          </w:tcPr>
          <w:p w:rsidR="0039075C" w:rsidRDefault="0039075C">
            <w:pPr>
              <w:pStyle w:val="ConsPlusNormal"/>
              <w:jc w:val="center"/>
            </w:pPr>
            <w:r>
              <w:t>2</w:t>
            </w:r>
          </w:p>
        </w:tc>
        <w:tc>
          <w:tcPr>
            <w:tcW w:w="604" w:type="dxa"/>
          </w:tcPr>
          <w:p w:rsidR="0039075C" w:rsidRDefault="0039075C">
            <w:pPr>
              <w:pStyle w:val="ConsPlusNormal"/>
              <w:jc w:val="center"/>
            </w:pPr>
            <w:r>
              <w:t>1</w:t>
            </w: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 xml:space="preserve">Доля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процентов </w:t>
            </w:r>
            <w:hyperlink w:anchor="P31939" w:history="1">
              <w:r>
                <w:rPr>
                  <w:color w:val="0000FF"/>
                </w:rPr>
                <w:t>&lt;*&gt;</w:t>
              </w:r>
            </w:hyperlink>
          </w:p>
        </w:tc>
        <w:tc>
          <w:tcPr>
            <w:tcW w:w="604" w:type="dxa"/>
          </w:tcPr>
          <w:p w:rsidR="0039075C" w:rsidRDefault="0039075C">
            <w:pPr>
              <w:pStyle w:val="ConsPlusNormal"/>
              <w:jc w:val="center"/>
            </w:pPr>
            <w:r>
              <w:t>0,8</w:t>
            </w:r>
          </w:p>
        </w:tc>
        <w:tc>
          <w:tcPr>
            <w:tcW w:w="604" w:type="dxa"/>
          </w:tcPr>
          <w:p w:rsidR="0039075C" w:rsidRDefault="0039075C">
            <w:pPr>
              <w:pStyle w:val="ConsPlusNormal"/>
              <w:jc w:val="center"/>
            </w:pPr>
            <w:r>
              <w:t>1,4</w:t>
            </w:r>
          </w:p>
        </w:tc>
        <w:tc>
          <w:tcPr>
            <w:tcW w:w="604" w:type="dxa"/>
          </w:tcPr>
          <w:p w:rsidR="0039075C" w:rsidRDefault="0039075C">
            <w:pPr>
              <w:pStyle w:val="ConsPlusNormal"/>
              <w:jc w:val="center"/>
            </w:pPr>
            <w:r>
              <w:t>1,45</w:t>
            </w:r>
          </w:p>
        </w:tc>
        <w:tc>
          <w:tcPr>
            <w:tcW w:w="634" w:type="dxa"/>
          </w:tcPr>
          <w:p w:rsidR="0039075C" w:rsidRDefault="0039075C">
            <w:pPr>
              <w:pStyle w:val="ConsPlusNormal"/>
              <w:jc w:val="center"/>
            </w:pPr>
            <w:r>
              <w:t>1,5</w:t>
            </w:r>
          </w:p>
        </w:tc>
        <w:tc>
          <w:tcPr>
            <w:tcW w:w="604" w:type="dxa"/>
          </w:tcPr>
          <w:p w:rsidR="0039075C" w:rsidRDefault="0039075C">
            <w:pPr>
              <w:pStyle w:val="ConsPlusNormal"/>
              <w:jc w:val="center"/>
            </w:pPr>
            <w:r>
              <w:t>1,55</w:t>
            </w:r>
          </w:p>
        </w:tc>
        <w:tc>
          <w:tcPr>
            <w:tcW w:w="604" w:type="dxa"/>
          </w:tcPr>
          <w:p w:rsidR="0039075C" w:rsidRDefault="0039075C">
            <w:pPr>
              <w:pStyle w:val="ConsPlusNormal"/>
              <w:jc w:val="center"/>
            </w:pPr>
            <w:r>
              <w:t>1,65</w:t>
            </w:r>
          </w:p>
        </w:tc>
        <w:tc>
          <w:tcPr>
            <w:tcW w:w="664" w:type="dxa"/>
          </w:tcPr>
          <w:p w:rsidR="0039075C" w:rsidRDefault="0039075C">
            <w:pPr>
              <w:pStyle w:val="ConsPlusNormal"/>
              <w:jc w:val="center"/>
            </w:pPr>
            <w:r>
              <w:t>1,65</w:t>
            </w:r>
          </w:p>
        </w:tc>
        <w:tc>
          <w:tcPr>
            <w:tcW w:w="604" w:type="dxa"/>
          </w:tcPr>
          <w:p w:rsidR="0039075C" w:rsidRDefault="0039075C">
            <w:pPr>
              <w:pStyle w:val="ConsPlusNormal"/>
              <w:jc w:val="center"/>
            </w:pPr>
            <w:r>
              <w:t>1,7</w:t>
            </w: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процентов</w:t>
            </w:r>
          </w:p>
        </w:tc>
        <w:tc>
          <w:tcPr>
            <w:tcW w:w="604" w:type="dxa"/>
          </w:tcPr>
          <w:p w:rsidR="0039075C" w:rsidRDefault="0039075C">
            <w:pPr>
              <w:pStyle w:val="ConsPlusNormal"/>
              <w:jc w:val="center"/>
            </w:pPr>
            <w:r>
              <w:t>14,5</w:t>
            </w:r>
          </w:p>
        </w:tc>
        <w:tc>
          <w:tcPr>
            <w:tcW w:w="604" w:type="dxa"/>
          </w:tcPr>
          <w:p w:rsidR="0039075C" w:rsidRDefault="0039075C">
            <w:pPr>
              <w:pStyle w:val="ConsPlusNormal"/>
              <w:jc w:val="center"/>
            </w:pPr>
            <w:r>
              <w:t>15,0</w:t>
            </w:r>
          </w:p>
        </w:tc>
        <w:tc>
          <w:tcPr>
            <w:tcW w:w="604" w:type="dxa"/>
          </w:tcPr>
          <w:p w:rsidR="0039075C" w:rsidRDefault="0039075C">
            <w:pPr>
              <w:pStyle w:val="ConsPlusNormal"/>
              <w:jc w:val="center"/>
            </w:pPr>
            <w:r>
              <w:t>54,5</w:t>
            </w:r>
          </w:p>
        </w:tc>
        <w:tc>
          <w:tcPr>
            <w:tcW w:w="634" w:type="dxa"/>
          </w:tcPr>
          <w:p w:rsidR="0039075C" w:rsidRDefault="0039075C">
            <w:pPr>
              <w:pStyle w:val="ConsPlusNormal"/>
              <w:jc w:val="center"/>
            </w:pPr>
            <w:r>
              <w:t>55,0</w:t>
            </w:r>
          </w:p>
        </w:tc>
        <w:tc>
          <w:tcPr>
            <w:tcW w:w="604" w:type="dxa"/>
          </w:tcPr>
          <w:p w:rsidR="0039075C" w:rsidRDefault="0039075C">
            <w:pPr>
              <w:pStyle w:val="ConsPlusNormal"/>
              <w:jc w:val="center"/>
            </w:pPr>
            <w:r>
              <w:t>68,0</w:t>
            </w:r>
          </w:p>
        </w:tc>
        <w:tc>
          <w:tcPr>
            <w:tcW w:w="604" w:type="dxa"/>
          </w:tcPr>
          <w:p w:rsidR="0039075C" w:rsidRDefault="0039075C">
            <w:pPr>
              <w:pStyle w:val="ConsPlusNormal"/>
              <w:jc w:val="center"/>
            </w:pPr>
            <w:r>
              <w:t>68,5</w:t>
            </w:r>
          </w:p>
        </w:tc>
        <w:tc>
          <w:tcPr>
            <w:tcW w:w="664" w:type="dxa"/>
          </w:tcPr>
          <w:p w:rsidR="0039075C" w:rsidRDefault="0039075C">
            <w:pPr>
              <w:pStyle w:val="ConsPlusNormal"/>
              <w:jc w:val="center"/>
            </w:pPr>
            <w:r>
              <w:t>69,0</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lastRenderedPageBreak/>
              <w:t>общеобразовательных организаций,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21,4</w:t>
            </w:r>
          </w:p>
        </w:tc>
        <w:tc>
          <w:tcPr>
            <w:tcW w:w="634" w:type="dxa"/>
          </w:tcPr>
          <w:p w:rsidR="0039075C" w:rsidRDefault="0039075C">
            <w:pPr>
              <w:pStyle w:val="ConsPlusNormal"/>
              <w:jc w:val="center"/>
            </w:pPr>
            <w:r>
              <w:t>22,3</w:t>
            </w:r>
          </w:p>
        </w:tc>
        <w:tc>
          <w:tcPr>
            <w:tcW w:w="604" w:type="dxa"/>
          </w:tcPr>
          <w:p w:rsidR="0039075C" w:rsidRDefault="0039075C">
            <w:pPr>
              <w:pStyle w:val="ConsPlusNormal"/>
              <w:jc w:val="center"/>
            </w:pPr>
            <w:r>
              <w:t>22,3</w:t>
            </w:r>
          </w:p>
        </w:tc>
        <w:tc>
          <w:tcPr>
            <w:tcW w:w="604" w:type="dxa"/>
          </w:tcPr>
          <w:p w:rsidR="0039075C" w:rsidRDefault="0039075C">
            <w:pPr>
              <w:pStyle w:val="ConsPlusNormal"/>
              <w:jc w:val="center"/>
            </w:pPr>
            <w:r>
              <w:t>22,6</w:t>
            </w:r>
          </w:p>
        </w:tc>
        <w:tc>
          <w:tcPr>
            <w:tcW w:w="664" w:type="dxa"/>
          </w:tcPr>
          <w:p w:rsidR="0039075C" w:rsidRDefault="0039075C">
            <w:pPr>
              <w:pStyle w:val="ConsPlusNormal"/>
              <w:jc w:val="center"/>
            </w:pPr>
            <w:r>
              <w:t>22,9</w:t>
            </w:r>
          </w:p>
        </w:tc>
        <w:tc>
          <w:tcPr>
            <w:tcW w:w="604" w:type="dxa"/>
          </w:tcPr>
          <w:p w:rsidR="0039075C" w:rsidRDefault="0039075C">
            <w:pPr>
              <w:pStyle w:val="ConsPlusNormal"/>
              <w:jc w:val="center"/>
            </w:pPr>
            <w:r>
              <w:t>22,9</w:t>
            </w:r>
          </w:p>
        </w:tc>
      </w:tr>
      <w:tr w:rsidR="0039075C">
        <w:tc>
          <w:tcPr>
            <w:tcW w:w="17931" w:type="dxa"/>
            <w:gridSpan w:val="15"/>
          </w:tcPr>
          <w:p w:rsidR="0039075C" w:rsidRDefault="0039075C">
            <w:pPr>
              <w:pStyle w:val="ConsPlusNormal"/>
              <w:jc w:val="center"/>
            </w:pPr>
            <w:r>
              <w:t>Задача 1.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r>
      <w:tr w:rsidR="0039075C">
        <w:tc>
          <w:tcPr>
            <w:tcW w:w="17931" w:type="dxa"/>
            <w:gridSpan w:val="15"/>
          </w:tcPr>
          <w:p w:rsidR="0039075C" w:rsidRDefault="0039075C">
            <w:pPr>
              <w:pStyle w:val="ConsPlusNormal"/>
              <w:jc w:val="center"/>
              <w:outlineLvl w:val="2"/>
            </w:pPr>
            <w:r>
              <w:t>Раздел 1. Комплекс мероприятий по формированию доступной среды жизнедеятельности инвалидов и других маломобильных групп населения в Белгородской области</w:t>
            </w:r>
          </w:p>
        </w:tc>
      </w:tr>
      <w:tr w:rsidR="0039075C">
        <w:tc>
          <w:tcPr>
            <w:tcW w:w="454" w:type="dxa"/>
          </w:tcPr>
          <w:p w:rsidR="0039075C" w:rsidRDefault="0039075C">
            <w:pPr>
              <w:pStyle w:val="ConsPlusNormal"/>
              <w:jc w:val="center"/>
            </w:pPr>
            <w:r>
              <w:t>2.</w:t>
            </w:r>
          </w:p>
        </w:tc>
        <w:tc>
          <w:tcPr>
            <w:tcW w:w="3184" w:type="dxa"/>
          </w:tcPr>
          <w:p w:rsidR="0039075C" w:rsidRDefault="0039075C">
            <w:pPr>
              <w:pStyle w:val="ConsPlusNormal"/>
            </w:pPr>
            <w:r>
              <w:t>Подпрограмма 5 "Доступная среда"</w:t>
            </w:r>
          </w:p>
          <w:p w:rsidR="0039075C" w:rsidRDefault="0039075C">
            <w:pPr>
              <w:pStyle w:val="ConsPlusNormal"/>
            </w:pPr>
            <w:r>
              <w:t>Основное мероприятие 5.1.</w:t>
            </w:r>
          </w:p>
          <w:p w:rsidR="0039075C" w:rsidRDefault="0039075C">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Департамент здравоохранения и социальной защиты населения области; департамент образования области; департамент строительства и транспорта области; департамент внутренней и кадровой политики области (управление профессионального образования и науки); управление социальной защиты населения области; управление культуры области; управление физической культуры и спорта области; управление по труду и занятости населения области; управление автомобильных дорог общего пользования и транспорта области; управление социальной защиты населения администрации города Белгорода; ОГБУ "Белгородский областной ресурсно-консультационный центр по работе с семьей и детьми"</w:t>
            </w:r>
          </w:p>
        </w:tc>
        <w:tc>
          <w:tcPr>
            <w:tcW w:w="1587" w:type="dxa"/>
          </w:tcPr>
          <w:p w:rsidR="0039075C" w:rsidRDefault="0039075C">
            <w:pPr>
              <w:pStyle w:val="ConsPlusNormal"/>
              <w:jc w:val="center"/>
            </w:pPr>
            <w:r>
              <w:t>356329,42</w:t>
            </w:r>
          </w:p>
        </w:tc>
        <w:tc>
          <w:tcPr>
            <w:tcW w:w="3079" w:type="dxa"/>
          </w:tcPr>
          <w:p w:rsidR="0039075C" w:rsidRDefault="0039075C">
            <w:pPr>
              <w:pStyle w:val="ConsPlusNormal"/>
            </w:pPr>
            <w:r>
              <w:t>Количество адаптированных для инвалидов и других маломобильных групп населения приоритетных объектов социальной, транспортной, инженерной инфраструктуры, единиц</w:t>
            </w:r>
          </w:p>
        </w:tc>
        <w:tc>
          <w:tcPr>
            <w:tcW w:w="604" w:type="dxa"/>
          </w:tcPr>
          <w:p w:rsidR="0039075C" w:rsidRDefault="0039075C">
            <w:pPr>
              <w:pStyle w:val="ConsPlusNormal"/>
              <w:jc w:val="center"/>
            </w:pPr>
            <w:r>
              <w:t>47</w:t>
            </w:r>
          </w:p>
        </w:tc>
        <w:tc>
          <w:tcPr>
            <w:tcW w:w="604" w:type="dxa"/>
          </w:tcPr>
          <w:p w:rsidR="0039075C" w:rsidRDefault="0039075C">
            <w:pPr>
              <w:pStyle w:val="ConsPlusNormal"/>
              <w:jc w:val="center"/>
            </w:pPr>
            <w:r>
              <w:t>7</w:t>
            </w:r>
          </w:p>
        </w:tc>
        <w:tc>
          <w:tcPr>
            <w:tcW w:w="604" w:type="dxa"/>
          </w:tcPr>
          <w:p w:rsidR="0039075C" w:rsidRDefault="0039075C">
            <w:pPr>
              <w:pStyle w:val="ConsPlusNormal"/>
              <w:jc w:val="center"/>
            </w:pPr>
            <w:r>
              <w:t>67</w:t>
            </w:r>
          </w:p>
        </w:tc>
        <w:tc>
          <w:tcPr>
            <w:tcW w:w="634" w:type="dxa"/>
          </w:tcPr>
          <w:p w:rsidR="0039075C" w:rsidRDefault="0039075C">
            <w:pPr>
              <w:pStyle w:val="ConsPlusNormal"/>
              <w:jc w:val="center"/>
            </w:pPr>
            <w:r>
              <w:t>35</w:t>
            </w:r>
          </w:p>
        </w:tc>
        <w:tc>
          <w:tcPr>
            <w:tcW w:w="604" w:type="dxa"/>
          </w:tcPr>
          <w:p w:rsidR="0039075C" w:rsidRDefault="0039075C">
            <w:pPr>
              <w:pStyle w:val="ConsPlusNormal"/>
              <w:jc w:val="center"/>
            </w:pPr>
            <w:r>
              <w:t>42</w:t>
            </w:r>
          </w:p>
        </w:tc>
        <w:tc>
          <w:tcPr>
            <w:tcW w:w="604" w:type="dxa"/>
          </w:tcPr>
          <w:p w:rsidR="0039075C" w:rsidRDefault="0039075C">
            <w:pPr>
              <w:pStyle w:val="ConsPlusNormal"/>
              <w:jc w:val="center"/>
            </w:pPr>
            <w:r>
              <w:t>32</w:t>
            </w:r>
          </w:p>
        </w:tc>
        <w:tc>
          <w:tcPr>
            <w:tcW w:w="664" w:type="dxa"/>
          </w:tcPr>
          <w:p w:rsidR="0039075C" w:rsidRDefault="0039075C">
            <w:pPr>
              <w:pStyle w:val="ConsPlusNormal"/>
              <w:jc w:val="center"/>
            </w:pPr>
            <w:r>
              <w:t>33</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lastRenderedPageBreak/>
              <w:t>3.</w:t>
            </w:r>
          </w:p>
        </w:tc>
        <w:tc>
          <w:tcPr>
            <w:tcW w:w="3184" w:type="dxa"/>
          </w:tcPr>
          <w:p w:rsidR="0039075C" w:rsidRDefault="0039075C">
            <w:pPr>
              <w:pStyle w:val="ConsPlusNormal"/>
            </w:pPr>
            <w:r>
              <w:t>Мероприятие 5.1.1.1.</w:t>
            </w:r>
          </w:p>
          <w:p w:rsidR="0039075C" w:rsidRDefault="0039075C">
            <w:pPr>
              <w:pStyle w:val="ConsPlusNormal"/>
            </w:pPr>
            <w:r>
              <w:t>Обеспечение доступности профессиональных и дошкольных образовательных учреждений для инвалидов и других маломобильных групп населения</w:t>
            </w:r>
          </w:p>
        </w:tc>
        <w:tc>
          <w:tcPr>
            <w:tcW w:w="680" w:type="dxa"/>
          </w:tcPr>
          <w:p w:rsidR="0039075C" w:rsidRDefault="0039075C">
            <w:pPr>
              <w:pStyle w:val="ConsPlusNormal"/>
            </w:pPr>
            <w:r>
              <w:t>2014 г.</w:t>
            </w:r>
          </w:p>
        </w:tc>
        <w:tc>
          <w:tcPr>
            <w:tcW w:w="737" w:type="dxa"/>
          </w:tcPr>
          <w:p w:rsidR="0039075C" w:rsidRDefault="0039075C">
            <w:pPr>
              <w:pStyle w:val="ConsPlusNormal"/>
            </w:pPr>
            <w:r>
              <w:t>2016 г.</w:t>
            </w:r>
          </w:p>
        </w:tc>
        <w:tc>
          <w:tcPr>
            <w:tcW w:w="3288" w:type="dxa"/>
          </w:tcPr>
          <w:p w:rsidR="0039075C" w:rsidRDefault="0039075C">
            <w:pPr>
              <w:pStyle w:val="ConsPlusNormal"/>
            </w:pPr>
            <w:r>
              <w:t>Департамент образования области</w:t>
            </w:r>
          </w:p>
        </w:tc>
        <w:tc>
          <w:tcPr>
            <w:tcW w:w="1587" w:type="dxa"/>
          </w:tcPr>
          <w:p w:rsidR="0039075C" w:rsidRDefault="0039075C">
            <w:pPr>
              <w:pStyle w:val="ConsPlusNormal"/>
              <w:jc w:val="center"/>
            </w:pPr>
            <w:r>
              <w:t>15770,65</w:t>
            </w:r>
          </w:p>
        </w:tc>
        <w:tc>
          <w:tcPr>
            <w:tcW w:w="3079" w:type="dxa"/>
          </w:tcPr>
          <w:p w:rsidR="0039075C" w:rsidRDefault="0039075C">
            <w:pPr>
              <w:pStyle w:val="ConsPlusNormal"/>
            </w:pPr>
            <w:r>
              <w:t>Показатель 5.1.1.1.</w:t>
            </w:r>
          </w:p>
          <w:p w:rsidR="0039075C" w:rsidRDefault="0039075C">
            <w:pPr>
              <w:pStyle w:val="ConsPlusNormal"/>
            </w:pPr>
            <w:r>
              <w:t>Количество доступных для инвалидов и других маломобильных групп населения профессиональных и дошкольных образовательных учреждений, единиц</w:t>
            </w:r>
          </w:p>
        </w:tc>
        <w:tc>
          <w:tcPr>
            <w:tcW w:w="604" w:type="dxa"/>
          </w:tcPr>
          <w:p w:rsidR="0039075C" w:rsidRDefault="0039075C">
            <w:pPr>
              <w:pStyle w:val="ConsPlusNormal"/>
              <w:jc w:val="center"/>
            </w:pPr>
            <w:r>
              <w:t>3</w:t>
            </w:r>
          </w:p>
        </w:tc>
        <w:tc>
          <w:tcPr>
            <w:tcW w:w="604" w:type="dxa"/>
          </w:tcPr>
          <w:p w:rsidR="0039075C" w:rsidRDefault="0039075C">
            <w:pPr>
              <w:pStyle w:val="ConsPlusNormal"/>
              <w:jc w:val="center"/>
            </w:pPr>
            <w:r>
              <w:t>3</w:t>
            </w:r>
          </w:p>
        </w:tc>
        <w:tc>
          <w:tcPr>
            <w:tcW w:w="604" w:type="dxa"/>
          </w:tcPr>
          <w:p w:rsidR="0039075C" w:rsidRDefault="0039075C">
            <w:pPr>
              <w:pStyle w:val="ConsPlusNormal"/>
              <w:jc w:val="center"/>
            </w:pPr>
            <w:r>
              <w:t>1</w:t>
            </w: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4.</w:t>
            </w:r>
          </w:p>
        </w:tc>
        <w:tc>
          <w:tcPr>
            <w:tcW w:w="3184" w:type="dxa"/>
            <w:vMerge w:val="restart"/>
          </w:tcPr>
          <w:p w:rsidR="0039075C" w:rsidRDefault="0039075C">
            <w:pPr>
              <w:pStyle w:val="ConsPlusNormal"/>
            </w:pPr>
            <w:r>
              <w:t>Мероприятие 5.1.1.2.</w:t>
            </w:r>
          </w:p>
          <w:p w:rsidR="0039075C" w:rsidRDefault="0039075C">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образовательных организаций</w:t>
            </w:r>
          </w:p>
        </w:tc>
        <w:tc>
          <w:tcPr>
            <w:tcW w:w="680" w:type="dxa"/>
            <w:vMerge w:val="restart"/>
          </w:tcPr>
          <w:p w:rsidR="0039075C" w:rsidRDefault="0039075C">
            <w:pPr>
              <w:pStyle w:val="ConsPlusNormal"/>
            </w:pPr>
            <w:r>
              <w:t>2014 г.</w:t>
            </w:r>
          </w:p>
        </w:tc>
        <w:tc>
          <w:tcPr>
            <w:tcW w:w="737" w:type="dxa"/>
            <w:vMerge w:val="restart"/>
          </w:tcPr>
          <w:p w:rsidR="0039075C" w:rsidRDefault="0039075C">
            <w:pPr>
              <w:pStyle w:val="ConsPlusNormal"/>
            </w:pPr>
            <w:r>
              <w:t>2015 г.</w:t>
            </w:r>
          </w:p>
        </w:tc>
        <w:tc>
          <w:tcPr>
            <w:tcW w:w="3288" w:type="dxa"/>
            <w:vMerge w:val="restart"/>
          </w:tcPr>
          <w:p w:rsidR="0039075C" w:rsidRDefault="0039075C">
            <w:pPr>
              <w:pStyle w:val="ConsPlusNormal"/>
            </w:pPr>
            <w:r>
              <w:t>Департамент образования области</w:t>
            </w:r>
          </w:p>
        </w:tc>
        <w:tc>
          <w:tcPr>
            <w:tcW w:w="1587" w:type="dxa"/>
            <w:vMerge w:val="restart"/>
          </w:tcPr>
          <w:p w:rsidR="0039075C" w:rsidRDefault="0039075C">
            <w:pPr>
              <w:pStyle w:val="ConsPlusNormal"/>
              <w:jc w:val="center"/>
            </w:pPr>
            <w:r>
              <w:t>104539,76</w:t>
            </w:r>
          </w:p>
        </w:tc>
        <w:tc>
          <w:tcPr>
            <w:tcW w:w="3079" w:type="dxa"/>
          </w:tcPr>
          <w:p w:rsidR="0039075C" w:rsidRDefault="0039075C">
            <w:pPr>
              <w:pStyle w:val="ConsPlusNormal"/>
            </w:pPr>
            <w:r>
              <w:t>Показатели 5.1.1.2.</w:t>
            </w:r>
          </w:p>
          <w:p w:rsidR="0039075C" w:rsidRDefault="0039075C">
            <w:pPr>
              <w:pStyle w:val="ConsPlusNormal"/>
            </w:pPr>
            <w: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c>
          <w:tcPr>
            <w:tcW w:w="604" w:type="dxa"/>
          </w:tcPr>
          <w:p w:rsidR="0039075C" w:rsidRDefault="0039075C">
            <w:pPr>
              <w:pStyle w:val="ConsPlusNormal"/>
              <w:jc w:val="center"/>
            </w:pPr>
            <w:r>
              <w:t>12,5</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r>
              <w:t>20</w:t>
            </w: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val="restart"/>
            <w:tcBorders>
              <w:bottom w:val="nil"/>
            </w:tcBorders>
          </w:tcPr>
          <w:p w:rsidR="0039075C" w:rsidRDefault="0039075C">
            <w:pPr>
              <w:pStyle w:val="ConsPlusNormal"/>
              <w:jc w:val="center"/>
            </w:pPr>
            <w:r>
              <w:t>5.</w:t>
            </w:r>
          </w:p>
        </w:tc>
        <w:tc>
          <w:tcPr>
            <w:tcW w:w="3184" w:type="dxa"/>
            <w:vMerge w:val="restart"/>
            <w:tcBorders>
              <w:bottom w:val="nil"/>
            </w:tcBorders>
          </w:tcPr>
          <w:p w:rsidR="0039075C" w:rsidRDefault="0039075C">
            <w:pPr>
              <w:pStyle w:val="ConsPlusNormal"/>
            </w:pPr>
            <w:r>
              <w:t>Мероприятие 5.1.1.3.</w:t>
            </w:r>
          </w:p>
          <w:p w:rsidR="0039075C" w:rsidRDefault="0039075C">
            <w:pPr>
              <w:pStyle w:val="ConsPlusNormal"/>
            </w:pPr>
            <w:r>
              <w:t xml:space="preserve">Создание в дошкольных образовательных, </w:t>
            </w:r>
            <w:r>
              <w:lastRenderedPageBreak/>
              <w:t>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80" w:type="dxa"/>
            <w:vMerge w:val="restart"/>
            <w:tcBorders>
              <w:bottom w:val="nil"/>
            </w:tcBorders>
          </w:tcPr>
          <w:p w:rsidR="0039075C" w:rsidRDefault="0039075C">
            <w:pPr>
              <w:pStyle w:val="ConsPlusNormal"/>
            </w:pPr>
            <w:r>
              <w:lastRenderedPageBreak/>
              <w:t>2016 г.</w:t>
            </w:r>
          </w:p>
        </w:tc>
        <w:tc>
          <w:tcPr>
            <w:tcW w:w="737" w:type="dxa"/>
            <w:vMerge w:val="restart"/>
            <w:tcBorders>
              <w:bottom w:val="nil"/>
            </w:tcBorders>
          </w:tcPr>
          <w:p w:rsidR="0039075C" w:rsidRDefault="0039075C">
            <w:pPr>
              <w:pStyle w:val="ConsPlusNormal"/>
            </w:pPr>
            <w:r>
              <w:t>2020 г.</w:t>
            </w:r>
          </w:p>
        </w:tc>
        <w:tc>
          <w:tcPr>
            <w:tcW w:w="3288" w:type="dxa"/>
            <w:vMerge w:val="restart"/>
            <w:tcBorders>
              <w:bottom w:val="nil"/>
            </w:tcBorders>
          </w:tcPr>
          <w:p w:rsidR="0039075C" w:rsidRDefault="0039075C">
            <w:pPr>
              <w:pStyle w:val="ConsPlusNormal"/>
            </w:pPr>
            <w:r>
              <w:t>Департамент образования области</w:t>
            </w:r>
          </w:p>
        </w:tc>
        <w:tc>
          <w:tcPr>
            <w:tcW w:w="1587" w:type="dxa"/>
            <w:vMerge w:val="restart"/>
            <w:tcBorders>
              <w:bottom w:val="nil"/>
            </w:tcBorders>
          </w:tcPr>
          <w:p w:rsidR="0039075C" w:rsidRDefault="0039075C">
            <w:pPr>
              <w:pStyle w:val="ConsPlusNormal"/>
              <w:jc w:val="center"/>
            </w:pPr>
            <w:r>
              <w:t>52653,09</w:t>
            </w:r>
          </w:p>
        </w:tc>
        <w:tc>
          <w:tcPr>
            <w:tcW w:w="3079" w:type="dxa"/>
          </w:tcPr>
          <w:p w:rsidR="0039075C" w:rsidRDefault="0039075C">
            <w:pPr>
              <w:pStyle w:val="ConsPlusNormal"/>
            </w:pPr>
            <w:r>
              <w:t>Показатели 5.1.1.3.</w:t>
            </w:r>
          </w:p>
          <w:p w:rsidR="0039075C" w:rsidRDefault="0039075C">
            <w:pPr>
              <w:pStyle w:val="ConsPlusNormal"/>
            </w:pPr>
            <w:r>
              <w:t xml:space="preserve">Доля образовательных организаций, в которых </w:t>
            </w:r>
            <w:r>
              <w:lastRenderedPageBreak/>
              <w:t>созданы условия для получения детьми-инвалидами качественного образования, в общем количестве образовательных организаций,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18,3</w:t>
            </w:r>
          </w:p>
        </w:tc>
        <w:tc>
          <w:tcPr>
            <w:tcW w:w="634" w:type="dxa"/>
          </w:tcPr>
          <w:p w:rsidR="0039075C" w:rsidRDefault="0039075C">
            <w:pPr>
              <w:pStyle w:val="ConsPlusNormal"/>
              <w:jc w:val="center"/>
            </w:pPr>
            <w:r>
              <w:t>19</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tcBorders>
              <w:bottom w:val="nil"/>
            </w:tcBorders>
          </w:tcPr>
          <w:p w:rsidR="0039075C" w:rsidRDefault="0039075C"/>
        </w:tc>
        <w:tc>
          <w:tcPr>
            <w:tcW w:w="3184" w:type="dxa"/>
            <w:vMerge/>
            <w:tcBorders>
              <w:bottom w:val="nil"/>
            </w:tcBorders>
          </w:tcPr>
          <w:p w:rsidR="0039075C" w:rsidRDefault="0039075C"/>
        </w:tc>
        <w:tc>
          <w:tcPr>
            <w:tcW w:w="680" w:type="dxa"/>
            <w:vMerge/>
            <w:tcBorders>
              <w:bottom w:val="nil"/>
            </w:tcBorders>
          </w:tcPr>
          <w:p w:rsidR="0039075C" w:rsidRDefault="0039075C"/>
        </w:tc>
        <w:tc>
          <w:tcPr>
            <w:tcW w:w="737" w:type="dxa"/>
            <w:vMerge/>
            <w:tcBorders>
              <w:bottom w:val="nil"/>
            </w:tcBorders>
          </w:tcPr>
          <w:p w:rsidR="0039075C" w:rsidRDefault="0039075C"/>
        </w:tc>
        <w:tc>
          <w:tcPr>
            <w:tcW w:w="3288" w:type="dxa"/>
            <w:vMerge/>
            <w:tcBorders>
              <w:bottom w:val="nil"/>
            </w:tcBorders>
          </w:tcPr>
          <w:p w:rsidR="0039075C" w:rsidRDefault="0039075C"/>
        </w:tc>
        <w:tc>
          <w:tcPr>
            <w:tcW w:w="1587" w:type="dxa"/>
            <w:vMerge/>
            <w:tcBorders>
              <w:bottom w:val="nil"/>
            </w:tcBorders>
          </w:tcPr>
          <w:p w:rsidR="0039075C" w:rsidRDefault="0039075C"/>
        </w:tc>
        <w:tc>
          <w:tcPr>
            <w:tcW w:w="3079" w:type="dxa"/>
          </w:tcPr>
          <w:p w:rsidR="0039075C" w:rsidRDefault="0039075C">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16</w:t>
            </w:r>
          </w:p>
        </w:tc>
        <w:tc>
          <w:tcPr>
            <w:tcW w:w="634" w:type="dxa"/>
          </w:tcPr>
          <w:p w:rsidR="0039075C" w:rsidRDefault="0039075C">
            <w:pPr>
              <w:pStyle w:val="ConsPlusNormal"/>
              <w:jc w:val="center"/>
            </w:pPr>
            <w:r>
              <w:t>17</w:t>
            </w:r>
          </w:p>
        </w:tc>
        <w:tc>
          <w:tcPr>
            <w:tcW w:w="604" w:type="dxa"/>
          </w:tcPr>
          <w:p w:rsidR="0039075C" w:rsidRDefault="0039075C">
            <w:pPr>
              <w:pStyle w:val="ConsPlusNormal"/>
              <w:jc w:val="center"/>
            </w:pPr>
            <w:r>
              <w:t>17,5</w:t>
            </w:r>
          </w:p>
        </w:tc>
        <w:tc>
          <w:tcPr>
            <w:tcW w:w="604" w:type="dxa"/>
          </w:tcPr>
          <w:p w:rsidR="0039075C" w:rsidRDefault="0039075C">
            <w:pPr>
              <w:pStyle w:val="ConsPlusNormal"/>
              <w:jc w:val="center"/>
            </w:pPr>
            <w:r>
              <w:t>18</w:t>
            </w:r>
          </w:p>
        </w:tc>
        <w:tc>
          <w:tcPr>
            <w:tcW w:w="664" w:type="dxa"/>
          </w:tcPr>
          <w:p w:rsidR="0039075C" w:rsidRDefault="0039075C">
            <w:pPr>
              <w:pStyle w:val="ConsPlusNormal"/>
              <w:jc w:val="center"/>
            </w:pPr>
            <w:r>
              <w:t>18,5</w:t>
            </w:r>
          </w:p>
        </w:tc>
        <w:tc>
          <w:tcPr>
            <w:tcW w:w="604" w:type="dxa"/>
          </w:tcPr>
          <w:p w:rsidR="0039075C" w:rsidRDefault="0039075C">
            <w:pPr>
              <w:pStyle w:val="ConsPlusNormal"/>
              <w:jc w:val="center"/>
            </w:pPr>
            <w:r>
              <w:t>18,5</w:t>
            </w:r>
          </w:p>
        </w:tc>
      </w:tr>
      <w:tr w:rsidR="0039075C">
        <w:tc>
          <w:tcPr>
            <w:tcW w:w="454" w:type="dxa"/>
            <w:vMerge/>
            <w:tcBorders>
              <w:bottom w:val="nil"/>
            </w:tcBorders>
          </w:tcPr>
          <w:p w:rsidR="0039075C" w:rsidRDefault="0039075C"/>
        </w:tc>
        <w:tc>
          <w:tcPr>
            <w:tcW w:w="3184" w:type="dxa"/>
            <w:vMerge/>
            <w:tcBorders>
              <w:bottom w:val="nil"/>
            </w:tcBorders>
          </w:tcPr>
          <w:p w:rsidR="0039075C" w:rsidRDefault="0039075C"/>
        </w:tc>
        <w:tc>
          <w:tcPr>
            <w:tcW w:w="680" w:type="dxa"/>
            <w:vMerge/>
            <w:tcBorders>
              <w:bottom w:val="nil"/>
            </w:tcBorders>
          </w:tcPr>
          <w:p w:rsidR="0039075C" w:rsidRDefault="0039075C"/>
        </w:tc>
        <w:tc>
          <w:tcPr>
            <w:tcW w:w="737" w:type="dxa"/>
            <w:vMerge/>
            <w:tcBorders>
              <w:bottom w:val="nil"/>
            </w:tcBorders>
          </w:tcPr>
          <w:p w:rsidR="0039075C" w:rsidRDefault="0039075C"/>
        </w:tc>
        <w:tc>
          <w:tcPr>
            <w:tcW w:w="3288" w:type="dxa"/>
            <w:vMerge/>
            <w:tcBorders>
              <w:bottom w:val="nil"/>
            </w:tcBorders>
          </w:tcPr>
          <w:p w:rsidR="0039075C" w:rsidRDefault="0039075C"/>
        </w:tc>
        <w:tc>
          <w:tcPr>
            <w:tcW w:w="1587" w:type="dxa"/>
            <w:vMerge/>
            <w:tcBorders>
              <w:bottom w:val="nil"/>
            </w:tcBorders>
          </w:tcPr>
          <w:p w:rsidR="0039075C" w:rsidRDefault="0039075C"/>
        </w:tc>
        <w:tc>
          <w:tcPr>
            <w:tcW w:w="3079" w:type="dxa"/>
          </w:tcPr>
          <w:p w:rsidR="0039075C" w:rsidRDefault="0039075C">
            <w:pPr>
              <w:pStyle w:val="ConsPlusNormal"/>
            </w:pPr>
            <w: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9,5</w:t>
            </w:r>
          </w:p>
        </w:tc>
        <w:tc>
          <w:tcPr>
            <w:tcW w:w="634" w:type="dxa"/>
          </w:tcPr>
          <w:p w:rsidR="0039075C" w:rsidRDefault="0039075C">
            <w:pPr>
              <w:pStyle w:val="ConsPlusNormal"/>
              <w:jc w:val="center"/>
            </w:pPr>
            <w:r>
              <w:t>9,5</w:t>
            </w:r>
          </w:p>
        </w:tc>
        <w:tc>
          <w:tcPr>
            <w:tcW w:w="604" w:type="dxa"/>
          </w:tcPr>
          <w:p w:rsidR="0039075C" w:rsidRDefault="0039075C">
            <w:pPr>
              <w:pStyle w:val="ConsPlusNormal"/>
              <w:jc w:val="center"/>
            </w:pPr>
            <w:r>
              <w:t>10,5</w:t>
            </w:r>
          </w:p>
        </w:tc>
        <w:tc>
          <w:tcPr>
            <w:tcW w:w="604" w:type="dxa"/>
          </w:tcPr>
          <w:p w:rsidR="0039075C" w:rsidRDefault="0039075C">
            <w:pPr>
              <w:pStyle w:val="ConsPlusNormal"/>
              <w:jc w:val="center"/>
            </w:pPr>
            <w:r>
              <w:t>11,5</w:t>
            </w: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tcBorders>
              <w:bottom w:val="nil"/>
            </w:tcBorders>
          </w:tcPr>
          <w:p w:rsidR="0039075C" w:rsidRDefault="0039075C"/>
        </w:tc>
        <w:tc>
          <w:tcPr>
            <w:tcW w:w="3184" w:type="dxa"/>
            <w:vMerge/>
            <w:tcBorders>
              <w:bottom w:val="nil"/>
            </w:tcBorders>
          </w:tcPr>
          <w:p w:rsidR="0039075C" w:rsidRDefault="0039075C"/>
        </w:tc>
        <w:tc>
          <w:tcPr>
            <w:tcW w:w="680" w:type="dxa"/>
            <w:vMerge/>
            <w:tcBorders>
              <w:bottom w:val="nil"/>
            </w:tcBorders>
          </w:tcPr>
          <w:p w:rsidR="0039075C" w:rsidRDefault="0039075C"/>
        </w:tc>
        <w:tc>
          <w:tcPr>
            <w:tcW w:w="737" w:type="dxa"/>
            <w:vMerge/>
            <w:tcBorders>
              <w:bottom w:val="nil"/>
            </w:tcBorders>
          </w:tcPr>
          <w:p w:rsidR="0039075C" w:rsidRDefault="0039075C"/>
        </w:tc>
        <w:tc>
          <w:tcPr>
            <w:tcW w:w="3288" w:type="dxa"/>
            <w:vMerge/>
            <w:tcBorders>
              <w:bottom w:val="nil"/>
            </w:tcBorders>
          </w:tcPr>
          <w:p w:rsidR="0039075C" w:rsidRDefault="0039075C"/>
        </w:tc>
        <w:tc>
          <w:tcPr>
            <w:tcW w:w="1587" w:type="dxa"/>
            <w:vMerge/>
            <w:tcBorders>
              <w:bottom w:val="nil"/>
            </w:tcBorders>
          </w:tcPr>
          <w:p w:rsidR="0039075C" w:rsidRDefault="0039075C"/>
        </w:tc>
        <w:tc>
          <w:tcPr>
            <w:tcW w:w="3079" w:type="dxa"/>
          </w:tcPr>
          <w:p w:rsidR="0039075C" w:rsidRDefault="0039075C">
            <w:pPr>
              <w:pStyle w:val="ConsPlusNormal"/>
            </w:pPr>
            <w:r>
              <w:t xml:space="preserve">Доля детей-инвалидов, которым созданы условия для </w:t>
            </w:r>
            <w:r>
              <w:lastRenderedPageBreak/>
              <w:t>получения качественного начального общего, основного общего, среднего общего образования, от общей численности детей-инвалидов школьного возраста,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96</w:t>
            </w:r>
          </w:p>
        </w:tc>
        <w:tc>
          <w:tcPr>
            <w:tcW w:w="634" w:type="dxa"/>
          </w:tcPr>
          <w:p w:rsidR="0039075C" w:rsidRDefault="0039075C">
            <w:pPr>
              <w:pStyle w:val="ConsPlusNormal"/>
              <w:jc w:val="center"/>
            </w:pPr>
            <w:r>
              <w:t>97</w:t>
            </w:r>
          </w:p>
        </w:tc>
        <w:tc>
          <w:tcPr>
            <w:tcW w:w="604" w:type="dxa"/>
          </w:tcPr>
          <w:p w:rsidR="0039075C" w:rsidRDefault="0039075C">
            <w:pPr>
              <w:pStyle w:val="ConsPlusNormal"/>
              <w:jc w:val="center"/>
            </w:pPr>
            <w:r>
              <w:t>98</w:t>
            </w:r>
          </w:p>
        </w:tc>
        <w:tc>
          <w:tcPr>
            <w:tcW w:w="604" w:type="dxa"/>
          </w:tcPr>
          <w:p w:rsidR="0039075C" w:rsidRDefault="0039075C">
            <w:pPr>
              <w:pStyle w:val="ConsPlusNormal"/>
              <w:jc w:val="center"/>
            </w:pPr>
            <w:r>
              <w:t>99</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r>
              <w:t>100</w:t>
            </w:r>
          </w:p>
        </w:tc>
      </w:tr>
      <w:tr w:rsidR="0039075C">
        <w:tc>
          <w:tcPr>
            <w:tcW w:w="454" w:type="dxa"/>
            <w:vMerge w:val="restart"/>
            <w:tcBorders>
              <w:top w:val="nil"/>
            </w:tcBorders>
          </w:tcPr>
          <w:p w:rsidR="0039075C" w:rsidRDefault="0039075C">
            <w:pPr>
              <w:pStyle w:val="ConsPlusNormal"/>
              <w:jc w:val="center"/>
            </w:pPr>
          </w:p>
        </w:tc>
        <w:tc>
          <w:tcPr>
            <w:tcW w:w="3184" w:type="dxa"/>
            <w:vMerge w:val="restart"/>
            <w:tcBorders>
              <w:top w:val="nil"/>
            </w:tcBorders>
          </w:tcPr>
          <w:p w:rsidR="0039075C" w:rsidRDefault="0039075C">
            <w:pPr>
              <w:pStyle w:val="ConsPlusNormal"/>
              <w:jc w:val="both"/>
            </w:pPr>
          </w:p>
        </w:tc>
        <w:tc>
          <w:tcPr>
            <w:tcW w:w="680" w:type="dxa"/>
            <w:vMerge w:val="restart"/>
            <w:tcBorders>
              <w:top w:val="nil"/>
            </w:tcBorders>
          </w:tcPr>
          <w:p w:rsidR="0039075C" w:rsidRDefault="0039075C">
            <w:pPr>
              <w:pStyle w:val="ConsPlusNormal"/>
              <w:jc w:val="both"/>
            </w:pPr>
          </w:p>
        </w:tc>
        <w:tc>
          <w:tcPr>
            <w:tcW w:w="737" w:type="dxa"/>
            <w:vMerge w:val="restart"/>
            <w:tcBorders>
              <w:top w:val="nil"/>
            </w:tcBorders>
          </w:tcPr>
          <w:p w:rsidR="0039075C" w:rsidRDefault="0039075C">
            <w:pPr>
              <w:pStyle w:val="ConsPlusNormal"/>
              <w:jc w:val="both"/>
            </w:pPr>
          </w:p>
        </w:tc>
        <w:tc>
          <w:tcPr>
            <w:tcW w:w="3288" w:type="dxa"/>
            <w:vMerge w:val="restart"/>
            <w:tcBorders>
              <w:top w:val="nil"/>
            </w:tcBorders>
          </w:tcPr>
          <w:p w:rsidR="0039075C" w:rsidRDefault="0039075C">
            <w:pPr>
              <w:pStyle w:val="ConsPlusNormal"/>
              <w:jc w:val="both"/>
            </w:pPr>
          </w:p>
        </w:tc>
        <w:tc>
          <w:tcPr>
            <w:tcW w:w="1587" w:type="dxa"/>
            <w:vMerge w:val="restart"/>
            <w:tcBorders>
              <w:top w:val="nil"/>
            </w:tcBorders>
          </w:tcPr>
          <w:p w:rsidR="0039075C" w:rsidRDefault="0039075C">
            <w:pPr>
              <w:pStyle w:val="ConsPlusNormal"/>
              <w:jc w:val="both"/>
            </w:pPr>
          </w:p>
        </w:tc>
        <w:tc>
          <w:tcPr>
            <w:tcW w:w="3079" w:type="dxa"/>
          </w:tcPr>
          <w:p w:rsidR="0039075C" w:rsidRDefault="0039075C">
            <w:pPr>
              <w:pStyle w:val="ConsPlusNormal"/>
            </w:pPr>
            <w:r>
              <w:t>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30</w:t>
            </w:r>
          </w:p>
        </w:tc>
        <w:tc>
          <w:tcPr>
            <w:tcW w:w="634" w:type="dxa"/>
          </w:tcPr>
          <w:p w:rsidR="0039075C" w:rsidRDefault="0039075C">
            <w:pPr>
              <w:pStyle w:val="ConsPlusNormal"/>
              <w:jc w:val="center"/>
            </w:pPr>
            <w:r>
              <w:t>35</w:t>
            </w:r>
          </w:p>
        </w:tc>
        <w:tc>
          <w:tcPr>
            <w:tcW w:w="604" w:type="dxa"/>
          </w:tcPr>
          <w:p w:rsidR="0039075C" w:rsidRDefault="0039075C">
            <w:pPr>
              <w:pStyle w:val="ConsPlusNormal"/>
              <w:jc w:val="center"/>
            </w:pPr>
            <w:r>
              <w:t>40</w:t>
            </w:r>
          </w:p>
        </w:tc>
        <w:tc>
          <w:tcPr>
            <w:tcW w:w="604" w:type="dxa"/>
          </w:tcPr>
          <w:p w:rsidR="0039075C" w:rsidRDefault="0039075C">
            <w:pPr>
              <w:pStyle w:val="ConsPlusNormal"/>
              <w:jc w:val="center"/>
            </w:pPr>
            <w:r>
              <w:t>45</w:t>
            </w:r>
          </w:p>
        </w:tc>
        <w:tc>
          <w:tcPr>
            <w:tcW w:w="664" w:type="dxa"/>
          </w:tcPr>
          <w:p w:rsidR="0039075C" w:rsidRDefault="0039075C">
            <w:pPr>
              <w:pStyle w:val="ConsPlusNormal"/>
              <w:jc w:val="center"/>
            </w:pPr>
            <w:r>
              <w:t>50</w:t>
            </w:r>
          </w:p>
        </w:tc>
        <w:tc>
          <w:tcPr>
            <w:tcW w:w="604" w:type="dxa"/>
          </w:tcPr>
          <w:p w:rsidR="0039075C" w:rsidRDefault="0039075C">
            <w:pPr>
              <w:pStyle w:val="ConsPlusNormal"/>
              <w:jc w:val="center"/>
            </w:pPr>
            <w:r>
              <w:t>50</w:t>
            </w:r>
          </w:p>
        </w:tc>
      </w:tr>
      <w:tr w:rsidR="0039075C">
        <w:tc>
          <w:tcPr>
            <w:tcW w:w="454" w:type="dxa"/>
            <w:vMerge/>
            <w:tcBorders>
              <w:top w:val="nil"/>
            </w:tcBorders>
          </w:tcPr>
          <w:p w:rsidR="0039075C" w:rsidRDefault="0039075C"/>
        </w:tc>
        <w:tc>
          <w:tcPr>
            <w:tcW w:w="3184" w:type="dxa"/>
            <w:vMerge/>
            <w:tcBorders>
              <w:top w:val="nil"/>
            </w:tcBorders>
          </w:tcPr>
          <w:p w:rsidR="0039075C" w:rsidRDefault="0039075C"/>
        </w:tc>
        <w:tc>
          <w:tcPr>
            <w:tcW w:w="680" w:type="dxa"/>
            <w:vMerge/>
            <w:tcBorders>
              <w:top w:val="nil"/>
            </w:tcBorders>
          </w:tcPr>
          <w:p w:rsidR="0039075C" w:rsidRDefault="0039075C"/>
        </w:tc>
        <w:tc>
          <w:tcPr>
            <w:tcW w:w="737" w:type="dxa"/>
            <w:vMerge/>
            <w:tcBorders>
              <w:top w:val="nil"/>
            </w:tcBorders>
          </w:tcPr>
          <w:p w:rsidR="0039075C" w:rsidRDefault="0039075C"/>
        </w:tc>
        <w:tc>
          <w:tcPr>
            <w:tcW w:w="3288" w:type="dxa"/>
            <w:vMerge/>
            <w:tcBorders>
              <w:top w:val="nil"/>
            </w:tcBorders>
          </w:tcPr>
          <w:p w:rsidR="0039075C" w:rsidRDefault="0039075C"/>
        </w:tc>
        <w:tc>
          <w:tcPr>
            <w:tcW w:w="1587" w:type="dxa"/>
            <w:vMerge/>
            <w:tcBorders>
              <w:top w:val="nil"/>
            </w:tcBorders>
          </w:tcPr>
          <w:p w:rsidR="0039075C" w:rsidRDefault="0039075C"/>
        </w:tc>
        <w:tc>
          <w:tcPr>
            <w:tcW w:w="3079" w:type="dxa"/>
          </w:tcPr>
          <w:p w:rsidR="0039075C" w:rsidRDefault="0039075C">
            <w:pPr>
              <w:pStyle w:val="ConsPlusNormal"/>
            </w:pPr>
            <w:r>
              <w:t>Доля детей-инвалидов в возрасте от 1,5 до 7 лет, охваченных дошкольным образованием, в общей численности детей-инвалидов такого возраста,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80</w:t>
            </w:r>
          </w:p>
        </w:tc>
        <w:tc>
          <w:tcPr>
            <w:tcW w:w="634" w:type="dxa"/>
          </w:tcPr>
          <w:p w:rsidR="0039075C" w:rsidRDefault="0039075C">
            <w:pPr>
              <w:pStyle w:val="ConsPlusNormal"/>
              <w:jc w:val="center"/>
            </w:pPr>
            <w:r>
              <w:t>85</w:t>
            </w:r>
          </w:p>
        </w:tc>
        <w:tc>
          <w:tcPr>
            <w:tcW w:w="604" w:type="dxa"/>
          </w:tcPr>
          <w:p w:rsidR="0039075C" w:rsidRDefault="0039075C">
            <w:pPr>
              <w:pStyle w:val="ConsPlusNormal"/>
              <w:jc w:val="center"/>
            </w:pPr>
            <w:r>
              <w:t>90</w:t>
            </w:r>
          </w:p>
        </w:tc>
        <w:tc>
          <w:tcPr>
            <w:tcW w:w="604" w:type="dxa"/>
          </w:tcPr>
          <w:p w:rsidR="0039075C" w:rsidRDefault="0039075C">
            <w:pPr>
              <w:pStyle w:val="ConsPlusNormal"/>
              <w:jc w:val="center"/>
            </w:pPr>
            <w:r>
              <w:t>95</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r>
              <w:t>100</w:t>
            </w:r>
          </w:p>
        </w:tc>
      </w:tr>
      <w:tr w:rsidR="0039075C">
        <w:tc>
          <w:tcPr>
            <w:tcW w:w="454" w:type="dxa"/>
            <w:vMerge/>
            <w:tcBorders>
              <w:top w:val="nil"/>
            </w:tcBorders>
          </w:tcPr>
          <w:p w:rsidR="0039075C" w:rsidRDefault="0039075C"/>
        </w:tc>
        <w:tc>
          <w:tcPr>
            <w:tcW w:w="3184" w:type="dxa"/>
            <w:vMerge/>
            <w:tcBorders>
              <w:top w:val="nil"/>
            </w:tcBorders>
          </w:tcPr>
          <w:p w:rsidR="0039075C" w:rsidRDefault="0039075C"/>
        </w:tc>
        <w:tc>
          <w:tcPr>
            <w:tcW w:w="680" w:type="dxa"/>
            <w:vMerge/>
            <w:tcBorders>
              <w:top w:val="nil"/>
            </w:tcBorders>
          </w:tcPr>
          <w:p w:rsidR="0039075C" w:rsidRDefault="0039075C"/>
        </w:tc>
        <w:tc>
          <w:tcPr>
            <w:tcW w:w="737" w:type="dxa"/>
            <w:vMerge/>
            <w:tcBorders>
              <w:top w:val="nil"/>
            </w:tcBorders>
          </w:tcPr>
          <w:p w:rsidR="0039075C" w:rsidRDefault="0039075C"/>
        </w:tc>
        <w:tc>
          <w:tcPr>
            <w:tcW w:w="3288" w:type="dxa"/>
            <w:vMerge/>
            <w:tcBorders>
              <w:top w:val="nil"/>
            </w:tcBorders>
          </w:tcPr>
          <w:p w:rsidR="0039075C" w:rsidRDefault="0039075C"/>
        </w:tc>
        <w:tc>
          <w:tcPr>
            <w:tcW w:w="1587" w:type="dxa"/>
            <w:vMerge/>
            <w:tcBorders>
              <w:top w:val="nil"/>
            </w:tcBorders>
          </w:tcPr>
          <w:p w:rsidR="0039075C" w:rsidRDefault="0039075C"/>
        </w:tc>
        <w:tc>
          <w:tcPr>
            <w:tcW w:w="3079" w:type="dxa"/>
          </w:tcPr>
          <w:p w:rsidR="0039075C" w:rsidRDefault="0039075C">
            <w:pPr>
              <w:pStyle w:val="ConsPlusNormal"/>
            </w:pPr>
            <w:r>
              <w:t>Доля выпускников-инвалидов 9 и 11 классов, охваченных профориентационной работой, в общей численности выпускников-инвалидов,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r>
              <w:t>90</w:t>
            </w:r>
          </w:p>
        </w:tc>
        <w:tc>
          <w:tcPr>
            <w:tcW w:w="604" w:type="dxa"/>
          </w:tcPr>
          <w:p w:rsidR="0039075C" w:rsidRDefault="0039075C">
            <w:pPr>
              <w:pStyle w:val="ConsPlusNormal"/>
              <w:jc w:val="center"/>
            </w:pPr>
            <w:r>
              <w:t>95</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r>
              <w:t>100</w:t>
            </w:r>
          </w:p>
        </w:tc>
      </w:tr>
      <w:tr w:rsidR="0039075C">
        <w:tc>
          <w:tcPr>
            <w:tcW w:w="454" w:type="dxa"/>
            <w:vMerge w:val="restart"/>
          </w:tcPr>
          <w:p w:rsidR="0039075C" w:rsidRDefault="0039075C">
            <w:pPr>
              <w:pStyle w:val="ConsPlusNormal"/>
              <w:jc w:val="center"/>
            </w:pPr>
            <w:r>
              <w:t>6.</w:t>
            </w:r>
          </w:p>
        </w:tc>
        <w:tc>
          <w:tcPr>
            <w:tcW w:w="3184" w:type="dxa"/>
            <w:vMerge w:val="restart"/>
          </w:tcPr>
          <w:p w:rsidR="0039075C" w:rsidRDefault="0039075C">
            <w:pPr>
              <w:pStyle w:val="ConsPlusNormal"/>
            </w:pPr>
            <w:r>
              <w:t>Мероприятие 5.1.1.4.</w:t>
            </w:r>
          </w:p>
          <w:p w:rsidR="0039075C" w:rsidRDefault="0039075C">
            <w:pPr>
              <w:pStyle w:val="ConsPlusNormal"/>
            </w:pPr>
            <w:r>
              <w:t xml:space="preserve">Обеспечение доступности транспортной инфраструктуры для инвалидов и других маломобильных групп </w:t>
            </w:r>
            <w:r>
              <w:lastRenderedPageBreak/>
              <w:t>населения</w:t>
            </w:r>
          </w:p>
        </w:tc>
        <w:tc>
          <w:tcPr>
            <w:tcW w:w="680" w:type="dxa"/>
            <w:vMerge w:val="restart"/>
          </w:tcPr>
          <w:p w:rsidR="0039075C" w:rsidRDefault="0039075C">
            <w:pPr>
              <w:pStyle w:val="ConsPlusNormal"/>
            </w:pPr>
            <w:r>
              <w:lastRenderedPageBreak/>
              <w:t>2016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Управление автомобильных дорог общего пользования и транспорта области; департамент строительства и транспорта области</w:t>
            </w:r>
          </w:p>
        </w:tc>
        <w:tc>
          <w:tcPr>
            <w:tcW w:w="1587" w:type="dxa"/>
            <w:vMerge w:val="restart"/>
          </w:tcPr>
          <w:p w:rsidR="0039075C" w:rsidRDefault="0039075C">
            <w:pPr>
              <w:pStyle w:val="ConsPlusNormal"/>
              <w:jc w:val="center"/>
            </w:pPr>
            <w:r>
              <w:t>1117,9</w:t>
            </w:r>
          </w:p>
        </w:tc>
        <w:tc>
          <w:tcPr>
            <w:tcW w:w="3079" w:type="dxa"/>
          </w:tcPr>
          <w:p w:rsidR="0039075C" w:rsidRDefault="0039075C">
            <w:pPr>
              <w:pStyle w:val="ConsPlusNormal"/>
            </w:pPr>
            <w:r>
              <w:t>Показатели 5.1.1.4.</w:t>
            </w:r>
          </w:p>
          <w:p w:rsidR="0039075C" w:rsidRDefault="0039075C">
            <w:pPr>
              <w:pStyle w:val="ConsPlusNormal"/>
            </w:pPr>
            <w:r>
              <w:t xml:space="preserve">Количество доступных для инвалидов и других маломобильных групп населения объектов </w:t>
            </w:r>
            <w:r>
              <w:lastRenderedPageBreak/>
              <w:t>транспортной инфраструктуры, единиц</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8</w:t>
            </w:r>
          </w:p>
        </w:tc>
        <w:tc>
          <w:tcPr>
            <w:tcW w:w="634" w:type="dxa"/>
          </w:tcPr>
          <w:p w:rsidR="0039075C" w:rsidRDefault="0039075C">
            <w:pPr>
              <w:pStyle w:val="ConsPlusNormal"/>
              <w:jc w:val="center"/>
            </w:pPr>
            <w:r>
              <w:t>1</w:t>
            </w:r>
          </w:p>
        </w:tc>
        <w:tc>
          <w:tcPr>
            <w:tcW w:w="604" w:type="dxa"/>
          </w:tcPr>
          <w:p w:rsidR="0039075C" w:rsidRDefault="0039075C">
            <w:pPr>
              <w:pStyle w:val="ConsPlusNormal"/>
              <w:jc w:val="center"/>
            </w:pPr>
            <w:r>
              <w:t>2</w:t>
            </w:r>
          </w:p>
        </w:tc>
        <w:tc>
          <w:tcPr>
            <w:tcW w:w="604" w:type="dxa"/>
          </w:tcPr>
          <w:p w:rsidR="0039075C" w:rsidRDefault="0039075C">
            <w:pPr>
              <w:pStyle w:val="ConsPlusNormal"/>
              <w:jc w:val="center"/>
            </w:pPr>
            <w:r>
              <w:t>1</w:t>
            </w: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57,1</w:t>
            </w:r>
          </w:p>
        </w:tc>
        <w:tc>
          <w:tcPr>
            <w:tcW w:w="634" w:type="dxa"/>
          </w:tcPr>
          <w:p w:rsidR="0039075C" w:rsidRDefault="0039075C">
            <w:pPr>
              <w:pStyle w:val="ConsPlusNormal"/>
              <w:jc w:val="center"/>
            </w:pPr>
            <w:r>
              <w:t>64,2</w:t>
            </w:r>
          </w:p>
        </w:tc>
        <w:tc>
          <w:tcPr>
            <w:tcW w:w="604" w:type="dxa"/>
          </w:tcPr>
          <w:p w:rsidR="0039075C" w:rsidRDefault="0039075C">
            <w:pPr>
              <w:pStyle w:val="ConsPlusNormal"/>
              <w:jc w:val="center"/>
            </w:pPr>
            <w:r>
              <w:t>78,5</w:t>
            </w:r>
          </w:p>
        </w:tc>
        <w:tc>
          <w:tcPr>
            <w:tcW w:w="604" w:type="dxa"/>
          </w:tcPr>
          <w:p w:rsidR="0039075C" w:rsidRDefault="0039075C">
            <w:pPr>
              <w:pStyle w:val="ConsPlusNormal"/>
              <w:jc w:val="center"/>
            </w:pPr>
            <w:r>
              <w:t>85,7</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vMerge w:val="restart"/>
          </w:tcPr>
          <w:p w:rsidR="0039075C" w:rsidRDefault="0039075C">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(автобусного, трамвайного, троллейбусного) </w:t>
            </w:r>
            <w:hyperlink w:anchor="P31941" w:history="1">
              <w:r>
                <w:rPr>
                  <w:color w:val="0000FF"/>
                </w:rPr>
                <w:t>&lt;***&gt;</w:t>
              </w:r>
            </w:hyperlink>
          </w:p>
        </w:tc>
        <w:tc>
          <w:tcPr>
            <w:tcW w:w="604" w:type="dxa"/>
            <w:tcBorders>
              <w:bottom w:val="nil"/>
            </w:tcBorders>
          </w:tcPr>
          <w:p w:rsidR="0039075C" w:rsidRDefault="0039075C">
            <w:pPr>
              <w:pStyle w:val="ConsPlusNormal"/>
              <w:jc w:val="center"/>
            </w:pPr>
          </w:p>
        </w:tc>
        <w:tc>
          <w:tcPr>
            <w:tcW w:w="604" w:type="dxa"/>
            <w:tcBorders>
              <w:bottom w:val="nil"/>
            </w:tcBorders>
          </w:tcPr>
          <w:p w:rsidR="0039075C" w:rsidRDefault="0039075C">
            <w:pPr>
              <w:pStyle w:val="ConsPlusNormal"/>
              <w:jc w:val="center"/>
            </w:pPr>
          </w:p>
        </w:tc>
        <w:tc>
          <w:tcPr>
            <w:tcW w:w="604" w:type="dxa"/>
            <w:tcBorders>
              <w:bottom w:val="nil"/>
            </w:tcBorders>
          </w:tcPr>
          <w:p w:rsidR="0039075C" w:rsidRDefault="0039075C">
            <w:pPr>
              <w:pStyle w:val="ConsPlusNormal"/>
              <w:jc w:val="center"/>
            </w:pPr>
            <w:r>
              <w:t>22,1</w:t>
            </w:r>
          </w:p>
        </w:tc>
        <w:tc>
          <w:tcPr>
            <w:tcW w:w="634" w:type="dxa"/>
            <w:tcBorders>
              <w:bottom w:val="nil"/>
            </w:tcBorders>
          </w:tcPr>
          <w:p w:rsidR="0039075C" w:rsidRDefault="0039075C">
            <w:pPr>
              <w:pStyle w:val="ConsPlusNormal"/>
              <w:jc w:val="center"/>
            </w:pPr>
            <w:r>
              <w:t>22,1</w:t>
            </w:r>
          </w:p>
        </w:tc>
        <w:tc>
          <w:tcPr>
            <w:tcW w:w="604" w:type="dxa"/>
            <w:tcBorders>
              <w:bottom w:val="nil"/>
            </w:tcBorders>
          </w:tcPr>
          <w:p w:rsidR="0039075C" w:rsidRDefault="0039075C">
            <w:pPr>
              <w:pStyle w:val="ConsPlusNormal"/>
              <w:jc w:val="center"/>
            </w:pPr>
            <w:r>
              <w:t>12,6</w:t>
            </w:r>
          </w:p>
        </w:tc>
        <w:tc>
          <w:tcPr>
            <w:tcW w:w="604" w:type="dxa"/>
            <w:tcBorders>
              <w:bottom w:val="nil"/>
            </w:tcBorders>
          </w:tcPr>
          <w:p w:rsidR="0039075C" w:rsidRDefault="0039075C">
            <w:pPr>
              <w:pStyle w:val="ConsPlusNormal"/>
              <w:jc w:val="center"/>
            </w:pPr>
            <w:r>
              <w:t>14,2</w:t>
            </w:r>
          </w:p>
        </w:tc>
        <w:tc>
          <w:tcPr>
            <w:tcW w:w="664" w:type="dxa"/>
            <w:tcBorders>
              <w:bottom w:val="nil"/>
            </w:tcBorders>
          </w:tcPr>
          <w:p w:rsidR="0039075C" w:rsidRDefault="0039075C">
            <w:pPr>
              <w:pStyle w:val="ConsPlusNormal"/>
              <w:jc w:val="center"/>
            </w:pPr>
            <w:r>
              <w:t>15,8</w:t>
            </w:r>
          </w:p>
        </w:tc>
        <w:tc>
          <w:tcPr>
            <w:tcW w:w="604" w:type="dxa"/>
            <w:tcBorders>
              <w:bottom w:val="nil"/>
            </w:tcBorders>
          </w:tcPr>
          <w:p w:rsidR="0039075C" w:rsidRDefault="0039075C">
            <w:pPr>
              <w:pStyle w:val="ConsPlusNormal"/>
              <w:jc w:val="center"/>
            </w:pPr>
          </w:p>
        </w:tc>
      </w:tr>
      <w:tr w:rsidR="0039075C">
        <w:tblPrEx>
          <w:tblBorders>
            <w:insideH w:val="nil"/>
          </w:tblBorders>
        </w:tblPrEx>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vMerge/>
          </w:tcPr>
          <w:p w:rsidR="0039075C" w:rsidRDefault="0039075C"/>
        </w:tc>
        <w:tc>
          <w:tcPr>
            <w:tcW w:w="604" w:type="dxa"/>
            <w:tcBorders>
              <w:top w:val="nil"/>
              <w:bottom w:val="nil"/>
            </w:tcBorders>
          </w:tcPr>
          <w:p w:rsidR="0039075C" w:rsidRDefault="0039075C">
            <w:pPr>
              <w:pStyle w:val="ConsPlusNormal"/>
              <w:jc w:val="center"/>
            </w:pPr>
          </w:p>
        </w:tc>
        <w:tc>
          <w:tcPr>
            <w:tcW w:w="604" w:type="dxa"/>
            <w:tcBorders>
              <w:top w:val="nil"/>
              <w:bottom w:val="nil"/>
            </w:tcBorders>
          </w:tcPr>
          <w:p w:rsidR="0039075C" w:rsidRDefault="0039075C">
            <w:pPr>
              <w:pStyle w:val="ConsPlusNormal"/>
              <w:jc w:val="center"/>
            </w:pPr>
          </w:p>
        </w:tc>
        <w:tc>
          <w:tcPr>
            <w:tcW w:w="604" w:type="dxa"/>
            <w:tcBorders>
              <w:top w:val="nil"/>
              <w:bottom w:val="nil"/>
            </w:tcBorders>
          </w:tcPr>
          <w:p w:rsidR="0039075C" w:rsidRDefault="0039075C">
            <w:pPr>
              <w:pStyle w:val="ConsPlusNormal"/>
              <w:jc w:val="center"/>
            </w:pPr>
          </w:p>
        </w:tc>
        <w:tc>
          <w:tcPr>
            <w:tcW w:w="634" w:type="dxa"/>
            <w:tcBorders>
              <w:top w:val="nil"/>
              <w:bottom w:val="nil"/>
            </w:tcBorders>
          </w:tcPr>
          <w:p w:rsidR="0039075C" w:rsidRDefault="0039075C">
            <w:pPr>
              <w:pStyle w:val="ConsPlusNormal"/>
              <w:jc w:val="center"/>
            </w:pPr>
          </w:p>
        </w:tc>
        <w:tc>
          <w:tcPr>
            <w:tcW w:w="604" w:type="dxa"/>
            <w:tcBorders>
              <w:top w:val="nil"/>
              <w:bottom w:val="nil"/>
            </w:tcBorders>
          </w:tcPr>
          <w:p w:rsidR="0039075C" w:rsidRDefault="0039075C">
            <w:pPr>
              <w:pStyle w:val="ConsPlusNormal"/>
              <w:jc w:val="center"/>
            </w:pPr>
            <w:r>
              <w:t>5,7</w:t>
            </w:r>
          </w:p>
        </w:tc>
        <w:tc>
          <w:tcPr>
            <w:tcW w:w="604" w:type="dxa"/>
            <w:tcBorders>
              <w:top w:val="nil"/>
              <w:bottom w:val="nil"/>
            </w:tcBorders>
          </w:tcPr>
          <w:p w:rsidR="0039075C" w:rsidRDefault="0039075C">
            <w:pPr>
              <w:pStyle w:val="ConsPlusNormal"/>
              <w:jc w:val="center"/>
            </w:pPr>
            <w:r>
              <w:t>5,7</w:t>
            </w:r>
          </w:p>
        </w:tc>
        <w:tc>
          <w:tcPr>
            <w:tcW w:w="664" w:type="dxa"/>
            <w:tcBorders>
              <w:top w:val="nil"/>
              <w:bottom w:val="nil"/>
            </w:tcBorders>
          </w:tcPr>
          <w:p w:rsidR="0039075C" w:rsidRDefault="0039075C">
            <w:pPr>
              <w:pStyle w:val="ConsPlusNormal"/>
              <w:jc w:val="center"/>
            </w:pPr>
            <w:r>
              <w:t>5,7</w:t>
            </w:r>
          </w:p>
        </w:tc>
        <w:tc>
          <w:tcPr>
            <w:tcW w:w="604" w:type="dxa"/>
            <w:tcBorders>
              <w:top w:val="nil"/>
              <w:bottom w:val="nil"/>
            </w:tcBorders>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vMerge/>
          </w:tcPr>
          <w:p w:rsidR="0039075C" w:rsidRDefault="0039075C"/>
        </w:tc>
        <w:tc>
          <w:tcPr>
            <w:tcW w:w="604" w:type="dxa"/>
            <w:tcBorders>
              <w:top w:val="nil"/>
            </w:tcBorders>
          </w:tcPr>
          <w:p w:rsidR="0039075C" w:rsidRDefault="0039075C">
            <w:pPr>
              <w:pStyle w:val="ConsPlusNormal"/>
              <w:jc w:val="center"/>
            </w:pPr>
          </w:p>
        </w:tc>
        <w:tc>
          <w:tcPr>
            <w:tcW w:w="604" w:type="dxa"/>
            <w:tcBorders>
              <w:top w:val="nil"/>
            </w:tcBorders>
          </w:tcPr>
          <w:p w:rsidR="0039075C" w:rsidRDefault="0039075C">
            <w:pPr>
              <w:pStyle w:val="ConsPlusNormal"/>
              <w:jc w:val="center"/>
            </w:pPr>
          </w:p>
        </w:tc>
        <w:tc>
          <w:tcPr>
            <w:tcW w:w="604" w:type="dxa"/>
            <w:tcBorders>
              <w:top w:val="nil"/>
            </w:tcBorders>
          </w:tcPr>
          <w:p w:rsidR="0039075C" w:rsidRDefault="0039075C">
            <w:pPr>
              <w:pStyle w:val="ConsPlusNormal"/>
              <w:jc w:val="center"/>
            </w:pPr>
          </w:p>
        </w:tc>
        <w:tc>
          <w:tcPr>
            <w:tcW w:w="634" w:type="dxa"/>
            <w:tcBorders>
              <w:top w:val="nil"/>
            </w:tcBorders>
          </w:tcPr>
          <w:p w:rsidR="0039075C" w:rsidRDefault="0039075C">
            <w:pPr>
              <w:pStyle w:val="ConsPlusNormal"/>
              <w:jc w:val="center"/>
            </w:pPr>
          </w:p>
        </w:tc>
        <w:tc>
          <w:tcPr>
            <w:tcW w:w="604" w:type="dxa"/>
            <w:tcBorders>
              <w:top w:val="nil"/>
            </w:tcBorders>
          </w:tcPr>
          <w:p w:rsidR="0039075C" w:rsidRDefault="0039075C">
            <w:pPr>
              <w:pStyle w:val="ConsPlusNormal"/>
              <w:jc w:val="center"/>
            </w:pPr>
            <w:r>
              <w:t>30,8</w:t>
            </w:r>
          </w:p>
        </w:tc>
        <w:tc>
          <w:tcPr>
            <w:tcW w:w="604" w:type="dxa"/>
            <w:tcBorders>
              <w:top w:val="nil"/>
            </w:tcBorders>
          </w:tcPr>
          <w:p w:rsidR="0039075C" w:rsidRDefault="0039075C">
            <w:pPr>
              <w:pStyle w:val="ConsPlusNormal"/>
              <w:jc w:val="center"/>
            </w:pPr>
            <w:r>
              <w:t>30,8</w:t>
            </w:r>
          </w:p>
        </w:tc>
        <w:tc>
          <w:tcPr>
            <w:tcW w:w="664" w:type="dxa"/>
            <w:tcBorders>
              <w:top w:val="nil"/>
            </w:tcBorders>
          </w:tcPr>
          <w:p w:rsidR="0039075C" w:rsidRDefault="0039075C">
            <w:pPr>
              <w:pStyle w:val="ConsPlusNormal"/>
              <w:jc w:val="center"/>
            </w:pPr>
            <w:r>
              <w:t>30,8</w:t>
            </w:r>
          </w:p>
        </w:tc>
        <w:tc>
          <w:tcPr>
            <w:tcW w:w="604" w:type="dxa"/>
            <w:tcBorders>
              <w:top w:val="nil"/>
            </w:tcBorders>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7.</w:t>
            </w:r>
          </w:p>
        </w:tc>
        <w:tc>
          <w:tcPr>
            <w:tcW w:w="3184" w:type="dxa"/>
            <w:vMerge w:val="restart"/>
          </w:tcPr>
          <w:p w:rsidR="0039075C" w:rsidRDefault="0039075C">
            <w:pPr>
              <w:pStyle w:val="ConsPlusNormal"/>
            </w:pPr>
            <w:r>
              <w:t>Мероприятие 5.1.1.5.</w:t>
            </w:r>
          </w:p>
          <w:p w:rsidR="0039075C" w:rsidRDefault="0039075C">
            <w:pPr>
              <w:pStyle w:val="ConsPlusNormal"/>
            </w:pPr>
            <w:r>
              <w:t xml:space="preserve">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студентов из числа </w:t>
            </w:r>
            <w:r>
              <w:lastRenderedPageBreak/>
              <w:t>инвалидов и лиц с ограниченными возможностями</w:t>
            </w:r>
          </w:p>
        </w:tc>
        <w:tc>
          <w:tcPr>
            <w:tcW w:w="680" w:type="dxa"/>
            <w:vMerge w:val="restart"/>
          </w:tcPr>
          <w:p w:rsidR="0039075C" w:rsidRDefault="0039075C">
            <w:pPr>
              <w:pStyle w:val="ConsPlusNormal"/>
            </w:pPr>
            <w:r>
              <w:lastRenderedPageBreak/>
              <w:t>2017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Департамент внутренней и кадровой политики области (управление профессионального образования и науки)</w:t>
            </w:r>
          </w:p>
        </w:tc>
        <w:tc>
          <w:tcPr>
            <w:tcW w:w="1587" w:type="dxa"/>
            <w:vMerge w:val="restart"/>
          </w:tcPr>
          <w:p w:rsidR="0039075C" w:rsidRDefault="0039075C">
            <w:pPr>
              <w:pStyle w:val="ConsPlusNormal"/>
              <w:jc w:val="center"/>
            </w:pPr>
            <w:r>
              <w:t>7930,0</w:t>
            </w:r>
          </w:p>
        </w:tc>
        <w:tc>
          <w:tcPr>
            <w:tcW w:w="3079" w:type="dxa"/>
          </w:tcPr>
          <w:p w:rsidR="0039075C" w:rsidRDefault="0039075C">
            <w:pPr>
              <w:pStyle w:val="ConsPlusNormal"/>
            </w:pPr>
            <w:r>
              <w:t>Показатели 5.1.1.5.</w:t>
            </w:r>
          </w:p>
          <w:p w:rsidR="0039075C" w:rsidRDefault="0039075C">
            <w:pPr>
              <w:pStyle w:val="ConsPlusNormal"/>
            </w:pPr>
            <w:r>
              <w:t xml:space="preserve">Доля профессиональных образовательных организаций, здания которых приспособлены для обучения лиц с ограниченными возможностями здоровья, в общем количестве профессиональных </w:t>
            </w:r>
            <w:r>
              <w:lastRenderedPageBreak/>
              <w:t>образовательных организаций</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r>
              <w:t>3,6</w:t>
            </w:r>
          </w:p>
        </w:tc>
        <w:tc>
          <w:tcPr>
            <w:tcW w:w="604" w:type="dxa"/>
          </w:tcPr>
          <w:p w:rsidR="0039075C" w:rsidRDefault="0039075C">
            <w:pPr>
              <w:pStyle w:val="ConsPlusNormal"/>
              <w:jc w:val="center"/>
            </w:pPr>
            <w:r>
              <w:t>10,8</w:t>
            </w:r>
          </w:p>
        </w:tc>
        <w:tc>
          <w:tcPr>
            <w:tcW w:w="604" w:type="dxa"/>
          </w:tcPr>
          <w:p w:rsidR="0039075C" w:rsidRDefault="0039075C">
            <w:pPr>
              <w:pStyle w:val="ConsPlusNormal"/>
              <w:jc w:val="center"/>
            </w:pPr>
            <w:r>
              <w:t>17,9</w:t>
            </w:r>
          </w:p>
        </w:tc>
        <w:tc>
          <w:tcPr>
            <w:tcW w:w="664" w:type="dxa"/>
          </w:tcPr>
          <w:p w:rsidR="0039075C" w:rsidRDefault="0039075C">
            <w:pPr>
              <w:pStyle w:val="ConsPlusNormal"/>
              <w:jc w:val="center"/>
            </w:pPr>
            <w:r>
              <w:t>25,0</w:t>
            </w:r>
          </w:p>
        </w:tc>
        <w:tc>
          <w:tcPr>
            <w:tcW w:w="604" w:type="dxa"/>
          </w:tcPr>
          <w:p w:rsidR="0039075C" w:rsidRDefault="0039075C">
            <w:pPr>
              <w:pStyle w:val="ConsPlusNormal"/>
              <w:jc w:val="center"/>
            </w:pPr>
            <w:r>
              <w:t>25,0</w:t>
            </w: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r>
              <w:t>102</w:t>
            </w:r>
          </w:p>
        </w:tc>
        <w:tc>
          <w:tcPr>
            <w:tcW w:w="604" w:type="dxa"/>
          </w:tcPr>
          <w:p w:rsidR="0039075C" w:rsidRDefault="0039075C">
            <w:pPr>
              <w:pStyle w:val="ConsPlusNormal"/>
              <w:jc w:val="center"/>
            </w:pPr>
            <w:r>
              <w:t>103</w:t>
            </w:r>
          </w:p>
        </w:tc>
        <w:tc>
          <w:tcPr>
            <w:tcW w:w="604" w:type="dxa"/>
          </w:tcPr>
          <w:p w:rsidR="0039075C" w:rsidRDefault="0039075C">
            <w:pPr>
              <w:pStyle w:val="ConsPlusNormal"/>
              <w:jc w:val="center"/>
            </w:pPr>
            <w:r>
              <w:t>105</w:t>
            </w:r>
          </w:p>
        </w:tc>
        <w:tc>
          <w:tcPr>
            <w:tcW w:w="664" w:type="dxa"/>
          </w:tcPr>
          <w:p w:rsidR="0039075C" w:rsidRDefault="0039075C">
            <w:pPr>
              <w:pStyle w:val="ConsPlusNormal"/>
              <w:jc w:val="center"/>
            </w:pPr>
            <w:r>
              <w:t>107</w:t>
            </w:r>
          </w:p>
        </w:tc>
        <w:tc>
          <w:tcPr>
            <w:tcW w:w="604" w:type="dxa"/>
          </w:tcPr>
          <w:p w:rsidR="0039075C" w:rsidRDefault="0039075C">
            <w:pPr>
              <w:pStyle w:val="ConsPlusNormal"/>
              <w:jc w:val="center"/>
            </w:pPr>
            <w:r>
              <w:t>107</w:t>
            </w: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r>
              <w:t>8</w:t>
            </w:r>
          </w:p>
        </w:tc>
        <w:tc>
          <w:tcPr>
            <w:tcW w:w="604" w:type="dxa"/>
          </w:tcPr>
          <w:p w:rsidR="0039075C" w:rsidRDefault="0039075C">
            <w:pPr>
              <w:pStyle w:val="ConsPlusNormal"/>
              <w:jc w:val="center"/>
            </w:pPr>
            <w:r>
              <w:t>7</w:t>
            </w:r>
          </w:p>
        </w:tc>
        <w:tc>
          <w:tcPr>
            <w:tcW w:w="604" w:type="dxa"/>
          </w:tcPr>
          <w:p w:rsidR="0039075C" w:rsidRDefault="0039075C">
            <w:pPr>
              <w:pStyle w:val="ConsPlusNormal"/>
              <w:jc w:val="center"/>
            </w:pPr>
            <w:r>
              <w:t>7</w:t>
            </w:r>
          </w:p>
        </w:tc>
        <w:tc>
          <w:tcPr>
            <w:tcW w:w="664" w:type="dxa"/>
          </w:tcPr>
          <w:p w:rsidR="0039075C" w:rsidRDefault="0039075C">
            <w:pPr>
              <w:pStyle w:val="ConsPlusNormal"/>
              <w:jc w:val="center"/>
            </w:pPr>
            <w:r>
              <w:t>7</w:t>
            </w:r>
          </w:p>
        </w:tc>
        <w:tc>
          <w:tcPr>
            <w:tcW w:w="604" w:type="dxa"/>
          </w:tcPr>
          <w:p w:rsidR="0039075C" w:rsidRDefault="0039075C">
            <w:pPr>
              <w:pStyle w:val="ConsPlusNormal"/>
              <w:jc w:val="center"/>
            </w:pPr>
            <w:r>
              <w:t>7</w:t>
            </w:r>
          </w:p>
        </w:tc>
      </w:tr>
      <w:tr w:rsidR="0039075C">
        <w:tc>
          <w:tcPr>
            <w:tcW w:w="454" w:type="dxa"/>
          </w:tcPr>
          <w:p w:rsidR="0039075C" w:rsidRDefault="0039075C">
            <w:pPr>
              <w:pStyle w:val="ConsPlusNormal"/>
              <w:jc w:val="center"/>
            </w:pPr>
          </w:p>
        </w:tc>
        <w:tc>
          <w:tcPr>
            <w:tcW w:w="3184" w:type="dxa"/>
          </w:tcPr>
          <w:p w:rsidR="0039075C" w:rsidRDefault="0039075C">
            <w:pPr>
              <w:pStyle w:val="ConsPlusNormal"/>
            </w:pPr>
            <w:r>
              <w:t>Мероприятие 5.1.1.5.1.</w:t>
            </w:r>
          </w:p>
          <w:p w:rsidR="0039075C" w:rsidRDefault="0039075C">
            <w:pPr>
              <w:pStyle w:val="ConsPlusNormal"/>
            </w:pPr>
            <w:r>
              <w:t>Обеспечение доступности объектов профессионального образования для инвалидов и других маломобильных групп населения</w:t>
            </w:r>
          </w:p>
        </w:tc>
        <w:tc>
          <w:tcPr>
            <w:tcW w:w="680" w:type="dxa"/>
          </w:tcPr>
          <w:p w:rsidR="0039075C" w:rsidRDefault="0039075C">
            <w:pPr>
              <w:pStyle w:val="ConsPlusNormal"/>
            </w:pPr>
          </w:p>
        </w:tc>
        <w:tc>
          <w:tcPr>
            <w:tcW w:w="737" w:type="dxa"/>
          </w:tcPr>
          <w:p w:rsidR="0039075C" w:rsidRDefault="0039075C">
            <w:pPr>
              <w:pStyle w:val="ConsPlusNormal"/>
            </w:pPr>
          </w:p>
        </w:tc>
        <w:tc>
          <w:tcPr>
            <w:tcW w:w="3288" w:type="dxa"/>
          </w:tcPr>
          <w:p w:rsidR="0039075C" w:rsidRDefault="0039075C">
            <w:pPr>
              <w:pStyle w:val="ConsPlusNormal"/>
            </w:pPr>
          </w:p>
        </w:tc>
        <w:tc>
          <w:tcPr>
            <w:tcW w:w="1587" w:type="dxa"/>
          </w:tcPr>
          <w:p w:rsidR="0039075C" w:rsidRDefault="0039075C">
            <w:pPr>
              <w:pStyle w:val="ConsPlusNormal"/>
              <w:jc w:val="center"/>
            </w:pPr>
          </w:p>
        </w:tc>
        <w:tc>
          <w:tcPr>
            <w:tcW w:w="3079" w:type="dxa"/>
          </w:tcPr>
          <w:p w:rsidR="0039075C" w:rsidRDefault="0039075C">
            <w:pPr>
              <w:pStyle w:val="ConsPlusNormal"/>
            </w:pPr>
            <w:r>
              <w:t>Показатель 5.1.1.5.1.</w:t>
            </w:r>
          </w:p>
          <w:p w:rsidR="0039075C" w:rsidRDefault="0039075C">
            <w:pPr>
              <w:pStyle w:val="ConsPlusNormal"/>
            </w:pPr>
            <w:r>
              <w:t>Доля приоритетных объектов профессионального образования в общем количестве приоритетных объектов профессионального образования,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9,3</w:t>
            </w: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8.</w:t>
            </w:r>
          </w:p>
        </w:tc>
        <w:tc>
          <w:tcPr>
            <w:tcW w:w="3184" w:type="dxa"/>
            <w:vMerge w:val="restart"/>
          </w:tcPr>
          <w:p w:rsidR="0039075C" w:rsidRDefault="0039075C">
            <w:pPr>
              <w:pStyle w:val="ConsPlusNormal"/>
            </w:pPr>
            <w:r>
              <w:t>Мероприятие 5.1.1.6.</w:t>
            </w:r>
          </w:p>
          <w:p w:rsidR="0039075C" w:rsidRDefault="0039075C">
            <w:pPr>
              <w:pStyle w:val="ConsPlusNormal"/>
            </w:pPr>
            <w:r>
              <w:t>Обеспечение доступности учреждений здравоохранения для инвалидов и других маломобильных групп населения</w:t>
            </w:r>
          </w:p>
        </w:tc>
        <w:tc>
          <w:tcPr>
            <w:tcW w:w="680" w:type="dxa"/>
            <w:vMerge w:val="restart"/>
          </w:tcPr>
          <w:p w:rsidR="0039075C" w:rsidRDefault="0039075C">
            <w:pPr>
              <w:pStyle w:val="ConsPlusNormal"/>
            </w:pPr>
            <w:r>
              <w:t>2016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Департамент здравоохранения и социальной защиты населения области</w:t>
            </w:r>
          </w:p>
        </w:tc>
        <w:tc>
          <w:tcPr>
            <w:tcW w:w="1587" w:type="dxa"/>
            <w:vMerge w:val="restart"/>
          </w:tcPr>
          <w:p w:rsidR="0039075C" w:rsidRDefault="0039075C">
            <w:pPr>
              <w:pStyle w:val="ConsPlusNormal"/>
              <w:jc w:val="center"/>
            </w:pPr>
            <w:r>
              <w:t>13644,7</w:t>
            </w:r>
          </w:p>
        </w:tc>
        <w:tc>
          <w:tcPr>
            <w:tcW w:w="3079" w:type="dxa"/>
          </w:tcPr>
          <w:p w:rsidR="0039075C" w:rsidRDefault="0039075C">
            <w:pPr>
              <w:pStyle w:val="ConsPlusNormal"/>
            </w:pPr>
            <w:r>
              <w:t>Показатель 5.1.1.6.</w:t>
            </w:r>
          </w:p>
          <w:p w:rsidR="0039075C" w:rsidRDefault="0039075C">
            <w:pPr>
              <w:pStyle w:val="ConsPlusNormal"/>
            </w:pPr>
            <w:r>
              <w:t>Количество доступных для инвалидов и других маломобильных групп населения объектов здравоохранения, единиц</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4</w:t>
            </w:r>
          </w:p>
        </w:tc>
        <w:tc>
          <w:tcPr>
            <w:tcW w:w="634" w:type="dxa"/>
          </w:tcPr>
          <w:p w:rsidR="0039075C" w:rsidRDefault="0039075C">
            <w:pPr>
              <w:pStyle w:val="ConsPlusNormal"/>
              <w:jc w:val="center"/>
            </w:pPr>
            <w:r>
              <w:t>13</w:t>
            </w:r>
          </w:p>
        </w:tc>
        <w:tc>
          <w:tcPr>
            <w:tcW w:w="604" w:type="dxa"/>
          </w:tcPr>
          <w:p w:rsidR="0039075C" w:rsidRDefault="0039075C">
            <w:pPr>
              <w:pStyle w:val="ConsPlusNormal"/>
              <w:jc w:val="center"/>
            </w:pPr>
            <w:r>
              <w:t>10</w:t>
            </w:r>
          </w:p>
        </w:tc>
        <w:tc>
          <w:tcPr>
            <w:tcW w:w="604" w:type="dxa"/>
          </w:tcPr>
          <w:p w:rsidR="0039075C" w:rsidRDefault="0039075C">
            <w:pPr>
              <w:pStyle w:val="ConsPlusNormal"/>
              <w:jc w:val="center"/>
            </w:pPr>
            <w:r>
              <w:t>6</w:t>
            </w:r>
          </w:p>
        </w:tc>
        <w:tc>
          <w:tcPr>
            <w:tcW w:w="664" w:type="dxa"/>
          </w:tcPr>
          <w:p w:rsidR="0039075C" w:rsidRDefault="0039075C">
            <w:pPr>
              <w:pStyle w:val="ConsPlusNormal"/>
              <w:jc w:val="center"/>
            </w:pPr>
            <w:r>
              <w:t>5</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 xml:space="preserve">Доля приоритетных объектов здравоохранения, доступных для инвалидов и других маломобильных групп </w:t>
            </w:r>
            <w:r>
              <w:lastRenderedPageBreak/>
              <w:t>населения, в общем количестве приоритетных объектов здравоохранения,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47,6</w:t>
            </w:r>
          </w:p>
        </w:tc>
        <w:tc>
          <w:tcPr>
            <w:tcW w:w="634" w:type="dxa"/>
          </w:tcPr>
          <w:p w:rsidR="0039075C" w:rsidRDefault="0039075C">
            <w:pPr>
              <w:pStyle w:val="ConsPlusNormal"/>
              <w:jc w:val="center"/>
            </w:pPr>
            <w:r>
              <w:t>67,1</w:t>
            </w:r>
          </w:p>
        </w:tc>
        <w:tc>
          <w:tcPr>
            <w:tcW w:w="604" w:type="dxa"/>
          </w:tcPr>
          <w:p w:rsidR="0039075C" w:rsidRDefault="0039075C">
            <w:pPr>
              <w:pStyle w:val="ConsPlusNormal"/>
              <w:jc w:val="center"/>
            </w:pPr>
            <w:r>
              <w:t>82,8</w:t>
            </w:r>
          </w:p>
        </w:tc>
        <w:tc>
          <w:tcPr>
            <w:tcW w:w="604" w:type="dxa"/>
          </w:tcPr>
          <w:p w:rsidR="0039075C" w:rsidRDefault="0039075C">
            <w:pPr>
              <w:pStyle w:val="ConsPlusNormal"/>
              <w:jc w:val="center"/>
            </w:pPr>
            <w:r>
              <w:t>92,1</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9.</w:t>
            </w:r>
          </w:p>
        </w:tc>
        <w:tc>
          <w:tcPr>
            <w:tcW w:w="3184" w:type="dxa"/>
            <w:vMerge w:val="restart"/>
          </w:tcPr>
          <w:p w:rsidR="0039075C" w:rsidRDefault="0039075C">
            <w:pPr>
              <w:pStyle w:val="ConsPlusNormal"/>
            </w:pPr>
            <w:r>
              <w:t>Мероприятия 5.1.1.7 и 5.1.1.7.1.</w:t>
            </w:r>
          </w:p>
          <w:p w:rsidR="0039075C" w:rsidRDefault="0039075C">
            <w:pPr>
              <w:pStyle w:val="ConsPlusNormal"/>
            </w:pPr>
            <w:r>
              <w:t>Обеспечение доступности учреждений системы социальной защиты населения для инвалидов и других маломобильных групп населения</w:t>
            </w:r>
          </w:p>
        </w:tc>
        <w:tc>
          <w:tcPr>
            <w:tcW w:w="680" w:type="dxa"/>
            <w:vMerge w:val="restart"/>
          </w:tcPr>
          <w:p w:rsidR="0039075C" w:rsidRDefault="0039075C">
            <w:pPr>
              <w:pStyle w:val="ConsPlusNormal"/>
            </w:pPr>
            <w:r>
              <w:t>2014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Управление социальной защиты населения области</w:t>
            </w:r>
          </w:p>
        </w:tc>
        <w:tc>
          <w:tcPr>
            <w:tcW w:w="1587" w:type="dxa"/>
            <w:vMerge w:val="restart"/>
          </w:tcPr>
          <w:p w:rsidR="0039075C" w:rsidRDefault="0039075C">
            <w:pPr>
              <w:pStyle w:val="ConsPlusNormal"/>
              <w:jc w:val="center"/>
            </w:pPr>
            <w:r>
              <w:t>54044,494</w:t>
            </w:r>
          </w:p>
        </w:tc>
        <w:tc>
          <w:tcPr>
            <w:tcW w:w="3079" w:type="dxa"/>
          </w:tcPr>
          <w:p w:rsidR="0039075C" w:rsidRDefault="0039075C">
            <w:pPr>
              <w:pStyle w:val="ConsPlusNormal"/>
            </w:pPr>
            <w:r>
              <w:t>Показатели 5.1.1.7 и 5.1.1.7.1.</w:t>
            </w:r>
          </w:p>
          <w:p w:rsidR="0039075C" w:rsidRDefault="0039075C">
            <w:pPr>
              <w:pStyle w:val="ConsPlusNormal"/>
            </w:pPr>
            <w:r>
              <w:t>Количество доступных для инвалидов и других маломобильных групп населения учреждений социальной защиты населения, единиц</w:t>
            </w:r>
          </w:p>
        </w:tc>
        <w:tc>
          <w:tcPr>
            <w:tcW w:w="604" w:type="dxa"/>
          </w:tcPr>
          <w:p w:rsidR="0039075C" w:rsidRDefault="0039075C">
            <w:pPr>
              <w:pStyle w:val="ConsPlusNormal"/>
              <w:jc w:val="center"/>
            </w:pPr>
            <w:r>
              <w:t>1</w:t>
            </w:r>
          </w:p>
        </w:tc>
        <w:tc>
          <w:tcPr>
            <w:tcW w:w="604" w:type="dxa"/>
          </w:tcPr>
          <w:p w:rsidR="0039075C" w:rsidRDefault="0039075C">
            <w:pPr>
              <w:pStyle w:val="ConsPlusNormal"/>
              <w:jc w:val="center"/>
            </w:pPr>
            <w:r>
              <w:t>2</w:t>
            </w:r>
          </w:p>
        </w:tc>
        <w:tc>
          <w:tcPr>
            <w:tcW w:w="604" w:type="dxa"/>
          </w:tcPr>
          <w:p w:rsidR="0039075C" w:rsidRDefault="0039075C">
            <w:pPr>
              <w:pStyle w:val="ConsPlusNormal"/>
              <w:jc w:val="center"/>
            </w:pPr>
            <w:r>
              <w:t>26</w:t>
            </w:r>
          </w:p>
        </w:tc>
        <w:tc>
          <w:tcPr>
            <w:tcW w:w="634" w:type="dxa"/>
          </w:tcPr>
          <w:p w:rsidR="0039075C" w:rsidRDefault="0039075C">
            <w:pPr>
              <w:pStyle w:val="ConsPlusNormal"/>
              <w:jc w:val="center"/>
            </w:pPr>
            <w:r>
              <w:t>5</w:t>
            </w:r>
          </w:p>
        </w:tc>
        <w:tc>
          <w:tcPr>
            <w:tcW w:w="604" w:type="dxa"/>
          </w:tcPr>
          <w:p w:rsidR="0039075C" w:rsidRDefault="0039075C">
            <w:pPr>
              <w:pStyle w:val="ConsPlusNormal"/>
              <w:jc w:val="center"/>
            </w:pPr>
            <w:r>
              <w:t>6</w:t>
            </w:r>
          </w:p>
        </w:tc>
        <w:tc>
          <w:tcPr>
            <w:tcW w:w="604" w:type="dxa"/>
          </w:tcPr>
          <w:p w:rsidR="0039075C" w:rsidRDefault="0039075C">
            <w:pPr>
              <w:pStyle w:val="ConsPlusNormal"/>
              <w:jc w:val="center"/>
            </w:pPr>
            <w:r>
              <w:t>4</w:t>
            </w:r>
          </w:p>
        </w:tc>
        <w:tc>
          <w:tcPr>
            <w:tcW w:w="664" w:type="dxa"/>
          </w:tcPr>
          <w:p w:rsidR="0039075C" w:rsidRDefault="0039075C">
            <w:pPr>
              <w:pStyle w:val="ConsPlusNormal"/>
              <w:jc w:val="center"/>
            </w:pPr>
            <w:r>
              <w:t>7</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приоритетных объектов социальной защиты населения, доступных для инвалидов и других маломобильных групп населения, в общем количестве приоритетных объектов социальной защиты населения,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60,4</w:t>
            </w:r>
          </w:p>
        </w:tc>
        <w:tc>
          <w:tcPr>
            <w:tcW w:w="634" w:type="dxa"/>
          </w:tcPr>
          <w:p w:rsidR="0039075C" w:rsidRDefault="0039075C">
            <w:pPr>
              <w:pStyle w:val="ConsPlusNormal"/>
              <w:jc w:val="center"/>
            </w:pPr>
            <w:r>
              <w:t>69,3</w:t>
            </w:r>
          </w:p>
        </w:tc>
        <w:tc>
          <w:tcPr>
            <w:tcW w:w="604" w:type="dxa"/>
          </w:tcPr>
          <w:p w:rsidR="0039075C" w:rsidRDefault="0039075C">
            <w:pPr>
              <w:pStyle w:val="ConsPlusNormal"/>
              <w:jc w:val="center"/>
            </w:pPr>
            <w:r>
              <w:t>81,6</w:t>
            </w:r>
          </w:p>
        </w:tc>
        <w:tc>
          <w:tcPr>
            <w:tcW w:w="604" w:type="dxa"/>
          </w:tcPr>
          <w:p w:rsidR="0039075C" w:rsidRDefault="0039075C">
            <w:pPr>
              <w:pStyle w:val="ConsPlusNormal"/>
              <w:jc w:val="center"/>
            </w:pPr>
            <w:r>
              <w:t>89,8</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10.</w:t>
            </w:r>
          </w:p>
        </w:tc>
        <w:tc>
          <w:tcPr>
            <w:tcW w:w="3184" w:type="dxa"/>
          </w:tcPr>
          <w:p w:rsidR="0039075C" w:rsidRDefault="0039075C">
            <w:pPr>
              <w:pStyle w:val="ConsPlusNormal"/>
            </w:pPr>
            <w:r>
              <w:t>Мероприятие 5.1.1.8.</w:t>
            </w:r>
          </w:p>
          <w:p w:rsidR="0039075C" w:rsidRDefault="0039075C">
            <w:pPr>
              <w:pStyle w:val="ConsPlusNormal"/>
            </w:pPr>
            <w:r>
              <w:t>Адаптация пешеходных переходов звуковыми дублерами для инвалидов и других маломобильных групп населения</w:t>
            </w:r>
          </w:p>
        </w:tc>
        <w:tc>
          <w:tcPr>
            <w:tcW w:w="680" w:type="dxa"/>
          </w:tcPr>
          <w:p w:rsidR="0039075C" w:rsidRDefault="0039075C">
            <w:pPr>
              <w:pStyle w:val="ConsPlusNormal"/>
            </w:pPr>
            <w:r>
              <w:t>2014 г.</w:t>
            </w:r>
          </w:p>
        </w:tc>
        <w:tc>
          <w:tcPr>
            <w:tcW w:w="737" w:type="dxa"/>
          </w:tcPr>
          <w:p w:rsidR="0039075C" w:rsidRDefault="0039075C">
            <w:pPr>
              <w:pStyle w:val="ConsPlusNormal"/>
            </w:pPr>
            <w:r>
              <w:t>2015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460,0</w:t>
            </w:r>
          </w:p>
        </w:tc>
        <w:tc>
          <w:tcPr>
            <w:tcW w:w="3079" w:type="dxa"/>
          </w:tcPr>
          <w:p w:rsidR="0039075C" w:rsidRDefault="0039075C">
            <w:pPr>
              <w:pStyle w:val="ConsPlusNormal"/>
            </w:pPr>
            <w:r>
              <w:t>Показатель 5.1.1.8. Количество приобретенных звуковых дублеров для адаптации пешеходных переходов для инвалидов и других маломобильных групп населения, единиц</w:t>
            </w:r>
          </w:p>
        </w:tc>
        <w:tc>
          <w:tcPr>
            <w:tcW w:w="604" w:type="dxa"/>
          </w:tcPr>
          <w:p w:rsidR="0039075C" w:rsidRDefault="0039075C">
            <w:pPr>
              <w:pStyle w:val="ConsPlusNormal"/>
              <w:jc w:val="center"/>
            </w:pPr>
            <w:r>
              <w:t>18</w:t>
            </w:r>
          </w:p>
        </w:tc>
        <w:tc>
          <w:tcPr>
            <w:tcW w:w="604" w:type="dxa"/>
          </w:tcPr>
          <w:p w:rsidR="0039075C" w:rsidRDefault="0039075C">
            <w:pPr>
              <w:pStyle w:val="ConsPlusNormal"/>
              <w:jc w:val="center"/>
            </w:pPr>
            <w:r>
              <w:t>18</w:t>
            </w: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11.</w:t>
            </w:r>
          </w:p>
        </w:tc>
        <w:tc>
          <w:tcPr>
            <w:tcW w:w="3184" w:type="dxa"/>
          </w:tcPr>
          <w:p w:rsidR="0039075C" w:rsidRDefault="0039075C">
            <w:pPr>
              <w:pStyle w:val="ConsPlusNormal"/>
            </w:pPr>
            <w:r>
              <w:t>Мероприятие 5.1.1.9.</w:t>
            </w:r>
          </w:p>
          <w:p w:rsidR="0039075C" w:rsidRDefault="0039075C">
            <w:pPr>
              <w:pStyle w:val="ConsPlusNormal"/>
            </w:pPr>
            <w:r>
              <w:t xml:space="preserve">Возмещение инвалидам по зрению расходов, связанных с </w:t>
            </w:r>
            <w:r>
              <w:lastRenderedPageBreak/>
              <w:t>приобретением мягких контактных линз и очков для коррекции слабовидения, технических средств реабилитации, не вошедших в федеральный перечень (Всероссийское общество слепых)</w:t>
            </w:r>
          </w:p>
        </w:tc>
        <w:tc>
          <w:tcPr>
            <w:tcW w:w="680" w:type="dxa"/>
          </w:tcPr>
          <w:p w:rsidR="0039075C" w:rsidRDefault="0039075C">
            <w:pPr>
              <w:pStyle w:val="ConsPlusNormal"/>
            </w:pPr>
            <w:r>
              <w:lastRenderedPageBreak/>
              <w:t>2014 г.</w:t>
            </w:r>
          </w:p>
        </w:tc>
        <w:tc>
          <w:tcPr>
            <w:tcW w:w="737" w:type="dxa"/>
          </w:tcPr>
          <w:p w:rsidR="0039075C" w:rsidRDefault="0039075C">
            <w:pPr>
              <w:pStyle w:val="ConsPlusNormal"/>
            </w:pPr>
            <w:r>
              <w:t>2016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340,0</w:t>
            </w:r>
          </w:p>
        </w:tc>
        <w:tc>
          <w:tcPr>
            <w:tcW w:w="3079" w:type="dxa"/>
          </w:tcPr>
          <w:p w:rsidR="0039075C" w:rsidRDefault="0039075C">
            <w:pPr>
              <w:pStyle w:val="ConsPlusNormal"/>
            </w:pPr>
            <w:r>
              <w:t>Показатель 5.1.1.9.</w:t>
            </w:r>
          </w:p>
          <w:p w:rsidR="0039075C" w:rsidRDefault="0039075C">
            <w:pPr>
              <w:pStyle w:val="ConsPlusNormal"/>
            </w:pPr>
            <w:r>
              <w:t xml:space="preserve">Число инвалидов, обеспеченных очками для </w:t>
            </w:r>
            <w:r>
              <w:lastRenderedPageBreak/>
              <w:t>коррекции слабовидения и мягкими контактными линзами, человек</w:t>
            </w:r>
          </w:p>
        </w:tc>
        <w:tc>
          <w:tcPr>
            <w:tcW w:w="604" w:type="dxa"/>
          </w:tcPr>
          <w:p w:rsidR="0039075C" w:rsidRDefault="0039075C">
            <w:pPr>
              <w:pStyle w:val="ConsPlusNormal"/>
              <w:jc w:val="center"/>
            </w:pPr>
            <w:r>
              <w:lastRenderedPageBreak/>
              <w:t>70</w:t>
            </w:r>
          </w:p>
        </w:tc>
        <w:tc>
          <w:tcPr>
            <w:tcW w:w="604" w:type="dxa"/>
          </w:tcPr>
          <w:p w:rsidR="0039075C" w:rsidRDefault="0039075C">
            <w:pPr>
              <w:pStyle w:val="ConsPlusNormal"/>
              <w:jc w:val="center"/>
            </w:pPr>
            <w:r>
              <w:t>60</w:t>
            </w:r>
          </w:p>
        </w:tc>
        <w:tc>
          <w:tcPr>
            <w:tcW w:w="604" w:type="dxa"/>
          </w:tcPr>
          <w:p w:rsidR="0039075C" w:rsidRDefault="0039075C">
            <w:pPr>
              <w:pStyle w:val="ConsPlusNormal"/>
              <w:jc w:val="center"/>
            </w:pPr>
            <w:r>
              <w:t>44</w:t>
            </w: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12.</w:t>
            </w:r>
          </w:p>
        </w:tc>
        <w:tc>
          <w:tcPr>
            <w:tcW w:w="3184" w:type="dxa"/>
          </w:tcPr>
          <w:p w:rsidR="0039075C" w:rsidRDefault="0039075C">
            <w:pPr>
              <w:pStyle w:val="ConsPlusNormal"/>
            </w:pPr>
            <w:r>
              <w:t>Мероприятие 5.1.1.10.</w:t>
            </w:r>
          </w:p>
          <w:p w:rsidR="0039075C" w:rsidRDefault="0039075C">
            <w:pPr>
              <w:pStyle w:val="ConsPlusNormal"/>
            </w:pPr>
            <w:r>
              <w:t>Возмещение расходов за проезд инвалидам по зрению (Всероссийское общество слепых) в центры реабилитации г. Железногорска, г. Волоколамска, г. Москвы (РЕАКОМП), другие центры и клиники, институты микрохирургии глаза</w:t>
            </w:r>
          </w:p>
        </w:tc>
        <w:tc>
          <w:tcPr>
            <w:tcW w:w="680" w:type="dxa"/>
          </w:tcPr>
          <w:p w:rsidR="0039075C" w:rsidRDefault="0039075C">
            <w:pPr>
              <w:pStyle w:val="ConsPlusNormal"/>
            </w:pPr>
            <w:r>
              <w:t>2014 г.</w:t>
            </w:r>
          </w:p>
        </w:tc>
        <w:tc>
          <w:tcPr>
            <w:tcW w:w="737" w:type="dxa"/>
          </w:tcPr>
          <w:p w:rsidR="0039075C" w:rsidRDefault="0039075C">
            <w:pPr>
              <w:pStyle w:val="ConsPlusNormal"/>
            </w:pPr>
            <w:r>
              <w:t>2016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510,0</w:t>
            </w:r>
          </w:p>
        </w:tc>
        <w:tc>
          <w:tcPr>
            <w:tcW w:w="3079" w:type="dxa"/>
          </w:tcPr>
          <w:p w:rsidR="0039075C" w:rsidRDefault="0039075C">
            <w:pPr>
              <w:pStyle w:val="ConsPlusNormal"/>
            </w:pPr>
            <w:r>
              <w:t>Показатель 5.1.1.10.</w:t>
            </w:r>
          </w:p>
          <w:p w:rsidR="0039075C" w:rsidRDefault="0039075C">
            <w:pPr>
              <w:pStyle w:val="ConsPlusNormal"/>
            </w:pPr>
            <w:r>
              <w:t>Число инвалидов по зрению, воспользовавшихся услугами реабилитационных центров и получивших возмещение расходов на проезд в центры, клиники, институты микрохирургии глаза, человек</w:t>
            </w:r>
          </w:p>
        </w:tc>
        <w:tc>
          <w:tcPr>
            <w:tcW w:w="604" w:type="dxa"/>
          </w:tcPr>
          <w:p w:rsidR="0039075C" w:rsidRDefault="0039075C">
            <w:pPr>
              <w:pStyle w:val="ConsPlusNormal"/>
              <w:jc w:val="center"/>
            </w:pPr>
            <w:r>
              <w:t>29</w:t>
            </w:r>
          </w:p>
        </w:tc>
        <w:tc>
          <w:tcPr>
            <w:tcW w:w="604" w:type="dxa"/>
          </w:tcPr>
          <w:p w:rsidR="0039075C" w:rsidRDefault="0039075C">
            <w:pPr>
              <w:pStyle w:val="ConsPlusNormal"/>
              <w:jc w:val="center"/>
            </w:pPr>
            <w:r>
              <w:t>29</w:t>
            </w:r>
          </w:p>
        </w:tc>
        <w:tc>
          <w:tcPr>
            <w:tcW w:w="604" w:type="dxa"/>
          </w:tcPr>
          <w:p w:rsidR="0039075C" w:rsidRDefault="0039075C">
            <w:pPr>
              <w:pStyle w:val="ConsPlusNormal"/>
              <w:jc w:val="center"/>
            </w:pPr>
            <w:r>
              <w:t>18</w:t>
            </w: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13.</w:t>
            </w:r>
          </w:p>
        </w:tc>
        <w:tc>
          <w:tcPr>
            <w:tcW w:w="3184" w:type="dxa"/>
          </w:tcPr>
          <w:p w:rsidR="0039075C" w:rsidRDefault="0039075C">
            <w:pPr>
              <w:pStyle w:val="ConsPlusNormal"/>
            </w:pPr>
            <w:r>
              <w:t>Мероприятие 5.1.1.11.</w:t>
            </w:r>
          </w:p>
          <w:p w:rsidR="0039075C" w:rsidRDefault="0039075C">
            <w:pPr>
              <w:pStyle w:val="ConsPlusNormal"/>
            </w:pPr>
            <w:r>
              <w:t>Оказание финансовой поддержки на выплату заработной платы двум руководителям кружков пантомимы и жестовой песни, а также содержание четырех сурдопереводчиков и специалистов диспетчерского центра (службы) связи для глухих</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социальной защиты населения области Управление социальной защиты населения администрации города Белгорода</w:t>
            </w:r>
          </w:p>
        </w:tc>
        <w:tc>
          <w:tcPr>
            <w:tcW w:w="1587" w:type="dxa"/>
          </w:tcPr>
          <w:p w:rsidR="0039075C" w:rsidRDefault="0039075C">
            <w:pPr>
              <w:pStyle w:val="ConsPlusNormal"/>
              <w:jc w:val="center"/>
            </w:pPr>
            <w:r>
              <w:t>2065,08</w:t>
            </w:r>
          </w:p>
        </w:tc>
        <w:tc>
          <w:tcPr>
            <w:tcW w:w="3079" w:type="dxa"/>
          </w:tcPr>
          <w:p w:rsidR="0039075C" w:rsidRDefault="0039075C">
            <w:pPr>
              <w:pStyle w:val="ConsPlusNormal"/>
            </w:pPr>
            <w:r>
              <w:t>Показатель 5.1.1.11.</w:t>
            </w:r>
          </w:p>
          <w:p w:rsidR="0039075C" w:rsidRDefault="0039075C">
            <w:pPr>
              <w:pStyle w:val="ConsPlusNormal"/>
            </w:pPr>
            <w:r>
              <w:t>Объем выплаченной заработной платы руководителям кружков пантомимы, жестовой песни и сурдопереводчикам, процентов</w:t>
            </w:r>
          </w:p>
        </w:tc>
        <w:tc>
          <w:tcPr>
            <w:tcW w:w="604" w:type="dxa"/>
          </w:tcPr>
          <w:p w:rsidR="0039075C" w:rsidRDefault="0039075C">
            <w:pPr>
              <w:pStyle w:val="ConsPlusNormal"/>
              <w:jc w:val="center"/>
            </w:pPr>
            <w:r>
              <w:t>100</w:t>
            </w:r>
          </w:p>
        </w:tc>
        <w:tc>
          <w:tcPr>
            <w:tcW w:w="604" w:type="dxa"/>
          </w:tcPr>
          <w:p w:rsidR="0039075C" w:rsidRDefault="0039075C">
            <w:pPr>
              <w:pStyle w:val="ConsPlusNormal"/>
              <w:jc w:val="center"/>
            </w:pPr>
            <w:r>
              <w:t>100</w:t>
            </w:r>
          </w:p>
        </w:tc>
        <w:tc>
          <w:tcPr>
            <w:tcW w:w="604" w:type="dxa"/>
          </w:tcPr>
          <w:p w:rsidR="0039075C" w:rsidRDefault="0039075C">
            <w:pPr>
              <w:pStyle w:val="ConsPlusNormal"/>
              <w:jc w:val="center"/>
            </w:pPr>
            <w:r>
              <w:t>100</w:t>
            </w: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100</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14.</w:t>
            </w:r>
          </w:p>
        </w:tc>
        <w:tc>
          <w:tcPr>
            <w:tcW w:w="3184" w:type="dxa"/>
          </w:tcPr>
          <w:p w:rsidR="0039075C" w:rsidRDefault="0039075C">
            <w:pPr>
              <w:pStyle w:val="ConsPlusNormal"/>
            </w:pPr>
            <w:r>
              <w:t>Мероприятие 5.1.1.12.</w:t>
            </w:r>
          </w:p>
          <w:p w:rsidR="0039075C" w:rsidRDefault="0039075C">
            <w:pPr>
              <w:pStyle w:val="ConsPlusNormal"/>
            </w:pPr>
            <w:r>
              <w:t xml:space="preserve">Возмещение инвалидам по </w:t>
            </w:r>
            <w:r>
              <w:lastRenderedPageBreak/>
              <w:t>зрению расходов, связанных с приобретением мягких контактных линз и очков для коррекции слабовидения, технических средств реабилитации, не вошедших в федеральный перечень, за проезд в центры реабилитации г. Железногорска, г. Волоколамска, г. Москвы (РЕАКОМП), другие центры и клиники, институты микрохирургии глаза (Всероссийское общество слепых)</w:t>
            </w:r>
          </w:p>
        </w:tc>
        <w:tc>
          <w:tcPr>
            <w:tcW w:w="680" w:type="dxa"/>
          </w:tcPr>
          <w:p w:rsidR="0039075C" w:rsidRDefault="0039075C">
            <w:pPr>
              <w:pStyle w:val="ConsPlusNormal"/>
            </w:pPr>
            <w:r>
              <w:lastRenderedPageBreak/>
              <w:t>2018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840,0</w:t>
            </w:r>
          </w:p>
        </w:tc>
        <w:tc>
          <w:tcPr>
            <w:tcW w:w="3079" w:type="dxa"/>
          </w:tcPr>
          <w:p w:rsidR="0039075C" w:rsidRDefault="0039075C">
            <w:pPr>
              <w:pStyle w:val="ConsPlusNormal"/>
            </w:pPr>
            <w:r>
              <w:t>Показатель 5.1.1.12.</w:t>
            </w:r>
          </w:p>
          <w:p w:rsidR="0039075C" w:rsidRDefault="0039075C">
            <w:pPr>
              <w:pStyle w:val="ConsPlusNormal"/>
            </w:pPr>
            <w:r>
              <w:t xml:space="preserve">Число инвалидов, </w:t>
            </w:r>
            <w:r>
              <w:lastRenderedPageBreak/>
              <w:t>обеспеченных очками для коррекции слабовидения и мягкими контактными линзами, техническими средствами реабилитации, не вошедшими в федеральный перечень, воспользовавшихся услугами реабилитационных центров, направленных в центры, клиники, институты микрохирургии глаза, человек</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r>
              <w:t>74</w:t>
            </w:r>
          </w:p>
        </w:tc>
        <w:tc>
          <w:tcPr>
            <w:tcW w:w="604" w:type="dxa"/>
          </w:tcPr>
          <w:p w:rsidR="0039075C" w:rsidRDefault="0039075C">
            <w:pPr>
              <w:pStyle w:val="ConsPlusNormal"/>
              <w:jc w:val="center"/>
            </w:pPr>
            <w:r>
              <w:t>69</w:t>
            </w:r>
          </w:p>
        </w:tc>
        <w:tc>
          <w:tcPr>
            <w:tcW w:w="664" w:type="dxa"/>
          </w:tcPr>
          <w:p w:rsidR="0039075C" w:rsidRDefault="0039075C">
            <w:pPr>
              <w:pStyle w:val="ConsPlusNormal"/>
              <w:jc w:val="center"/>
            </w:pPr>
            <w:r>
              <w:t>64</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15.</w:t>
            </w:r>
          </w:p>
        </w:tc>
        <w:tc>
          <w:tcPr>
            <w:tcW w:w="3184" w:type="dxa"/>
          </w:tcPr>
          <w:p w:rsidR="0039075C" w:rsidRDefault="0039075C">
            <w:pPr>
              <w:pStyle w:val="ConsPlusNormal"/>
            </w:pPr>
            <w:r>
              <w:t>Мероприятие 5.1.1.13.</w:t>
            </w:r>
          </w:p>
          <w:p w:rsidR="0039075C" w:rsidRDefault="0039075C">
            <w:pPr>
              <w:pStyle w:val="ConsPlusNormal"/>
            </w:pPr>
            <w:r>
              <w:t>Возмещение инвалидам по зрению расходов, связанных с приобретением цифровых говорящих диктофонов, смартфонов с картой памяти, ноутбуков с программой для незрячих (Всероссийское общество слепых)</w:t>
            </w:r>
          </w:p>
        </w:tc>
        <w:tc>
          <w:tcPr>
            <w:tcW w:w="680" w:type="dxa"/>
          </w:tcPr>
          <w:p w:rsidR="0039075C" w:rsidRDefault="0039075C">
            <w:pPr>
              <w:pStyle w:val="ConsPlusNormal"/>
            </w:pPr>
            <w:r>
              <w:t>2016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255,0</w:t>
            </w:r>
          </w:p>
        </w:tc>
        <w:tc>
          <w:tcPr>
            <w:tcW w:w="3079" w:type="dxa"/>
          </w:tcPr>
          <w:p w:rsidR="0039075C" w:rsidRDefault="0039075C">
            <w:pPr>
              <w:pStyle w:val="ConsPlusNormal"/>
            </w:pPr>
            <w:r>
              <w:t>Показатель 5.1.1.13.</w:t>
            </w:r>
          </w:p>
          <w:p w:rsidR="0039075C" w:rsidRDefault="0039075C">
            <w:pPr>
              <w:pStyle w:val="ConsPlusNormal"/>
            </w:pPr>
            <w:r>
              <w:t>Количество инвалидов по зрению, обеспеченных цифровыми говорящими диктофонами, смартфонами с картой памяти, ноутбуками с программой для незрячих, человек</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3</w:t>
            </w:r>
          </w:p>
        </w:tc>
        <w:tc>
          <w:tcPr>
            <w:tcW w:w="634" w:type="dxa"/>
          </w:tcPr>
          <w:p w:rsidR="0039075C" w:rsidRDefault="0039075C">
            <w:pPr>
              <w:pStyle w:val="ConsPlusNormal"/>
              <w:jc w:val="center"/>
            </w:pPr>
          </w:p>
        </w:tc>
        <w:tc>
          <w:tcPr>
            <w:tcW w:w="604" w:type="dxa"/>
          </w:tcPr>
          <w:p w:rsidR="0039075C" w:rsidRDefault="0039075C">
            <w:pPr>
              <w:pStyle w:val="ConsPlusNormal"/>
              <w:jc w:val="center"/>
            </w:pPr>
            <w:r>
              <w:t>17</w:t>
            </w:r>
          </w:p>
        </w:tc>
        <w:tc>
          <w:tcPr>
            <w:tcW w:w="604" w:type="dxa"/>
          </w:tcPr>
          <w:p w:rsidR="0039075C" w:rsidRDefault="0039075C">
            <w:pPr>
              <w:pStyle w:val="ConsPlusNormal"/>
              <w:jc w:val="center"/>
            </w:pPr>
            <w:r>
              <w:t>7</w:t>
            </w: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16.</w:t>
            </w:r>
          </w:p>
        </w:tc>
        <w:tc>
          <w:tcPr>
            <w:tcW w:w="3184" w:type="dxa"/>
          </w:tcPr>
          <w:p w:rsidR="0039075C" w:rsidRDefault="0039075C">
            <w:pPr>
              <w:pStyle w:val="ConsPlusNormal"/>
            </w:pPr>
            <w:r>
              <w:t>Мероприятие 5.1.1.14.</w:t>
            </w:r>
          </w:p>
          <w:p w:rsidR="0039075C" w:rsidRDefault="0039075C">
            <w:pPr>
              <w:pStyle w:val="ConsPlusNormal"/>
            </w:pPr>
            <w:r>
              <w:t>Возмещение инвалидам по слуху расходов, связанных с приобретением планшетов, ноутбуков с программой видеосвязи (Всероссийское общество глухих)</w:t>
            </w:r>
          </w:p>
        </w:tc>
        <w:tc>
          <w:tcPr>
            <w:tcW w:w="680" w:type="dxa"/>
          </w:tcPr>
          <w:p w:rsidR="0039075C" w:rsidRDefault="0039075C">
            <w:pPr>
              <w:pStyle w:val="ConsPlusNormal"/>
            </w:pPr>
            <w:r>
              <w:t>2019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170,0</w:t>
            </w:r>
          </w:p>
        </w:tc>
        <w:tc>
          <w:tcPr>
            <w:tcW w:w="3079" w:type="dxa"/>
          </w:tcPr>
          <w:p w:rsidR="0039075C" w:rsidRDefault="0039075C">
            <w:pPr>
              <w:pStyle w:val="ConsPlusNormal"/>
            </w:pPr>
            <w:r>
              <w:t>Показатель 5.1.1.14.</w:t>
            </w:r>
          </w:p>
          <w:p w:rsidR="0039075C" w:rsidRDefault="0039075C">
            <w:pPr>
              <w:pStyle w:val="ConsPlusNormal"/>
            </w:pPr>
            <w:r>
              <w:t>Количество инвалидов по слуху, обеспеченных планшетами, ноутбуками с программой видеосвязи, человек</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3</w:t>
            </w: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lastRenderedPageBreak/>
              <w:t>17.</w:t>
            </w:r>
          </w:p>
        </w:tc>
        <w:tc>
          <w:tcPr>
            <w:tcW w:w="3184" w:type="dxa"/>
          </w:tcPr>
          <w:p w:rsidR="0039075C" w:rsidRDefault="0039075C">
            <w:pPr>
              <w:pStyle w:val="ConsPlusNormal"/>
            </w:pPr>
            <w:r>
              <w:t>Мероприятие 5.1.1.15.</w:t>
            </w:r>
          </w:p>
          <w:p w:rsidR="0039075C" w:rsidRDefault="0039075C">
            <w:pPr>
              <w:pStyle w:val="ConsPlusNormal"/>
            </w:pPr>
            <w:r>
              <w:t>Создание диспетчерского центра (службы) связи для глухих с целью оказания экстренной и социальной помощи, удаленных рабочих мест</w:t>
            </w:r>
          </w:p>
        </w:tc>
        <w:tc>
          <w:tcPr>
            <w:tcW w:w="680" w:type="dxa"/>
          </w:tcPr>
          <w:p w:rsidR="0039075C" w:rsidRDefault="0039075C">
            <w:pPr>
              <w:pStyle w:val="ConsPlusNormal"/>
            </w:pPr>
            <w:r>
              <w:t>2016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847,0</w:t>
            </w:r>
          </w:p>
        </w:tc>
        <w:tc>
          <w:tcPr>
            <w:tcW w:w="3079" w:type="dxa"/>
          </w:tcPr>
          <w:p w:rsidR="0039075C" w:rsidRDefault="0039075C">
            <w:pPr>
              <w:pStyle w:val="ConsPlusNormal"/>
            </w:pPr>
            <w:r>
              <w:t>Показатель 5.1.1.15.</w:t>
            </w:r>
          </w:p>
          <w:p w:rsidR="0039075C" w:rsidRDefault="0039075C">
            <w:pPr>
              <w:pStyle w:val="ConsPlusNormal"/>
            </w:pPr>
            <w:r>
              <w:t>Количество созданных диспетчерских центров (служб) связи для глухих, удаленных рабочих мест, единиц</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1</w:t>
            </w:r>
          </w:p>
        </w:tc>
        <w:tc>
          <w:tcPr>
            <w:tcW w:w="634" w:type="dxa"/>
          </w:tcPr>
          <w:p w:rsidR="0039075C" w:rsidRDefault="0039075C">
            <w:pPr>
              <w:pStyle w:val="ConsPlusNormal"/>
              <w:jc w:val="center"/>
            </w:pPr>
            <w:r>
              <w:t>1</w:t>
            </w:r>
          </w:p>
        </w:tc>
        <w:tc>
          <w:tcPr>
            <w:tcW w:w="604" w:type="dxa"/>
          </w:tcPr>
          <w:p w:rsidR="0039075C" w:rsidRDefault="0039075C">
            <w:pPr>
              <w:pStyle w:val="ConsPlusNormal"/>
              <w:jc w:val="center"/>
            </w:pPr>
            <w:r>
              <w:t>1</w:t>
            </w: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18.</w:t>
            </w:r>
          </w:p>
        </w:tc>
        <w:tc>
          <w:tcPr>
            <w:tcW w:w="3184" w:type="dxa"/>
          </w:tcPr>
          <w:p w:rsidR="0039075C" w:rsidRDefault="0039075C">
            <w:pPr>
              <w:pStyle w:val="ConsPlusNormal"/>
            </w:pPr>
            <w:r>
              <w:t>Мероприятие 5.1.1.16.</w:t>
            </w:r>
          </w:p>
          <w:p w:rsidR="0039075C" w:rsidRDefault="0039075C">
            <w:pPr>
              <w:pStyle w:val="ConsPlusNormal"/>
            </w:pPr>
            <w:r>
              <w:t>Возмещение затрат на проезд и проживание специалистам, прошедшим курс обучения (профессиональной переподготовки, повышения квалификации) русскому жестовому языку в сфере профессиональной коммуникации неслышащих (переводчик жестового языка), и обучение специалистов учреждений социального обслуживания населения технологиям и методам комплексной реабилитации и абилитации инвалидов, в том числе детей-инвалидов</w:t>
            </w:r>
          </w:p>
        </w:tc>
        <w:tc>
          <w:tcPr>
            <w:tcW w:w="680" w:type="dxa"/>
          </w:tcPr>
          <w:p w:rsidR="0039075C" w:rsidRDefault="0039075C">
            <w:pPr>
              <w:pStyle w:val="ConsPlusNormal"/>
            </w:pPr>
            <w:r>
              <w:t>2016 г.</w:t>
            </w:r>
          </w:p>
        </w:tc>
        <w:tc>
          <w:tcPr>
            <w:tcW w:w="737" w:type="dxa"/>
          </w:tcPr>
          <w:p w:rsidR="0039075C" w:rsidRDefault="0039075C">
            <w:pPr>
              <w:pStyle w:val="ConsPlusNormal"/>
            </w:pPr>
            <w:r>
              <w:t>2018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300,0</w:t>
            </w:r>
          </w:p>
        </w:tc>
        <w:tc>
          <w:tcPr>
            <w:tcW w:w="3079" w:type="dxa"/>
          </w:tcPr>
          <w:p w:rsidR="0039075C" w:rsidRDefault="0039075C">
            <w:pPr>
              <w:pStyle w:val="ConsPlusNormal"/>
            </w:pPr>
            <w:r>
              <w:t>Показатель 5.1.1.16.</w:t>
            </w:r>
          </w:p>
          <w:p w:rsidR="0039075C" w:rsidRDefault="0039075C">
            <w:pPr>
              <w:pStyle w:val="ConsPlusNormal"/>
            </w:pPr>
            <w:r>
              <w:t>Количество специалистов, которым возмещены расходы, единиц</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2</w:t>
            </w:r>
          </w:p>
        </w:tc>
        <w:tc>
          <w:tcPr>
            <w:tcW w:w="634" w:type="dxa"/>
          </w:tcPr>
          <w:p w:rsidR="0039075C" w:rsidRDefault="0039075C">
            <w:pPr>
              <w:pStyle w:val="ConsPlusNormal"/>
              <w:jc w:val="center"/>
            </w:pPr>
            <w:r>
              <w:t>2</w:t>
            </w:r>
          </w:p>
        </w:tc>
        <w:tc>
          <w:tcPr>
            <w:tcW w:w="604" w:type="dxa"/>
          </w:tcPr>
          <w:p w:rsidR="0039075C" w:rsidRDefault="0039075C">
            <w:pPr>
              <w:pStyle w:val="ConsPlusNormal"/>
              <w:jc w:val="center"/>
            </w:pPr>
            <w:r>
              <w:t>1</w:t>
            </w: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19.</w:t>
            </w:r>
          </w:p>
        </w:tc>
        <w:tc>
          <w:tcPr>
            <w:tcW w:w="3184" w:type="dxa"/>
          </w:tcPr>
          <w:p w:rsidR="0039075C" w:rsidRDefault="0039075C">
            <w:pPr>
              <w:pStyle w:val="ConsPlusNormal"/>
            </w:pPr>
            <w:r>
              <w:t>Мероприятие 5.1.1.17.</w:t>
            </w:r>
          </w:p>
          <w:p w:rsidR="0039075C" w:rsidRDefault="0039075C">
            <w:pPr>
              <w:pStyle w:val="ConsPlusNormal"/>
            </w:pPr>
            <w:r>
              <w:t xml:space="preserve">Возмещение затрат на проезд и проживание специалистам, прошедшим курс обучения (профессиональной переподготовки, повышения квалификации) русскому </w:t>
            </w:r>
            <w:r>
              <w:lastRenderedPageBreak/>
              <w:t>жестовому языку в сфере профессиональной коммуникации неслышащих (переводчик жестового языка), и обучение специалистов учреждений социального обслуживания населения технологиям и методам комплексной реабилитации и абилитации инвалидов, в том числе детей-инвалидов</w:t>
            </w:r>
          </w:p>
        </w:tc>
        <w:tc>
          <w:tcPr>
            <w:tcW w:w="680" w:type="dxa"/>
          </w:tcPr>
          <w:p w:rsidR="0039075C" w:rsidRDefault="0039075C">
            <w:pPr>
              <w:pStyle w:val="ConsPlusNormal"/>
            </w:pPr>
            <w:r>
              <w:lastRenderedPageBreak/>
              <w:t>2019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305,0</w:t>
            </w:r>
          </w:p>
        </w:tc>
        <w:tc>
          <w:tcPr>
            <w:tcW w:w="3079" w:type="dxa"/>
          </w:tcPr>
          <w:p w:rsidR="0039075C" w:rsidRDefault="0039075C">
            <w:pPr>
              <w:pStyle w:val="ConsPlusNormal"/>
            </w:pPr>
            <w:r>
              <w:t>Показатель 5.1.1.17.</w:t>
            </w:r>
          </w:p>
          <w:p w:rsidR="0039075C" w:rsidRDefault="0039075C">
            <w:pPr>
              <w:pStyle w:val="ConsPlusNormal"/>
            </w:pPr>
            <w:r>
              <w:t>Количество специалистов, которым возмещены расходы, единиц</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2</w:t>
            </w:r>
          </w:p>
        </w:tc>
        <w:tc>
          <w:tcPr>
            <w:tcW w:w="664" w:type="dxa"/>
          </w:tcPr>
          <w:p w:rsidR="0039075C" w:rsidRDefault="0039075C">
            <w:pPr>
              <w:pStyle w:val="ConsPlusNormal"/>
              <w:jc w:val="center"/>
            </w:pPr>
            <w:r>
              <w:t>2</w:t>
            </w:r>
          </w:p>
        </w:tc>
        <w:tc>
          <w:tcPr>
            <w:tcW w:w="604" w:type="dxa"/>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20.</w:t>
            </w:r>
          </w:p>
        </w:tc>
        <w:tc>
          <w:tcPr>
            <w:tcW w:w="3184" w:type="dxa"/>
            <w:vMerge w:val="restart"/>
          </w:tcPr>
          <w:p w:rsidR="0039075C" w:rsidRDefault="0039075C">
            <w:pPr>
              <w:pStyle w:val="ConsPlusNormal"/>
            </w:pPr>
            <w:r>
              <w:t>Мероприятие 5.1.1.18.</w:t>
            </w:r>
          </w:p>
          <w:p w:rsidR="0039075C" w:rsidRDefault="0039075C">
            <w:pPr>
              <w:pStyle w:val="ConsPlusNormal"/>
            </w:pPr>
            <w:r>
              <w:t>Обеспечение доступности учреждений культуры и образовательных учреждений в сфере культуры для инвалидов и других маломобильных групп населения</w:t>
            </w:r>
          </w:p>
        </w:tc>
        <w:tc>
          <w:tcPr>
            <w:tcW w:w="680" w:type="dxa"/>
            <w:vMerge w:val="restart"/>
          </w:tcPr>
          <w:p w:rsidR="0039075C" w:rsidRDefault="0039075C">
            <w:pPr>
              <w:pStyle w:val="ConsPlusNormal"/>
            </w:pPr>
            <w:r>
              <w:t>2014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Управление культуры области</w:t>
            </w:r>
          </w:p>
        </w:tc>
        <w:tc>
          <w:tcPr>
            <w:tcW w:w="1587" w:type="dxa"/>
            <w:vMerge w:val="restart"/>
          </w:tcPr>
          <w:p w:rsidR="0039075C" w:rsidRDefault="0039075C">
            <w:pPr>
              <w:pStyle w:val="ConsPlusNormal"/>
              <w:jc w:val="center"/>
            </w:pPr>
            <w:r>
              <w:t>51764,66</w:t>
            </w:r>
          </w:p>
        </w:tc>
        <w:tc>
          <w:tcPr>
            <w:tcW w:w="3079" w:type="dxa"/>
          </w:tcPr>
          <w:p w:rsidR="0039075C" w:rsidRDefault="0039075C">
            <w:pPr>
              <w:pStyle w:val="ConsPlusNormal"/>
            </w:pPr>
            <w:r>
              <w:t>Показатель 5.1.1.18.</w:t>
            </w:r>
          </w:p>
          <w:p w:rsidR="0039075C" w:rsidRDefault="0039075C">
            <w:pPr>
              <w:pStyle w:val="ConsPlusNormal"/>
            </w:pPr>
            <w:r>
              <w:t>Количество доступных для инвалидов и других маломобильных групп населения учреждений культуры, единиц</w:t>
            </w:r>
          </w:p>
        </w:tc>
        <w:tc>
          <w:tcPr>
            <w:tcW w:w="604" w:type="dxa"/>
          </w:tcPr>
          <w:p w:rsidR="0039075C" w:rsidRDefault="0039075C">
            <w:pPr>
              <w:pStyle w:val="ConsPlusNormal"/>
              <w:jc w:val="center"/>
            </w:pPr>
            <w:r>
              <w:t>40</w:t>
            </w:r>
          </w:p>
        </w:tc>
        <w:tc>
          <w:tcPr>
            <w:tcW w:w="604" w:type="dxa"/>
          </w:tcPr>
          <w:p w:rsidR="0039075C" w:rsidRDefault="0039075C">
            <w:pPr>
              <w:pStyle w:val="ConsPlusNormal"/>
              <w:jc w:val="center"/>
            </w:pPr>
          </w:p>
        </w:tc>
        <w:tc>
          <w:tcPr>
            <w:tcW w:w="604" w:type="dxa"/>
          </w:tcPr>
          <w:p w:rsidR="0039075C" w:rsidRDefault="0039075C">
            <w:pPr>
              <w:pStyle w:val="ConsPlusNormal"/>
              <w:jc w:val="center"/>
            </w:pPr>
            <w:r>
              <w:t>3</w:t>
            </w:r>
          </w:p>
        </w:tc>
        <w:tc>
          <w:tcPr>
            <w:tcW w:w="634" w:type="dxa"/>
          </w:tcPr>
          <w:p w:rsidR="0039075C" w:rsidRDefault="0039075C">
            <w:pPr>
              <w:pStyle w:val="ConsPlusNormal"/>
              <w:jc w:val="center"/>
            </w:pPr>
            <w:r>
              <w:t>8</w:t>
            </w:r>
          </w:p>
        </w:tc>
        <w:tc>
          <w:tcPr>
            <w:tcW w:w="604" w:type="dxa"/>
          </w:tcPr>
          <w:p w:rsidR="0039075C" w:rsidRDefault="0039075C">
            <w:pPr>
              <w:pStyle w:val="ConsPlusNormal"/>
              <w:jc w:val="center"/>
            </w:pPr>
            <w:r>
              <w:t>19</w:t>
            </w:r>
          </w:p>
        </w:tc>
        <w:tc>
          <w:tcPr>
            <w:tcW w:w="604" w:type="dxa"/>
          </w:tcPr>
          <w:p w:rsidR="0039075C" w:rsidRDefault="0039075C">
            <w:pPr>
              <w:pStyle w:val="ConsPlusNormal"/>
              <w:jc w:val="center"/>
            </w:pPr>
            <w:r>
              <w:t>14</w:t>
            </w:r>
          </w:p>
        </w:tc>
        <w:tc>
          <w:tcPr>
            <w:tcW w:w="664" w:type="dxa"/>
          </w:tcPr>
          <w:p w:rsidR="0039075C" w:rsidRDefault="0039075C">
            <w:pPr>
              <w:pStyle w:val="ConsPlusNormal"/>
              <w:jc w:val="center"/>
            </w:pPr>
            <w:r>
              <w:t>14</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приоритетных объектов культуры, доступных для инвалидов и других маломобильных групп населения, в общем количестве приоритетных объектов культуры,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58,9</w:t>
            </w:r>
          </w:p>
        </w:tc>
        <w:tc>
          <w:tcPr>
            <w:tcW w:w="634" w:type="dxa"/>
          </w:tcPr>
          <w:p w:rsidR="0039075C" w:rsidRDefault="0039075C">
            <w:pPr>
              <w:pStyle w:val="ConsPlusNormal"/>
              <w:jc w:val="center"/>
            </w:pPr>
            <w:r>
              <w:t xml:space="preserve">52,5 </w:t>
            </w:r>
            <w:hyperlink w:anchor="P31940" w:history="1">
              <w:r>
                <w:rPr>
                  <w:color w:val="0000FF"/>
                </w:rPr>
                <w:t>&lt;**&gt;</w:t>
              </w:r>
            </w:hyperlink>
          </w:p>
        </w:tc>
        <w:tc>
          <w:tcPr>
            <w:tcW w:w="604" w:type="dxa"/>
          </w:tcPr>
          <w:p w:rsidR="0039075C" w:rsidRDefault="0039075C">
            <w:pPr>
              <w:pStyle w:val="ConsPlusNormal"/>
              <w:jc w:val="center"/>
            </w:pPr>
            <w:r>
              <w:t>72,1</w:t>
            </w:r>
          </w:p>
        </w:tc>
        <w:tc>
          <w:tcPr>
            <w:tcW w:w="604" w:type="dxa"/>
          </w:tcPr>
          <w:p w:rsidR="0039075C" w:rsidRDefault="0039075C">
            <w:pPr>
              <w:pStyle w:val="ConsPlusNormal"/>
              <w:jc w:val="center"/>
            </w:pPr>
            <w:r>
              <w:t>85,7</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21.</w:t>
            </w:r>
          </w:p>
        </w:tc>
        <w:tc>
          <w:tcPr>
            <w:tcW w:w="3184" w:type="dxa"/>
          </w:tcPr>
          <w:p w:rsidR="0039075C" w:rsidRDefault="0039075C">
            <w:pPr>
              <w:pStyle w:val="ConsPlusNormal"/>
            </w:pPr>
            <w:r>
              <w:t>Мероприятие 5.1.1.19.</w:t>
            </w:r>
          </w:p>
          <w:p w:rsidR="0039075C" w:rsidRDefault="0039075C">
            <w:pPr>
              <w:pStyle w:val="ConsPlusNormal"/>
            </w:pPr>
            <w:r>
              <w:t xml:space="preserve">Обеспечение доступности МАУК "Старооскольский Центр Культуры и Искусства" для инвалидов и других маломобильных групп населения путем </w:t>
            </w:r>
            <w:r>
              <w:lastRenderedPageBreak/>
              <w:t>дооборудования</w:t>
            </w:r>
          </w:p>
        </w:tc>
        <w:tc>
          <w:tcPr>
            <w:tcW w:w="680" w:type="dxa"/>
          </w:tcPr>
          <w:p w:rsidR="0039075C" w:rsidRDefault="0039075C">
            <w:pPr>
              <w:pStyle w:val="ConsPlusNormal"/>
            </w:pPr>
            <w:r>
              <w:lastRenderedPageBreak/>
              <w:t>2017 г.</w:t>
            </w:r>
          </w:p>
        </w:tc>
        <w:tc>
          <w:tcPr>
            <w:tcW w:w="737" w:type="dxa"/>
          </w:tcPr>
          <w:p w:rsidR="0039075C" w:rsidRDefault="0039075C">
            <w:pPr>
              <w:pStyle w:val="ConsPlusNormal"/>
            </w:pPr>
            <w:r>
              <w:t>2017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579,0</w:t>
            </w:r>
          </w:p>
        </w:tc>
        <w:tc>
          <w:tcPr>
            <w:tcW w:w="3079" w:type="dxa"/>
          </w:tcPr>
          <w:p w:rsidR="0039075C" w:rsidRDefault="0039075C">
            <w:pPr>
              <w:pStyle w:val="ConsPlusNormal"/>
            </w:pPr>
            <w:r>
              <w:t>Показатель 5.1.1.19.</w:t>
            </w:r>
          </w:p>
          <w:p w:rsidR="0039075C" w:rsidRDefault="0039075C">
            <w:pPr>
              <w:pStyle w:val="ConsPlusNormal"/>
            </w:pPr>
            <w:r>
              <w:t>Количество дооборудованных учреждений культуры, единиц</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r>
              <w:t>1</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22.</w:t>
            </w:r>
          </w:p>
        </w:tc>
        <w:tc>
          <w:tcPr>
            <w:tcW w:w="3184" w:type="dxa"/>
          </w:tcPr>
          <w:p w:rsidR="0039075C" w:rsidRDefault="0039075C">
            <w:pPr>
              <w:pStyle w:val="ConsPlusNormal"/>
            </w:pPr>
            <w:r>
              <w:t>Мероприятие 5.1.1.20.</w:t>
            </w:r>
          </w:p>
          <w:p w:rsidR="0039075C" w:rsidRDefault="0039075C">
            <w:pPr>
              <w:pStyle w:val="ConsPlusNormal"/>
            </w:pPr>
            <w:r>
              <w:t>Модернизация тифловоспроизводящих устройств для чтения книг слепыми и слабовидящими людьми на базе ГКУК "Белгородская государственная специальная библиотека им. В.Я.Ерошенко"</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1420,0</w:t>
            </w:r>
          </w:p>
        </w:tc>
        <w:tc>
          <w:tcPr>
            <w:tcW w:w="3079" w:type="dxa"/>
          </w:tcPr>
          <w:p w:rsidR="0039075C" w:rsidRDefault="0039075C">
            <w:pPr>
              <w:pStyle w:val="ConsPlusNormal"/>
            </w:pPr>
            <w:r>
              <w:t>Показатель 5.1.1.20.</w:t>
            </w:r>
          </w:p>
          <w:p w:rsidR="0039075C" w:rsidRDefault="0039075C">
            <w:pPr>
              <w:pStyle w:val="ConsPlusNormal"/>
            </w:pPr>
            <w:r>
              <w:t>Количество приобретенных тифлофлешплееров для реабилитации инвалидов по зрению, единиц</w:t>
            </w:r>
          </w:p>
        </w:tc>
        <w:tc>
          <w:tcPr>
            <w:tcW w:w="604" w:type="dxa"/>
          </w:tcPr>
          <w:p w:rsidR="0039075C" w:rsidRDefault="0039075C">
            <w:pPr>
              <w:pStyle w:val="ConsPlusNormal"/>
              <w:jc w:val="center"/>
            </w:pPr>
            <w:r>
              <w:t>52</w:t>
            </w:r>
          </w:p>
        </w:tc>
        <w:tc>
          <w:tcPr>
            <w:tcW w:w="604" w:type="dxa"/>
          </w:tcPr>
          <w:p w:rsidR="0039075C" w:rsidRDefault="0039075C">
            <w:pPr>
              <w:pStyle w:val="ConsPlusNormal"/>
              <w:jc w:val="center"/>
            </w:pPr>
            <w:r>
              <w:t>63</w:t>
            </w: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r>
              <w:t>16</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23.</w:t>
            </w:r>
          </w:p>
        </w:tc>
        <w:tc>
          <w:tcPr>
            <w:tcW w:w="3184" w:type="dxa"/>
          </w:tcPr>
          <w:p w:rsidR="0039075C" w:rsidRDefault="0039075C">
            <w:pPr>
              <w:pStyle w:val="ConsPlusNormal"/>
            </w:pPr>
            <w:r>
              <w:t>Мероприятие 5.1.1.21.</w:t>
            </w:r>
          </w:p>
          <w:p w:rsidR="0039075C" w:rsidRDefault="0039075C">
            <w:pPr>
              <w:pStyle w:val="ConsPlusNormal"/>
            </w:pPr>
            <w:r>
              <w:t>Обновление и приобретение специального оборудования для издательского центра по переводу краеведческой, детской, учебной литературы в адаптированные форматы для незрячих и слабовидящих на базе ГКУК "Белгородская государственная специальная библиотека им. В.Я.Ерошенко"</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630,0</w:t>
            </w:r>
          </w:p>
        </w:tc>
        <w:tc>
          <w:tcPr>
            <w:tcW w:w="3079" w:type="dxa"/>
          </w:tcPr>
          <w:p w:rsidR="0039075C" w:rsidRDefault="0039075C">
            <w:pPr>
              <w:pStyle w:val="ConsPlusNormal"/>
            </w:pPr>
            <w:r>
              <w:t>Показатель 5.1.1.21.</w:t>
            </w:r>
          </w:p>
          <w:p w:rsidR="0039075C" w:rsidRDefault="0039075C">
            <w:pPr>
              <w:pStyle w:val="ConsPlusNormal"/>
            </w:pPr>
            <w:r>
              <w:t>Количество выпущенных изданий адаптированного формата для незрячих и слабовидящих, единиц</w:t>
            </w:r>
          </w:p>
        </w:tc>
        <w:tc>
          <w:tcPr>
            <w:tcW w:w="604" w:type="dxa"/>
          </w:tcPr>
          <w:p w:rsidR="0039075C" w:rsidRDefault="0039075C">
            <w:pPr>
              <w:pStyle w:val="ConsPlusNormal"/>
              <w:jc w:val="center"/>
            </w:pPr>
            <w:r>
              <w:t>110</w:t>
            </w:r>
          </w:p>
        </w:tc>
        <w:tc>
          <w:tcPr>
            <w:tcW w:w="604" w:type="dxa"/>
          </w:tcPr>
          <w:p w:rsidR="0039075C" w:rsidRDefault="0039075C">
            <w:pPr>
              <w:pStyle w:val="ConsPlusNormal"/>
              <w:jc w:val="center"/>
            </w:pPr>
            <w:r>
              <w:t>115</w:t>
            </w:r>
          </w:p>
        </w:tc>
        <w:tc>
          <w:tcPr>
            <w:tcW w:w="604" w:type="dxa"/>
          </w:tcPr>
          <w:p w:rsidR="0039075C" w:rsidRDefault="0039075C">
            <w:pPr>
              <w:pStyle w:val="ConsPlusNormal"/>
              <w:jc w:val="center"/>
            </w:pPr>
            <w:r>
              <w:t>116</w:t>
            </w:r>
          </w:p>
        </w:tc>
        <w:tc>
          <w:tcPr>
            <w:tcW w:w="634" w:type="dxa"/>
          </w:tcPr>
          <w:p w:rsidR="0039075C" w:rsidRDefault="0039075C">
            <w:pPr>
              <w:pStyle w:val="ConsPlusNormal"/>
              <w:jc w:val="center"/>
            </w:pPr>
            <w:r>
              <w:t>60</w:t>
            </w:r>
          </w:p>
        </w:tc>
        <w:tc>
          <w:tcPr>
            <w:tcW w:w="604" w:type="dxa"/>
          </w:tcPr>
          <w:p w:rsidR="0039075C" w:rsidRDefault="0039075C">
            <w:pPr>
              <w:pStyle w:val="ConsPlusNormal"/>
              <w:jc w:val="center"/>
            </w:pPr>
            <w:r>
              <w:t>118</w:t>
            </w:r>
          </w:p>
        </w:tc>
        <w:tc>
          <w:tcPr>
            <w:tcW w:w="604" w:type="dxa"/>
          </w:tcPr>
          <w:p w:rsidR="0039075C" w:rsidRDefault="0039075C">
            <w:pPr>
              <w:pStyle w:val="ConsPlusNormal"/>
              <w:jc w:val="center"/>
            </w:pPr>
            <w:r>
              <w:t>119</w:t>
            </w:r>
          </w:p>
        </w:tc>
        <w:tc>
          <w:tcPr>
            <w:tcW w:w="664" w:type="dxa"/>
          </w:tcPr>
          <w:p w:rsidR="0039075C" w:rsidRDefault="0039075C">
            <w:pPr>
              <w:pStyle w:val="ConsPlusNormal"/>
              <w:jc w:val="center"/>
            </w:pPr>
            <w:r>
              <w:t>120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24.</w:t>
            </w:r>
          </w:p>
        </w:tc>
        <w:tc>
          <w:tcPr>
            <w:tcW w:w="3184" w:type="dxa"/>
          </w:tcPr>
          <w:p w:rsidR="0039075C" w:rsidRDefault="0039075C">
            <w:pPr>
              <w:pStyle w:val="ConsPlusNormal"/>
            </w:pPr>
            <w:r>
              <w:t>Мероприятие 5.1.1.22.</w:t>
            </w:r>
          </w:p>
          <w:p w:rsidR="0039075C" w:rsidRDefault="0039075C">
            <w:pPr>
              <w:pStyle w:val="ConsPlusNormal"/>
            </w:pPr>
            <w:r>
              <w:t>Обеспечение беспрепятственного доступа людей с ограничениями жизнедеятельности к услугам ГКУК "Белгородская государственная специальная библиотека им. В.Я.Ерошенко" путем обновления материально-технической базы</w:t>
            </w:r>
          </w:p>
        </w:tc>
        <w:tc>
          <w:tcPr>
            <w:tcW w:w="680" w:type="dxa"/>
          </w:tcPr>
          <w:p w:rsidR="0039075C" w:rsidRDefault="0039075C">
            <w:pPr>
              <w:pStyle w:val="ConsPlusNormal"/>
            </w:pPr>
            <w:r>
              <w:t>2016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0</w:t>
            </w:r>
          </w:p>
        </w:tc>
        <w:tc>
          <w:tcPr>
            <w:tcW w:w="3079" w:type="dxa"/>
          </w:tcPr>
          <w:p w:rsidR="0039075C" w:rsidRDefault="0039075C">
            <w:pPr>
              <w:pStyle w:val="ConsPlusNormal"/>
            </w:pPr>
            <w:r>
              <w:t>Показатель 5.1.1.22.</w:t>
            </w:r>
          </w:p>
          <w:p w:rsidR="0039075C" w:rsidRDefault="0039075C">
            <w:pPr>
              <w:pStyle w:val="ConsPlusNormal"/>
            </w:pPr>
            <w:r>
              <w:t>Охват маломобильных граждан мероприятиями по интеграции в жизнь общества, человек</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r>
              <w:t>100</w:t>
            </w:r>
          </w:p>
        </w:tc>
        <w:tc>
          <w:tcPr>
            <w:tcW w:w="604" w:type="dxa"/>
          </w:tcPr>
          <w:p w:rsidR="0039075C" w:rsidRDefault="0039075C">
            <w:pPr>
              <w:pStyle w:val="ConsPlusNormal"/>
              <w:jc w:val="center"/>
            </w:pPr>
          </w:p>
        </w:tc>
        <w:tc>
          <w:tcPr>
            <w:tcW w:w="604" w:type="dxa"/>
          </w:tcPr>
          <w:p w:rsidR="0039075C" w:rsidRDefault="0039075C">
            <w:pPr>
              <w:pStyle w:val="ConsPlusNormal"/>
              <w:jc w:val="center"/>
            </w:pPr>
            <w:r>
              <w:t>200</w:t>
            </w:r>
          </w:p>
        </w:tc>
        <w:tc>
          <w:tcPr>
            <w:tcW w:w="664" w:type="dxa"/>
          </w:tcPr>
          <w:p w:rsidR="0039075C" w:rsidRDefault="0039075C">
            <w:pPr>
              <w:pStyle w:val="ConsPlusNormal"/>
              <w:jc w:val="center"/>
            </w:pPr>
            <w:r>
              <w:t>200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lastRenderedPageBreak/>
              <w:t>25.</w:t>
            </w:r>
          </w:p>
        </w:tc>
        <w:tc>
          <w:tcPr>
            <w:tcW w:w="3184" w:type="dxa"/>
          </w:tcPr>
          <w:p w:rsidR="0039075C" w:rsidRDefault="0039075C">
            <w:pPr>
              <w:pStyle w:val="ConsPlusNormal"/>
            </w:pPr>
            <w:r>
              <w:t>Мероприятие 5.1.1.23.</w:t>
            </w:r>
          </w:p>
          <w:p w:rsidR="0039075C" w:rsidRDefault="0039075C">
            <w:pPr>
              <w:pStyle w:val="ConsPlusNormal"/>
            </w:pPr>
            <w:r>
              <w:t>Приобретение музыкального, звукоусилительного и светового оборудования, оргтехники и сценических костюмов для местных организаций Всероссийского общества слепых</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550,0</w:t>
            </w:r>
          </w:p>
        </w:tc>
        <w:tc>
          <w:tcPr>
            <w:tcW w:w="3079" w:type="dxa"/>
          </w:tcPr>
          <w:p w:rsidR="0039075C" w:rsidRDefault="0039075C">
            <w:pPr>
              <w:pStyle w:val="ConsPlusNormal"/>
            </w:pPr>
            <w:r>
              <w:t>Показатель 5.1.1.23.</w:t>
            </w:r>
          </w:p>
          <w:p w:rsidR="0039075C" w:rsidRDefault="0039075C">
            <w:pPr>
              <w:pStyle w:val="ConsPlusNormal"/>
            </w:pPr>
            <w:r>
              <w:t>Количество приобретенного музыкального, звукоусилительного и светового оборудования, оргтехники и сценических костюмов, единиц</w:t>
            </w:r>
          </w:p>
        </w:tc>
        <w:tc>
          <w:tcPr>
            <w:tcW w:w="604" w:type="dxa"/>
          </w:tcPr>
          <w:p w:rsidR="0039075C" w:rsidRDefault="0039075C">
            <w:pPr>
              <w:pStyle w:val="ConsPlusNormal"/>
              <w:jc w:val="center"/>
            </w:pPr>
            <w:r>
              <w:t>45</w:t>
            </w:r>
          </w:p>
        </w:tc>
        <w:tc>
          <w:tcPr>
            <w:tcW w:w="604" w:type="dxa"/>
          </w:tcPr>
          <w:p w:rsidR="0039075C" w:rsidRDefault="0039075C">
            <w:pPr>
              <w:pStyle w:val="ConsPlusNormal"/>
              <w:jc w:val="center"/>
            </w:pPr>
            <w:r>
              <w:t>41</w:t>
            </w: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r>
              <w:t>25</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26.</w:t>
            </w:r>
          </w:p>
        </w:tc>
        <w:tc>
          <w:tcPr>
            <w:tcW w:w="3184" w:type="dxa"/>
          </w:tcPr>
          <w:p w:rsidR="0039075C" w:rsidRDefault="0039075C">
            <w:pPr>
              <w:pStyle w:val="ConsPlusNormal"/>
            </w:pPr>
            <w:r>
              <w:t>Мероприятие 5.1.1.24.</w:t>
            </w:r>
          </w:p>
          <w:p w:rsidR="0039075C" w:rsidRDefault="0039075C">
            <w:pPr>
              <w:pStyle w:val="ConsPlusNormal"/>
            </w:pPr>
            <w:r>
              <w:t>Обеспечение доступности услуг ГКУК "Белгородская государственная специальная библиотека им. В.Я.Ерошенко" путем приобретения расходных материалов для издания, репродуцирования литературы на специальных носителях для людей с ограничениями жизнедеятельности</w:t>
            </w:r>
          </w:p>
        </w:tc>
        <w:tc>
          <w:tcPr>
            <w:tcW w:w="680" w:type="dxa"/>
          </w:tcPr>
          <w:p w:rsidR="0039075C" w:rsidRDefault="0039075C">
            <w:pPr>
              <w:pStyle w:val="ConsPlusNormal"/>
            </w:pPr>
            <w:r>
              <w:t>2016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150,0</w:t>
            </w:r>
          </w:p>
        </w:tc>
        <w:tc>
          <w:tcPr>
            <w:tcW w:w="3079" w:type="dxa"/>
          </w:tcPr>
          <w:p w:rsidR="0039075C" w:rsidRDefault="0039075C">
            <w:pPr>
              <w:pStyle w:val="ConsPlusNormal"/>
            </w:pPr>
            <w:r>
              <w:t>Показатель 5.1.1.24.</w:t>
            </w:r>
          </w:p>
          <w:p w:rsidR="0039075C" w:rsidRDefault="0039075C">
            <w:pPr>
              <w:pStyle w:val="ConsPlusNormal"/>
            </w:pPr>
            <w:r>
              <w:t>Количество выпущенной литературы специальных форматов, наименований</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100</w:t>
            </w:r>
          </w:p>
        </w:tc>
        <w:tc>
          <w:tcPr>
            <w:tcW w:w="634" w:type="dxa"/>
          </w:tcPr>
          <w:p w:rsidR="0039075C" w:rsidRDefault="0039075C">
            <w:pPr>
              <w:pStyle w:val="ConsPlusNormal"/>
              <w:jc w:val="center"/>
            </w:pPr>
            <w:r>
              <w:t>60</w:t>
            </w:r>
          </w:p>
        </w:tc>
        <w:tc>
          <w:tcPr>
            <w:tcW w:w="604" w:type="dxa"/>
          </w:tcPr>
          <w:p w:rsidR="0039075C" w:rsidRDefault="0039075C">
            <w:pPr>
              <w:pStyle w:val="ConsPlusNormal"/>
              <w:jc w:val="center"/>
            </w:pPr>
            <w:r>
              <w:t>100</w:t>
            </w:r>
          </w:p>
        </w:tc>
        <w:tc>
          <w:tcPr>
            <w:tcW w:w="604" w:type="dxa"/>
          </w:tcPr>
          <w:p w:rsidR="0039075C" w:rsidRDefault="0039075C">
            <w:pPr>
              <w:pStyle w:val="ConsPlusNormal"/>
              <w:jc w:val="center"/>
            </w:pPr>
            <w:r>
              <w:t>100</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r>
              <w:t>100</w:t>
            </w:r>
          </w:p>
        </w:tc>
      </w:tr>
      <w:tr w:rsidR="0039075C">
        <w:tc>
          <w:tcPr>
            <w:tcW w:w="454" w:type="dxa"/>
          </w:tcPr>
          <w:p w:rsidR="0039075C" w:rsidRDefault="0039075C">
            <w:pPr>
              <w:pStyle w:val="ConsPlusNormal"/>
              <w:jc w:val="center"/>
            </w:pPr>
            <w:r>
              <w:t>27.</w:t>
            </w:r>
          </w:p>
        </w:tc>
        <w:tc>
          <w:tcPr>
            <w:tcW w:w="3184" w:type="dxa"/>
          </w:tcPr>
          <w:p w:rsidR="0039075C" w:rsidRDefault="0039075C">
            <w:pPr>
              <w:pStyle w:val="ConsPlusNormal"/>
            </w:pPr>
            <w:r>
              <w:t>Мероприятие 5.1.1.25.</w:t>
            </w:r>
          </w:p>
          <w:p w:rsidR="0039075C" w:rsidRDefault="0039075C">
            <w:pPr>
              <w:pStyle w:val="ConsPlusNormal"/>
            </w:pPr>
            <w:r>
              <w:t>Обеспечение доступности услуг для читателей компьютерного класса ГКУК "Белгородская государственная специальная библиотека им. В.Я.Ерошенко" путем модернизации парка компьютеров со специальными программами</w:t>
            </w:r>
          </w:p>
        </w:tc>
        <w:tc>
          <w:tcPr>
            <w:tcW w:w="680" w:type="dxa"/>
          </w:tcPr>
          <w:p w:rsidR="0039075C" w:rsidRDefault="0039075C">
            <w:pPr>
              <w:pStyle w:val="ConsPlusNormal"/>
            </w:pPr>
            <w:r>
              <w:t>2016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0</w:t>
            </w:r>
          </w:p>
        </w:tc>
        <w:tc>
          <w:tcPr>
            <w:tcW w:w="3079" w:type="dxa"/>
          </w:tcPr>
          <w:p w:rsidR="0039075C" w:rsidRDefault="0039075C">
            <w:pPr>
              <w:pStyle w:val="ConsPlusNormal"/>
            </w:pPr>
            <w:r>
              <w:t>Показатель 5.1.1.25.</w:t>
            </w:r>
          </w:p>
          <w:p w:rsidR="0039075C" w:rsidRDefault="0039075C">
            <w:pPr>
              <w:pStyle w:val="ConsPlusNormal"/>
            </w:pPr>
            <w:r>
              <w:t>Количество читателей, посетивших специализированный класс, посещений</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3000</w:t>
            </w:r>
          </w:p>
        </w:tc>
        <w:tc>
          <w:tcPr>
            <w:tcW w:w="634" w:type="dxa"/>
          </w:tcPr>
          <w:p w:rsidR="0039075C" w:rsidRDefault="0039075C">
            <w:pPr>
              <w:pStyle w:val="ConsPlusNormal"/>
              <w:jc w:val="center"/>
            </w:pPr>
            <w:r>
              <w:t>3000</w:t>
            </w:r>
          </w:p>
        </w:tc>
        <w:tc>
          <w:tcPr>
            <w:tcW w:w="604" w:type="dxa"/>
          </w:tcPr>
          <w:p w:rsidR="0039075C" w:rsidRDefault="0039075C">
            <w:pPr>
              <w:pStyle w:val="ConsPlusNormal"/>
              <w:jc w:val="center"/>
            </w:pPr>
            <w:r>
              <w:t>3000</w:t>
            </w:r>
          </w:p>
        </w:tc>
        <w:tc>
          <w:tcPr>
            <w:tcW w:w="604" w:type="dxa"/>
          </w:tcPr>
          <w:p w:rsidR="0039075C" w:rsidRDefault="0039075C">
            <w:pPr>
              <w:pStyle w:val="ConsPlusNormal"/>
              <w:jc w:val="center"/>
            </w:pPr>
            <w:r>
              <w:t>3000</w:t>
            </w:r>
          </w:p>
        </w:tc>
        <w:tc>
          <w:tcPr>
            <w:tcW w:w="664" w:type="dxa"/>
          </w:tcPr>
          <w:p w:rsidR="0039075C" w:rsidRDefault="0039075C">
            <w:pPr>
              <w:pStyle w:val="ConsPlusNormal"/>
              <w:jc w:val="center"/>
            </w:pPr>
            <w:r>
              <w:t>3000</w:t>
            </w:r>
          </w:p>
        </w:tc>
        <w:tc>
          <w:tcPr>
            <w:tcW w:w="604" w:type="dxa"/>
          </w:tcPr>
          <w:p w:rsidR="0039075C" w:rsidRDefault="0039075C">
            <w:pPr>
              <w:pStyle w:val="ConsPlusNormal"/>
              <w:jc w:val="center"/>
            </w:pPr>
            <w:r>
              <w:t>3000</w:t>
            </w:r>
          </w:p>
        </w:tc>
      </w:tr>
      <w:tr w:rsidR="0039075C">
        <w:tc>
          <w:tcPr>
            <w:tcW w:w="454" w:type="dxa"/>
            <w:vMerge w:val="restart"/>
          </w:tcPr>
          <w:p w:rsidR="0039075C" w:rsidRDefault="0039075C">
            <w:pPr>
              <w:pStyle w:val="ConsPlusNormal"/>
              <w:jc w:val="center"/>
            </w:pPr>
            <w:r>
              <w:t>28.</w:t>
            </w:r>
          </w:p>
        </w:tc>
        <w:tc>
          <w:tcPr>
            <w:tcW w:w="3184" w:type="dxa"/>
            <w:vMerge w:val="restart"/>
          </w:tcPr>
          <w:p w:rsidR="0039075C" w:rsidRDefault="0039075C">
            <w:pPr>
              <w:pStyle w:val="ConsPlusNormal"/>
            </w:pPr>
            <w:r>
              <w:t>Мероприятие 5.1.1.26.</w:t>
            </w:r>
          </w:p>
          <w:p w:rsidR="0039075C" w:rsidRDefault="0039075C">
            <w:pPr>
              <w:pStyle w:val="ConsPlusNormal"/>
            </w:pPr>
            <w:r>
              <w:t xml:space="preserve">Обеспечение доступности учреждений по труду и </w:t>
            </w:r>
            <w:r>
              <w:lastRenderedPageBreak/>
              <w:t>занятости населения для инвалидов и других маломобильных групп населения</w:t>
            </w:r>
          </w:p>
        </w:tc>
        <w:tc>
          <w:tcPr>
            <w:tcW w:w="680" w:type="dxa"/>
            <w:vMerge w:val="restart"/>
          </w:tcPr>
          <w:p w:rsidR="0039075C" w:rsidRDefault="0039075C">
            <w:pPr>
              <w:pStyle w:val="ConsPlusNormal"/>
            </w:pPr>
            <w:r>
              <w:lastRenderedPageBreak/>
              <w:t>2014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Управление по труду и занятости населения области</w:t>
            </w:r>
          </w:p>
        </w:tc>
        <w:tc>
          <w:tcPr>
            <w:tcW w:w="1587" w:type="dxa"/>
            <w:vMerge w:val="restart"/>
          </w:tcPr>
          <w:p w:rsidR="0039075C" w:rsidRDefault="0039075C">
            <w:pPr>
              <w:pStyle w:val="ConsPlusNormal"/>
              <w:jc w:val="center"/>
            </w:pPr>
            <w:r>
              <w:t>4697,14</w:t>
            </w:r>
          </w:p>
        </w:tc>
        <w:tc>
          <w:tcPr>
            <w:tcW w:w="3079" w:type="dxa"/>
          </w:tcPr>
          <w:p w:rsidR="0039075C" w:rsidRDefault="0039075C">
            <w:pPr>
              <w:pStyle w:val="ConsPlusNormal"/>
            </w:pPr>
            <w:r>
              <w:t>Показатель 5.1.1.26.</w:t>
            </w:r>
          </w:p>
          <w:p w:rsidR="0039075C" w:rsidRDefault="0039075C">
            <w:pPr>
              <w:pStyle w:val="ConsPlusNormal"/>
            </w:pPr>
            <w:r>
              <w:t xml:space="preserve">Количество доступных для инвалидов и других </w:t>
            </w:r>
            <w:r>
              <w:lastRenderedPageBreak/>
              <w:t>маломобильных групп населения учреждений по труду и занятости населения, единиц</w:t>
            </w:r>
          </w:p>
        </w:tc>
        <w:tc>
          <w:tcPr>
            <w:tcW w:w="604" w:type="dxa"/>
          </w:tcPr>
          <w:p w:rsidR="0039075C" w:rsidRDefault="0039075C">
            <w:pPr>
              <w:pStyle w:val="ConsPlusNormal"/>
              <w:jc w:val="center"/>
            </w:pPr>
            <w:r>
              <w:lastRenderedPageBreak/>
              <w:t>2</w:t>
            </w:r>
          </w:p>
        </w:tc>
        <w:tc>
          <w:tcPr>
            <w:tcW w:w="604" w:type="dxa"/>
          </w:tcPr>
          <w:p w:rsidR="0039075C" w:rsidRDefault="0039075C">
            <w:pPr>
              <w:pStyle w:val="ConsPlusNormal"/>
              <w:jc w:val="center"/>
            </w:pPr>
            <w:r>
              <w:t>1</w:t>
            </w:r>
          </w:p>
        </w:tc>
        <w:tc>
          <w:tcPr>
            <w:tcW w:w="604" w:type="dxa"/>
          </w:tcPr>
          <w:p w:rsidR="0039075C" w:rsidRDefault="0039075C">
            <w:pPr>
              <w:pStyle w:val="ConsPlusNormal"/>
              <w:jc w:val="center"/>
            </w:pPr>
            <w:r>
              <w:t>8</w:t>
            </w:r>
          </w:p>
        </w:tc>
        <w:tc>
          <w:tcPr>
            <w:tcW w:w="634" w:type="dxa"/>
          </w:tcPr>
          <w:p w:rsidR="0039075C" w:rsidRDefault="0039075C">
            <w:pPr>
              <w:pStyle w:val="ConsPlusNormal"/>
              <w:jc w:val="center"/>
            </w:pPr>
            <w:r>
              <w:t>3</w:t>
            </w:r>
          </w:p>
        </w:tc>
        <w:tc>
          <w:tcPr>
            <w:tcW w:w="604" w:type="dxa"/>
          </w:tcPr>
          <w:p w:rsidR="0039075C" w:rsidRDefault="0039075C">
            <w:pPr>
              <w:pStyle w:val="ConsPlusNormal"/>
              <w:jc w:val="center"/>
            </w:pPr>
            <w:r>
              <w:t>2</w:t>
            </w:r>
          </w:p>
        </w:tc>
        <w:tc>
          <w:tcPr>
            <w:tcW w:w="604" w:type="dxa"/>
          </w:tcPr>
          <w:p w:rsidR="0039075C" w:rsidRDefault="0039075C">
            <w:pPr>
              <w:pStyle w:val="ConsPlusNormal"/>
              <w:jc w:val="center"/>
            </w:pPr>
            <w:r>
              <w:t>2</w:t>
            </w:r>
          </w:p>
        </w:tc>
        <w:tc>
          <w:tcPr>
            <w:tcW w:w="664" w:type="dxa"/>
          </w:tcPr>
          <w:p w:rsidR="0039075C" w:rsidRDefault="0039075C">
            <w:pPr>
              <w:pStyle w:val="ConsPlusNormal"/>
              <w:jc w:val="center"/>
            </w:pPr>
            <w:r>
              <w:t>2</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приоритетных объектов службы занятости, доступных для инвалидов и других маломобильных групп населения, в общем количестве приоритетных объектов службы занятости,</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55,0</w:t>
            </w:r>
          </w:p>
        </w:tc>
        <w:tc>
          <w:tcPr>
            <w:tcW w:w="634" w:type="dxa"/>
          </w:tcPr>
          <w:p w:rsidR="0039075C" w:rsidRDefault="0039075C">
            <w:pPr>
              <w:pStyle w:val="ConsPlusNormal"/>
              <w:jc w:val="center"/>
            </w:pPr>
            <w:r>
              <w:t>70,0</w:t>
            </w:r>
          </w:p>
        </w:tc>
        <w:tc>
          <w:tcPr>
            <w:tcW w:w="604" w:type="dxa"/>
          </w:tcPr>
          <w:p w:rsidR="0039075C" w:rsidRDefault="0039075C">
            <w:pPr>
              <w:pStyle w:val="ConsPlusNormal"/>
              <w:jc w:val="center"/>
            </w:pPr>
            <w:r>
              <w:t>80,0</w:t>
            </w:r>
          </w:p>
        </w:tc>
        <w:tc>
          <w:tcPr>
            <w:tcW w:w="604" w:type="dxa"/>
          </w:tcPr>
          <w:p w:rsidR="0039075C" w:rsidRDefault="0039075C">
            <w:pPr>
              <w:pStyle w:val="ConsPlusNormal"/>
              <w:jc w:val="center"/>
            </w:pPr>
            <w:r>
              <w:t>90,0</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29.</w:t>
            </w:r>
          </w:p>
        </w:tc>
        <w:tc>
          <w:tcPr>
            <w:tcW w:w="3184" w:type="dxa"/>
            <w:vMerge w:val="restart"/>
          </w:tcPr>
          <w:p w:rsidR="0039075C" w:rsidRDefault="0039075C">
            <w:pPr>
              <w:pStyle w:val="ConsPlusNormal"/>
            </w:pPr>
            <w:r>
              <w:t>Мероприятие 5.1.1.27.</w:t>
            </w:r>
          </w:p>
          <w:p w:rsidR="0039075C" w:rsidRDefault="0039075C">
            <w:pPr>
              <w:pStyle w:val="ConsPlusNormal"/>
            </w:pPr>
            <w:r>
              <w:t>Обеспечение доступности учреждений физической культуры и спорта для инвалидов и других маломобильных групп населения</w:t>
            </w:r>
          </w:p>
        </w:tc>
        <w:tc>
          <w:tcPr>
            <w:tcW w:w="680" w:type="dxa"/>
            <w:vMerge w:val="restart"/>
          </w:tcPr>
          <w:p w:rsidR="0039075C" w:rsidRDefault="0039075C">
            <w:pPr>
              <w:pStyle w:val="ConsPlusNormal"/>
            </w:pPr>
            <w:r>
              <w:t>2014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Управление физической культуры и спорта области</w:t>
            </w:r>
          </w:p>
        </w:tc>
        <w:tc>
          <w:tcPr>
            <w:tcW w:w="1587" w:type="dxa"/>
            <w:vMerge w:val="restart"/>
          </w:tcPr>
          <w:p w:rsidR="0039075C" w:rsidRDefault="0039075C">
            <w:pPr>
              <w:pStyle w:val="ConsPlusNormal"/>
              <w:jc w:val="center"/>
            </w:pPr>
            <w:r>
              <w:t>6808,07</w:t>
            </w:r>
          </w:p>
        </w:tc>
        <w:tc>
          <w:tcPr>
            <w:tcW w:w="3079" w:type="dxa"/>
          </w:tcPr>
          <w:p w:rsidR="0039075C" w:rsidRDefault="0039075C">
            <w:pPr>
              <w:pStyle w:val="ConsPlusNormal"/>
            </w:pPr>
            <w:r>
              <w:t>Показатель 5.1.1.27.</w:t>
            </w:r>
          </w:p>
          <w:p w:rsidR="0039075C" w:rsidRDefault="0039075C">
            <w:pPr>
              <w:pStyle w:val="ConsPlusNormal"/>
            </w:pPr>
            <w:r>
              <w:t>Количество доступных для инвалидов и других маломобильных групп населения учреждений физической культуры и спорта, единиц</w:t>
            </w:r>
          </w:p>
        </w:tc>
        <w:tc>
          <w:tcPr>
            <w:tcW w:w="604" w:type="dxa"/>
          </w:tcPr>
          <w:p w:rsidR="0039075C" w:rsidRDefault="0039075C">
            <w:pPr>
              <w:pStyle w:val="ConsPlusNormal"/>
              <w:jc w:val="center"/>
            </w:pPr>
            <w:r>
              <w:t>1</w:t>
            </w:r>
          </w:p>
        </w:tc>
        <w:tc>
          <w:tcPr>
            <w:tcW w:w="604" w:type="dxa"/>
          </w:tcPr>
          <w:p w:rsidR="0039075C" w:rsidRDefault="0039075C">
            <w:pPr>
              <w:pStyle w:val="ConsPlusNormal"/>
              <w:jc w:val="center"/>
            </w:pPr>
            <w:r>
              <w:t>1</w:t>
            </w:r>
          </w:p>
        </w:tc>
        <w:tc>
          <w:tcPr>
            <w:tcW w:w="604" w:type="dxa"/>
          </w:tcPr>
          <w:p w:rsidR="0039075C" w:rsidRDefault="0039075C">
            <w:pPr>
              <w:pStyle w:val="ConsPlusNormal"/>
              <w:jc w:val="center"/>
            </w:pPr>
            <w:r>
              <w:t>17</w:t>
            </w:r>
          </w:p>
        </w:tc>
        <w:tc>
          <w:tcPr>
            <w:tcW w:w="634" w:type="dxa"/>
          </w:tcPr>
          <w:p w:rsidR="0039075C" w:rsidRDefault="0039075C">
            <w:pPr>
              <w:pStyle w:val="ConsPlusNormal"/>
              <w:jc w:val="center"/>
            </w:pPr>
            <w:r>
              <w:t>5</w:t>
            </w:r>
          </w:p>
        </w:tc>
        <w:tc>
          <w:tcPr>
            <w:tcW w:w="604" w:type="dxa"/>
          </w:tcPr>
          <w:p w:rsidR="0039075C" w:rsidRDefault="0039075C">
            <w:pPr>
              <w:pStyle w:val="ConsPlusNormal"/>
              <w:jc w:val="center"/>
            </w:pPr>
            <w:r>
              <w:t>5</w:t>
            </w:r>
          </w:p>
        </w:tc>
        <w:tc>
          <w:tcPr>
            <w:tcW w:w="604" w:type="dxa"/>
          </w:tcPr>
          <w:p w:rsidR="0039075C" w:rsidRDefault="0039075C">
            <w:pPr>
              <w:pStyle w:val="ConsPlusNormal"/>
              <w:jc w:val="center"/>
            </w:pPr>
            <w:r>
              <w:t>5</w:t>
            </w:r>
          </w:p>
        </w:tc>
        <w:tc>
          <w:tcPr>
            <w:tcW w:w="664" w:type="dxa"/>
          </w:tcPr>
          <w:p w:rsidR="0039075C" w:rsidRDefault="0039075C">
            <w:pPr>
              <w:pStyle w:val="ConsPlusNormal"/>
              <w:jc w:val="center"/>
            </w:pPr>
            <w:r>
              <w:t>4</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приоритетных объектов физической культуры и спорта, доступных для инвалидов и других маломобильных групп населения, в общем количестве приоритетных объектов физической культуры и спорта,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55,8</w:t>
            </w:r>
          </w:p>
        </w:tc>
        <w:tc>
          <w:tcPr>
            <w:tcW w:w="634" w:type="dxa"/>
          </w:tcPr>
          <w:p w:rsidR="0039075C" w:rsidRDefault="0039075C">
            <w:pPr>
              <w:pStyle w:val="ConsPlusNormal"/>
              <w:jc w:val="center"/>
            </w:pPr>
            <w:r>
              <w:t>63,1</w:t>
            </w:r>
          </w:p>
        </w:tc>
        <w:tc>
          <w:tcPr>
            <w:tcW w:w="604" w:type="dxa"/>
          </w:tcPr>
          <w:p w:rsidR="0039075C" w:rsidRDefault="0039075C">
            <w:pPr>
              <w:pStyle w:val="ConsPlusNormal"/>
              <w:jc w:val="center"/>
            </w:pPr>
            <w:r>
              <w:t>76,3</w:t>
            </w:r>
          </w:p>
        </w:tc>
        <w:tc>
          <w:tcPr>
            <w:tcW w:w="604" w:type="dxa"/>
          </w:tcPr>
          <w:p w:rsidR="0039075C" w:rsidRDefault="0039075C">
            <w:pPr>
              <w:pStyle w:val="ConsPlusNormal"/>
              <w:jc w:val="center"/>
            </w:pPr>
            <w:r>
              <w:t>89,4</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30.</w:t>
            </w:r>
          </w:p>
        </w:tc>
        <w:tc>
          <w:tcPr>
            <w:tcW w:w="3184" w:type="dxa"/>
          </w:tcPr>
          <w:p w:rsidR="0039075C" w:rsidRDefault="0039075C">
            <w:pPr>
              <w:pStyle w:val="ConsPlusNormal"/>
            </w:pPr>
            <w:r>
              <w:t>Мероприятие 5.1.1.28.</w:t>
            </w:r>
          </w:p>
          <w:p w:rsidR="0039075C" w:rsidRDefault="0039075C">
            <w:pPr>
              <w:pStyle w:val="ConsPlusNormal"/>
            </w:pPr>
            <w:r>
              <w:t>Формирование базы данных спортсменов-инвалидов</w:t>
            </w:r>
          </w:p>
        </w:tc>
        <w:tc>
          <w:tcPr>
            <w:tcW w:w="680" w:type="dxa"/>
          </w:tcPr>
          <w:p w:rsidR="0039075C" w:rsidRDefault="0039075C">
            <w:pPr>
              <w:pStyle w:val="ConsPlusNormal"/>
            </w:pPr>
            <w:r>
              <w:t>2014 г.</w:t>
            </w:r>
          </w:p>
        </w:tc>
        <w:tc>
          <w:tcPr>
            <w:tcW w:w="737" w:type="dxa"/>
          </w:tcPr>
          <w:p w:rsidR="0039075C" w:rsidRDefault="0039075C">
            <w:pPr>
              <w:pStyle w:val="ConsPlusNormal"/>
            </w:pPr>
            <w:r>
              <w:t>2015 г.</w:t>
            </w:r>
          </w:p>
        </w:tc>
        <w:tc>
          <w:tcPr>
            <w:tcW w:w="3288" w:type="dxa"/>
          </w:tcPr>
          <w:p w:rsidR="0039075C" w:rsidRDefault="0039075C">
            <w:pPr>
              <w:pStyle w:val="ConsPlusNormal"/>
            </w:pPr>
            <w:r>
              <w:t>Управление физической культуры и спорта области</w:t>
            </w:r>
          </w:p>
        </w:tc>
        <w:tc>
          <w:tcPr>
            <w:tcW w:w="1587" w:type="dxa"/>
          </w:tcPr>
          <w:p w:rsidR="0039075C" w:rsidRDefault="0039075C">
            <w:pPr>
              <w:pStyle w:val="ConsPlusNormal"/>
              <w:jc w:val="center"/>
            </w:pPr>
            <w:r>
              <w:t>100,0</w:t>
            </w:r>
          </w:p>
        </w:tc>
        <w:tc>
          <w:tcPr>
            <w:tcW w:w="3079" w:type="dxa"/>
          </w:tcPr>
          <w:p w:rsidR="0039075C" w:rsidRDefault="0039075C">
            <w:pPr>
              <w:pStyle w:val="ConsPlusNormal"/>
            </w:pPr>
            <w:r>
              <w:t>Показатель 5.1.1.28.</w:t>
            </w:r>
          </w:p>
          <w:p w:rsidR="0039075C" w:rsidRDefault="0039075C">
            <w:pPr>
              <w:pStyle w:val="ConsPlusNormal"/>
            </w:pPr>
            <w:r>
              <w:t>База данных спортсменов-инвалидов, сформированная в полном объеме, процентов</w:t>
            </w:r>
          </w:p>
        </w:tc>
        <w:tc>
          <w:tcPr>
            <w:tcW w:w="604" w:type="dxa"/>
          </w:tcPr>
          <w:p w:rsidR="0039075C" w:rsidRDefault="0039075C">
            <w:pPr>
              <w:pStyle w:val="ConsPlusNormal"/>
              <w:jc w:val="center"/>
            </w:pPr>
            <w:r>
              <w:t>60</w:t>
            </w:r>
          </w:p>
        </w:tc>
        <w:tc>
          <w:tcPr>
            <w:tcW w:w="604" w:type="dxa"/>
          </w:tcPr>
          <w:p w:rsidR="0039075C" w:rsidRDefault="0039075C">
            <w:pPr>
              <w:pStyle w:val="ConsPlusNormal"/>
              <w:jc w:val="center"/>
            </w:pPr>
            <w:r>
              <w:t>100</w:t>
            </w: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lastRenderedPageBreak/>
              <w:t>31.</w:t>
            </w:r>
          </w:p>
        </w:tc>
        <w:tc>
          <w:tcPr>
            <w:tcW w:w="3184" w:type="dxa"/>
          </w:tcPr>
          <w:p w:rsidR="0039075C" w:rsidRDefault="0039075C">
            <w:pPr>
              <w:pStyle w:val="ConsPlusNormal"/>
            </w:pPr>
            <w:r>
              <w:t>Мероприятие 5.1.1.29.</w:t>
            </w:r>
          </w:p>
          <w:p w:rsidR="0039075C" w:rsidRDefault="0039075C">
            <w:pPr>
              <w:pStyle w:val="ConsPlusNormal"/>
            </w:pPr>
            <w:r>
              <w:t>Обеспечение учреждений спортивной направленности по адаптивной физической культуре и спорту оборудованием, инвентарем и экипировкой, компьютерной техникой и оргтехникой, транспортными средствами</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физической культуры и спорта области</w:t>
            </w:r>
          </w:p>
        </w:tc>
        <w:tc>
          <w:tcPr>
            <w:tcW w:w="1587" w:type="dxa"/>
          </w:tcPr>
          <w:p w:rsidR="0039075C" w:rsidRDefault="0039075C">
            <w:pPr>
              <w:pStyle w:val="ConsPlusNormal"/>
              <w:jc w:val="center"/>
            </w:pPr>
            <w:r>
              <w:t>33355,48</w:t>
            </w:r>
          </w:p>
        </w:tc>
        <w:tc>
          <w:tcPr>
            <w:tcW w:w="3079" w:type="dxa"/>
          </w:tcPr>
          <w:p w:rsidR="0039075C" w:rsidRDefault="0039075C">
            <w:pPr>
              <w:pStyle w:val="ConsPlusNormal"/>
            </w:pPr>
            <w:r>
              <w:t>Показатель 5.1.1.29.</w:t>
            </w:r>
          </w:p>
          <w:p w:rsidR="0039075C" w:rsidRDefault="0039075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процентов</w:t>
            </w:r>
          </w:p>
        </w:tc>
        <w:tc>
          <w:tcPr>
            <w:tcW w:w="604" w:type="dxa"/>
          </w:tcPr>
          <w:p w:rsidR="0039075C" w:rsidRDefault="0039075C">
            <w:pPr>
              <w:pStyle w:val="ConsPlusNormal"/>
              <w:jc w:val="center"/>
            </w:pPr>
            <w:r>
              <w:t>14,5</w:t>
            </w:r>
          </w:p>
        </w:tc>
        <w:tc>
          <w:tcPr>
            <w:tcW w:w="604" w:type="dxa"/>
          </w:tcPr>
          <w:p w:rsidR="0039075C" w:rsidRDefault="0039075C">
            <w:pPr>
              <w:pStyle w:val="ConsPlusNormal"/>
              <w:jc w:val="center"/>
            </w:pPr>
            <w:r>
              <w:t>15</w:t>
            </w:r>
          </w:p>
        </w:tc>
        <w:tc>
          <w:tcPr>
            <w:tcW w:w="604" w:type="dxa"/>
          </w:tcPr>
          <w:p w:rsidR="0039075C" w:rsidRDefault="0039075C">
            <w:pPr>
              <w:pStyle w:val="ConsPlusNormal"/>
              <w:jc w:val="center"/>
            </w:pPr>
            <w:r>
              <w:t>54,5</w:t>
            </w:r>
          </w:p>
        </w:tc>
        <w:tc>
          <w:tcPr>
            <w:tcW w:w="634" w:type="dxa"/>
          </w:tcPr>
          <w:p w:rsidR="0039075C" w:rsidRDefault="0039075C">
            <w:pPr>
              <w:pStyle w:val="ConsPlusNormal"/>
              <w:jc w:val="center"/>
            </w:pPr>
            <w:r>
              <w:t>55,0</w:t>
            </w:r>
          </w:p>
        </w:tc>
        <w:tc>
          <w:tcPr>
            <w:tcW w:w="604" w:type="dxa"/>
          </w:tcPr>
          <w:p w:rsidR="0039075C" w:rsidRDefault="0039075C">
            <w:pPr>
              <w:pStyle w:val="ConsPlusNormal"/>
              <w:jc w:val="center"/>
            </w:pPr>
            <w:r>
              <w:t>68,0</w:t>
            </w:r>
          </w:p>
        </w:tc>
        <w:tc>
          <w:tcPr>
            <w:tcW w:w="604" w:type="dxa"/>
          </w:tcPr>
          <w:p w:rsidR="0039075C" w:rsidRDefault="0039075C">
            <w:pPr>
              <w:pStyle w:val="ConsPlusNormal"/>
              <w:jc w:val="center"/>
            </w:pPr>
            <w:r>
              <w:t>68,5</w:t>
            </w:r>
          </w:p>
        </w:tc>
        <w:tc>
          <w:tcPr>
            <w:tcW w:w="664" w:type="dxa"/>
          </w:tcPr>
          <w:p w:rsidR="0039075C" w:rsidRDefault="0039075C">
            <w:pPr>
              <w:pStyle w:val="ConsPlusNormal"/>
              <w:jc w:val="center"/>
            </w:pPr>
            <w:r>
              <w:t>69,0</w:t>
            </w:r>
          </w:p>
        </w:tc>
        <w:tc>
          <w:tcPr>
            <w:tcW w:w="604" w:type="dxa"/>
          </w:tcPr>
          <w:p w:rsidR="0039075C" w:rsidRDefault="0039075C">
            <w:pPr>
              <w:pStyle w:val="ConsPlusNormal"/>
              <w:jc w:val="center"/>
            </w:pPr>
          </w:p>
        </w:tc>
      </w:tr>
      <w:tr w:rsidR="0039075C">
        <w:tc>
          <w:tcPr>
            <w:tcW w:w="8343" w:type="dxa"/>
            <w:gridSpan w:val="5"/>
          </w:tcPr>
          <w:p w:rsidR="0039075C" w:rsidRDefault="0039075C">
            <w:pPr>
              <w:pStyle w:val="ConsPlusNormal"/>
              <w:jc w:val="center"/>
            </w:pPr>
            <w:r>
              <w:t>Итого по разделу 1</w:t>
            </w:r>
          </w:p>
        </w:tc>
        <w:tc>
          <w:tcPr>
            <w:tcW w:w="1587" w:type="dxa"/>
          </w:tcPr>
          <w:p w:rsidR="0039075C" w:rsidRDefault="0039075C">
            <w:pPr>
              <w:pStyle w:val="ConsPlusNormal"/>
              <w:jc w:val="center"/>
            </w:pPr>
            <w:r>
              <w:t>356329,42</w:t>
            </w:r>
          </w:p>
        </w:tc>
        <w:tc>
          <w:tcPr>
            <w:tcW w:w="3079" w:type="dxa"/>
          </w:tcPr>
          <w:p w:rsidR="0039075C" w:rsidRDefault="0039075C">
            <w:pPr>
              <w:pStyle w:val="ConsPlusNormal"/>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17931" w:type="dxa"/>
            <w:gridSpan w:val="15"/>
          </w:tcPr>
          <w:p w:rsidR="0039075C" w:rsidRDefault="0039075C">
            <w:pPr>
              <w:pStyle w:val="ConsPlusNormal"/>
              <w:jc w:val="center"/>
              <w:outlineLvl w:val="2"/>
            </w:pPr>
            <w:r>
              <w:t>Раздел 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Белгородской области</w:t>
            </w:r>
          </w:p>
        </w:tc>
      </w:tr>
      <w:tr w:rsidR="0039075C">
        <w:tc>
          <w:tcPr>
            <w:tcW w:w="454" w:type="dxa"/>
            <w:vMerge w:val="restart"/>
          </w:tcPr>
          <w:p w:rsidR="0039075C" w:rsidRDefault="0039075C">
            <w:pPr>
              <w:pStyle w:val="ConsPlusNormal"/>
              <w:jc w:val="center"/>
            </w:pPr>
            <w:r>
              <w:t>32.</w:t>
            </w:r>
          </w:p>
        </w:tc>
        <w:tc>
          <w:tcPr>
            <w:tcW w:w="3184" w:type="dxa"/>
            <w:vMerge w:val="restart"/>
          </w:tcPr>
          <w:p w:rsidR="0039075C" w:rsidRDefault="0039075C">
            <w:pPr>
              <w:pStyle w:val="ConsPlusNormal"/>
            </w:pPr>
            <w:r>
              <w:t>Мероприятие 5.1.2.1.</w:t>
            </w:r>
          </w:p>
          <w:p w:rsidR="0039075C" w:rsidRDefault="0039075C">
            <w:pPr>
              <w:pStyle w:val="ConsPlusNormal"/>
            </w:pPr>
            <w:r>
              <w:t>Проведение мониторинга доступности приоритетных объектов и услуг в приоритетных сферах жизнедеятельности</w:t>
            </w:r>
          </w:p>
        </w:tc>
        <w:tc>
          <w:tcPr>
            <w:tcW w:w="680" w:type="dxa"/>
            <w:vMerge w:val="restart"/>
          </w:tcPr>
          <w:p w:rsidR="0039075C" w:rsidRDefault="0039075C">
            <w:pPr>
              <w:pStyle w:val="ConsPlusNormal"/>
            </w:pPr>
            <w:r>
              <w:t>2016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Управление социальной защиты населения области; департамент здравоохранения и социальной защиты населения области; департамент образования области; управление автомобильных дорог общего пользования и транспорта области, управление культуры области; управление по труду и занятости населения области; управление физической культуры и спорта области; департамент внутренней и кадровой политики области (управление профессионального образования и науки)</w:t>
            </w:r>
          </w:p>
        </w:tc>
        <w:tc>
          <w:tcPr>
            <w:tcW w:w="1587" w:type="dxa"/>
            <w:vMerge w:val="restart"/>
          </w:tcPr>
          <w:p w:rsidR="0039075C" w:rsidRDefault="0039075C">
            <w:pPr>
              <w:pStyle w:val="ConsPlusNormal"/>
              <w:jc w:val="center"/>
            </w:pPr>
          </w:p>
        </w:tc>
        <w:tc>
          <w:tcPr>
            <w:tcW w:w="3079" w:type="dxa"/>
          </w:tcPr>
          <w:p w:rsidR="0039075C" w:rsidRDefault="0039075C">
            <w:pPr>
              <w:pStyle w:val="ConsPlusNormal"/>
            </w:pPr>
            <w:r>
              <w:t>Показатель 5.1.2.1.</w:t>
            </w:r>
          </w:p>
          <w:p w:rsidR="0039075C" w:rsidRDefault="0039075C">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Белгородской области,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55</w:t>
            </w:r>
          </w:p>
        </w:tc>
        <w:tc>
          <w:tcPr>
            <w:tcW w:w="634" w:type="dxa"/>
          </w:tcPr>
          <w:p w:rsidR="0039075C" w:rsidRDefault="0039075C">
            <w:pPr>
              <w:pStyle w:val="ConsPlusNormal"/>
              <w:jc w:val="center"/>
            </w:pPr>
            <w:r>
              <w:t>66,1</w:t>
            </w:r>
          </w:p>
        </w:tc>
        <w:tc>
          <w:tcPr>
            <w:tcW w:w="604" w:type="dxa"/>
          </w:tcPr>
          <w:p w:rsidR="0039075C" w:rsidRDefault="0039075C">
            <w:pPr>
              <w:pStyle w:val="ConsPlusNormal"/>
              <w:jc w:val="center"/>
            </w:pPr>
            <w:r>
              <w:t>79,4</w:t>
            </w:r>
          </w:p>
        </w:tc>
        <w:tc>
          <w:tcPr>
            <w:tcW w:w="604" w:type="dxa"/>
          </w:tcPr>
          <w:p w:rsidR="0039075C" w:rsidRDefault="0039075C">
            <w:pPr>
              <w:pStyle w:val="ConsPlusNormal"/>
              <w:jc w:val="center"/>
            </w:pPr>
            <w:r>
              <w:t>89,5</w:t>
            </w:r>
          </w:p>
        </w:tc>
        <w:tc>
          <w:tcPr>
            <w:tcW w:w="664" w:type="dxa"/>
          </w:tcPr>
          <w:p w:rsidR="0039075C" w:rsidRDefault="0039075C">
            <w:pPr>
              <w:pStyle w:val="ConsPlusNormal"/>
              <w:jc w:val="center"/>
            </w:pPr>
            <w:r>
              <w:t>100,0</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Доля приоритетных объектов, нанесенных на карту доступности объектов и услуг, в общем количестве приоритетных объектов, процентов</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55</w:t>
            </w:r>
          </w:p>
        </w:tc>
        <w:tc>
          <w:tcPr>
            <w:tcW w:w="634" w:type="dxa"/>
          </w:tcPr>
          <w:p w:rsidR="0039075C" w:rsidRDefault="0039075C">
            <w:pPr>
              <w:pStyle w:val="ConsPlusNormal"/>
              <w:jc w:val="center"/>
            </w:pPr>
            <w:r>
              <w:t>66,1</w:t>
            </w:r>
          </w:p>
        </w:tc>
        <w:tc>
          <w:tcPr>
            <w:tcW w:w="604" w:type="dxa"/>
          </w:tcPr>
          <w:p w:rsidR="0039075C" w:rsidRDefault="0039075C">
            <w:pPr>
              <w:pStyle w:val="ConsPlusNormal"/>
              <w:jc w:val="center"/>
            </w:pPr>
            <w:r>
              <w:t>79,4</w:t>
            </w:r>
          </w:p>
        </w:tc>
        <w:tc>
          <w:tcPr>
            <w:tcW w:w="604" w:type="dxa"/>
          </w:tcPr>
          <w:p w:rsidR="0039075C" w:rsidRDefault="0039075C">
            <w:pPr>
              <w:pStyle w:val="ConsPlusNormal"/>
              <w:jc w:val="center"/>
            </w:pPr>
            <w:r>
              <w:t>89,5</w:t>
            </w:r>
          </w:p>
        </w:tc>
        <w:tc>
          <w:tcPr>
            <w:tcW w:w="664" w:type="dxa"/>
          </w:tcPr>
          <w:p w:rsidR="0039075C" w:rsidRDefault="0039075C">
            <w:pPr>
              <w:pStyle w:val="ConsPlusNormal"/>
              <w:jc w:val="center"/>
            </w:pPr>
            <w:r>
              <w:t>100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33.</w:t>
            </w:r>
          </w:p>
        </w:tc>
        <w:tc>
          <w:tcPr>
            <w:tcW w:w="3184" w:type="dxa"/>
          </w:tcPr>
          <w:p w:rsidR="0039075C" w:rsidRDefault="0039075C">
            <w:pPr>
              <w:pStyle w:val="ConsPlusNormal"/>
            </w:pPr>
            <w:r>
              <w:t>Мероприятие 5.1.2.2.</w:t>
            </w:r>
          </w:p>
          <w:p w:rsidR="0039075C" w:rsidRDefault="0039075C">
            <w:pPr>
              <w:pStyle w:val="ConsPlusNormal"/>
            </w:pPr>
            <w:r>
              <w:lastRenderedPageBreak/>
              <w:t>Разработка и издание методических рекомендаций, регламентирующих проведение занятий по адаптивной физической культуре для лиц с отклонениями в физическом здоровье (с размещением методических материалов на сайте управления физической культуры и спорта области)</w:t>
            </w:r>
          </w:p>
        </w:tc>
        <w:tc>
          <w:tcPr>
            <w:tcW w:w="680" w:type="dxa"/>
          </w:tcPr>
          <w:p w:rsidR="0039075C" w:rsidRDefault="0039075C">
            <w:pPr>
              <w:pStyle w:val="ConsPlusNormal"/>
            </w:pPr>
            <w:r>
              <w:lastRenderedPageBreak/>
              <w:t xml:space="preserve">2014 </w:t>
            </w:r>
            <w:r>
              <w:lastRenderedPageBreak/>
              <w:t>г.</w:t>
            </w:r>
          </w:p>
        </w:tc>
        <w:tc>
          <w:tcPr>
            <w:tcW w:w="737" w:type="dxa"/>
          </w:tcPr>
          <w:p w:rsidR="0039075C" w:rsidRDefault="0039075C">
            <w:pPr>
              <w:pStyle w:val="ConsPlusNormal"/>
            </w:pPr>
            <w:r>
              <w:lastRenderedPageBreak/>
              <w:t xml:space="preserve">2020 </w:t>
            </w:r>
            <w:r>
              <w:lastRenderedPageBreak/>
              <w:t>г.</w:t>
            </w:r>
          </w:p>
        </w:tc>
        <w:tc>
          <w:tcPr>
            <w:tcW w:w="3288" w:type="dxa"/>
          </w:tcPr>
          <w:p w:rsidR="0039075C" w:rsidRDefault="0039075C">
            <w:pPr>
              <w:pStyle w:val="ConsPlusNormal"/>
            </w:pPr>
            <w:r>
              <w:lastRenderedPageBreak/>
              <w:t xml:space="preserve">Управление физической </w:t>
            </w:r>
            <w:r>
              <w:lastRenderedPageBreak/>
              <w:t>культуры и спорта области</w:t>
            </w:r>
          </w:p>
        </w:tc>
        <w:tc>
          <w:tcPr>
            <w:tcW w:w="1587" w:type="dxa"/>
          </w:tcPr>
          <w:p w:rsidR="0039075C" w:rsidRDefault="0039075C">
            <w:pPr>
              <w:pStyle w:val="ConsPlusNormal"/>
              <w:jc w:val="center"/>
            </w:pPr>
            <w:r>
              <w:lastRenderedPageBreak/>
              <w:t>130,0</w:t>
            </w:r>
          </w:p>
        </w:tc>
        <w:tc>
          <w:tcPr>
            <w:tcW w:w="3079" w:type="dxa"/>
          </w:tcPr>
          <w:p w:rsidR="0039075C" w:rsidRDefault="0039075C">
            <w:pPr>
              <w:pStyle w:val="ConsPlusNormal"/>
            </w:pPr>
            <w:r>
              <w:t>Показатель 5.1.2.2.</w:t>
            </w:r>
          </w:p>
          <w:p w:rsidR="0039075C" w:rsidRDefault="0039075C">
            <w:pPr>
              <w:pStyle w:val="ConsPlusNormal"/>
            </w:pPr>
            <w:r>
              <w:lastRenderedPageBreak/>
              <w:t>Количество разработанных и изданных методических рекомендаций, единиц</w:t>
            </w:r>
          </w:p>
        </w:tc>
        <w:tc>
          <w:tcPr>
            <w:tcW w:w="604" w:type="dxa"/>
          </w:tcPr>
          <w:p w:rsidR="0039075C" w:rsidRDefault="0039075C">
            <w:pPr>
              <w:pStyle w:val="ConsPlusNormal"/>
              <w:jc w:val="center"/>
            </w:pPr>
            <w:r>
              <w:lastRenderedPageBreak/>
              <w:t>2</w:t>
            </w:r>
          </w:p>
        </w:tc>
        <w:tc>
          <w:tcPr>
            <w:tcW w:w="604" w:type="dxa"/>
          </w:tcPr>
          <w:p w:rsidR="0039075C" w:rsidRDefault="0039075C">
            <w:pPr>
              <w:pStyle w:val="ConsPlusNormal"/>
              <w:jc w:val="center"/>
            </w:pPr>
            <w:r>
              <w:t>2</w:t>
            </w:r>
          </w:p>
        </w:tc>
        <w:tc>
          <w:tcPr>
            <w:tcW w:w="604" w:type="dxa"/>
          </w:tcPr>
          <w:p w:rsidR="0039075C" w:rsidRDefault="0039075C">
            <w:pPr>
              <w:pStyle w:val="ConsPlusNormal"/>
              <w:jc w:val="center"/>
            </w:pPr>
            <w:r>
              <w:t>1</w:t>
            </w: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8343" w:type="dxa"/>
            <w:gridSpan w:val="5"/>
          </w:tcPr>
          <w:p w:rsidR="0039075C" w:rsidRDefault="0039075C">
            <w:pPr>
              <w:pStyle w:val="ConsPlusNormal"/>
              <w:jc w:val="center"/>
            </w:pPr>
            <w:r>
              <w:t>Итого по разделу 2</w:t>
            </w:r>
          </w:p>
        </w:tc>
        <w:tc>
          <w:tcPr>
            <w:tcW w:w="1587" w:type="dxa"/>
          </w:tcPr>
          <w:p w:rsidR="0039075C" w:rsidRDefault="0039075C">
            <w:pPr>
              <w:pStyle w:val="ConsPlusNormal"/>
              <w:jc w:val="center"/>
            </w:pPr>
            <w:r>
              <w:t>130,0</w:t>
            </w:r>
          </w:p>
        </w:tc>
        <w:tc>
          <w:tcPr>
            <w:tcW w:w="3079" w:type="dxa"/>
          </w:tcPr>
          <w:p w:rsidR="0039075C" w:rsidRDefault="0039075C">
            <w:pPr>
              <w:pStyle w:val="ConsPlusNormal"/>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17931" w:type="dxa"/>
            <w:gridSpan w:val="15"/>
          </w:tcPr>
          <w:p w:rsidR="0039075C" w:rsidRDefault="0039075C">
            <w:pPr>
              <w:pStyle w:val="ConsPlusNormal"/>
              <w:jc w:val="center"/>
            </w:pPr>
            <w:r>
              <w:t>Задача 2. Формирование условий для просвещенности граждан в вопросах инвалидности и устранения отношенческих барьеров в Белгородской области</w:t>
            </w:r>
          </w:p>
        </w:tc>
      </w:tr>
      <w:tr w:rsidR="0039075C">
        <w:tc>
          <w:tcPr>
            <w:tcW w:w="454" w:type="dxa"/>
          </w:tcPr>
          <w:p w:rsidR="0039075C" w:rsidRDefault="0039075C">
            <w:pPr>
              <w:pStyle w:val="ConsPlusNormal"/>
              <w:jc w:val="center"/>
            </w:pPr>
            <w:r>
              <w:t>34.</w:t>
            </w:r>
          </w:p>
        </w:tc>
        <w:tc>
          <w:tcPr>
            <w:tcW w:w="3184" w:type="dxa"/>
          </w:tcPr>
          <w:p w:rsidR="0039075C" w:rsidRDefault="0039075C">
            <w:pPr>
              <w:pStyle w:val="ConsPlusNormal"/>
            </w:pPr>
            <w:r>
              <w:t>Подпрограмма 5 "Доступная среда"</w:t>
            </w:r>
          </w:p>
          <w:p w:rsidR="0039075C" w:rsidRDefault="0039075C">
            <w:pPr>
              <w:pStyle w:val="ConsPlusNormal"/>
            </w:pPr>
            <w:r>
              <w:t>Основное мероприятие 5.2. Формирование условий для просвещенности граждан в вопросах инвалидности и устранения отношенческих барьеров в Белгородской области</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 управление социальной защиты населения области; управление физической культуры и спорта области, ОГБУ "Центр социальной реабилитации инвалидов"</w:t>
            </w:r>
          </w:p>
        </w:tc>
        <w:tc>
          <w:tcPr>
            <w:tcW w:w="1587" w:type="dxa"/>
          </w:tcPr>
          <w:p w:rsidR="0039075C" w:rsidRDefault="0039075C">
            <w:pPr>
              <w:pStyle w:val="ConsPlusNormal"/>
              <w:jc w:val="center"/>
            </w:pPr>
            <w:r>
              <w:t>6445,0</w:t>
            </w:r>
          </w:p>
        </w:tc>
        <w:tc>
          <w:tcPr>
            <w:tcW w:w="3079" w:type="dxa"/>
          </w:tcPr>
          <w:p w:rsidR="0039075C" w:rsidRDefault="0039075C">
            <w:pPr>
              <w:pStyle w:val="ConsPlusNormal"/>
            </w:pPr>
            <w:r>
              <w:t>Показатель 5.2.</w:t>
            </w:r>
          </w:p>
          <w:p w:rsidR="0039075C" w:rsidRDefault="0039075C">
            <w:pPr>
              <w:pStyle w:val="ConsPlusNormal"/>
            </w:pPr>
            <w:r>
              <w:t>Количество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человек</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2455</w:t>
            </w:r>
          </w:p>
        </w:tc>
        <w:tc>
          <w:tcPr>
            <w:tcW w:w="634" w:type="dxa"/>
          </w:tcPr>
          <w:p w:rsidR="0039075C" w:rsidRDefault="0039075C">
            <w:pPr>
              <w:pStyle w:val="ConsPlusNormal"/>
              <w:jc w:val="center"/>
            </w:pPr>
            <w:r>
              <w:t>1455</w:t>
            </w:r>
          </w:p>
        </w:tc>
        <w:tc>
          <w:tcPr>
            <w:tcW w:w="604" w:type="dxa"/>
          </w:tcPr>
          <w:p w:rsidR="0039075C" w:rsidRDefault="0039075C">
            <w:pPr>
              <w:pStyle w:val="ConsPlusNormal"/>
              <w:jc w:val="center"/>
            </w:pPr>
            <w:r>
              <w:t>2755</w:t>
            </w:r>
          </w:p>
        </w:tc>
        <w:tc>
          <w:tcPr>
            <w:tcW w:w="604" w:type="dxa"/>
          </w:tcPr>
          <w:p w:rsidR="0039075C" w:rsidRDefault="0039075C">
            <w:pPr>
              <w:pStyle w:val="ConsPlusNormal"/>
              <w:jc w:val="center"/>
            </w:pPr>
            <w:r>
              <w:t>1555</w:t>
            </w:r>
          </w:p>
        </w:tc>
        <w:tc>
          <w:tcPr>
            <w:tcW w:w="664" w:type="dxa"/>
          </w:tcPr>
          <w:p w:rsidR="0039075C" w:rsidRDefault="0039075C">
            <w:pPr>
              <w:pStyle w:val="ConsPlusNormal"/>
              <w:jc w:val="center"/>
            </w:pPr>
            <w:r>
              <w:t>2910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35.</w:t>
            </w:r>
          </w:p>
        </w:tc>
        <w:tc>
          <w:tcPr>
            <w:tcW w:w="3184" w:type="dxa"/>
          </w:tcPr>
          <w:p w:rsidR="0039075C" w:rsidRDefault="0039075C">
            <w:pPr>
              <w:pStyle w:val="ConsPlusNormal"/>
            </w:pPr>
            <w:r>
              <w:t>Мероприятие 5.2.1.</w:t>
            </w:r>
          </w:p>
          <w:p w:rsidR="0039075C" w:rsidRDefault="0039075C">
            <w:pPr>
              <w:pStyle w:val="ConsPlusNormal"/>
            </w:pPr>
            <w:r>
              <w:t>Организация и проведение областного конкурса творческих работ детей-инвалидов</w:t>
            </w:r>
          </w:p>
        </w:tc>
        <w:tc>
          <w:tcPr>
            <w:tcW w:w="680" w:type="dxa"/>
          </w:tcPr>
          <w:p w:rsidR="0039075C" w:rsidRDefault="0039075C">
            <w:pPr>
              <w:pStyle w:val="ConsPlusNormal"/>
            </w:pPr>
            <w:r>
              <w:t>2014 г.</w:t>
            </w:r>
          </w:p>
        </w:tc>
        <w:tc>
          <w:tcPr>
            <w:tcW w:w="737" w:type="dxa"/>
          </w:tcPr>
          <w:p w:rsidR="0039075C" w:rsidRDefault="0039075C">
            <w:pPr>
              <w:pStyle w:val="ConsPlusNormal"/>
            </w:pPr>
            <w:r>
              <w:t>2018 г.</w:t>
            </w:r>
          </w:p>
        </w:tc>
        <w:tc>
          <w:tcPr>
            <w:tcW w:w="3288"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jc w:val="center"/>
            </w:pPr>
            <w:r>
              <w:t>960,0</w:t>
            </w:r>
          </w:p>
        </w:tc>
        <w:tc>
          <w:tcPr>
            <w:tcW w:w="3079" w:type="dxa"/>
          </w:tcPr>
          <w:p w:rsidR="0039075C" w:rsidRDefault="0039075C">
            <w:pPr>
              <w:pStyle w:val="ConsPlusNormal"/>
            </w:pPr>
            <w:r>
              <w:t>Показатель 5.2.1.</w:t>
            </w:r>
          </w:p>
          <w:p w:rsidR="0039075C" w:rsidRDefault="0039075C">
            <w:pPr>
              <w:pStyle w:val="ConsPlusNormal"/>
            </w:pPr>
            <w:r>
              <w:t>Число инвалидов и их сверстников, принявших участие в конкурсе, человек</w:t>
            </w:r>
          </w:p>
        </w:tc>
        <w:tc>
          <w:tcPr>
            <w:tcW w:w="604" w:type="dxa"/>
          </w:tcPr>
          <w:p w:rsidR="0039075C" w:rsidRDefault="0039075C">
            <w:pPr>
              <w:pStyle w:val="ConsPlusNormal"/>
              <w:jc w:val="center"/>
            </w:pPr>
            <w:r>
              <w:t>1000</w:t>
            </w:r>
          </w:p>
        </w:tc>
        <w:tc>
          <w:tcPr>
            <w:tcW w:w="604" w:type="dxa"/>
          </w:tcPr>
          <w:p w:rsidR="0039075C" w:rsidRDefault="0039075C">
            <w:pPr>
              <w:pStyle w:val="ConsPlusNormal"/>
              <w:jc w:val="center"/>
            </w:pPr>
            <w:r>
              <w:t>1000</w:t>
            </w:r>
          </w:p>
        </w:tc>
        <w:tc>
          <w:tcPr>
            <w:tcW w:w="604" w:type="dxa"/>
          </w:tcPr>
          <w:p w:rsidR="0039075C" w:rsidRDefault="0039075C">
            <w:pPr>
              <w:pStyle w:val="ConsPlusNormal"/>
              <w:jc w:val="center"/>
            </w:pPr>
            <w:r>
              <w:t>1000</w:t>
            </w:r>
          </w:p>
        </w:tc>
        <w:tc>
          <w:tcPr>
            <w:tcW w:w="634" w:type="dxa"/>
          </w:tcPr>
          <w:p w:rsidR="0039075C" w:rsidRDefault="0039075C">
            <w:pPr>
              <w:pStyle w:val="ConsPlusNormal"/>
              <w:jc w:val="center"/>
            </w:pPr>
          </w:p>
        </w:tc>
        <w:tc>
          <w:tcPr>
            <w:tcW w:w="604" w:type="dxa"/>
          </w:tcPr>
          <w:p w:rsidR="0039075C" w:rsidRDefault="0039075C">
            <w:pPr>
              <w:pStyle w:val="ConsPlusNormal"/>
              <w:jc w:val="center"/>
            </w:pPr>
            <w:r>
              <w:t>1000</w:t>
            </w:r>
          </w:p>
        </w:tc>
        <w:tc>
          <w:tcPr>
            <w:tcW w:w="604" w:type="dxa"/>
          </w:tcPr>
          <w:p w:rsidR="0039075C" w:rsidRDefault="0039075C">
            <w:pPr>
              <w:pStyle w:val="ConsPlusNormal"/>
              <w:jc w:val="center"/>
            </w:pPr>
            <w:r>
              <w:t>1000</w:t>
            </w:r>
          </w:p>
        </w:tc>
        <w:tc>
          <w:tcPr>
            <w:tcW w:w="664" w:type="dxa"/>
          </w:tcPr>
          <w:p w:rsidR="0039075C" w:rsidRDefault="0039075C">
            <w:pPr>
              <w:pStyle w:val="ConsPlusNormal"/>
              <w:jc w:val="center"/>
            </w:pPr>
            <w:r>
              <w:t>1000</w:t>
            </w:r>
          </w:p>
        </w:tc>
        <w:tc>
          <w:tcPr>
            <w:tcW w:w="604" w:type="dxa"/>
          </w:tcPr>
          <w:p w:rsidR="0039075C" w:rsidRDefault="0039075C">
            <w:pPr>
              <w:pStyle w:val="ConsPlusNormal"/>
              <w:jc w:val="center"/>
            </w:pPr>
          </w:p>
        </w:tc>
      </w:tr>
      <w:tr w:rsidR="0039075C">
        <w:tc>
          <w:tcPr>
            <w:tcW w:w="454" w:type="dxa"/>
            <w:vMerge w:val="restart"/>
          </w:tcPr>
          <w:p w:rsidR="0039075C" w:rsidRDefault="0039075C">
            <w:pPr>
              <w:pStyle w:val="ConsPlusNormal"/>
              <w:jc w:val="center"/>
            </w:pPr>
            <w:r>
              <w:t>36.</w:t>
            </w:r>
          </w:p>
        </w:tc>
        <w:tc>
          <w:tcPr>
            <w:tcW w:w="3184" w:type="dxa"/>
            <w:vMerge w:val="restart"/>
          </w:tcPr>
          <w:p w:rsidR="0039075C" w:rsidRDefault="0039075C">
            <w:pPr>
              <w:pStyle w:val="ConsPlusNormal"/>
            </w:pPr>
            <w:r>
              <w:t>Мероприятие 5.2.2.</w:t>
            </w:r>
          </w:p>
          <w:p w:rsidR="0039075C" w:rsidRDefault="0039075C">
            <w:pPr>
              <w:pStyle w:val="ConsPlusNormal"/>
            </w:pPr>
            <w:r>
              <w:t xml:space="preserve">Проведение социологического исследования оценки инвалидами и гражданами отношения граждан </w:t>
            </w:r>
            <w:r>
              <w:lastRenderedPageBreak/>
              <w:t>Белгородской области к проблемам инвалидов в Белгородской области</w:t>
            </w:r>
          </w:p>
        </w:tc>
        <w:tc>
          <w:tcPr>
            <w:tcW w:w="680" w:type="dxa"/>
            <w:vMerge w:val="restart"/>
          </w:tcPr>
          <w:p w:rsidR="0039075C" w:rsidRDefault="0039075C">
            <w:pPr>
              <w:pStyle w:val="ConsPlusNormal"/>
            </w:pPr>
            <w:r>
              <w:lastRenderedPageBreak/>
              <w:t>2016 г.</w:t>
            </w:r>
          </w:p>
        </w:tc>
        <w:tc>
          <w:tcPr>
            <w:tcW w:w="737" w:type="dxa"/>
            <w:vMerge w:val="restart"/>
          </w:tcPr>
          <w:p w:rsidR="0039075C" w:rsidRDefault="0039075C">
            <w:pPr>
              <w:pStyle w:val="ConsPlusNormal"/>
            </w:pPr>
            <w:r>
              <w:t>2020 г.</w:t>
            </w:r>
          </w:p>
        </w:tc>
        <w:tc>
          <w:tcPr>
            <w:tcW w:w="3288" w:type="dxa"/>
            <w:vMerge w:val="restart"/>
          </w:tcPr>
          <w:p w:rsidR="0039075C" w:rsidRDefault="0039075C">
            <w:pPr>
              <w:pStyle w:val="ConsPlusNormal"/>
            </w:pPr>
            <w:r>
              <w:t>Управление социальной защиты населения области, ОГБУ "Центр социальной реабилитации инвалидов"</w:t>
            </w:r>
          </w:p>
        </w:tc>
        <w:tc>
          <w:tcPr>
            <w:tcW w:w="1587" w:type="dxa"/>
            <w:vMerge w:val="restart"/>
          </w:tcPr>
          <w:p w:rsidR="0039075C" w:rsidRDefault="0039075C">
            <w:pPr>
              <w:pStyle w:val="ConsPlusNormal"/>
              <w:jc w:val="center"/>
            </w:pPr>
            <w:r>
              <w:t>225,0</w:t>
            </w:r>
          </w:p>
        </w:tc>
        <w:tc>
          <w:tcPr>
            <w:tcW w:w="3079" w:type="dxa"/>
          </w:tcPr>
          <w:p w:rsidR="0039075C" w:rsidRDefault="0039075C">
            <w:pPr>
              <w:pStyle w:val="ConsPlusNormal"/>
            </w:pPr>
            <w:r>
              <w:t>Показатель 5.2.2.</w:t>
            </w:r>
          </w:p>
          <w:p w:rsidR="0039075C" w:rsidRDefault="0039075C">
            <w:pPr>
              <w:pStyle w:val="ConsPlusNormal"/>
            </w:pPr>
            <w:r>
              <w:t>Количество опрошенных инвалидов, человек</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192</w:t>
            </w:r>
          </w:p>
        </w:tc>
        <w:tc>
          <w:tcPr>
            <w:tcW w:w="634" w:type="dxa"/>
          </w:tcPr>
          <w:p w:rsidR="0039075C" w:rsidRDefault="0039075C">
            <w:pPr>
              <w:pStyle w:val="ConsPlusNormal"/>
              <w:jc w:val="center"/>
            </w:pPr>
            <w:r>
              <w:t>300</w:t>
            </w:r>
          </w:p>
        </w:tc>
        <w:tc>
          <w:tcPr>
            <w:tcW w:w="604" w:type="dxa"/>
          </w:tcPr>
          <w:p w:rsidR="0039075C" w:rsidRDefault="0039075C">
            <w:pPr>
              <w:pStyle w:val="ConsPlusNormal"/>
              <w:jc w:val="center"/>
            </w:pPr>
            <w:r>
              <w:t>400</w:t>
            </w:r>
          </w:p>
        </w:tc>
        <w:tc>
          <w:tcPr>
            <w:tcW w:w="604" w:type="dxa"/>
          </w:tcPr>
          <w:p w:rsidR="0039075C" w:rsidRDefault="0039075C">
            <w:pPr>
              <w:pStyle w:val="ConsPlusNormal"/>
              <w:jc w:val="center"/>
            </w:pPr>
            <w:r>
              <w:t>450</w:t>
            </w:r>
          </w:p>
        </w:tc>
        <w:tc>
          <w:tcPr>
            <w:tcW w:w="664" w:type="dxa"/>
          </w:tcPr>
          <w:p w:rsidR="0039075C" w:rsidRDefault="0039075C">
            <w:pPr>
              <w:pStyle w:val="ConsPlusNormal"/>
              <w:jc w:val="center"/>
            </w:pPr>
            <w:r>
              <w:t>500</w:t>
            </w:r>
          </w:p>
        </w:tc>
        <w:tc>
          <w:tcPr>
            <w:tcW w:w="604" w:type="dxa"/>
          </w:tcPr>
          <w:p w:rsidR="0039075C" w:rsidRDefault="0039075C">
            <w:pPr>
              <w:pStyle w:val="ConsPlusNormal"/>
              <w:jc w:val="center"/>
            </w:pPr>
          </w:p>
        </w:tc>
      </w:tr>
      <w:tr w:rsidR="0039075C">
        <w:tc>
          <w:tcPr>
            <w:tcW w:w="454" w:type="dxa"/>
            <w:vMerge/>
          </w:tcPr>
          <w:p w:rsidR="0039075C" w:rsidRDefault="0039075C"/>
        </w:tc>
        <w:tc>
          <w:tcPr>
            <w:tcW w:w="3184" w:type="dxa"/>
            <w:vMerge/>
          </w:tcPr>
          <w:p w:rsidR="0039075C" w:rsidRDefault="0039075C"/>
        </w:tc>
        <w:tc>
          <w:tcPr>
            <w:tcW w:w="680" w:type="dxa"/>
            <w:vMerge/>
          </w:tcPr>
          <w:p w:rsidR="0039075C" w:rsidRDefault="0039075C"/>
        </w:tc>
        <w:tc>
          <w:tcPr>
            <w:tcW w:w="737" w:type="dxa"/>
            <w:vMerge/>
          </w:tcPr>
          <w:p w:rsidR="0039075C" w:rsidRDefault="0039075C"/>
        </w:tc>
        <w:tc>
          <w:tcPr>
            <w:tcW w:w="3288" w:type="dxa"/>
            <w:vMerge/>
          </w:tcPr>
          <w:p w:rsidR="0039075C" w:rsidRDefault="0039075C"/>
        </w:tc>
        <w:tc>
          <w:tcPr>
            <w:tcW w:w="1587" w:type="dxa"/>
            <w:vMerge/>
          </w:tcPr>
          <w:p w:rsidR="0039075C" w:rsidRDefault="0039075C"/>
        </w:tc>
        <w:tc>
          <w:tcPr>
            <w:tcW w:w="3079" w:type="dxa"/>
          </w:tcPr>
          <w:p w:rsidR="0039075C" w:rsidRDefault="0039075C">
            <w:pPr>
              <w:pStyle w:val="ConsPlusNormal"/>
            </w:pPr>
            <w:r>
              <w:t xml:space="preserve">Доля граждан, признающих </w:t>
            </w:r>
            <w:r>
              <w:lastRenderedPageBreak/>
              <w:t>навыки, достоинства и способности инвалидов, в общей численности опрошенных граждан Белгородской области</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41,9</w:t>
            </w:r>
          </w:p>
        </w:tc>
        <w:tc>
          <w:tcPr>
            <w:tcW w:w="634" w:type="dxa"/>
          </w:tcPr>
          <w:p w:rsidR="0039075C" w:rsidRDefault="0039075C">
            <w:pPr>
              <w:pStyle w:val="ConsPlusNormal"/>
              <w:jc w:val="center"/>
            </w:pPr>
            <w:r>
              <w:t>45,1</w:t>
            </w:r>
          </w:p>
        </w:tc>
        <w:tc>
          <w:tcPr>
            <w:tcW w:w="604" w:type="dxa"/>
          </w:tcPr>
          <w:p w:rsidR="0039075C" w:rsidRDefault="0039075C">
            <w:pPr>
              <w:pStyle w:val="ConsPlusNormal"/>
              <w:jc w:val="center"/>
            </w:pPr>
            <w:r>
              <w:t>48,3</w:t>
            </w:r>
          </w:p>
        </w:tc>
        <w:tc>
          <w:tcPr>
            <w:tcW w:w="604" w:type="dxa"/>
          </w:tcPr>
          <w:p w:rsidR="0039075C" w:rsidRDefault="0039075C">
            <w:pPr>
              <w:pStyle w:val="ConsPlusNormal"/>
              <w:jc w:val="center"/>
            </w:pPr>
            <w:r>
              <w:t>51,5</w:t>
            </w:r>
          </w:p>
        </w:tc>
        <w:tc>
          <w:tcPr>
            <w:tcW w:w="664" w:type="dxa"/>
          </w:tcPr>
          <w:p w:rsidR="0039075C" w:rsidRDefault="0039075C">
            <w:pPr>
              <w:pStyle w:val="ConsPlusNormal"/>
              <w:jc w:val="center"/>
            </w:pPr>
            <w:r>
              <w:t>51,8</w:t>
            </w:r>
          </w:p>
        </w:tc>
        <w:tc>
          <w:tcPr>
            <w:tcW w:w="604" w:type="dxa"/>
          </w:tcPr>
          <w:p w:rsidR="0039075C" w:rsidRDefault="0039075C">
            <w:pPr>
              <w:pStyle w:val="ConsPlusNormal"/>
              <w:jc w:val="center"/>
            </w:pPr>
            <w:r>
              <w:t>52,5</w:t>
            </w:r>
          </w:p>
        </w:tc>
      </w:tr>
      <w:tr w:rsidR="0039075C">
        <w:tc>
          <w:tcPr>
            <w:tcW w:w="454" w:type="dxa"/>
          </w:tcPr>
          <w:p w:rsidR="0039075C" w:rsidRDefault="0039075C">
            <w:pPr>
              <w:pStyle w:val="ConsPlusNormal"/>
              <w:jc w:val="center"/>
            </w:pPr>
            <w:r>
              <w:t>37.</w:t>
            </w:r>
          </w:p>
        </w:tc>
        <w:tc>
          <w:tcPr>
            <w:tcW w:w="3184" w:type="dxa"/>
          </w:tcPr>
          <w:p w:rsidR="0039075C" w:rsidRDefault="0039075C">
            <w:pPr>
              <w:pStyle w:val="ConsPlusNormal"/>
            </w:pPr>
            <w:r>
              <w:t>Мероприятие 5.2.3.</w:t>
            </w:r>
          </w:p>
          <w:p w:rsidR="0039075C" w:rsidRDefault="0039075C">
            <w:pPr>
              <w:pStyle w:val="ConsPlusNormal"/>
            </w:pPr>
            <w:r>
              <w:t>Проведение фестивалей самодеятельного творчества инвалидов, конкурсов и Парадельфийских игр и участие в них</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2760,0</w:t>
            </w:r>
          </w:p>
        </w:tc>
        <w:tc>
          <w:tcPr>
            <w:tcW w:w="3079" w:type="dxa"/>
          </w:tcPr>
          <w:p w:rsidR="0039075C" w:rsidRDefault="0039075C">
            <w:pPr>
              <w:pStyle w:val="ConsPlusNormal"/>
            </w:pPr>
            <w:r>
              <w:t>Показатель 5.2.3.</w:t>
            </w:r>
          </w:p>
          <w:p w:rsidR="0039075C" w:rsidRDefault="0039075C">
            <w:pPr>
              <w:pStyle w:val="ConsPlusNormal"/>
            </w:pPr>
            <w:r>
              <w:t>Число инвалидов, принявших участие в областном фестивале самодеятельного творчества, человек</w:t>
            </w:r>
          </w:p>
        </w:tc>
        <w:tc>
          <w:tcPr>
            <w:tcW w:w="604" w:type="dxa"/>
          </w:tcPr>
          <w:p w:rsidR="0039075C" w:rsidRDefault="0039075C">
            <w:pPr>
              <w:pStyle w:val="ConsPlusNormal"/>
              <w:jc w:val="center"/>
            </w:pPr>
            <w:r>
              <w:t>1165</w:t>
            </w:r>
          </w:p>
        </w:tc>
        <w:tc>
          <w:tcPr>
            <w:tcW w:w="604" w:type="dxa"/>
          </w:tcPr>
          <w:p w:rsidR="0039075C" w:rsidRDefault="0039075C">
            <w:pPr>
              <w:pStyle w:val="ConsPlusNormal"/>
              <w:jc w:val="center"/>
            </w:pPr>
          </w:p>
        </w:tc>
        <w:tc>
          <w:tcPr>
            <w:tcW w:w="604" w:type="dxa"/>
          </w:tcPr>
          <w:p w:rsidR="0039075C" w:rsidRDefault="0039075C">
            <w:pPr>
              <w:pStyle w:val="ConsPlusNormal"/>
              <w:jc w:val="center"/>
            </w:pPr>
            <w:r>
              <w:t>1200</w:t>
            </w:r>
          </w:p>
        </w:tc>
        <w:tc>
          <w:tcPr>
            <w:tcW w:w="634" w:type="dxa"/>
          </w:tcPr>
          <w:p w:rsidR="0039075C" w:rsidRDefault="0039075C">
            <w:pPr>
              <w:pStyle w:val="ConsPlusNormal"/>
              <w:jc w:val="center"/>
            </w:pPr>
          </w:p>
        </w:tc>
        <w:tc>
          <w:tcPr>
            <w:tcW w:w="604" w:type="dxa"/>
          </w:tcPr>
          <w:p w:rsidR="0039075C" w:rsidRDefault="0039075C">
            <w:pPr>
              <w:pStyle w:val="ConsPlusNormal"/>
              <w:jc w:val="center"/>
            </w:pPr>
            <w:r>
              <w:t>1250</w:t>
            </w:r>
          </w:p>
        </w:tc>
        <w:tc>
          <w:tcPr>
            <w:tcW w:w="604" w:type="dxa"/>
          </w:tcPr>
          <w:p w:rsidR="0039075C" w:rsidRDefault="0039075C">
            <w:pPr>
              <w:pStyle w:val="ConsPlusNormal"/>
              <w:jc w:val="center"/>
            </w:pPr>
          </w:p>
        </w:tc>
        <w:tc>
          <w:tcPr>
            <w:tcW w:w="664" w:type="dxa"/>
          </w:tcPr>
          <w:p w:rsidR="0039075C" w:rsidRDefault="0039075C">
            <w:pPr>
              <w:pStyle w:val="ConsPlusNormal"/>
              <w:jc w:val="center"/>
            </w:pPr>
            <w:r>
              <w:t>1300</w:t>
            </w: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r>
              <w:t>38.</w:t>
            </w:r>
          </w:p>
        </w:tc>
        <w:tc>
          <w:tcPr>
            <w:tcW w:w="3184" w:type="dxa"/>
          </w:tcPr>
          <w:p w:rsidR="0039075C" w:rsidRDefault="0039075C">
            <w:pPr>
              <w:pStyle w:val="ConsPlusNormal"/>
            </w:pPr>
            <w:r>
              <w:t>Мероприятие 5.2.4. Проведение областного фестиваля детских театральных объединений муниципальных библиотек и коррекционных образовательных учреждений области "Под радугой"</w:t>
            </w:r>
          </w:p>
        </w:tc>
        <w:tc>
          <w:tcPr>
            <w:tcW w:w="680" w:type="dxa"/>
          </w:tcPr>
          <w:p w:rsidR="0039075C" w:rsidRDefault="0039075C">
            <w:pPr>
              <w:pStyle w:val="ConsPlusNormal"/>
            </w:pPr>
            <w:r>
              <w:t>2017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600,0</w:t>
            </w:r>
          </w:p>
        </w:tc>
        <w:tc>
          <w:tcPr>
            <w:tcW w:w="3079" w:type="dxa"/>
          </w:tcPr>
          <w:p w:rsidR="0039075C" w:rsidRDefault="0039075C">
            <w:pPr>
              <w:pStyle w:val="ConsPlusNormal"/>
            </w:pPr>
            <w:r>
              <w:t>Показатель 5.2.4.</w:t>
            </w:r>
          </w:p>
          <w:p w:rsidR="0039075C" w:rsidRDefault="0039075C">
            <w:pPr>
              <w:pStyle w:val="ConsPlusNormal"/>
            </w:pPr>
            <w:r>
              <w:t>Количество детей-инвалидов, принявших участие в фестивале, человек</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r>
              <w:t>150</w:t>
            </w:r>
          </w:p>
        </w:tc>
        <w:tc>
          <w:tcPr>
            <w:tcW w:w="604" w:type="dxa"/>
          </w:tcPr>
          <w:p w:rsidR="0039075C" w:rsidRDefault="0039075C">
            <w:pPr>
              <w:pStyle w:val="ConsPlusNormal"/>
              <w:jc w:val="center"/>
            </w:pPr>
            <w:r>
              <w:t>150</w:t>
            </w:r>
          </w:p>
        </w:tc>
        <w:tc>
          <w:tcPr>
            <w:tcW w:w="604" w:type="dxa"/>
          </w:tcPr>
          <w:p w:rsidR="0039075C" w:rsidRDefault="0039075C">
            <w:pPr>
              <w:pStyle w:val="ConsPlusNormal"/>
              <w:jc w:val="center"/>
            </w:pPr>
            <w:r>
              <w:t>150</w:t>
            </w:r>
          </w:p>
        </w:tc>
        <w:tc>
          <w:tcPr>
            <w:tcW w:w="664" w:type="dxa"/>
          </w:tcPr>
          <w:p w:rsidR="0039075C" w:rsidRDefault="0039075C">
            <w:pPr>
              <w:pStyle w:val="ConsPlusNormal"/>
              <w:jc w:val="center"/>
            </w:pPr>
            <w:r>
              <w:t>150</w:t>
            </w:r>
          </w:p>
        </w:tc>
        <w:tc>
          <w:tcPr>
            <w:tcW w:w="604" w:type="dxa"/>
          </w:tcPr>
          <w:p w:rsidR="0039075C" w:rsidRDefault="0039075C">
            <w:pPr>
              <w:pStyle w:val="ConsPlusNormal"/>
              <w:jc w:val="center"/>
            </w:pPr>
            <w:r>
              <w:t>150</w:t>
            </w:r>
          </w:p>
        </w:tc>
      </w:tr>
      <w:tr w:rsidR="0039075C">
        <w:tc>
          <w:tcPr>
            <w:tcW w:w="454" w:type="dxa"/>
          </w:tcPr>
          <w:p w:rsidR="0039075C" w:rsidRDefault="0039075C">
            <w:pPr>
              <w:pStyle w:val="ConsPlusNormal"/>
              <w:jc w:val="center"/>
            </w:pPr>
            <w:r>
              <w:t>39.</w:t>
            </w:r>
          </w:p>
        </w:tc>
        <w:tc>
          <w:tcPr>
            <w:tcW w:w="3184" w:type="dxa"/>
          </w:tcPr>
          <w:p w:rsidR="0039075C" w:rsidRDefault="0039075C">
            <w:pPr>
              <w:pStyle w:val="ConsPlusNormal"/>
            </w:pPr>
            <w:r>
              <w:t>Мероприятие 5.2.5.</w:t>
            </w:r>
          </w:p>
          <w:p w:rsidR="0039075C" w:rsidRDefault="0039075C">
            <w:pPr>
              <w:pStyle w:val="ConsPlusNormal"/>
            </w:pPr>
            <w:r>
              <w:t>Создание и транслирование социальной рекламы, направленной на формирование толерантного отношения к инвалидам, на каналах вещания филиала ФГУП ВГТРК ГТРК "Белгород" и ОАУ "ТРК "Мир Белогорья"</w:t>
            </w:r>
          </w:p>
        </w:tc>
        <w:tc>
          <w:tcPr>
            <w:tcW w:w="680" w:type="dxa"/>
          </w:tcPr>
          <w:p w:rsidR="0039075C" w:rsidRDefault="0039075C">
            <w:pPr>
              <w:pStyle w:val="ConsPlusNormal"/>
            </w:pPr>
            <w:r>
              <w:t>2016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230,0</w:t>
            </w:r>
          </w:p>
        </w:tc>
        <w:tc>
          <w:tcPr>
            <w:tcW w:w="3079" w:type="dxa"/>
          </w:tcPr>
          <w:p w:rsidR="0039075C" w:rsidRDefault="0039075C">
            <w:pPr>
              <w:pStyle w:val="ConsPlusNormal"/>
            </w:pPr>
            <w:r>
              <w:t>Показатель 5.2.5.</w:t>
            </w:r>
          </w:p>
          <w:p w:rsidR="0039075C" w:rsidRDefault="0039075C">
            <w:pPr>
              <w:pStyle w:val="ConsPlusNormal"/>
            </w:pPr>
            <w:r>
              <w:t>Количество выпущенных роликов и передач с социальной направленностью на телевидении, единиц</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r>
              <w:t>3</w:t>
            </w:r>
          </w:p>
        </w:tc>
        <w:tc>
          <w:tcPr>
            <w:tcW w:w="634" w:type="dxa"/>
          </w:tcPr>
          <w:p w:rsidR="0039075C" w:rsidRDefault="0039075C">
            <w:pPr>
              <w:pStyle w:val="ConsPlusNormal"/>
              <w:jc w:val="center"/>
            </w:pPr>
            <w:r>
              <w:t>3</w:t>
            </w:r>
          </w:p>
        </w:tc>
        <w:tc>
          <w:tcPr>
            <w:tcW w:w="604" w:type="dxa"/>
          </w:tcPr>
          <w:p w:rsidR="0039075C" w:rsidRDefault="0039075C">
            <w:pPr>
              <w:pStyle w:val="ConsPlusNormal"/>
              <w:jc w:val="center"/>
            </w:pPr>
            <w:r>
              <w:t>4</w:t>
            </w:r>
          </w:p>
        </w:tc>
        <w:tc>
          <w:tcPr>
            <w:tcW w:w="604" w:type="dxa"/>
          </w:tcPr>
          <w:p w:rsidR="0039075C" w:rsidRDefault="0039075C">
            <w:pPr>
              <w:pStyle w:val="ConsPlusNormal"/>
              <w:jc w:val="center"/>
            </w:pPr>
            <w:r>
              <w:t>4</w:t>
            </w:r>
          </w:p>
        </w:tc>
        <w:tc>
          <w:tcPr>
            <w:tcW w:w="664" w:type="dxa"/>
          </w:tcPr>
          <w:p w:rsidR="0039075C" w:rsidRDefault="0039075C">
            <w:pPr>
              <w:pStyle w:val="ConsPlusNormal"/>
              <w:jc w:val="center"/>
            </w:pPr>
            <w:r>
              <w:t>4</w:t>
            </w:r>
          </w:p>
        </w:tc>
        <w:tc>
          <w:tcPr>
            <w:tcW w:w="604" w:type="dxa"/>
          </w:tcPr>
          <w:p w:rsidR="0039075C" w:rsidRDefault="0039075C">
            <w:pPr>
              <w:pStyle w:val="ConsPlusNormal"/>
              <w:jc w:val="center"/>
            </w:pPr>
            <w:r>
              <w:t>4</w:t>
            </w:r>
          </w:p>
        </w:tc>
      </w:tr>
      <w:tr w:rsidR="0039075C">
        <w:tc>
          <w:tcPr>
            <w:tcW w:w="454" w:type="dxa"/>
          </w:tcPr>
          <w:p w:rsidR="0039075C" w:rsidRDefault="0039075C">
            <w:pPr>
              <w:pStyle w:val="ConsPlusNormal"/>
              <w:jc w:val="center"/>
            </w:pPr>
            <w:r>
              <w:t>40.</w:t>
            </w:r>
          </w:p>
        </w:tc>
        <w:tc>
          <w:tcPr>
            <w:tcW w:w="3184" w:type="dxa"/>
          </w:tcPr>
          <w:p w:rsidR="0039075C" w:rsidRDefault="0039075C">
            <w:pPr>
              <w:pStyle w:val="ConsPlusNormal"/>
            </w:pPr>
            <w:r>
              <w:t>Мероприятие 5.2.6.</w:t>
            </w:r>
          </w:p>
          <w:p w:rsidR="0039075C" w:rsidRDefault="0039075C">
            <w:pPr>
              <w:pStyle w:val="ConsPlusNormal"/>
            </w:pPr>
            <w:r>
              <w:t xml:space="preserve">Организация участия инвалидов по слуху во Всероссийских </w:t>
            </w:r>
            <w:r>
              <w:lastRenderedPageBreak/>
              <w:t>смотрах-конкурсах жестового пения</w:t>
            </w:r>
          </w:p>
        </w:tc>
        <w:tc>
          <w:tcPr>
            <w:tcW w:w="680" w:type="dxa"/>
          </w:tcPr>
          <w:p w:rsidR="0039075C" w:rsidRDefault="0039075C">
            <w:pPr>
              <w:pStyle w:val="ConsPlusNormal"/>
            </w:pPr>
            <w:r>
              <w:lastRenderedPageBreak/>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культуры области</w:t>
            </w:r>
          </w:p>
        </w:tc>
        <w:tc>
          <w:tcPr>
            <w:tcW w:w="1587" w:type="dxa"/>
          </w:tcPr>
          <w:p w:rsidR="0039075C" w:rsidRDefault="0039075C">
            <w:pPr>
              <w:pStyle w:val="ConsPlusNormal"/>
              <w:jc w:val="center"/>
            </w:pPr>
            <w:r>
              <w:t>760,0</w:t>
            </w:r>
          </w:p>
        </w:tc>
        <w:tc>
          <w:tcPr>
            <w:tcW w:w="3079" w:type="dxa"/>
          </w:tcPr>
          <w:p w:rsidR="0039075C" w:rsidRDefault="0039075C">
            <w:pPr>
              <w:pStyle w:val="ConsPlusNormal"/>
            </w:pPr>
            <w:r>
              <w:t>Показатель 5.2.6.</w:t>
            </w:r>
          </w:p>
          <w:p w:rsidR="0039075C" w:rsidRDefault="0039075C">
            <w:pPr>
              <w:pStyle w:val="ConsPlusNormal"/>
            </w:pPr>
            <w:r>
              <w:t xml:space="preserve">Число инвалидов по слуху, принявших участие во </w:t>
            </w:r>
            <w:r>
              <w:lastRenderedPageBreak/>
              <w:t>Всероссийских смотрах-конкурсах жестового пения, человек</w:t>
            </w:r>
          </w:p>
        </w:tc>
        <w:tc>
          <w:tcPr>
            <w:tcW w:w="604" w:type="dxa"/>
          </w:tcPr>
          <w:p w:rsidR="0039075C" w:rsidRDefault="0039075C">
            <w:pPr>
              <w:pStyle w:val="ConsPlusNormal"/>
              <w:jc w:val="center"/>
            </w:pPr>
            <w:r>
              <w:lastRenderedPageBreak/>
              <w:t>10</w:t>
            </w:r>
          </w:p>
        </w:tc>
        <w:tc>
          <w:tcPr>
            <w:tcW w:w="604" w:type="dxa"/>
          </w:tcPr>
          <w:p w:rsidR="0039075C" w:rsidRDefault="0039075C">
            <w:pPr>
              <w:pStyle w:val="ConsPlusNormal"/>
              <w:jc w:val="center"/>
            </w:pPr>
            <w:r>
              <w:t>12</w:t>
            </w:r>
          </w:p>
        </w:tc>
        <w:tc>
          <w:tcPr>
            <w:tcW w:w="604" w:type="dxa"/>
          </w:tcPr>
          <w:p w:rsidR="0039075C" w:rsidRDefault="0039075C">
            <w:pPr>
              <w:pStyle w:val="ConsPlusNormal"/>
              <w:jc w:val="center"/>
            </w:pPr>
            <w:r>
              <w:t>15</w:t>
            </w:r>
          </w:p>
        </w:tc>
        <w:tc>
          <w:tcPr>
            <w:tcW w:w="634" w:type="dxa"/>
          </w:tcPr>
          <w:p w:rsidR="0039075C" w:rsidRDefault="0039075C">
            <w:pPr>
              <w:pStyle w:val="ConsPlusNormal"/>
              <w:jc w:val="center"/>
            </w:pPr>
            <w:r>
              <w:t>15</w:t>
            </w:r>
          </w:p>
        </w:tc>
        <w:tc>
          <w:tcPr>
            <w:tcW w:w="604" w:type="dxa"/>
          </w:tcPr>
          <w:p w:rsidR="0039075C" w:rsidRDefault="0039075C">
            <w:pPr>
              <w:pStyle w:val="ConsPlusNormal"/>
              <w:jc w:val="center"/>
            </w:pPr>
            <w:r>
              <w:t>15</w:t>
            </w:r>
          </w:p>
        </w:tc>
        <w:tc>
          <w:tcPr>
            <w:tcW w:w="604" w:type="dxa"/>
          </w:tcPr>
          <w:p w:rsidR="0039075C" w:rsidRDefault="0039075C">
            <w:pPr>
              <w:pStyle w:val="ConsPlusNormal"/>
              <w:jc w:val="center"/>
            </w:pPr>
            <w:r>
              <w:t>15</w:t>
            </w:r>
          </w:p>
        </w:tc>
        <w:tc>
          <w:tcPr>
            <w:tcW w:w="664" w:type="dxa"/>
          </w:tcPr>
          <w:p w:rsidR="0039075C" w:rsidRDefault="0039075C">
            <w:pPr>
              <w:pStyle w:val="ConsPlusNormal"/>
              <w:jc w:val="center"/>
            </w:pPr>
            <w:r>
              <w:t>20</w:t>
            </w:r>
          </w:p>
        </w:tc>
        <w:tc>
          <w:tcPr>
            <w:tcW w:w="604" w:type="dxa"/>
          </w:tcPr>
          <w:p w:rsidR="0039075C" w:rsidRDefault="0039075C">
            <w:pPr>
              <w:pStyle w:val="ConsPlusNormal"/>
              <w:jc w:val="center"/>
            </w:pPr>
            <w:r>
              <w:t>20</w:t>
            </w:r>
          </w:p>
        </w:tc>
      </w:tr>
      <w:tr w:rsidR="0039075C">
        <w:tc>
          <w:tcPr>
            <w:tcW w:w="454" w:type="dxa"/>
          </w:tcPr>
          <w:p w:rsidR="0039075C" w:rsidRDefault="0039075C">
            <w:pPr>
              <w:pStyle w:val="ConsPlusNormal"/>
              <w:jc w:val="center"/>
            </w:pPr>
            <w:r>
              <w:t>41.</w:t>
            </w:r>
          </w:p>
        </w:tc>
        <w:tc>
          <w:tcPr>
            <w:tcW w:w="3184" w:type="dxa"/>
          </w:tcPr>
          <w:p w:rsidR="0039075C" w:rsidRDefault="0039075C">
            <w:pPr>
              <w:pStyle w:val="ConsPlusNormal"/>
            </w:pPr>
            <w:r>
              <w:t>Мероприятие 5.2.7.</w:t>
            </w:r>
          </w:p>
          <w:p w:rsidR="0039075C" w:rsidRDefault="0039075C">
            <w:pPr>
              <w:pStyle w:val="ConsPlusNormal"/>
            </w:pPr>
            <w:r>
              <w:t>Проведение областных спортивных мероприятий среди инвалидов по слуху, по зрению, в том числе с психическими заболеваниями</w:t>
            </w:r>
          </w:p>
        </w:tc>
        <w:tc>
          <w:tcPr>
            <w:tcW w:w="680" w:type="dxa"/>
          </w:tcPr>
          <w:p w:rsidR="0039075C" w:rsidRDefault="0039075C">
            <w:pPr>
              <w:pStyle w:val="ConsPlusNormal"/>
            </w:pPr>
            <w:r>
              <w:t>2014 г.</w:t>
            </w:r>
          </w:p>
        </w:tc>
        <w:tc>
          <w:tcPr>
            <w:tcW w:w="737" w:type="dxa"/>
          </w:tcPr>
          <w:p w:rsidR="0039075C" w:rsidRDefault="0039075C">
            <w:pPr>
              <w:pStyle w:val="ConsPlusNormal"/>
            </w:pPr>
            <w:r>
              <w:t>2021 г.</w:t>
            </w:r>
          </w:p>
        </w:tc>
        <w:tc>
          <w:tcPr>
            <w:tcW w:w="3288" w:type="dxa"/>
          </w:tcPr>
          <w:p w:rsidR="0039075C" w:rsidRDefault="0039075C">
            <w:pPr>
              <w:pStyle w:val="ConsPlusNormal"/>
            </w:pPr>
            <w:r>
              <w:t>Управление физической культуры и спорта области</w:t>
            </w:r>
          </w:p>
        </w:tc>
        <w:tc>
          <w:tcPr>
            <w:tcW w:w="1587" w:type="dxa"/>
          </w:tcPr>
          <w:p w:rsidR="0039075C" w:rsidRDefault="0039075C">
            <w:pPr>
              <w:pStyle w:val="ConsPlusNormal"/>
              <w:jc w:val="center"/>
            </w:pPr>
            <w:r>
              <w:t>530,0</w:t>
            </w:r>
          </w:p>
        </w:tc>
        <w:tc>
          <w:tcPr>
            <w:tcW w:w="3079" w:type="dxa"/>
          </w:tcPr>
          <w:p w:rsidR="0039075C" w:rsidRDefault="0039075C">
            <w:pPr>
              <w:pStyle w:val="ConsPlusNormal"/>
            </w:pPr>
            <w:r>
              <w:t>Показатель 5.2.7.</w:t>
            </w:r>
          </w:p>
          <w:p w:rsidR="0039075C" w:rsidRDefault="0039075C">
            <w:pPr>
              <w:pStyle w:val="ConsPlusNormal"/>
            </w:pPr>
            <w:r>
              <w:t>Число инвалидов, принявших участие в областных спортивных мероприятиях, человек</w:t>
            </w:r>
          </w:p>
        </w:tc>
        <w:tc>
          <w:tcPr>
            <w:tcW w:w="604" w:type="dxa"/>
          </w:tcPr>
          <w:p w:rsidR="0039075C" w:rsidRDefault="0039075C">
            <w:pPr>
              <w:pStyle w:val="ConsPlusNormal"/>
              <w:jc w:val="center"/>
            </w:pPr>
            <w:r>
              <w:t>150</w:t>
            </w:r>
          </w:p>
        </w:tc>
        <w:tc>
          <w:tcPr>
            <w:tcW w:w="604" w:type="dxa"/>
          </w:tcPr>
          <w:p w:rsidR="0039075C" w:rsidRDefault="0039075C">
            <w:pPr>
              <w:pStyle w:val="ConsPlusNormal"/>
              <w:jc w:val="center"/>
            </w:pPr>
            <w:r>
              <w:t>150</w:t>
            </w:r>
          </w:p>
        </w:tc>
        <w:tc>
          <w:tcPr>
            <w:tcW w:w="604" w:type="dxa"/>
          </w:tcPr>
          <w:p w:rsidR="0039075C" w:rsidRDefault="0039075C">
            <w:pPr>
              <w:pStyle w:val="ConsPlusNormal"/>
              <w:jc w:val="center"/>
            </w:pPr>
            <w:r>
              <w:t>200</w:t>
            </w:r>
          </w:p>
        </w:tc>
        <w:tc>
          <w:tcPr>
            <w:tcW w:w="634" w:type="dxa"/>
          </w:tcPr>
          <w:p w:rsidR="0039075C" w:rsidRDefault="0039075C">
            <w:pPr>
              <w:pStyle w:val="ConsPlusNormal"/>
              <w:jc w:val="center"/>
            </w:pPr>
            <w:r>
              <w:t>250</w:t>
            </w:r>
          </w:p>
        </w:tc>
        <w:tc>
          <w:tcPr>
            <w:tcW w:w="604" w:type="dxa"/>
          </w:tcPr>
          <w:p w:rsidR="0039075C" w:rsidRDefault="0039075C">
            <w:pPr>
              <w:pStyle w:val="ConsPlusNormal"/>
              <w:jc w:val="center"/>
            </w:pPr>
            <w:r>
              <w:t>300</w:t>
            </w:r>
          </w:p>
        </w:tc>
        <w:tc>
          <w:tcPr>
            <w:tcW w:w="604" w:type="dxa"/>
          </w:tcPr>
          <w:p w:rsidR="0039075C" w:rsidRDefault="0039075C">
            <w:pPr>
              <w:pStyle w:val="ConsPlusNormal"/>
              <w:jc w:val="center"/>
            </w:pPr>
            <w:r>
              <w:t>350</w:t>
            </w:r>
          </w:p>
        </w:tc>
        <w:tc>
          <w:tcPr>
            <w:tcW w:w="664" w:type="dxa"/>
          </w:tcPr>
          <w:p w:rsidR="0039075C" w:rsidRDefault="0039075C">
            <w:pPr>
              <w:pStyle w:val="ConsPlusNormal"/>
              <w:jc w:val="center"/>
            </w:pPr>
            <w:r>
              <w:t>380</w:t>
            </w:r>
          </w:p>
        </w:tc>
        <w:tc>
          <w:tcPr>
            <w:tcW w:w="604" w:type="dxa"/>
          </w:tcPr>
          <w:p w:rsidR="0039075C" w:rsidRDefault="0039075C">
            <w:pPr>
              <w:pStyle w:val="ConsPlusNormal"/>
              <w:jc w:val="center"/>
            </w:pPr>
            <w:r>
              <w:t>400</w:t>
            </w:r>
          </w:p>
        </w:tc>
      </w:tr>
      <w:tr w:rsidR="0039075C">
        <w:tc>
          <w:tcPr>
            <w:tcW w:w="454" w:type="dxa"/>
          </w:tcPr>
          <w:p w:rsidR="0039075C" w:rsidRDefault="0039075C">
            <w:pPr>
              <w:pStyle w:val="ConsPlusNormal"/>
              <w:jc w:val="center"/>
            </w:pPr>
            <w:r>
              <w:t>42.</w:t>
            </w:r>
          </w:p>
        </w:tc>
        <w:tc>
          <w:tcPr>
            <w:tcW w:w="3184" w:type="dxa"/>
          </w:tcPr>
          <w:p w:rsidR="0039075C" w:rsidRDefault="0039075C">
            <w:pPr>
              <w:pStyle w:val="ConsPlusNormal"/>
            </w:pPr>
            <w:r>
              <w:t>Мероприятие 5.2.8.</w:t>
            </w:r>
          </w:p>
          <w:p w:rsidR="0039075C" w:rsidRDefault="0039075C">
            <w:pPr>
              <w:pStyle w:val="ConsPlusNormal"/>
            </w:pPr>
            <w:r>
              <w:t>Подготовка спортсменов-инвалидов по слуху для участия во Всероссийских соревнованиях по мини-футболу и баскетболу</w:t>
            </w:r>
          </w:p>
        </w:tc>
        <w:tc>
          <w:tcPr>
            <w:tcW w:w="680" w:type="dxa"/>
          </w:tcPr>
          <w:p w:rsidR="0039075C" w:rsidRDefault="0039075C">
            <w:pPr>
              <w:pStyle w:val="ConsPlusNormal"/>
            </w:pPr>
            <w:r>
              <w:t>2014 г.</w:t>
            </w:r>
          </w:p>
        </w:tc>
        <w:tc>
          <w:tcPr>
            <w:tcW w:w="737" w:type="dxa"/>
          </w:tcPr>
          <w:p w:rsidR="0039075C" w:rsidRDefault="0039075C">
            <w:pPr>
              <w:pStyle w:val="ConsPlusNormal"/>
            </w:pPr>
            <w:r>
              <w:t>2020 г.</w:t>
            </w:r>
          </w:p>
        </w:tc>
        <w:tc>
          <w:tcPr>
            <w:tcW w:w="3288" w:type="dxa"/>
          </w:tcPr>
          <w:p w:rsidR="0039075C" w:rsidRDefault="0039075C">
            <w:pPr>
              <w:pStyle w:val="ConsPlusNormal"/>
            </w:pPr>
            <w:r>
              <w:t>Управление физической культуры и спорта области</w:t>
            </w:r>
          </w:p>
        </w:tc>
        <w:tc>
          <w:tcPr>
            <w:tcW w:w="1587" w:type="dxa"/>
          </w:tcPr>
          <w:p w:rsidR="0039075C" w:rsidRDefault="0039075C">
            <w:pPr>
              <w:pStyle w:val="ConsPlusNormal"/>
              <w:jc w:val="center"/>
            </w:pPr>
            <w:r>
              <w:t>190,0</w:t>
            </w:r>
          </w:p>
        </w:tc>
        <w:tc>
          <w:tcPr>
            <w:tcW w:w="3079" w:type="dxa"/>
          </w:tcPr>
          <w:p w:rsidR="0039075C" w:rsidRDefault="0039075C">
            <w:pPr>
              <w:pStyle w:val="ConsPlusNormal"/>
            </w:pPr>
            <w:r>
              <w:t>Показатель 5.2.8.</w:t>
            </w:r>
          </w:p>
          <w:p w:rsidR="0039075C" w:rsidRDefault="0039075C">
            <w:pPr>
              <w:pStyle w:val="ConsPlusNormal"/>
            </w:pPr>
            <w:r>
              <w:t>Число спортсменов - инвалидов по слуху, принявших участие во Всероссийских соревнованиях по мини-футболу и баскетболу, человек</w:t>
            </w:r>
          </w:p>
        </w:tc>
        <w:tc>
          <w:tcPr>
            <w:tcW w:w="604" w:type="dxa"/>
          </w:tcPr>
          <w:p w:rsidR="0039075C" w:rsidRDefault="0039075C">
            <w:pPr>
              <w:pStyle w:val="ConsPlusNormal"/>
              <w:jc w:val="center"/>
            </w:pPr>
            <w:r>
              <w:t>20</w:t>
            </w:r>
          </w:p>
        </w:tc>
        <w:tc>
          <w:tcPr>
            <w:tcW w:w="604" w:type="dxa"/>
          </w:tcPr>
          <w:p w:rsidR="0039075C" w:rsidRDefault="0039075C">
            <w:pPr>
              <w:pStyle w:val="ConsPlusNormal"/>
              <w:jc w:val="center"/>
            </w:pPr>
            <w:r>
              <w:t>20</w:t>
            </w:r>
          </w:p>
        </w:tc>
        <w:tc>
          <w:tcPr>
            <w:tcW w:w="604" w:type="dxa"/>
          </w:tcPr>
          <w:p w:rsidR="0039075C" w:rsidRDefault="0039075C">
            <w:pPr>
              <w:pStyle w:val="ConsPlusNormal"/>
              <w:jc w:val="center"/>
            </w:pPr>
            <w:r>
              <w:t>20</w:t>
            </w:r>
          </w:p>
        </w:tc>
        <w:tc>
          <w:tcPr>
            <w:tcW w:w="634" w:type="dxa"/>
          </w:tcPr>
          <w:p w:rsidR="0039075C" w:rsidRDefault="0039075C">
            <w:pPr>
              <w:pStyle w:val="ConsPlusNormal"/>
              <w:jc w:val="center"/>
            </w:pPr>
            <w:r>
              <w:t>0</w:t>
            </w:r>
          </w:p>
        </w:tc>
        <w:tc>
          <w:tcPr>
            <w:tcW w:w="604" w:type="dxa"/>
          </w:tcPr>
          <w:p w:rsidR="0039075C" w:rsidRDefault="0039075C">
            <w:pPr>
              <w:pStyle w:val="ConsPlusNormal"/>
              <w:jc w:val="center"/>
            </w:pPr>
            <w:r>
              <w:t>0</w:t>
            </w:r>
          </w:p>
        </w:tc>
        <w:tc>
          <w:tcPr>
            <w:tcW w:w="604" w:type="dxa"/>
          </w:tcPr>
          <w:p w:rsidR="0039075C" w:rsidRDefault="0039075C">
            <w:pPr>
              <w:pStyle w:val="ConsPlusNormal"/>
              <w:jc w:val="center"/>
            </w:pPr>
            <w:r>
              <w:t>0</w:t>
            </w:r>
          </w:p>
        </w:tc>
        <w:tc>
          <w:tcPr>
            <w:tcW w:w="664" w:type="dxa"/>
          </w:tcPr>
          <w:p w:rsidR="0039075C" w:rsidRDefault="0039075C">
            <w:pPr>
              <w:pStyle w:val="ConsPlusNormal"/>
              <w:jc w:val="center"/>
            </w:pPr>
            <w:r>
              <w:t>0</w:t>
            </w:r>
          </w:p>
        </w:tc>
        <w:tc>
          <w:tcPr>
            <w:tcW w:w="604" w:type="dxa"/>
          </w:tcPr>
          <w:p w:rsidR="0039075C" w:rsidRDefault="0039075C">
            <w:pPr>
              <w:pStyle w:val="ConsPlusNormal"/>
              <w:jc w:val="center"/>
            </w:pPr>
            <w:r>
              <w:t>0</w:t>
            </w:r>
          </w:p>
        </w:tc>
      </w:tr>
      <w:tr w:rsidR="0039075C">
        <w:tc>
          <w:tcPr>
            <w:tcW w:w="454" w:type="dxa"/>
          </w:tcPr>
          <w:p w:rsidR="0039075C" w:rsidRDefault="0039075C">
            <w:pPr>
              <w:pStyle w:val="ConsPlusNormal"/>
              <w:jc w:val="center"/>
            </w:pPr>
            <w:r>
              <w:t>43.</w:t>
            </w:r>
          </w:p>
        </w:tc>
        <w:tc>
          <w:tcPr>
            <w:tcW w:w="3184" w:type="dxa"/>
          </w:tcPr>
          <w:p w:rsidR="0039075C" w:rsidRDefault="0039075C">
            <w:pPr>
              <w:pStyle w:val="ConsPlusNormal"/>
            </w:pPr>
            <w:r>
              <w:t>Мероприятие 5.2.9.</w:t>
            </w:r>
          </w:p>
          <w:p w:rsidR="0039075C" w:rsidRDefault="0039075C">
            <w:pPr>
              <w:pStyle w:val="ConsPlusNormal"/>
            </w:pPr>
            <w:r>
              <w:t>Подготовка спортсменов - инвалидов по зрению для участия в чемпионатах России, первенствах по арм-спорту, шахматам, шашкам, легкой атлетике, туризму</w:t>
            </w:r>
          </w:p>
        </w:tc>
        <w:tc>
          <w:tcPr>
            <w:tcW w:w="680" w:type="dxa"/>
          </w:tcPr>
          <w:p w:rsidR="0039075C" w:rsidRDefault="0039075C">
            <w:pPr>
              <w:pStyle w:val="ConsPlusNormal"/>
            </w:pPr>
            <w:r>
              <w:t>2014 г.</w:t>
            </w:r>
          </w:p>
        </w:tc>
        <w:tc>
          <w:tcPr>
            <w:tcW w:w="737" w:type="dxa"/>
          </w:tcPr>
          <w:p w:rsidR="0039075C" w:rsidRDefault="0039075C">
            <w:pPr>
              <w:pStyle w:val="ConsPlusNormal"/>
            </w:pPr>
            <w:r>
              <w:t>2021 г.</w:t>
            </w:r>
          </w:p>
        </w:tc>
        <w:tc>
          <w:tcPr>
            <w:tcW w:w="3288" w:type="dxa"/>
          </w:tcPr>
          <w:p w:rsidR="0039075C" w:rsidRDefault="0039075C">
            <w:pPr>
              <w:pStyle w:val="ConsPlusNormal"/>
            </w:pPr>
            <w:r>
              <w:t>Управление физической культуры и спорта области</w:t>
            </w:r>
          </w:p>
        </w:tc>
        <w:tc>
          <w:tcPr>
            <w:tcW w:w="1587" w:type="dxa"/>
          </w:tcPr>
          <w:p w:rsidR="0039075C" w:rsidRDefault="0039075C">
            <w:pPr>
              <w:pStyle w:val="ConsPlusNormal"/>
              <w:jc w:val="center"/>
            </w:pPr>
            <w:r>
              <w:t>560,0</w:t>
            </w:r>
          </w:p>
        </w:tc>
        <w:tc>
          <w:tcPr>
            <w:tcW w:w="3079" w:type="dxa"/>
          </w:tcPr>
          <w:p w:rsidR="0039075C" w:rsidRDefault="0039075C">
            <w:pPr>
              <w:pStyle w:val="ConsPlusNormal"/>
            </w:pPr>
            <w:r>
              <w:t>Показатель 5.2.9.</w:t>
            </w:r>
          </w:p>
          <w:p w:rsidR="0039075C" w:rsidRDefault="0039075C">
            <w:pPr>
              <w:pStyle w:val="ConsPlusNormal"/>
            </w:pPr>
            <w:r>
              <w:t>Число спортсменов - инвалидов по зрению, принявших участие в чемпионатах России, человек</w:t>
            </w:r>
          </w:p>
        </w:tc>
        <w:tc>
          <w:tcPr>
            <w:tcW w:w="604" w:type="dxa"/>
          </w:tcPr>
          <w:p w:rsidR="0039075C" w:rsidRDefault="0039075C">
            <w:pPr>
              <w:pStyle w:val="ConsPlusNormal"/>
              <w:jc w:val="center"/>
            </w:pPr>
            <w:r>
              <w:t>20</w:t>
            </w:r>
          </w:p>
        </w:tc>
        <w:tc>
          <w:tcPr>
            <w:tcW w:w="604" w:type="dxa"/>
          </w:tcPr>
          <w:p w:rsidR="0039075C" w:rsidRDefault="0039075C">
            <w:pPr>
              <w:pStyle w:val="ConsPlusNormal"/>
              <w:jc w:val="center"/>
            </w:pPr>
            <w:r>
              <w:t>20</w:t>
            </w:r>
          </w:p>
        </w:tc>
        <w:tc>
          <w:tcPr>
            <w:tcW w:w="604" w:type="dxa"/>
          </w:tcPr>
          <w:p w:rsidR="0039075C" w:rsidRDefault="0039075C">
            <w:pPr>
              <w:pStyle w:val="ConsPlusNormal"/>
              <w:jc w:val="center"/>
            </w:pPr>
            <w:r>
              <w:t>20</w:t>
            </w:r>
          </w:p>
        </w:tc>
        <w:tc>
          <w:tcPr>
            <w:tcW w:w="634" w:type="dxa"/>
          </w:tcPr>
          <w:p w:rsidR="0039075C" w:rsidRDefault="0039075C">
            <w:pPr>
              <w:pStyle w:val="ConsPlusNormal"/>
              <w:jc w:val="center"/>
            </w:pPr>
            <w:r>
              <w:t>40</w:t>
            </w:r>
          </w:p>
        </w:tc>
        <w:tc>
          <w:tcPr>
            <w:tcW w:w="604" w:type="dxa"/>
          </w:tcPr>
          <w:p w:rsidR="0039075C" w:rsidRDefault="0039075C">
            <w:pPr>
              <w:pStyle w:val="ConsPlusNormal"/>
              <w:jc w:val="center"/>
            </w:pPr>
            <w:r>
              <w:t>40</w:t>
            </w:r>
          </w:p>
        </w:tc>
        <w:tc>
          <w:tcPr>
            <w:tcW w:w="604" w:type="dxa"/>
          </w:tcPr>
          <w:p w:rsidR="0039075C" w:rsidRDefault="0039075C">
            <w:pPr>
              <w:pStyle w:val="ConsPlusNormal"/>
              <w:jc w:val="center"/>
            </w:pPr>
            <w:r>
              <w:t>40</w:t>
            </w:r>
          </w:p>
        </w:tc>
        <w:tc>
          <w:tcPr>
            <w:tcW w:w="664" w:type="dxa"/>
          </w:tcPr>
          <w:p w:rsidR="0039075C" w:rsidRDefault="0039075C">
            <w:pPr>
              <w:pStyle w:val="ConsPlusNormal"/>
              <w:jc w:val="center"/>
            </w:pPr>
            <w:r>
              <w:t>40</w:t>
            </w:r>
          </w:p>
        </w:tc>
        <w:tc>
          <w:tcPr>
            <w:tcW w:w="604" w:type="dxa"/>
          </w:tcPr>
          <w:p w:rsidR="0039075C" w:rsidRDefault="0039075C">
            <w:pPr>
              <w:pStyle w:val="ConsPlusNormal"/>
              <w:jc w:val="center"/>
            </w:pPr>
            <w:r>
              <w:t>40</w:t>
            </w:r>
          </w:p>
        </w:tc>
      </w:tr>
      <w:tr w:rsidR="0039075C">
        <w:tc>
          <w:tcPr>
            <w:tcW w:w="8343" w:type="dxa"/>
            <w:gridSpan w:val="5"/>
          </w:tcPr>
          <w:p w:rsidR="0039075C" w:rsidRDefault="0039075C">
            <w:pPr>
              <w:pStyle w:val="ConsPlusNormal"/>
              <w:jc w:val="center"/>
            </w:pPr>
            <w:r>
              <w:t>Итого по задаче 2</w:t>
            </w:r>
          </w:p>
        </w:tc>
        <w:tc>
          <w:tcPr>
            <w:tcW w:w="1587" w:type="dxa"/>
          </w:tcPr>
          <w:p w:rsidR="0039075C" w:rsidRDefault="0039075C">
            <w:pPr>
              <w:pStyle w:val="ConsPlusNormal"/>
              <w:jc w:val="center"/>
            </w:pPr>
            <w:r>
              <w:t>6445,0</w:t>
            </w:r>
          </w:p>
        </w:tc>
        <w:tc>
          <w:tcPr>
            <w:tcW w:w="3079" w:type="dxa"/>
          </w:tcPr>
          <w:p w:rsidR="0039075C" w:rsidRDefault="0039075C">
            <w:pPr>
              <w:pStyle w:val="ConsPlusNormal"/>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454" w:type="dxa"/>
          </w:tcPr>
          <w:p w:rsidR="0039075C" w:rsidRDefault="0039075C">
            <w:pPr>
              <w:pStyle w:val="ConsPlusNormal"/>
              <w:jc w:val="center"/>
            </w:pPr>
          </w:p>
        </w:tc>
        <w:tc>
          <w:tcPr>
            <w:tcW w:w="17477" w:type="dxa"/>
            <w:gridSpan w:val="14"/>
          </w:tcPr>
          <w:p w:rsidR="0039075C" w:rsidRDefault="0039075C">
            <w:pPr>
              <w:pStyle w:val="ConsPlusNormal"/>
              <w:jc w:val="center"/>
            </w:pPr>
            <w:r>
              <w:t>Задача 3.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39075C">
        <w:tc>
          <w:tcPr>
            <w:tcW w:w="454" w:type="dxa"/>
          </w:tcPr>
          <w:p w:rsidR="0039075C" w:rsidRDefault="0039075C">
            <w:pPr>
              <w:pStyle w:val="ConsPlusNormal"/>
              <w:jc w:val="center"/>
            </w:pPr>
            <w:r>
              <w:t>44.</w:t>
            </w:r>
          </w:p>
        </w:tc>
        <w:tc>
          <w:tcPr>
            <w:tcW w:w="3184" w:type="dxa"/>
          </w:tcPr>
          <w:p w:rsidR="0039075C" w:rsidRDefault="0039075C">
            <w:pPr>
              <w:pStyle w:val="ConsPlusNormal"/>
            </w:pPr>
            <w:r>
              <w:t>Подпрограмма 5 "Доступная среда"</w:t>
            </w:r>
          </w:p>
          <w:p w:rsidR="0039075C" w:rsidRDefault="0039075C">
            <w:pPr>
              <w:pStyle w:val="ConsPlusNormal"/>
            </w:pPr>
            <w:r>
              <w:lastRenderedPageBreak/>
              <w:t>Основное мероприятие 5.3. Реализация комплекса мер, направленных на поддержку жизненной активности умственно отсталых детей (грант Фонда поддержки детей, находящихся в трудной жизненной ситуации, по программе "Смогу жить самостоятельно")</w:t>
            </w:r>
          </w:p>
        </w:tc>
        <w:tc>
          <w:tcPr>
            <w:tcW w:w="680" w:type="dxa"/>
          </w:tcPr>
          <w:p w:rsidR="0039075C" w:rsidRDefault="0039075C">
            <w:pPr>
              <w:pStyle w:val="ConsPlusNormal"/>
            </w:pPr>
            <w:r>
              <w:lastRenderedPageBreak/>
              <w:t>2014 г.</w:t>
            </w:r>
          </w:p>
        </w:tc>
        <w:tc>
          <w:tcPr>
            <w:tcW w:w="737" w:type="dxa"/>
          </w:tcPr>
          <w:p w:rsidR="0039075C" w:rsidRDefault="0039075C">
            <w:pPr>
              <w:pStyle w:val="ConsPlusNormal"/>
            </w:pPr>
            <w:r>
              <w:t>2014 г.</w:t>
            </w:r>
          </w:p>
        </w:tc>
        <w:tc>
          <w:tcPr>
            <w:tcW w:w="3288" w:type="dxa"/>
          </w:tcPr>
          <w:p w:rsidR="0039075C" w:rsidRDefault="0039075C">
            <w:pPr>
              <w:pStyle w:val="ConsPlusNormal"/>
            </w:pPr>
            <w:r>
              <w:t xml:space="preserve">Областное государственное бюджетное учреждение </w:t>
            </w:r>
            <w:r>
              <w:lastRenderedPageBreak/>
              <w:t>"Ресурсно-консультационный центр по работе с семьей и детьми"</w:t>
            </w:r>
          </w:p>
        </w:tc>
        <w:tc>
          <w:tcPr>
            <w:tcW w:w="1587" w:type="dxa"/>
          </w:tcPr>
          <w:p w:rsidR="0039075C" w:rsidRDefault="0039075C">
            <w:pPr>
              <w:pStyle w:val="ConsPlusNormal"/>
              <w:jc w:val="center"/>
            </w:pPr>
            <w:r>
              <w:lastRenderedPageBreak/>
              <w:t>4442,0</w:t>
            </w:r>
          </w:p>
        </w:tc>
        <w:tc>
          <w:tcPr>
            <w:tcW w:w="3079" w:type="dxa"/>
          </w:tcPr>
          <w:p w:rsidR="0039075C" w:rsidRDefault="0039075C">
            <w:pPr>
              <w:pStyle w:val="ConsPlusNormal"/>
            </w:pPr>
            <w:r>
              <w:t>Показатель 5.3.</w:t>
            </w:r>
          </w:p>
          <w:p w:rsidR="0039075C" w:rsidRDefault="0039075C">
            <w:pPr>
              <w:pStyle w:val="ConsPlusNormal"/>
            </w:pPr>
            <w:r>
              <w:t xml:space="preserve">Доля умственно отсталых </w:t>
            </w:r>
            <w:r>
              <w:lastRenderedPageBreak/>
              <w:t>детей, проживающих в ГБСУСОССЗН "Большетроицкий детский дом-интернат для умственно отсталых детей", охваченных реабилитационными мероприятиями, из числа детей-инвалидов, имеющих потенциал к адаптивным мероприятиям, процентов</w:t>
            </w:r>
          </w:p>
        </w:tc>
        <w:tc>
          <w:tcPr>
            <w:tcW w:w="604" w:type="dxa"/>
          </w:tcPr>
          <w:p w:rsidR="0039075C" w:rsidRDefault="0039075C">
            <w:pPr>
              <w:pStyle w:val="ConsPlusNormal"/>
              <w:jc w:val="center"/>
            </w:pPr>
            <w:r>
              <w:lastRenderedPageBreak/>
              <w:t>80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8343" w:type="dxa"/>
            <w:gridSpan w:val="5"/>
          </w:tcPr>
          <w:p w:rsidR="0039075C" w:rsidRDefault="0039075C">
            <w:pPr>
              <w:pStyle w:val="ConsPlusNormal"/>
              <w:jc w:val="center"/>
            </w:pPr>
            <w:r>
              <w:t>Итого по задаче 3</w:t>
            </w:r>
          </w:p>
        </w:tc>
        <w:tc>
          <w:tcPr>
            <w:tcW w:w="1587" w:type="dxa"/>
          </w:tcPr>
          <w:p w:rsidR="0039075C" w:rsidRDefault="0039075C">
            <w:pPr>
              <w:pStyle w:val="ConsPlusNormal"/>
              <w:jc w:val="center"/>
            </w:pPr>
            <w:r>
              <w:t>4442,0</w:t>
            </w:r>
          </w:p>
        </w:tc>
        <w:tc>
          <w:tcPr>
            <w:tcW w:w="3079" w:type="dxa"/>
          </w:tcPr>
          <w:p w:rsidR="0039075C" w:rsidRDefault="0039075C">
            <w:pPr>
              <w:pStyle w:val="ConsPlusNormal"/>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17931" w:type="dxa"/>
            <w:gridSpan w:val="15"/>
          </w:tcPr>
          <w:p w:rsidR="0039075C" w:rsidRDefault="0039075C">
            <w:pPr>
              <w:pStyle w:val="ConsPlusNormal"/>
              <w:jc w:val="center"/>
            </w:pPr>
            <w:r>
              <w:t>Задача 4. Обеспечение учреждений спортивной направленности по адаптивной физической культуре и спорту оборудованием, инвентарем и экипировкой, компьютерной техникой и оргтехникой, транспортными средствами</w:t>
            </w:r>
          </w:p>
        </w:tc>
      </w:tr>
      <w:tr w:rsidR="0039075C">
        <w:tc>
          <w:tcPr>
            <w:tcW w:w="454" w:type="dxa"/>
          </w:tcPr>
          <w:p w:rsidR="0039075C" w:rsidRDefault="0039075C">
            <w:pPr>
              <w:pStyle w:val="ConsPlusNormal"/>
              <w:jc w:val="center"/>
            </w:pPr>
            <w:r>
              <w:t>45.</w:t>
            </w:r>
          </w:p>
        </w:tc>
        <w:tc>
          <w:tcPr>
            <w:tcW w:w="3184" w:type="dxa"/>
          </w:tcPr>
          <w:p w:rsidR="0039075C" w:rsidRDefault="0039075C">
            <w:pPr>
              <w:pStyle w:val="ConsPlusNormal"/>
            </w:pPr>
            <w:r>
              <w:t>Подпрограмма 5 "Доступная среда" Основное мероприятие 5.4. Организация предоставления социально-реабилитационных услуг детям-инвалидам и их семьям в учреждениях социального обслуживания для детей-инвалидов (грант Фонда поддержки детей, находящихся в трудной жизненной ситуации, в рамках подпрограммы "Право быть равным")</w:t>
            </w:r>
          </w:p>
        </w:tc>
        <w:tc>
          <w:tcPr>
            <w:tcW w:w="680" w:type="dxa"/>
          </w:tcPr>
          <w:p w:rsidR="0039075C" w:rsidRDefault="0039075C">
            <w:pPr>
              <w:pStyle w:val="ConsPlusNormal"/>
            </w:pPr>
            <w:r>
              <w:t>2014 г.</w:t>
            </w:r>
          </w:p>
        </w:tc>
        <w:tc>
          <w:tcPr>
            <w:tcW w:w="737" w:type="dxa"/>
          </w:tcPr>
          <w:p w:rsidR="0039075C" w:rsidRDefault="0039075C">
            <w:pPr>
              <w:pStyle w:val="ConsPlusNormal"/>
            </w:pPr>
            <w:r>
              <w:t>2014 г.</w:t>
            </w:r>
          </w:p>
        </w:tc>
        <w:tc>
          <w:tcPr>
            <w:tcW w:w="3288" w:type="dxa"/>
          </w:tcPr>
          <w:p w:rsidR="0039075C" w:rsidRDefault="0039075C">
            <w:pPr>
              <w:pStyle w:val="ConsPlusNormal"/>
            </w:pPr>
            <w:r>
              <w:t>Областное государственное бюджетное учреждение "Ресурсно-консультационный центр по работе с семьей и детьми"</w:t>
            </w:r>
          </w:p>
        </w:tc>
        <w:tc>
          <w:tcPr>
            <w:tcW w:w="1587" w:type="dxa"/>
          </w:tcPr>
          <w:p w:rsidR="0039075C" w:rsidRDefault="0039075C">
            <w:pPr>
              <w:pStyle w:val="ConsPlusNormal"/>
              <w:jc w:val="center"/>
            </w:pPr>
            <w:r>
              <w:t>2697,03</w:t>
            </w:r>
          </w:p>
        </w:tc>
        <w:tc>
          <w:tcPr>
            <w:tcW w:w="3079" w:type="dxa"/>
          </w:tcPr>
          <w:p w:rsidR="0039075C" w:rsidRDefault="0039075C">
            <w:pPr>
              <w:pStyle w:val="ConsPlusNormal"/>
            </w:pPr>
            <w:r>
              <w:t>Показатель 5.4.</w:t>
            </w:r>
          </w:p>
          <w:p w:rsidR="0039075C" w:rsidRDefault="0039075C">
            <w:pPr>
              <w:pStyle w:val="ConsPlusNormal"/>
            </w:pPr>
            <w:r>
              <w:t>Доля детей-инвалидов, получивших реабилитационные услуги в учреждениях социального обслуживания для детей-инвалидов, в общей численности детей-инвалидов, процентов</w:t>
            </w:r>
          </w:p>
        </w:tc>
        <w:tc>
          <w:tcPr>
            <w:tcW w:w="604" w:type="dxa"/>
          </w:tcPr>
          <w:p w:rsidR="0039075C" w:rsidRDefault="0039075C">
            <w:pPr>
              <w:pStyle w:val="ConsPlusNormal"/>
              <w:jc w:val="center"/>
            </w:pPr>
            <w:r>
              <w:t>90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r w:rsidR="0039075C">
        <w:tc>
          <w:tcPr>
            <w:tcW w:w="8343" w:type="dxa"/>
            <w:gridSpan w:val="5"/>
          </w:tcPr>
          <w:p w:rsidR="0039075C" w:rsidRDefault="0039075C">
            <w:pPr>
              <w:pStyle w:val="ConsPlusNormal"/>
              <w:jc w:val="center"/>
            </w:pPr>
            <w:r>
              <w:t>Итого по задаче 4</w:t>
            </w:r>
          </w:p>
        </w:tc>
        <w:tc>
          <w:tcPr>
            <w:tcW w:w="1587" w:type="dxa"/>
          </w:tcPr>
          <w:p w:rsidR="0039075C" w:rsidRDefault="0039075C">
            <w:pPr>
              <w:pStyle w:val="ConsPlusNormal"/>
              <w:jc w:val="center"/>
            </w:pPr>
            <w:r>
              <w:t>2697,03</w:t>
            </w:r>
          </w:p>
        </w:tc>
        <w:tc>
          <w:tcPr>
            <w:tcW w:w="3079" w:type="dxa"/>
          </w:tcPr>
          <w:p w:rsidR="0039075C" w:rsidRDefault="0039075C">
            <w:pPr>
              <w:pStyle w:val="ConsPlusNormal"/>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3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64" w:type="dxa"/>
          </w:tcPr>
          <w:p w:rsidR="0039075C" w:rsidRDefault="0039075C">
            <w:pPr>
              <w:pStyle w:val="ConsPlusNormal"/>
              <w:jc w:val="center"/>
            </w:pPr>
          </w:p>
        </w:tc>
        <w:tc>
          <w:tcPr>
            <w:tcW w:w="604" w:type="dxa"/>
          </w:tcPr>
          <w:p w:rsidR="0039075C" w:rsidRDefault="0039075C">
            <w:pPr>
              <w:pStyle w:val="ConsPlusNormal"/>
              <w:jc w:val="center"/>
            </w:pPr>
          </w:p>
        </w:tc>
      </w:tr>
    </w:tbl>
    <w:p w:rsidR="0039075C" w:rsidRDefault="0039075C">
      <w:pPr>
        <w:sectPr w:rsidR="0039075C">
          <w:pgSz w:w="16838" w:h="11905" w:orient="landscape"/>
          <w:pgMar w:top="1701" w:right="1134" w:bottom="850" w:left="1134" w:header="0" w:footer="0" w:gutter="0"/>
          <w:cols w:space="720"/>
        </w:sectPr>
      </w:pPr>
    </w:p>
    <w:p w:rsidR="0039075C" w:rsidRDefault="0039075C">
      <w:pPr>
        <w:pStyle w:val="ConsPlusNormal"/>
        <w:jc w:val="both"/>
      </w:pPr>
    </w:p>
    <w:p w:rsidR="0039075C" w:rsidRDefault="0039075C">
      <w:pPr>
        <w:pStyle w:val="ConsPlusNormal"/>
        <w:ind w:firstLine="540"/>
        <w:jc w:val="both"/>
      </w:pPr>
      <w:r>
        <w:t>--------------------------------</w:t>
      </w:r>
    </w:p>
    <w:p w:rsidR="0039075C" w:rsidRDefault="0039075C">
      <w:pPr>
        <w:pStyle w:val="ConsPlusNormal"/>
        <w:spacing w:before="220"/>
        <w:ind w:firstLine="540"/>
        <w:jc w:val="both"/>
      </w:pPr>
      <w:bookmarkStart w:id="15" w:name="P31939"/>
      <w:bookmarkEnd w:id="15"/>
      <w:r>
        <w:t>&lt;*&gt; показатель рассчитывается и с учетом мероприятий из иных программ;</w:t>
      </w:r>
    </w:p>
    <w:p w:rsidR="0039075C" w:rsidRDefault="0039075C">
      <w:pPr>
        <w:pStyle w:val="ConsPlusNormal"/>
        <w:spacing w:before="220"/>
        <w:ind w:firstLine="540"/>
        <w:jc w:val="both"/>
      </w:pPr>
      <w:bookmarkStart w:id="16" w:name="P31940"/>
      <w:bookmarkEnd w:id="16"/>
      <w:r>
        <w:t>&lt;**&gt; с 2017 года увеличено общее количество приоритетных объектов по данной сфере с 73 до 97;</w:t>
      </w:r>
    </w:p>
    <w:p w:rsidR="0039075C" w:rsidRDefault="0039075C">
      <w:pPr>
        <w:pStyle w:val="ConsPlusNormal"/>
        <w:spacing w:before="220"/>
        <w:ind w:firstLine="540"/>
        <w:jc w:val="both"/>
      </w:pPr>
      <w:bookmarkStart w:id="17" w:name="P31941"/>
      <w:bookmarkEnd w:id="17"/>
      <w:r>
        <w:t>&lt;***&gt; показатель рассчитывается из учета ранее проделанной работы.</w:t>
      </w: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outlineLvl w:val="1"/>
      </w:pPr>
      <w:r>
        <w:t>Приложение N 8</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pPr>
      <w:bookmarkStart w:id="18" w:name="P31952"/>
      <w:bookmarkEnd w:id="18"/>
      <w:r>
        <w:t>Программные мероприятия и показатели подпрограммы 4</w:t>
      </w:r>
    </w:p>
    <w:p w:rsidR="0039075C" w:rsidRDefault="0039075C">
      <w:pPr>
        <w:pStyle w:val="ConsPlusTitle"/>
        <w:jc w:val="center"/>
      </w:pPr>
      <w:r>
        <w:t>"Повышение эффективности государственной поддержки</w:t>
      </w:r>
    </w:p>
    <w:p w:rsidR="0039075C" w:rsidRDefault="0039075C">
      <w:pPr>
        <w:pStyle w:val="ConsPlusTitle"/>
        <w:jc w:val="center"/>
      </w:pPr>
      <w:r>
        <w:t>социально ориентированных некоммерческих организаций"</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54"/>
        <w:gridCol w:w="1701"/>
        <w:gridCol w:w="1984"/>
        <w:gridCol w:w="724"/>
        <w:gridCol w:w="724"/>
        <w:gridCol w:w="724"/>
        <w:gridCol w:w="724"/>
        <w:gridCol w:w="604"/>
        <w:gridCol w:w="604"/>
        <w:gridCol w:w="604"/>
        <w:gridCol w:w="1247"/>
        <w:gridCol w:w="2179"/>
        <w:gridCol w:w="1587"/>
      </w:tblGrid>
      <w:tr w:rsidR="0039075C">
        <w:tc>
          <w:tcPr>
            <w:tcW w:w="544" w:type="dxa"/>
            <w:vMerge w:val="restart"/>
          </w:tcPr>
          <w:p w:rsidR="0039075C" w:rsidRDefault="0039075C">
            <w:pPr>
              <w:pStyle w:val="ConsPlusNormal"/>
              <w:jc w:val="center"/>
            </w:pPr>
            <w:r>
              <w:t>N п/п</w:t>
            </w:r>
          </w:p>
        </w:tc>
        <w:tc>
          <w:tcPr>
            <w:tcW w:w="2154" w:type="dxa"/>
            <w:vMerge w:val="restart"/>
          </w:tcPr>
          <w:p w:rsidR="0039075C" w:rsidRDefault="0039075C">
            <w:pPr>
              <w:pStyle w:val="ConsPlusNormal"/>
              <w:jc w:val="center"/>
            </w:pPr>
            <w:r>
              <w:t>Наименование мероприятия</w:t>
            </w:r>
          </w:p>
        </w:tc>
        <w:tc>
          <w:tcPr>
            <w:tcW w:w="1701" w:type="dxa"/>
            <w:vMerge w:val="restart"/>
          </w:tcPr>
          <w:p w:rsidR="0039075C" w:rsidRDefault="0039075C">
            <w:pPr>
              <w:pStyle w:val="ConsPlusNormal"/>
              <w:jc w:val="center"/>
            </w:pPr>
            <w:r>
              <w:t>Цели</w:t>
            </w:r>
          </w:p>
        </w:tc>
        <w:tc>
          <w:tcPr>
            <w:tcW w:w="1984" w:type="dxa"/>
            <w:vMerge w:val="restart"/>
          </w:tcPr>
          <w:p w:rsidR="0039075C" w:rsidRDefault="0039075C">
            <w:pPr>
              <w:pStyle w:val="ConsPlusNormal"/>
              <w:jc w:val="center"/>
            </w:pPr>
            <w:r>
              <w:t>Задачи для достижения поставленной цели</w:t>
            </w:r>
          </w:p>
        </w:tc>
        <w:tc>
          <w:tcPr>
            <w:tcW w:w="4708" w:type="dxa"/>
            <w:gridSpan w:val="7"/>
          </w:tcPr>
          <w:p w:rsidR="0039075C" w:rsidRDefault="0039075C">
            <w:pPr>
              <w:pStyle w:val="ConsPlusNormal"/>
              <w:jc w:val="center"/>
            </w:pPr>
            <w:r>
              <w:t>Объем финансирования, в том числе по годам (тыс. руб.)</w:t>
            </w:r>
          </w:p>
        </w:tc>
        <w:tc>
          <w:tcPr>
            <w:tcW w:w="1247" w:type="dxa"/>
            <w:vMerge w:val="restart"/>
          </w:tcPr>
          <w:p w:rsidR="0039075C" w:rsidRDefault="0039075C">
            <w:pPr>
              <w:pStyle w:val="ConsPlusNormal"/>
              <w:jc w:val="center"/>
            </w:pPr>
            <w:r>
              <w:t>Источники финансирования</w:t>
            </w:r>
          </w:p>
        </w:tc>
        <w:tc>
          <w:tcPr>
            <w:tcW w:w="2179" w:type="dxa"/>
            <w:vMerge w:val="restart"/>
          </w:tcPr>
          <w:p w:rsidR="0039075C" w:rsidRDefault="0039075C">
            <w:pPr>
              <w:pStyle w:val="ConsPlusNormal"/>
              <w:jc w:val="center"/>
            </w:pPr>
            <w:r>
              <w:t>Исполнители и участники</w:t>
            </w:r>
          </w:p>
        </w:tc>
        <w:tc>
          <w:tcPr>
            <w:tcW w:w="1587" w:type="dxa"/>
            <w:vMerge w:val="restart"/>
          </w:tcPr>
          <w:p w:rsidR="0039075C" w:rsidRDefault="0039075C">
            <w:pPr>
              <w:pStyle w:val="ConsPlusNormal"/>
              <w:jc w:val="center"/>
            </w:pPr>
            <w:r>
              <w:t>Целевые показатели</w:t>
            </w:r>
          </w:p>
        </w:tc>
      </w:tr>
      <w:tr w:rsidR="0039075C">
        <w:tc>
          <w:tcPr>
            <w:tcW w:w="544" w:type="dxa"/>
            <w:vMerge/>
          </w:tcPr>
          <w:p w:rsidR="0039075C" w:rsidRDefault="0039075C"/>
        </w:tc>
        <w:tc>
          <w:tcPr>
            <w:tcW w:w="2154" w:type="dxa"/>
            <w:vMerge/>
          </w:tcPr>
          <w:p w:rsidR="0039075C" w:rsidRDefault="0039075C"/>
        </w:tc>
        <w:tc>
          <w:tcPr>
            <w:tcW w:w="1701" w:type="dxa"/>
            <w:vMerge/>
          </w:tcPr>
          <w:p w:rsidR="0039075C" w:rsidRDefault="0039075C"/>
        </w:tc>
        <w:tc>
          <w:tcPr>
            <w:tcW w:w="1984" w:type="dxa"/>
            <w:vMerge/>
          </w:tcPr>
          <w:p w:rsidR="0039075C" w:rsidRDefault="0039075C"/>
        </w:tc>
        <w:tc>
          <w:tcPr>
            <w:tcW w:w="724" w:type="dxa"/>
          </w:tcPr>
          <w:p w:rsidR="0039075C" w:rsidRDefault="0039075C">
            <w:pPr>
              <w:pStyle w:val="ConsPlusNormal"/>
              <w:jc w:val="center"/>
            </w:pPr>
            <w:r>
              <w:t>2014</w:t>
            </w:r>
          </w:p>
        </w:tc>
        <w:tc>
          <w:tcPr>
            <w:tcW w:w="724" w:type="dxa"/>
          </w:tcPr>
          <w:p w:rsidR="0039075C" w:rsidRDefault="0039075C">
            <w:pPr>
              <w:pStyle w:val="ConsPlusNormal"/>
              <w:jc w:val="center"/>
            </w:pPr>
            <w:r>
              <w:t>2015</w:t>
            </w:r>
          </w:p>
        </w:tc>
        <w:tc>
          <w:tcPr>
            <w:tcW w:w="724" w:type="dxa"/>
          </w:tcPr>
          <w:p w:rsidR="0039075C" w:rsidRDefault="0039075C">
            <w:pPr>
              <w:pStyle w:val="ConsPlusNormal"/>
              <w:jc w:val="center"/>
            </w:pPr>
            <w:r>
              <w:t>2016</w:t>
            </w:r>
          </w:p>
        </w:tc>
        <w:tc>
          <w:tcPr>
            <w:tcW w:w="724" w:type="dxa"/>
          </w:tcPr>
          <w:p w:rsidR="0039075C" w:rsidRDefault="0039075C">
            <w:pPr>
              <w:pStyle w:val="ConsPlusNormal"/>
              <w:jc w:val="center"/>
            </w:pPr>
            <w:r>
              <w:t>2017</w:t>
            </w:r>
          </w:p>
        </w:tc>
        <w:tc>
          <w:tcPr>
            <w:tcW w:w="604" w:type="dxa"/>
          </w:tcPr>
          <w:p w:rsidR="0039075C" w:rsidRDefault="0039075C">
            <w:pPr>
              <w:pStyle w:val="ConsPlusNormal"/>
              <w:jc w:val="center"/>
            </w:pPr>
            <w:r>
              <w:t>2018</w:t>
            </w:r>
          </w:p>
        </w:tc>
        <w:tc>
          <w:tcPr>
            <w:tcW w:w="604" w:type="dxa"/>
          </w:tcPr>
          <w:p w:rsidR="0039075C" w:rsidRDefault="0039075C">
            <w:pPr>
              <w:pStyle w:val="ConsPlusNormal"/>
              <w:jc w:val="center"/>
            </w:pPr>
            <w:r>
              <w:t>2019</w:t>
            </w:r>
          </w:p>
        </w:tc>
        <w:tc>
          <w:tcPr>
            <w:tcW w:w="604" w:type="dxa"/>
          </w:tcPr>
          <w:p w:rsidR="0039075C" w:rsidRDefault="0039075C">
            <w:pPr>
              <w:pStyle w:val="ConsPlusNormal"/>
              <w:jc w:val="center"/>
            </w:pPr>
            <w:r>
              <w:t>2020</w:t>
            </w:r>
          </w:p>
        </w:tc>
        <w:tc>
          <w:tcPr>
            <w:tcW w:w="1247" w:type="dxa"/>
            <w:vMerge/>
          </w:tcPr>
          <w:p w:rsidR="0039075C" w:rsidRDefault="0039075C"/>
        </w:tc>
        <w:tc>
          <w:tcPr>
            <w:tcW w:w="2179" w:type="dxa"/>
            <w:vMerge/>
          </w:tcPr>
          <w:p w:rsidR="0039075C" w:rsidRDefault="0039075C"/>
        </w:tc>
        <w:tc>
          <w:tcPr>
            <w:tcW w:w="1587" w:type="dxa"/>
            <w:vMerge/>
          </w:tcPr>
          <w:p w:rsidR="0039075C" w:rsidRDefault="0039075C"/>
        </w:tc>
      </w:tr>
      <w:tr w:rsidR="0039075C">
        <w:tc>
          <w:tcPr>
            <w:tcW w:w="544" w:type="dxa"/>
          </w:tcPr>
          <w:p w:rsidR="0039075C" w:rsidRDefault="0039075C">
            <w:pPr>
              <w:pStyle w:val="ConsPlusNormal"/>
              <w:jc w:val="center"/>
            </w:pPr>
            <w:r>
              <w:t>1</w:t>
            </w:r>
          </w:p>
        </w:tc>
        <w:tc>
          <w:tcPr>
            <w:tcW w:w="2154" w:type="dxa"/>
          </w:tcPr>
          <w:p w:rsidR="0039075C" w:rsidRDefault="0039075C">
            <w:pPr>
              <w:pStyle w:val="ConsPlusNormal"/>
              <w:jc w:val="center"/>
            </w:pPr>
            <w:r>
              <w:t>2</w:t>
            </w:r>
          </w:p>
        </w:tc>
        <w:tc>
          <w:tcPr>
            <w:tcW w:w="1701" w:type="dxa"/>
          </w:tcPr>
          <w:p w:rsidR="0039075C" w:rsidRDefault="0039075C">
            <w:pPr>
              <w:pStyle w:val="ConsPlusNormal"/>
              <w:jc w:val="center"/>
            </w:pPr>
            <w:r>
              <w:t>3</w:t>
            </w:r>
          </w:p>
        </w:tc>
        <w:tc>
          <w:tcPr>
            <w:tcW w:w="1984" w:type="dxa"/>
          </w:tcPr>
          <w:p w:rsidR="0039075C" w:rsidRDefault="0039075C">
            <w:pPr>
              <w:pStyle w:val="ConsPlusNormal"/>
              <w:jc w:val="center"/>
            </w:pPr>
            <w:r>
              <w:t>4</w:t>
            </w:r>
          </w:p>
        </w:tc>
        <w:tc>
          <w:tcPr>
            <w:tcW w:w="724" w:type="dxa"/>
          </w:tcPr>
          <w:p w:rsidR="0039075C" w:rsidRDefault="0039075C">
            <w:pPr>
              <w:pStyle w:val="ConsPlusNormal"/>
              <w:jc w:val="center"/>
            </w:pPr>
            <w:r>
              <w:t>5</w:t>
            </w:r>
          </w:p>
        </w:tc>
        <w:tc>
          <w:tcPr>
            <w:tcW w:w="724" w:type="dxa"/>
          </w:tcPr>
          <w:p w:rsidR="0039075C" w:rsidRDefault="0039075C">
            <w:pPr>
              <w:pStyle w:val="ConsPlusNormal"/>
              <w:jc w:val="center"/>
            </w:pPr>
            <w:r>
              <w:t>6</w:t>
            </w:r>
          </w:p>
        </w:tc>
        <w:tc>
          <w:tcPr>
            <w:tcW w:w="724" w:type="dxa"/>
          </w:tcPr>
          <w:p w:rsidR="0039075C" w:rsidRDefault="0039075C">
            <w:pPr>
              <w:pStyle w:val="ConsPlusNormal"/>
              <w:jc w:val="center"/>
            </w:pPr>
            <w:r>
              <w:t>7</w:t>
            </w:r>
          </w:p>
        </w:tc>
        <w:tc>
          <w:tcPr>
            <w:tcW w:w="724" w:type="dxa"/>
          </w:tcPr>
          <w:p w:rsidR="0039075C" w:rsidRDefault="0039075C">
            <w:pPr>
              <w:pStyle w:val="ConsPlusNormal"/>
              <w:jc w:val="center"/>
            </w:pPr>
            <w:r>
              <w:t>8</w:t>
            </w:r>
          </w:p>
        </w:tc>
        <w:tc>
          <w:tcPr>
            <w:tcW w:w="604" w:type="dxa"/>
          </w:tcPr>
          <w:p w:rsidR="0039075C" w:rsidRDefault="0039075C">
            <w:pPr>
              <w:pStyle w:val="ConsPlusNormal"/>
              <w:jc w:val="center"/>
            </w:pPr>
            <w:r>
              <w:t>9</w:t>
            </w:r>
          </w:p>
        </w:tc>
        <w:tc>
          <w:tcPr>
            <w:tcW w:w="604" w:type="dxa"/>
          </w:tcPr>
          <w:p w:rsidR="0039075C" w:rsidRDefault="0039075C">
            <w:pPr>
              <w:pStyle w:val="ConsPlusNormal"/>
              <w:jc w:val="center"/>
            </w:pPr>
            <w:r>
              <w:t>10</w:t>
            </w:r>
          </w:p>
        </w:tc>
        <w:tc>
          <w:tcPr>
            <w:tcW w:w="604" w:type="dxa"/>
          </w:tcPr>
          <w:p w:rsidR="0039075C" w:rsidRDefault="0039075C">
            <w:pPr>
              <w:pStyle w:val="ConsPlusNormal"/>
              <w:jc w:val="center"/>
            </w:pPr>
            <w:r>
              <w:t>11</w:t>
            </w:r>
          </w:p>
        </w:tc>
        <w:tc>
          <w:tcPr>
            <w:tcW w:w="1247" w:type="dxa"/>
          </w:tcPr>
          <w:p w:rsidR="0039075C" w:rsidRDefault="0039075C">
            <w:pPr>
              <w:pStyle w:val="ConsPlusNormal"/>
              <w:jc w:val="center"/>
            </w:pPr>
            <w:r>
              <w:t>12</w:t>
            </w:r>
          </w:p>
        </w:tc>
        <w:tc>
          <w:tcPr>
            <w:tcW w:w="2179" w:type="dxa"/>
          </w:tcPr>
          <w:p w:rsidR="0039075C" w:rsidRDefault="0039075C">
            <w:pPr>
              <w:pStyle w:val="ConsPlusNormal"/>
              <w:jc w:val="center"/>
            </w:pPr>
            <w:r>
              <w:t>13</w:t>
            </w:r>
          </w:p>
        </w:tc>
        <w:tc>
          <w:tcPr>
            <w:tcW w:w="1587" w:type="dxa"/>
          </w:tcPr>
          <w:p w:rsidR="0039075C" w:rsidRDefault="0039075C">
            <w:pPr>
              <w:pStyle w:val="ConsPlusNormal"/>
              <w:jc w:val="center"/>
            </w:pPr>
            <w:r>
              <w:t>14</w:t>
            </w:r>
          </w:p>
        </w:tc>
      </w:tr>
      <w:tr w:rsidR="0039075C">
        <w:tc>
          <w:tcPr>
            <w:tcW w:w="16104" w:type="dxa"/>
            <w:gridSpan w:val="14"/>
          </w:tcPr>
          <w:p w:rsidR="0039075C" w:rsidRDefault="0039075C">
            <w:pPr>
              <w:pStyle w:val="ConsPlusNormal"/>
              <w:jc w:val="center"/>
            </w:pPr>
            <w:r>
              <w:t>Задача. Развитие механизмов привлечения социально ориентированных некоммерческих организаций (далее - СОНКО) к оказанию социальных услуг на конкурентной основе, а также конкурсного финансирования инновационных программ и проектов указанных организаций</w:t>
            </w:r>
          </w:p>
        </w:tc>
      </w:tr>
      <w:tr w:rsidR="0039075C">
        <w:tc>
          <w:tcPr>
            <w:tcW w:w="16104" w:type="dxa"/>
            <w:gridSpan w:val="14"/>
          </w:tcPr>
          <w:p w:rsidR="0039075C" w:rsidRDefault="0039075C">
            <w:pPr>
              <w:pStyle w:val="ConsPlusNormal"/>
              <w:jc w:val="center"/>
            </w:pPr>
            <w:r>
              <w:t>Основное мероприятие 4.1. Мероприятия по повышению эффективности "Повышение эффективности государственной поддержки социально ориентированных некоммерческих организаций"</w:t>
            </w:r>
          </w:p>
        </w:tc>
      </w:tr>
      <w:tr w:rsidR="0039075C">
        <w:tc>
          <w:tcPr>
            <w:tcW w:w="16104" w:type="dxa"/>
            <w:gridSpan w:val="14"/>
          </w:tcPr>
          <w:p w:rsidR="0039075C" w:rsidRDefault="0039075C">
            <w:pPr>
              <w:pStyle w:val="ConsPlusNormal"/>
              <w:jc w:val="center"/>
              <w:outlineLvl w:val="2"/>
            </w:pPr>
            <w:r>
              <w:lastRenderedPageBreak/>
              <w:t>1. Организационная поддержка</w:t>
            </w:r>
          </w:p>
        </w:tc>
      </w:tr>
      <w:tr w:rsidR="0039075C">
        <w:tc>
          <w:tcPr>
            <w:tcW w:w="544" w:type="dxa"/>
          </w:tcPr>
          <w:p w:rsidR="0039075C" w:rsidRDefault="0039075C">
            <w:pPr>
              <w:pStyle w:val="ConsPlusNormal"/>
              <w:jc w:val="center"/>
            </w:pPr>
            <w:r>
              <w:t>1.</w:t>
            </w:r>
          </w:p>
        </w:tc>
        <w:tc>
          <w:tcPr>
            <w:tcW w:w="2154" w:type="dxa"/>
          </w:tcPr>
          <w:p w:rsidR="0039075C" w:rsidRDefault="0039075C">
            <w:pPr>
              <w:pStyle w:val="ConsPlusNormal"/>
            </w:pPr>
            <w:r>
              <w:t>Взаимодействие с Управлением Министерства юстиции Российской Федерации по Белгородской области</w:t>
            </w:r>
          </w:p>
        </w:tc>
        <w:tc>
          <w:tcPr>
            <w:tcW w:w="1701" w:type="dxa"/>
          </w:tcPr>
          <w:p w:rsidR="0039075C" w:rsidRDefault="0039075C">
            <w:pPr>
              <w:pStyle w:val="ConsPlusNormal"/>
            </w:pPr>
            <w:r>
              <w:t>Организация взаимодействия органов исполнительной власти с СОНКО</w:t>
            </w:r>
          </w:p>
        </w:tc>
        <w:tc>
          <w:tcPr>
            <w:tcW w:w="1984" w:type="dxa"/>
          </w:tcPr>
          <w:p w:rsidR="0039075C" w:rsidRDefault="0039075C">
            <w:pPr>
              <w:pStyle w:val="ConsPlusNormal"/>
            </w:pPr>
            <w:r>
              <w:t>Получение сведений о государственной регистрации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Департамент здравоохранения и социальной защиты населения области; департамент внутренней и кадровой политики области; Управление Министерства юстиции Российской Федерации по Белгородской области</w:t>
            </w:r>
          </w:p>
        </w:tc>
        <w:tc>
          <w:tcPr>
            <w:tcW w:w="1587" w:type="dxa"/>
          </w:tcPr>
          <w:p w:rsidR="0039075C" w:rsidRDefault="0039075C">
            <w:pPr>
              <w:pStyle w:val="ConsPlusNormal"/>
            </w:pPr>
            <w:r>
              <w:t>Получение объективных данных о СОНКО</w:t>
            </w:r>
          </w:p>
        </w:tc>
      </w:tr>
      <w:tr w:rsidR="0039075C">
        <w:tc>
          <w:tcPr>
            <w:tcW w:w="544" w:type="dxa"/>
          </w:tcPr>
          <w:p w:rsidR="0039075C" w:rsidRDefault="0039075C">
            <w:pPr>
              <w:pStyle w:val="ConsPlusNormal"/>
              <w:jc w:val="center"/>
            </w:pPr>
            <w:r>
              <w:t>2.</w:t>
            </w:r>
          </w:p>
        </w:tc>
        <w:tc>
          <w:tcPr>
            <w:tcW w:w="2154" w:type="dxa"/>
          </w:tcPr>
          <w:p w:rsidR="0039075C" w:rsidRDefault="0039075C">
            <w:pPr>
              <w:pStyle w:val="ConsPlusNormal"/>
            </w:pPr>
            <w:r>
              <w:t>Развитие нормативной правовой базы по вопросам государственной поддержки СОНКО</w:t>
            </w:r>
          </w:p>
        </w:tc>
        <w:tc>
          <w:tcPr>
            <w:tcW w:w="1701" w:type="dxa"/>
          </w:tcPr>
          <w:p w:rsidR="0039075C" w:rsidRDefault="0039075C">
            <w:pPr>
              <w:pStyle w:val="ConsPlusNormal"/>
            </w:pPr>
            <w:r>
              <w:t>Создание системы государственной поддержки СОНКО</w:t>
            </w:r>
          </w:p>
        </w:tc>
        <w:tc>
          <w:tcPr>
            <w:tcW w:w="1984" w:type="dxa"/>
          </w:tcPr>
          <w:p w:rsidR="0039075C" w:rsidRDefault="0039075C">
            <w:pPr>
              <w:pStyle w:val="ConsPlusNormal"/>
            </w:pPr>
            <w:r>
              <w:t>Совершенствование регионального законодательства, регулирующего взаимодействие органов исполнительной власти с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 xml:space="preserve">Департамент здравоохранения и социальной защиты населения области; департамент экономического развития области; департамент финансов и бюджетной политики области; департамент внутренней и кадровой политики области; департамент имущественных и земельных </w:t>
            </w:r>
            <w:r>
              <w:lastRenderedPageBreak/>
              <w:t>отношений области</w:t>
            </w:r>
          </w:p>
        </w:tc>
        <w:tc>
          <w:tcPr>
            <w:tcW w:w="1587" w:type="dxa"/>
          </w:tcPr>
          <w:p w:rsidR="0039075C" w:rsidRDefault="0039075C">
            <w:pPr>
              <w:pStyle w:val="ConsPlusNormal"/>
            </w:pPr>
            <w:r>
              <w:lastRenderedPageBreak/>
              <w:t>Совершенствование работы по поддержке СОНКО</w:t>
            </w:r>
          </w:p>
        </w:tc>
      </w:tr>
      <w:tr w:rsidR="0039075C">
        <w:tc>
          <w:tcPr>
            <w:tcW w:w="544" w:type="dxa"/>
          </w:tcPr>
          <w:p w:rsidR="0039075C" w:rsidRDefault="0039075C">
            <w:pPr>
              <w:pStyle w:val="ConsPlusNormal"/>
              <w:jc w:val="center"/>
            </w:pPr>
            <w:r>
              <w:t>3.</w:t>
            </w:r>
          </w:p>
        </w:tc>
        <w:tc>
          <w:tcPr>
            <w:tcW w:w="2154" w:type="dxa"/>
          </w:tcPr>
          <w:p w:rsidR="0039075C" w:rsidRDefault="0039075C">
            <w:pPr>
              <w:pStyle w:val="ConsPlusNormal"/>
            </w:pPr>
            <w:r>
              <w:t>Ведение реестра СОНКО - получателей государственной поддержки</w:t>
            </w:r>
          </w:p>
        </w:tc>
        <w:tc>
          <w:tcPr>
            <w:tcW w:w="1701" w:type="dxa"/>
          </w:tcPr>
          <w:p w:rsidR="0039075C" w:rsidRDefault="0039075C">
            <w:pPr>
              <w:pStyle w:val="ConsPlusNormal"/>
            </w:pPr>
            <w:r>
              <w:t>Создание единой системы оказания поддержки СОНКО</w:t>
            </w:r>
          </w:p>
        </w:tc>
        <w:tc>
          <w:tcPr>
            <w:tcW w:w="1984" w:type="dxa"/>
          </w:tcPr>
          <w:p w:rsidR="0039075C" w:rsidRDefault="0039075C">
            <w:pPr>
              <w:pStyle w:val="ConsPlusNormal"/>
            </w:pPr>
            <w:r>
              <w:t>Накопление сведений о СОНКО - получателях поддержки</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Департамент внутренней и кадровой политики области</w:t>
            </w:r>
          </w:p>
        </w:tc>
        <w:tc>
          <w:tcPr>
            <w:tcW w:w="1587" w:type="dxa"/>
          </w:tcPr>
          <w:p w:rsidR="0039075C" w:rsidRDefault="0039075C">
            <w:pPr>
              <w:pStyle w:val="ConsPlusNormal"/>
            </w:pPr>
            <w:r>
              <w:t>Ведение реестра</w:t>
            </w:r>
          </w:p>
        </w:tc>
      </w:tr>
      <w:tr w:rsidR="0039075C">
        <w:tc>
          <w:tcPr>
            <w:tcW w:w="544" w:type="dxa"/>
          </w:tcPr>
          <w:p w:rsidR="0039075C" w:rsidRDefault="0039075C">
            <w:pPr>
              <w:pStyle w:val="ConsPlusNormal"/>
              <w:jc w:val="center"/>
            </w:pPr>
            <w:r>
              <w:t>4.</w:t>
            </w:r>
          </w:p>
        </w:tc>
        <w:tc>
          <w:tcPr>
            <w:tcW w:w="2154" w:type="dxa"/>
          </w:tcPr>
          <w:p w:rsidR="0039075C" w:rsidRDefault="0039075C">
            <w:pPr>
              <w:pStyle w:val="ConsPlusNormal"/>
            </w:pPr>
            <w:r>
              <w:t>Формирование независимой системы оценки качества работы государственных (муниципальных) учреждений, оказывающих социальные услуги</w:t>
            </w:r>
          </w:p>
        </w:tc>
        <w:tc>
          <w:tcPr>
            <w:tcW w:w="1701" w:type="dxa"/>
          </w:tcPr>
          <w:p w:rsidR="0039075C" w:rsidRDefault="0039075C">
            <w:pPr>
              <w:pStyle w:val="ConsPlusNormal"/>
            </w:pPr>
            <w:r>
              <w:t>Повышение эффективного взаимодействия субъектов независимой оценки качества предоставления услуг</w:t>
            </w:r>
          </w:p>
        </w:tc>
        <w:tc>
          <w:tcPr>
            <w:tcW w:w="1984" w:type="dxa"/>
          </w:tcPr>
          <w:p w:rsidR="0039075C" w:rsidRDefault="0039075C">
            <w:pPr>
              <w:pStyle w:val="ConsPlusNormal"/>
            </w:pPr>
            <w:r>
              <w:t>Обеспечение открытости, доступности информации о предоставляемых услугах, создание условий при получении услуг</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Департамент внутренней и кадровой политики области; СОНКО</w:t>
            </w:r>
          </w:p>
        </w:tc>
        <w:tc>
          <w:tcPr>
            <w:tcW w:w="1587" w:type="dxa"/>
          </w:tcPr>
          <w:p w:rsidR="0039075C" w:rsidRDefault="0039075C">
            <w:pPr>
              <w:pStyle w:val="ConsPlusNormal"/>
            </w:pPr>
            <w:r>
              <w:t>Повышение качества предоставляемых услуг</w:t>
            </w:r>
          </w:p>
        </w:tc>
      </w:tr>
      <w:tr w:rsidR="0039075C">
        <w:tc>
          <w:tcPr>
            <w:tcW w:w="16104" w:type="dxa"/>
            <w:gridSpan w:val="14"/>
          </w:tcPr>
          <w:p w:rsidR="0039075C" w:rsidRDefault="0039075C">
            <w:pPr>
              <w:pStyle w:val="ConsPlusNormal"/>
              <w:jc w:val="center"/>
              <w:outlineLvl w:val="2"/>
            </w:pPr>
            <w:r>
              <w:t>2. Финансовая поддержка</w:t>
            </w:r>
          </w:p>
        </w:tc>
      </w:tr>
      <w:tr w:rsidR="0039075C">
        <w:tc>
          <w:tcPr>
            <w:tcW w:w="544" w:type="dxa"/>
          </w:tcPr>
          <w:p w:rsidR="0039075C" w:rsidRDefault="0039075C">
            <w:pPr>
              <w:pStyle w:val="ConsPlusNormal"/>
              <w:jc w:val="center"/>
            </w:pPr>
            <w:r>
              <w:t>5.</w:t>
            </w:r>
          </w:p>
        </w:tc>
        <w:tc>
          <w:tcPr>
            <w:tcW w:w="2154" w:type="dxa"/>
          </w:tcPr>
          <w:p w:rsidR="0039075C" w:rsidRDefault="0039075C">
            <w:pPr>
              <w:pStyle w:val="ConsPlusNormal"/>
            </w:pPr>
            <w:r>
              <w:t>Оказание финансовой поддержки на организацию и проведение социально значимых мероприятий, реализацию общественно полезных программ</w:t>
            </w:r>
          </w:p>
        </w:tc>
        <w:tc>
          <w:tcPr>
            <w:tcW w:w="1701" w:type="dxa"/>
          </w:tcPr>
          <w:p w:rsidR="0039075C" w:rsidRDefault="0039075C">
            <w:pPr>
              <w:pStyle w:val="ConsPlusNormal"/>
            </w:pPr>
            <w:r>
              <w:t>Привлечение СОНКО к решению проблем жизнедеятельности общества</w:t>
            </w:r>
          </w:p>
        </w:tc>
        <w:tc>
          <w:tcPr>
            <w:tcW w:w="1984" w:type="dxa"/>
          </w:tcPr>
          <w:p w:rsidR="0039075C" w:rsidRDefault="0039075C">
            <w:pPr>
              <w:pStyle w:val="ConsPlusNormal"/>
            </w:pPr>
            <w:r>
              <w:t>Расширение добровольческого участия граждан в деятельности СОНКО</w:t>
            </w:r>
          </w:p>
        </w:tc>
        <w:tc>
          <w:tcPr>
            <w:tcW w:w="724" w:type="dxa"/>
          </w:tcPr>
          <w:p w:rsidR="0039075C" w:rsidRDefault="0039075C">
            <w:pPr>
              <w:pStyle w:val="ConsPlusNormal"/>
              <w:jc w:val="center"/>
            </w:pPr>
            <w:r>
              <w:t>2783</w:t>
            </w:r>
          </w:p>
        </w:tc>
        <w:tc>
          <w:tcPr>
            <w:tcW w:w="724" w:type="dxa"/>
          </w:tcPr>
          <w:p w:rsidR="0039075C" w:rsidRDefault="0039075C">
            <w:pPr>
              <w:pStyle w:val="ConsPlusNormal"/>
              <w:jc w:val="center"/>
            </w:pPr>
            <w:r>
              <w:t>1654</w:t>
            </w:r>
          </w:p>
        </w:tc>
        <w:tc>
          <w:tcPr>
            <w:tcW w:w="724" w:type="dxa"/>
          </w:tcPr>
          <w:p w:rsidR="0039075C" w:rsidRDefault="0039075C">
            <w:pPr>
              <w:pStyle w:val="ConsPlusNormal"/>
              <w:jc w:val="center"/>
            </w:pPr>
            <w:r>
              <w:t>4365</w:t>
            </w:r>
          </w:p>
        </w:tc>
        <w:tc>
          <w:tcPr>
            <w:tcW w:w="724" w:type="dxa"/>
          </w:tcPr>
          <w:p w:rsidR="0039075C" w:rsidRDefault="0039075C">
            <w:pPr>
              <w:pStyle w:val="ConsPlusNormal"/>
              <w:jc w:val="center"/>
            </w:pPr>
            <w:r>
              <w:t>2820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 xml:space="preserve">Управление социальной защиты населения области; общественные организации, включенные в </w:t>
            </w:r>
            <w:hyperlink r:id="rId191" w:history="1">
              <w:r>
                <w:rPr>
                  <w:color w:val="0000FF"/>
                </w:rPr>
                <w:t>перечень</w:t>
              </w:r>
            </w:hyperlink>
            <w:r>
              <w:t xml:space="preserve"> областных общественных объединений - получателей государственной поддержки (далее - Перечень), утвержденный </w:t>
            </w:r>
            <w:r>
              <w:lastRenderedPageBreak/>
              <w:t>постановлением Правительства области от 24 февраля 2009 года N 59-пп "О порядке оказания государственной поддержки областным общественным объединениям"</w:t>
            </w:r>
          </w:p>
        </w:tc>
        <w:tc>
          <w:tcPr>
            <w:tcW w:w="1587" w:type="dxa"/>
          </w:tcPr>
          <w:p w:rsidR="0039075C" w:rsidRDefault="0039075C">
            <w:pPr>
              <w:pStyle w:val="ConsPlusNormal"/>
            </w:pPr>
            <w:r>
              <w:lastRenderedPageBreak/>
              <w:t>Реализация социально значимых гражданских инициатив</w:t>
            </w:r>
          </w:p>
        </w:tc>
      </w:tr>
      <w:tr w:rsidR="0039075C">
        <w:tc>
          <w:tcPr>
            <w:tcW w:w="544" w:type="dxa"/>
          </w:tcPr>
          <w:p w:rsidR="0039075C" w:rsidRDefault="0039075C">
            <w:pPr>
              <w:pStyle w:val="ConsPlusNormal"/>
              <w:jc w:val="center"/>
            </w:pPr>
            <w:r>
              <w:t>6.</w:t>
            </w:r>
          </w:p>
        </w:tc>
        <w:tc>
          <w:tcPr>
            <w:tcW w:w="2154" w:type="dxa"/>
          </w:tcPr>
          <w:p w:rsidR="0039075C" w:rsidRDefault="0039075C">
            <w:pPr>
              <w:pStyle w:val="ConsPlusNormal"/>
            </w:pPr>
            <w:r>
              <w:t>Реализация социально значимых программ, направленных на поддержку материнства и детства</w:t>
            </w:r>
          </w:p>
        </w:tc>
        <w:tc>
          <w:tcPr>
            <w:tcW w:w="1701" w:type="dxa"/>
          </w:tcPr>
          <w:p w:rsidR="0039075C" w:rsidRDefault="0039075C">
            <w:pPr>
              <w:pStyle w:val="ConsPlusNormal"/>
            </w:pPr>
            <w:r>
              <w:t>Охрана семьи, материнства и детства</w:t>
            </w:r>
          </w:p>
        </w:tc>
        <w:tc>
          <w:tcPr>
            <w:tcW w:w="1984" w:type="dxa"/>
          </w:tcPr>
          <w:p w:rsidR="0039075C" w:rsidRDefault="0039075C">
            <w:pPr>
              <w:pStyle w:val="ConsPlusNormal"/>
            </w:pPr>
            <w:r>
              <w:t>Укрепление семьи, поощрение материнства и родительства, защита прав ребенка</w:t>
            </w:r>
          </w:p>
        </w:tc>
        <w:tc>
          <w:tcPr>
            <w:tcW w:w="724" w:type="dxa"/>
          </w:tcPr>
          <w:p w:rsidR="0039075C" w:rsidRDefault="0039075C">
            <w:pPr>
              <w:pStyle w:val="ConsPlusNormal"/>
              <w:jc w:val="center"/>
            </w:pPr>
            <w:r>
              <w:t>500</w:t>
            </w:r>
          </w:p>
        </w:tc>
        <w:tc>
          <w:tcPr>
            <w:tcW w:w="724" w:type="dxa"/>
          </w:tcPr>
          <w:p w:rsidR="0039075C" w:rsidRDefault="0039075C">
            <w:pPr>
              <w:pStyle w:val="ConsPlusNormal"/>
              <w:jc w:val="center"/>
            </w:pPr>
            <w:r>
              <w:t>400</w:t>
            </w:r>
          </w:p>
        </w:tc>
        <w:tc>
          <w:tcPr>
            <w:tcW w:w="724" w:type="dxa"/>
          </w:tcPr>
          <w:p w:rsidR="0039075C" w:rsidRDefault="0039075C">
            <w:pPr>
              <w:pStyle w:val="ConsPlusNormal"/>
              <w:jc w:val="center"/>
            </w:pPr>
            <w:r>
              <w:t>500</w:t>
            </w:r>
          </w:p>
        </w:tc>
        <w:tc>
          <w:tcPr>
            <w:tcW w:w="724" w:type="dxa"/>
          </w:tcPr>
          <w:p w:rsidR="0039075C" w:rsidRDefault="0039075C">
            <w:pPr>
              <w:pStyle w:val="ConsPlusNormal"/>
              <w:jc w:val="center"/>
            </w:pPr>
            <w:r>
              <w:t>500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социальной защиты населения области; СОНКО</w:t>
            </w:r>
          </w:p>
        </w:tc>
        <w:tc>
          <w:tcPr>
            <w:tcW w:w="1587" w:type="dxa"/>
          </w:tcPr>
          <w:p w:rsidR="0039075C" w:rsidRDefault="0039075C">
            <w:pPr>
              <w:pStyle w:val="ConsPlusNormal"/>
            </w:pPr>
            <w:r>
              <w:t>Рост численности благополучных семей</w:t>
            </w:r>
          </w:p>
        </w:tc>
      </w:tr>
      <w:tr w:rsidR="0039075C">
        <w:tc>
          <w:tcPr>
            <w:tcW w:w="544" w:type="dxa"/>
          </w:tcPr>
          <w:p w:rsidR="0039075C" w:rsidRDefault="0039075C">
            <w:pPr>
              <w:pStyle w:val="ConsPlusNormal"/>
              <w:jc w:val="center"/>
            </w:pPr>
            <w:r>
              <w:t>7.</w:t>
            </w:r>
          </w:p>
        </w:tc>
        <w:tc>
          <w:tcPr>
            <w:tcW w:w="2154" w:type="dxa"/>
          </w:tcPr>
          <w:p w:rsidR="0039075C" w:rsidRDefault="0039075C">
            <w:pPr>
              <w:pStyle w:val="ConsPlusNormal"/>
            </w:pPr>
            <w:r>
              <w:t>Реализация мероприятий Программы "Служба милосердия Красного Креста"</w:t>
            </w:r>
          </w:p>
        </w:tc>
        <w:tc>
          <w:tcPr>
            <w:tcW w:w="1701" w:type="dxa"/>
          </w:tcPr>
          <w:p w:rsidR="0039075C" w:rsidRDefault="0039075C">
            <w:pPr>
              <w:pStyle w:val="ConsPlusNormal"/>
            </w:pPr>
            <w:r>
              <w:t>Обеспечение доступа уязвимой группы населения к медико-социальным услугам</w:t>
            </w:r>
          </w:p>
        </w:tc>
        <w:tc>
          <w:tcPr>
            <w:tcW w:w="1984" w:type="dxa"/>
          </w:tcPr>
          <w:p w:rsidR="0039075C" w:rsidRDefault="0039075C">
            <w:pPr>
              <w:pStyle w:val="ConsPlusNormal"/>
            </w:pPr>
            <w:r>
              <w:t>Оказание медицинской и социально-бытовой помощи</w:t>
            </w:r>
          </w:p>
        </w:tc>
        <w:tc>
          <w:tcPr>
            <w:tcW w:w="724" w:type="dxa"/>
          </w:tcPr>
          <w:p w:rsidR="0039075C" w:rsidRDefault="0039075C">
            <w:pPr>
              <w:pStyle w:val="ConsPlusNormal"/>
              <w:jc w:val="center"/>
            </w:pPr>
            <w:r>
              <w:t>20193</w:t>
            </w:r>
          </w:p>
        </w:tc>
        <w:tc>
          <w:tcPr>
            <w:tcW w:w="724" w:type="dxa"/>
          </w:tcPr>
          <w:p w:rsidR="0039075C" w:rsidRDefault="0039075C">
            <w:pPr>
              <w:pStyle w:val="ConsPlusNormal"/>
              <w:jc w:val="center"/>
            </w:pPr>
            <w:r>
              <w:t>20632</w:t>
            </w:r>
          </w:p>
        </w:tc>
        <w:tc>
          <w:tcPr>
            <w:tcW w:w="724" w:type="dxa"/>
          </w:tcPr>
          <w:p w:rsidR="0039075C" w:rsidRDefault="0039075C">
            <w:pPr>
              <w:pStyle w:val="ConsPlusNormal"/>
              <w:jc w:val="center"/>
            </w:pPr>
            <w:r>
              <w:t>20078</w:t>
            </w:r>
          </w:p>
        </w:tc>
        <w:tc>
          <w:tcPr>
            <w:tcW w:w="724" w:type="dxa"/>
          </w:tcPr>
          <w:p w:rsidR="0039075C" w:rsidRDefault="0039075C">
            <w:pPr>
              <w:pStyle w:val="ConsPlusNormal"/>
              <w:jc w:val="center"/>
            </w:pPr>
            <w:r>
              <w:t>19016</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социальной защиты населения области; СОНКО</w:t>
            </w:r>
          </w:p>
        </w:tc>
        <w:tc>
          <w:tcPr>
            <w:tcW w:w="1587" w:type="dxa"/>
          </w:tcPr>
          <w:p w:rsidR="0039075C" w:rsidRDefault="0039075C">
            <w:pPr>
              <w:pStyle w:val="ConsPlusNormal"/>
            </w:pPr>
            <w:r>
              <w:t>Проведение патронажа до 700 человек ежегодно; привлечение добровольцев к проводимым мероприятиям, акциям до 1000 человек</w:t>
            </w:r>
          </w:p>
        </w:tc>
      </w:tr>
      <w:tr w:rsidR="0039075C">
        <w:tc>
          <w:tcPr>
            <w:tcW w:w="544" w:type="dxa"/>
          </w:tcPr>
          <w:p w:rsidR="0039075C" w:rsidRDefault="0039075C">
            <w:pPr>
              <w:pStyle w:val="ConsPlusNormal"/>
              <w:jc w:val="center"/>
            </w:pPr>
            <w:r>
              <w:t>8.</w:t>
            </w:r>
          </w:p>
        </w:tc>
        <w:tc>
          <w:tcPr>
            <w:tcW w:w="2154" w:type="dxa"/>
          </w:tcPr>
          <w:p w:rsidR="0039075C" w:rsidRDefault="0039075C">
            <w:pPr>
              <w:pStyle w:val="ConsPlusNormal"/>
            </w:pPr>
            <w:r>
              <w:t xml:space="preserve">Поддержка программ СОНКО в области повышения </w:t>
            </w:r>
            <w:r>
              <w:lastRenderedPageBreak/>
              <w:t>качества жизни людей пожилого возраста и ветеранов</w:t>
            </w:r>
          </w:p>
        </w:tc>
        <w:tc>
          <w:tcPr>
            <w:tcW w:w="1701" w:type="dxa"/>
          </w:tcPr>
          <w:p w:rsidR="0039075C" w:rsidRDefault="0039075C">
            <w:pPr>
              <w:pStyle w:val="ConsPlusNormal"/>
            </w:pPr>
            <w:r>
              <w:lastRenderedPageBreak/>
              <w:t xml:space="preserve">Обеспечение достойного положения </w:t>
            </w:r>
            <w:r>
              <w:lastRenderedPageBreak/>
              <w:t>ветеранов в обществе и удовлетворение духовных потребностей</w:t>
            </w:r>
          </w:p>
        </w:tc>
        <w:tc>
          <w:tcPr>
            <w:tcW w:w="1984" w:type="dxa"/>
          </w:tcPr>
          <w:p w:rsidR="0039075C" w:rsidRDefault="0039075C">
            <w:pPr>
              <w:pStyle w:val="ConsPlusNormal"/>
            </w:pPr>
            <w:r>
              <w:lastRenderedPageBreak/>
              <w:t xml:space="preserve">Защита социально-экономических, трудовых, личных </w:t>
            </w:r>
            <w:r>
              <w:lastRenderedPageBreak/>
              <w:t>прав и свобод лиц старшего поколения</w:t>
            </w:r>
          </w:p>
        </w:tc>
        <w:tc>
          <w:tcPr>
            <w:tcW w:w="724" w:type="dxa"/>
          </w:tcPr>
          <w:p w:rsidR="0039075C" w:rsidRDefault="0039075C">
            <w:pPr>
              <w:pStyle w:val="ConsPlusNormal"/>
              <w:jc w:val="center"/>
            </w:pPr>
            <w:r>
              <w:lastRenderedPageBreak/>
              <w:t>10256</w:t>
            </w:r>
          </w:p>
        </w:tc>
        <w:tc>
          <w:tcPr>
            <w:tcW w:w="724" w:type="dxa"/>
          </w:tcPr>
          <w:p w:rsidR="0039075C" w:rsidRDefault="0039075C">
            <w:pPr>
              <w:pStyle w:val="ConsPlusNormal"/>
              <w:jc w:val="center"/>
            </w:pPr>
            <w:r>
              <w:t>9929</w:t>
            </w:r>
          </w:p>
        </w:tc>
        <w:tc>
          <w:tcPr>
            <w:tcW w:w="724" w:type="dxa"/>
          </w:tcPr>
          <w:p w:rsidR="0039075C" w:rsidRDefault="0039075C">
            <w:pPr>
              <w:pStyle w:val="ConsPlusNormal"/>
              <w:jc w:val="center"/>
            </w:pPr>
            <w:r>
              <w:t>9806</w:t>
            </w:r>
          </w:p>
        </w:tc>
        <w:tc>
          <w:tcPr>
            <w:tcW w:w="724" w:type="dxa"/>
          </w:tcPr>
          <w:p w:rsidR="0039075C" w:rsidRDefault="0039075C">
            <w:pPr>
              <w:pStyle w:val="ConsPlusNormal"/>
              <w:jc w:val="center"/>
            </w:pPr>
            <w:r>
              <w:t>9900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 xml:space="preserve">Управление социальной защиты населения области; </w:t>
            </w:r>
            <w:r>
              <w:lastRenderedPageBreak/>
              <w:t>СОНКО</w:t>
            </w:r>
          </w:p>
        </w:tc>
        <w:tc>
          <w:tcPr>
            <w:tcW w:w="1587" w:type="dxa"/>
          </w:tcPr>
          <w:p w:rsidR="0039075C" w:rsidRDefault="0039075C">
            <w:pPr>
              <w:pStyle w:val="ConsPlusNormal"/>
            </w:pPr>
            <w:r>
              <w:lastRenderedPageBreak/>
              <w:t>Повышение качества жизни ветеранов</w:t>
            </w:r>
          </w:p>
        </w:tc>
      </w:tr>
      <w:tr w:rsidR="0039075C">
        <w:tc>
          <w:tcPr>
            <w:tcW w:w="544" w:type="dxa"/>
          </w:tcPr>
          <w:p w:rsidR="0039075C" w:rsidRDefault="0039075C">
            <w:pPr>
              <w:pStyle w:val="ConsPlusNormal"/>
              <w:jc w:val="center"/>
            </w:pPr>
            <w:r>
              <w:t>9.</w:t>
            </w:r>
          </w:p>
        </w:tc>
        <w:tc>
          <w:tcPr>
            <w:tcW w:w="2154" w:type="dxa"/>
          </w:tcPr>
          <w:p w:rsidR="0039075C" w:rsidRDefault="0039075C">
            <w:pPr>
              <w:pStyle w:val="ConsPlusNormal"/>
            </w:pPr>
            <w:r>
              <w:t>Финансирование мероприятий, направленных на социальную (экстренную) поддержку граждан, оказавшихся в трудной жизненной ситуации</w:t>
            </w:r>
          </w:p>
        </w:tc>
        <w:tc>
          <w:tcPr>
            <w:tcW w:w="1701" w:type="dxa"/>
          </w:tcPr>
          <w:p w:rsidR="0039075C" w:rsidRDefault="0039075C">
            <w:pPr>
              <w:pStyle w:val="ConsPlusNormal"/>
            </w:pPr>
            <w:r>
              <w:t>Повышение социальной защищенности граждан</w:t>
            </w:r>
          </w:p>
        </w:tc>
        <w:tc>
          <w:tcPr>
            <w:tcW w:w="1984" w:type="dxa"/>
          </w:tcPr>
          <w:p w:rsidR="0039075C" w:rsidRDefault="0039075C">
            <w:pPr>
              <w:pStyle w:val="ConsPlusNormal"/>
            </w:pPr>
            <w:r>
              <w:t>Предоставление дополнительных мер социальной поддержки</w:t>
            </w:r>
          </w:p>
        </w:tc>
        <w:tc>
          <w:tcPr>
            <w:tcW w:w="724" w:type="dxa"/>
          </w:tcPr>
          <w:p w:rsidR="0039075C" w:rsidRDefault="0039075C">
            <w:pPr>
              <w:pStyle w:val="ConsPlusNormal"/>
              <w:jc w:val="center"/>
            </w:pPr>
            <w:r>
              <w:t>1171</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социальной защиты населения области; СОНКО</w:t>
            </w:r>
          </w:p>
        </w:tc>
        <w:tc>
          <w:tcPr>
            <w:tcW w:w="1587" w:type="dxa"/>
          </w:tcPr>
          <w:p w:rsidR="0039075C" w:rsidRDefault="0039075C">
            <w:pPr>
              <w:pStyle w:val="ConsPlusNormal"/>
            </w:pPr>
            <w:r>
              <w:t>Повышение социальной защищенности граждан</w:t>
            </w:r>
          </w:p>
        </w:tc>
      </w:tr>
      <w:tr w:rsidR="0039075C">
        <w:tc>
          <w:tcPr>
            <w:tcW w:w="544" w:type="dxa"/>
          </w:tcPr>
          <w:p w:rsidR="0039075C" w:rsidRDefault="0039075C">
            <w:pPr>
              <w:pStyle w:val="ConsPlusNormal"/>
              <w:jc w:val="center"/>
            </w:pPr>
            <w:r>
              <w:t>10.</w:t>
            </w:r>
          </w:p>
        </w:tc>
        <w:tc>
          <w:tcPr>
            <w:tcW w:w="2154" w:type="dxa"/>
          </w:tcPr>
          <w:p w:rsidR="0039075C" w:rsidRDefault="0039075C">
            <w:pPr>
              <w:pStyle w:val="ConsPlusNormal"/>
            </w:pPr>
            <w:r>
              <w:t>Поддержка программ СОНКО, направленных на социальную поддержку пенсионеров, в том числе обучение компьютерной грамотности</w:t>
            </w:r>
          </w:p>
        </w:tc>
        <w:tc>
          <w:tcPr>
            <w:tcW w:w="1701" w:type="dxa"/>
          </w:tcPr>
          <w:p w:rsidR="0039075C" w:rsidRDefault="0039075C">
            <w:pPr>
              <w:pStyle w:val="ConsPlusNormal"/>
            </w:pPr>
            <w:r>
              <w:t>Обеспечение достойного положения пенсионеров в обществе и удовлетворение духовных потребностей</w:t>
            </w:r>
          </w:p>
        </w:tc>
        <w:tc>
          <w:tcPr>
            <w:tcW w:w="1984" w:type="dxa"/>
          </w:tcPr>
          <w:p w:rsidR="0039075C" w:rsidRDefault="0039075C">
            <w:pPr>
              <w:pStyle w:val="ConsPlusNormal"/>
            </w:pPr>
            <w:r>
              <w:t>Предоставление дополнительных мер социальной поддержки</w:t>
            </w:r>
          </w:p>
        </w:tc>
        <w:tc>
          <w:tcPr>
            <w:tcW w:w="724" w:type="dxa"/>
          </w:tcPr>
          <w:p w:rsidR="0039075C" w:rsidRDefault="0039075C">
            <w:pPr>
              <w:pStyle w:val="ConsPlusNormal"/>
              <w:jc w:val="center"/>
            </w:pPr>
            <w:r>
              <w:t>2423</w:t>
            </w:r>
          </w:p>
        </w:tc>
        <w:tc>
          <w:tcPr>
            <w:tcW w:w="724" w:type="dxa"/>
          </w:tcPr>
          <w:p w:rsidR="0039075C" w:rsidRDefault="0039075C">
            <w:pPr>
              <w:pStyle w:val="ConsPlusNormal"/>
              <w:jc w:val="center"/>
            </w:pPr>
            <w:r>
              <w:t>2397</w:t>
            </w:r>
          </w:p>
        </w:tc>
        <w:tc>
          <w:tcPr>
            <w:tcW w:w="724" w:type="dxa"/>
          </w:tcPr>
          <w:p w:rsidR="0039075C" w:rsidRDefault="0039075C">
            <w:pPr>
              <w:pStyle w:val="ConsPlusNormal"/>
              <w:jc w:val="center"/>
            </w:pPr>
            <w:r>
              <w:t>2200</w:t>
            </w:r>
          </w:p>
        </w:tc>
        <w:tc>
          <w:tcPr>
            <w:tcW w:w="724" w:type="dxa"/>
          </w:tcPr>
          <w:p w:rsidR="0039075C" w:rsidRDefault="0039075C">
            <w:pPr>
              <w:pStyle w:val="ConsPlusNormal"/>
              <w:jc w:val="center"/>
            </w:pPr>
            <w:r>
              <w:t>2250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социальной защиты населения области; НКО</w:t>
            </w:r>
          </w:p>
        </w:tc>
        <w:tc>
          <w:tcPr>
            <w:tcW w:w="1587" w:type="dxa"/>
          </w:tcPr>
          <w:p w:rsidR="0039075C" w:rsidRDefault="0039075C">
            <w:pPr>
              <w:pStyle w:val="ConsPlusNormal"/>
            </w:pPr>
            <w:r>
              <w:t>Повышение качества жизни пенсионеров</w:t>
            </w:r>
          </w:p>
        </w:tc>
      </w:tr>
      <w:tr w:rsidR="0039075C">
        <w:tc>
          <w:tcPr>
            <w:tcW w:w="544" w:type="dxa"/>
            <w:vMerge w:val="restart"/>
          </w:tcPr>
          <w:p w:rsidR="0039075C" w:rsidRDefault="0039075C">
            <w:pPr>
              <w:pStyle w:val="ConsPlusNormal"/>
              <w:jc w:val="center"/>
            </w:pPr>
            <w:r>
              <w:t>11.</w:t>
            </w:r>
          </w:p>
        </w:tc>
        <w:tc>
          <w:tcPr>
            <w:tcW w:w="2154" w:type="dxa"/>
          </w:tcPr>
          <w:p w:rsidR="0039075C" w:rsidRDefault="0039075C">
            <w:pPr>
              <w:pStyle w:val="ConsPlusNormal"/>
            </w:pPr>
            <w:r>
              <w:t>Оказание финансовой поддержки СОНКО на конкурсной основе на условиях софинансирования из:</w:t>
            </w:r>
          </w:p>
        </w:tc>
        <w:tc>
          <w:tcPr>
            <w:tcW w:w="1701" w:type="dxa"/>
            <w:vMerge w:val="restart"/>
          </w:tcPr>
          <w:p w:rsidR="0039075C" w:rsidRDefault="0039075C">
            <w:pPr>
              <w:pStyle w:val="ConsPlusNormal"/>
            </w:pPr>
            <w:r>
              <w:t>Создание прозрачной конкурентной среды для развития СОНКО</w:t>
            </w:r>
          </w:p>
        </w:tc>
        <w:tc>
          <w:tcPr>
            <w:tcW w:w="1984" w:type="dxa"/>
            <w:vMerge w:val="restart"/>
          </w:tcPr>
          <w:p w:rsidR="0039075C" w:rsidRDefault="0039075C">
            <w:pPr>
              <w:pStyle w:val="ConsPlusNormal"/>
            </w:pPr>
            <w:r>
              <w:t>Реализация социальных проектов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vMerge w:val="restart"/>
          </w:tcPr>
          <w:p w:rsidR="0039075C" w:rsidRDefault="0039075C">
            <w:pPr>
              <w:pStyle w:val="ConsPlusNormal"/>
            </w:pPr>
            <w:r>
              <w:t>Департамент экономического развития области; СОНКО</w:t>
            </w:r>
          </w:p>
        </w:tc>
        <w:tc>
          <w:tcPr>
            <w:tcW w:w="1587" w:type="dxa"/>
            <w:vMerge w:val="restart"/>
          </w:tcPr>
          <w:p w:rsidR="0039075C" w:rsidRDefault="0039075C">
            <w:pPr>
              <w:pStyle w:val="ConsPlusNormal"/>
            </w:pPr>
            <w:r>
              <w:t>Количество СОНКО - победителей не менее 7</w:t>
            </w:r>
          </w:p>
        </w:tc>
      </w:tr>
      <w:tr w:rsidR="0039075C">
        <w:tc>
          <w:tcPr>
            <w:tcW w:w="544" w:type="dxa"/>
            <w:vMerge/>
          </w:tcPr>
          <w:p w:rsidR="0039075C" w:rsidRDefault="0039075C"/>
        </w:tc>
        <w:tc>
          <w:tcPr>
            <w:tcW w:w="2154" w:type="dxa"/>
          </w:tcPr>
          <w:p w:rsidR="0039075C" w:rsidRDefault="0039075C">
            <w:pPr>
              <w:pStyle w:val="ConsPlusNormal"/>
            </w:pPr>
            <w:r>
              <w:t>областного бюджета</w:t>
            </w:r>
          </w:p>
        </w:tc>
        <w:tc>
          <w:tcPr>
            <w:tcW w:w="1701" w:type="dxa"/>
            <w:vMerge/>
          </w:tcPr>
          <w:p w:rsidR="0039075C" w:rsidRDefault="0039075C"/>
        </w:tc>
        <w:tc>
          <w:tcPr>
            <w:tcW w:w="1984" w:type="dxa"/>
            <w:vMerge/>
          </w:tcPr>
          <w:p w:rsidR="0039075C" w:rsidRDefault="0039075C"/>
        </w:tc>
        <w:tc>
          <w:tcPr>
            <w:tcW w:w="724" w:type="dxa"/>
          </w:tcPr>
          <w:p w:rsidR="0039075C" w:rsidRDefault="0039075C">
            <w:pPr>
              <w:pStyle w:val="ConsPlusNormal"/>
              <w:jc w:val="center"/>
            </w:pPr>
          </w:p>
        </w:tc>
        <w:tc>
          <w:tcPr>
            <w:tcW w:w="724" w:type="dxa"/>
          </w:tcPr>
          <w:p w:rsidR="0039075C" w:rsidRDefault="0039075C">
            <w:pPr>
              <w:pStyle w:val="ConsPlusNormal"/>
              <w:jc w:val="center"/>
            </w:pPr>
            <w:r>
              <w:t>3623</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vMerge/>
          </w:tcPr>
          <w:p w:rsidR="0039075C" w:rsidRDefault="0039075C"/>
        </w:tc>
        <w:tc>
          <w:tcPr>
            <w:tcW w:w="1587" w:type="dxa"/>
            <w:vMerge/>
          </w:tcPr>
          <w:p w:rsidR="0039075C" w:rsidRDefault="0039075C"/>
        </w:tc>
      </w:tr>
      <w:tr w:rsidR="0039075C">
        <w:tc>
          <w:tcPr>
            <w:tcW w:w="544" w:type="dxa"/>
          </w:tcPr>
          <w:p w:rsidR="0039075C" w:rsidRDefault="0039075C">
            <w:pPr>
              <w:pStyle w:val="ConsPlusNormal"/>
              <w:jc w:val="center"/>
            </w:pPr>
          </w:p>
        </w:tc>
        <w:tc>
          <w:tcPr>
            <w:tcW w:w="2154" w:type="dxa"/>
          </w:tcPr>
          <w:p w:rsidR="0039075C" w:rsidRDefault="0039075C">
            <w:pPr>
              <w:pStyle w:val="ConsPlusNormal"/>
            </w:pPr>
            <w:r>
              <w:t>федерального бюджета</w:t>
            </w:r>
          </w:p>
        </w:tc>
        <w:tc>
          <w:tcPr>
            <w:tcW w:w="1701" w:type="dxa"/>
          </w:tcPr>
          <w:p w:rsidR="0039075C" w:rsidRDefault="0039075C">
            <w:pPr>
              <w:pStyle w:val="ConsPlusNormal"/>
            </w:pPr>
          </w:p>
        </w:tc>
        <w:tc>
          <w:tcPr>
            <w:tcW w:w="1984" w:type="dxa"/>
          </w:tcPr>
          <w:p w:rsidR="0039075C" w:rsidRDefault="0039075C">
            <w:pPr>
              <w:pStyle w:val="ConsPlusNormal"/>
            </w:pPr>
          </w:p>
        </w:tc>
        <w:tc>
          <w:tcPr>
            <w:tcW w:w="724" w:type="dxa"/>
          </w:tcPr>
          <w:p w:rsidR="0039075C" w:rsidRDefault="0039075C">
            <w:pPr>
              <w:pStyle w:val="ConsPlusNormal"/>
              <w:jc w:val="center"/>
            </w:pPr>
          </w:p>
        </w:tc>
        <w:tc>
          <w:tcPr>
            <w:tcW w:w="724" w:type="dxa"/>
          </w:tcPr>
          <w:p w:rsidR="0039075C" w:rsidRDefault="0039075C">
            <w:pPr>
              <w:pStyle w:val="ConsPlusNormal"/>
              <w:jc w:val="center"/>
            </w:pPr>
            <w:r>
              <w:t>10869</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p>
        </w:tc>
        <w:tc>
          <w:tcPr>
            <w:tcW w:w="1587" w:type="dxa"/>
          </w:tcPr>
          <w:p w:rsidR="0039075C" w:rsidRDefault="0039075C">
            <w:pPr>
              <w:pStyle w:val="ConsPlusNormal"/>
            </w:pPr>
          </w:p>
        </w:tc>
      </w:tr>
      <w:tr w:rsidR="0039075C">
        <w:tc>
          <w:tcPr>
            <w:tcW w:w="16104" w:type="dxa"/>
            <w:gridSpan w:val="14"/>
          </w:tcPr>
          <w:p w:rsidR="0039075C" w:rsidRDefault="0039075C">
            <w:pPr>
              <w:pStyle w:val="ConsPlusNormal"/>
              <w:jc w:val="center"/>
              <w:outlineLvl w:val="2"/>
            </w:pPr>
            <w:r>
              <w:t>3. Имущественная поддержка</w:t>
            </w:r>
          </w:p>
        </w:tc>
      </w:tr>
      <w:tr w:rsidR="0039075C">
        <w:tc>
          <w:tcPr>
            <w:tcW w:w="544" w:type="dxa"/>
          </w:tcPr>
          <w:p w:rsidR="0039075C" w:rsidRDefault="0039075C">
            <w:pPr>
              <w:pStyle w:val="ConsPlusNormal"/>
              <w:jc w:val="center"/>
            </w:pPr>
            <w:r>
              <w:t>12.</w:t>
            </w:r>
          </w:p>
        </w:tc>
        <w:tc>
          <w:tcPr>
            <w:tcW w:w="2154" w:type="dxa"/>
          </w:tcPr>
          <w:p w:rsidR="0039075C" w:rsidRDefault="0039075C">
            <w:pPr>
              <w:pStyle w:val="ConsPlusNormal"/>
            </w:pPr>
            <w:r>
              <w:t>Возмещение расходов по арендной плате за используемые служебные помещения, коммунальные услуги, услуги связи</w:t>
            </w:r>
          </w:p>
        </w:tc>
        <w:tc>
          <w:tcPr>
            <w:tcW w:w="1701" w:type="dxa"/>
          </w:tcPr>
          <w:p w:rsidR="0039075C" w:rsidRDefault="0039075C">
            <w:pPr>
              <w:pStyle w:val="ConsPlusNormal"/>
            </w:pPr>
            <w:r>
              <w:t>Оказание имущественной поддержки</w:t>
            </w:r>
          </w:p>
        </w:tc>
        <w:tc>
          <w:tcPr>
            <w:tcW w:w="1984" w:type="dxa"/>
          </w:tcPr>
          <w:p w:rsidR="0039075C" w:rsidRDefault="0039075C">
            <w:pPr>
              <w:pStyle w:val="ConsPlusNormal"/>
            </w:pPr>
            <w:r>
              <w:t>Создание благоприятных условий для решения уставных задач</w:t>
            </w:r>
          </w:p>
        </w:tc>
        <w:tc>
          <w:tcPr>
            <w:tcW w:w="724" w:type="dxa"/>
          </w:tcPr>
          <w:p w:rsidR="0039075C" w:rsidRDefault="0039075C">
            <w:pPr>
              <w:pStyle w:val="ConsPlusNormal"/>
              <w:jc w:val="center"/>
            </w:pPr>
            <w:r>
              <w:t>840</w:t>
            </w:r>
          </w:p>
        </w:tc>
        <w:tc>
          <w:tcPr>
            <w:tcW w:w="724" w:type="dxa"/>
          </w:tcPr>
          <w:p w:rsidR="0039075C" w:rsidRDefault="0039075C">
            <w:pPr>
              <w:pStyle w:val="ConsPlusNormal"/>
              <w:jc w:val="center"/>
            </w:pPr>
            <w:r>
              <w:t>600</w:t>
            </w:r>
          </w:p>
        </w:tc>
        <w:tc>
          <w:tcPr>
            <w:tcW w:w="724" w:type="dxa"/>
          </w:tcPr>
          <w:p w:rsidR="0039075C" w:rsidRDefault="0039075C">
            <w:pPr>
              <w:pStyle w:val="ConsPlusNormal"/>
              <w:jc w:val="center"/>
            </w:pPr>
            <w:r>
              <w:t>840</w:t>
            </w:r>
          </w:p>
        </w:tc>
        <w:tc>
          <w:tcPr>
            <w:tcW w:w="724" w:type="dxa"/>
          </w:tcPr>
          <w:p w:rsidR="0039075C" w:rsidRDefault="0039075C">
            <w:pPr>
              <w:pStyle w:val="ConsPlusNormal"/>
              <w:jc w:val="center"/>
            </w:pPr>
            <w:r>
              <w:t>600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социальной защиты населения области; общественные организации, включенные в перечень</w:t>
            </w:r>
          </w:p>
        </w:tc>
        <w:tc>
          <w:tcPr>
            <w:tcW w:w="1587" w:type="dxa"/>
          </w:tcPr>
          <w:p w:rsidR="0039075C" w:rsidRDefault="0039075C">
            <w:pPr>
              <w:pStyle w:val="ConsPlusNormal"/>
            </w:pPr>
            <w:r>
              <w:t>Снижение затрат СОНКО</w:t>
            </w:r>
          </w:p>
        </w:tc>
      </w:tr>
      <w:tr w:rsidR="0039075C">
        <w:tc>
          <w:tcPr>
            <w:tcW w:w="544" w:type="dxa"/>
          </w:tcPr>
          <w:p w:rsidR="0039075C" w:rsidRDefault="0039075C">
            <w:pPr>
              <w:pStyle w:val="ConsPlusNormal"/>
              <w:jc w:val="center"/>
            </w:pPr>
            <w:r>
              <w:t>13.</w:t>
            </w:r>
          </w:p>
        </w:tc>
        <w:tc>
          <w:tcPr>
            <w:tcW w:w="2154" w:type="dxa"/>
          </w:tcPr>
          <w:p w:rsidR="0039075C" w:rsidRDefault="0039075C">
            <w:pPr>
              <w:pStyle w:val="ConsPlusNormal"/>
            </w:pPr>
            <w:r>
              <w:t>Подготовка предложений по принятию нормативных правовых актов, предусматривающих предоставление льгот по арендной плате за пользование имуществом, находящимся в областной собственности</w:t>
            </w:r>
          </w:p>
        </w:tc>
        <w:tc>
          <w:tcPr>
            <w:tcW w:w="1701" w:type="dxa"/>
          </w:tcPr>
          <w:p w:rsidR="0039075C" w:rsidRDefault="0039075C">
            <w:pPr>
              <w:pStyle w:val="ConsPlusNormal"/>
            </w:pPr>
            <w:r>
              <w:t>Оказание имущественной поддержки</w:t>
            </w:r>
          </w:p>
        </w:tc>
        <w:tc>
          <w:tcPr>
            <w:tcW w:w="1984" w:type="dxa"/>
          </w:tcPr>
          <w:p w:rsidR="0039075C" w:rsidRDefault="0039075C">
            <w:pPr>
              <w:pStyle w:val="ConsPlusNormal"/>
            </w:pPr>
            <w:r>
              <w:t>Создание благоприятных условий для решения уставных задач</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Департамент имущественных и земельных отношений области; СОНКО</w:t>
            </w:r>
          </w:p>
        </w:tc>
        <w:tc>
          <w:tcPr>
            <w:tcW w:w="1587" w:type="dxa"/>
          </w:tcPr>
          <w:p w:rsidR="0039075C" w:rsidRDefault="0039075C">
            <w:pPr>
              <w:pStyle w:val="ConsPlusNormal"/>
            </w:pPr>
            <w:r>
              <w:t>Снижение затрат СОНКО</w:t>
            </w:r>
          </w:p>
        </w:tc>
      </w:tr>
      <w:tr w:rsidR="0039075C">
        <w:tc>
          <w:tcPr>
            <w:tcW w:w="544" w:type="dxa"/>
          </w:tcPr>
          <w:p w:rsidR="0039075C" w:rsidRDefault="0039075C">
            <w:pPr>
              <w:pStyle w:val="ConsPlusNormal"/>
              <w:jc w:val="center"/>
            </w:pPr>
            <w:r>
              <w:t>14.</w:t>
            </w:r>
          </w:p>
        </w:tc>
        <w:tc>
          <w:tcPr>
            <w:tcW w:w="2154" w:type="dxa"/>
          </w:tcPr>
          <w:p w:rsidR="0039075C" w:rsidRDefault="0039075C">
            <w:pPr>
              <w:pStyle w:val="ConsPlusNormal"/>
            </w:pPr>
            <w:r>
              <w:t xml:space="preserve">Предоставление имущества, находящегося в областной </w:t>
            </w:r>
            <w:r>
              <w:lastRenderedPageBreak/>
              <w:t>собственности, временно не задействованного для государственных нужд и нужд областных учреждений и предприятий, в безвозмездное пользование или аренду на льготных условиях</w:t>
            </w:r>
          </w:p>
        </w:tc>
        <w:tc>
          <w:tcPr>
            <w:tcW w:w="1701" w:type="dxa"/>
          </w:tcPr>
          <w:p w:rsidR="0039075C" w:rsidRDefault="0039075C">
            <w:pPr>
              <w:pStyle w:val="ConsPlusNormal"/>
            </w:pPr>
            <w:r>
              <w:lastRenderedPageBreak/>
              <w:t>Оказание имущественной поддержки</w:t>
            </w:r>
          </w:p>
        </w:tc>
        <w:tc>
          <w:tcPr>
            <w:tcW w:w="1984" w:type="dxa"/>
          </w:tcPr>
          <w:p w:rsidR="0039075C" w:rsidRDefault="0039075C">
            <w:pPr>
              <w:pStyle w:val="ConsPlusNormal"/>
            </w:pPr>
            <w:r>
              <w:t xml:space="preserve">Создание благоприятных условий для решения уставных </w:t>
            </w:r>
            <w:r>
              <w:lastRenderedPageBreak/>
              <w:t>задач</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 xml:space="preserve">Департамент имущественных и земельных отношений области; </w:t>
            </w:r>
            <w:r>
              <w:lastRenderedPageBreak/>
              <w:t>общественные организации, включенные в Перечень</w:t>
            </w:r>
          </w:p>
        </w:tc>
        <w:tc>
          <w:tcPr>
            <w:tcW w:w="1587" w:type="dxa"/>
          </w:tcPr>
          <w:p w:rsidR="0039075C" w:rsidRDefault="0039075C">
            <w:pPr>
              <w:pStyle w:val="ConsPlusNormal"/>
            </w:pPr>
            <w:r>
              <w:lastRenderedPageBreak/>
              <w:t>Снижение затрат СОНКО</w:t>
            </w:r>
          </w:p>
        </w:tc>
      </w:tr>
      <w:tr w:rsidR="0039075C">
        <w:tc>
          <w:tcPr>
            <w:tcW w:w="16104" w:type="dxa"/>
            <w:gridSpan w:val="14"/>
          </w:tcPr>
          <w:p w:rsidR="0039075C" w:rsidRDefault="0039075C">
            <w:pPr>
              <w:pStyle w:val="ConsPlusNormal"/>
              <w:jc w:val="center"/>
              <w:outlineLvl w:val="2"/>
            </w:pPr>
            <w:r>
              <w:t>4. Консультационная и информационная поддержка</w:t>
            </w:r>
          </w:p>
        </w:tc>
      </w:tr>
      <w:tr w:rsidR="0039075C">
        <w:tc>
          <w:tcPr>
            <w:tcW w:w="544" w:type="dxa"/>
          </w:tcPr>
          <w:p w:rsidR="0039075C" w:rsidRDefault="0039075C">
            <w:pPr>
              <w:pStyle w:val="ConsPlusNormal"/>
              <w:jc w:val="center"/>
            </w:pPr>
            <w:r>
              <w:t>15.</w:t>
            </w:r>
          </w:p>
        </w:tc>
        <w:tc>
          <w:tcPr>
            <w:tcW w:w="2154" w:type="dxa"/>
          </w:tcPr>
          <w:p w:rsidR="0039075C" w:rsidRDefault="0039075C">
            <w:pPr>
              <w:pStyle w:val="ConsPlusNormal"/>
            </w:pPr>
            <w:r>
              <w:t>Оказание поддержки в проведении отчетно-выборных конференций (собраний)</w:t>
            </w:r>
          </w:p>
        </w:tc>
        <w:tc>
          <w:tcPr>
            <w:tcW w:w="1701" w:type="dxa"/>
          </w:tcPr>
          <w:p w:rsidR="0039075C" w:rsidRDefault="0039075C">
            <w:pPr>
              <w:pStyle w:val="ConsPlusNormal"/>
            </w:pPr>
            <w:r>
              <w:t>Поддержка деятельности СОНКО</w:t>
            </w:r>
          </w:p>
        </w:tc>
        <w:tc>
          <w:tcPr>
            <w:tcW w:w="1984" w:type="dxa"/>
          </w:tcPr>
          <w:p w:rsidR="0039075C" w:rsidRDefault="0039075C">
            <w:pPr>
              <w:pStyle w:val="ConsPlusNormal"/>
            </w:pPr>
            <w:r>
              <w:t>Формирование условий для эффективного использования потенциала СОНКО</w:t>
            </w:r>
          </w:p>
        </w:tc>
        <w:tc>
          <w:tcPr>
            <w:tcW w:w="724" w:type="dxa"/>
          </w:tcPr>
          <w:p w:rsidR="0039075C" w:rsidRDefault="0039075C">
            <w:pPr>
              <w:pStyle w:val="ConsPlusNormal"/>
              <w:jc w:val="center"/>
            </w:pPr>
            <w:r>
              <w:t>60</w:t>
            </w:r>
          </w:p>
        </w:tc>
        <w:tc>
          <w:tcPr>
            <w:tcW w:w="724" w:type="dxa"/>
          </w:tcPr>
          <w:p w:rsidR="0039075C" w:rsidRDefault="0039075C">
            <w:pPr>
              <w:pStyle w:val="ConsPlusNormal"/>
              <w:jc w:val="center"/>
            </w:pPr>
          </w:p>
        </w:tc>
        <w:tc>
          <w:tcPr>
            <w:tcW w:w="724" w:type="dxa"/>
          </w:tcPr>
          <w:p w:rsidR="0039075C" w:rsidRDefault="0039075C">
            <w:pPr>
              <w:pStyle w:val="ConsPlusNormal"/>
              <w:jc w:val="center"/>
            </w:pPr>
            <w:r>
              <w:t>60</w:t>
            </w:r>
          </w:p>
        </w:tc>
        <w:tc>
          <w:tcPr>
            <w:tcW w:w="724" w:type="dxa"/>
          </w:tcPr>
          <w:p w:rsidR="0039075C" w:rsidRDefault="0039075C">
            <w:pPr>
              <w:pStyle w:val="ConsPlusNormal"/>
              <w:jc w:val="center"/>
            </w:pPr>
            <w:r>
              <w:t>60</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социальной защиты населения области; общественные организации, включенные в перечень</w:t>
            </w:r>
          </w:p>
        </w:tc>
        <w:tc>
          <w:tcPr>
            <w:tcW w:w="1587" w:type="dxa"/>
          </w:tcPr>
          <w:p w:rsidR="0039075C" w:rsidRDefault="0039075C">
            <w:pPr>
              <w:pStyle w:val="ConsPlusNormal"/>
            </w:pPr>
            <w:r>
              <w:t>Оказание финансовой помощи</w:t>
            </w:r>
          </w:p>
        </w:tc>
      </w:tr>
      <w:tr w:rsidR="0039075C">
        <w:tc>
          <w:tcPr>
            <w:tcW w:w="544" w:type="dxa"/>
          </w:tcPr>
          <w:p w:rsidR="0039075C" w:rsidRDefault="0039075C">
            <w:pPr>
              <w:pStyle w:val="ConsPlusNormal"/>
              <w:jc w:val="center"/>
            </w:pPr>
            <w:r>
              <w:t>16.</w:t>
            </w:r>
          </w:p>
        </w:tc>
        <w:tc>
          <w:tcPr>
            <w:tcW w:w="2154" w:type="dxa"/>
          </w:tcPr>
          <w:p w:rsidR="0039075C" w:rsidRDefault="0039075C">
            <w:pPr>
              <w:pStyle w:val="ConsPlusNormal"/>
            </w:pPr>
            <w:r>
              <w:t>Проведение семинаров, практических и лекционных занятий по социальным тематикам</w:t>
            </w:r>
          </w:p>
        </w:tc>
        <w:tc>
          <w:tcPr>
            <w:tcW w:w="1701" w:type="dxa"/>
          </w:tcPr>
          <w:p w:rsidR="0039075C" w:rsidRDefault="0039075C">
            <w:pPr>
              <w:pStyle w:val="ConsPlusNormal"/>
            </w:pPr>
            <w:r>
              <w:t>Поддержка деятельности СОНКО</w:t>
            </w:r>
          </w:p>
        </w:tc>
        <w:tc>
          <w:tcPr>
            <w:tcW w:w="1984" w:type="dxa"/>
          </w:tcPr>
          <w:p w:rsidR="0039075C" w:rsidRDefault="0039075C">
            <w:pPr>
              <w:pStyle w:val="ConsPlusNormal"/>
            </w:pPr>
            <w:r>
              <w:t>Поддержка в области подготовки, переподготовки и повышения уровня квалификации работников и добровольцев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 xml:space="preserve">Департамент внутренней и кадровой политики области; департамент здравоохранения и социальной защиты населения области; департамент экономического развития области; </w:t>
            </w:r>
            <w:r>
              <w:lastRenderedPageBreak/>
              <w:t>ОГБУ "БРРИЦ"; СОНКО</w:t>
            </w:r>
          </w:p>
        </w:tc>
        <w:tc>
          <w:tcPr>
            <w:tcW w:w="1587" w:type="dxa"/>
          </w:tcPr>
          <w:p w:rsidR="0039075C" w:rsidRDefault="0039075C">
            <w:pPr>
              <w:pStyle w:val="ConsPlusNormal"/>
            </w:pPr>
            <w:r>
              <w:lastRenderedPageBreak/>
              <w:t xml:space="preserve">Создание условий для повышения профессионального уровня руководителей, сотрудников и добровольцев (волонтеров) СОНКО, </w:t>
            </w:r>
            <w:r>
              <w:lastRenderedPageBreak/>
              <w:t>действующих на территории области</w:t>
            </w:r>
          </w:p>
        </w:tc>
      </w:tr>
      <w:tr w:rsidR="0039075C">
        <w:tc>
          <w:tcPr>
            <w:tcW w:w="544" w:type="dxa"/>
          </w:tcPr>
          <w:p w:rsidR="0039075C" w:rsidRDefault="0039075C">
            <w:pPr>
              <w:pStyle w:val="ConsPlusNormal"/>
              <w:jc w:val="center"/>
            </w:pPr>
            <w:r>
              <w:lastRenderedPageBreak/>
              <w:t>17.</w:t>
            </w:r>
          </w:p>
        </w:tc>
        <w:tc>
          <w:tcPr>
            <w:tcW w:w="2154" w:type="dxa"/>
          </w:tcPr>
          <w:p w:rsidR="0039075C" w:rsidRDefault="0039075C">
            <w:pPr>
              <w:pStyle w:val="ConsPlusNormal"/>
            </w:pPr>
            <w:r>
              <w:t>Организация и предоставление площадки для проведения конференций и иных мероприятий по актуальным вопросам деятельности СОНКО, направленных на выявление, обобщение и распространение лучших практик реализации проектов СОНКО, обмен опытом</w:t>
            </w:r>
          </w:p>
        </w:tc>
        <w:tc>
          <w:tcPr>
            <w:tcW w:w="1701" w:type="dxa"/>
          </w:tcPr>
          <w:p w:rsidR="0039075C" w:rsidRDefault="0039075C">
            <w:pPr>
              <w:pStyle w:val="ConsPlusNormal"/>
            </w:pPr>
            <w:r>
              <w:t>Оказание информационной и консультационной поддержки</w:t>
            </w:r>
          </w:p>
        </w:tc>
        <w:tc>
          <w:tcPr>
            <w:tcW w:w="1984" w:type="dxa"/>
          </w:tcPr>
          <w:p w:rsidR="0039075C" w:rsidRDefault="0039075C">
            <w:pPr>
              <w:pStyle w:val="ConsPlusNormal"/>
            </w:pPr>
            <w:r>
              <w:t>Создание условий для эффективного использования потенциала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Департамент внутренней и кадровой политики области; управление социальной защиты населения области; департамент экономического развития области; ОГБУ "БРРИЦ"; СОНКО</w:t>
            </w:r>
          </w:p>
        </w:tc>
        <w:tc>
          <w:tcPr>
            <w:tcW w:w="1587" w:type="dxa"/>
          </w:tcPr>
          <w:p w:rsidR="0039075C" w:rsidRDefault="0039075C">
            <w:pPr>
              <w:pStyle w:val="ConsPlusNormal"/>
            </w:pPr>
            <w:r>
              <w:t>Количество проведенных практико-ориентированных мероприятий по актуальным вопросам деятельности СОНКО, по выявлению и распространению лучших практик и обмену опытом работы между СОНКО Белгородской области; количество сотрудников и волонтеров СОНКО, прошедших обучение</w:t>
            </w:r>
          </w:p>
        </w:tc>
      </w:tr>
      <w:tr w:rsidR="0039075C">
        <w:tc>
          <w:tcPr>
            <w:tcW w:w="544" w:type="dxa"/>
          </w:tcPr>
          <w:p w:rsidR="0039075C" w:rsidRDefault="0039075C">
            <w:pPr>
              <w:pStyle w:val="ConsPlusNormal"/>
              <w:jc w:val="center"/>
            </w:pPr>
            <w:r>
              <w:t>18.</w:t>
            </w:r>
          </w:p>
        </w:tc>
        <w:tc>
          <w:tcPr>
            <w:tcW w:w="2154" w:type="dxa"/>
          </w:tcPr>
          <w:p w:rsidR="0039075C" w:rsidRDefault="0039075C">
            <w:pPr>
              <w:pStyle w:val="ConsPlusNormal"/>
            </w:pPr>
            <w:r>
              <w:t xml:space="preserve">Актуализация информации о деятельности СОНКО на информационном </w:t>
            </w:r>
            <w:r>
              <w:lastRenderedPageBreak/>
              <w:t>портале "НКО: Аналитика. Информация. Сопровождение"</w:t>
            </w:r>
          </w:p>
        </w:tc>
        <w:tc>
          <w:tcPr>
            <w:tcW w:w="1701" w:type="dxa"/>
          </w:tcPr>
          <w:p w:rsidR="0039075C" w:rsidRDefault="0039075C">
            <w:pPr>
              <w:pStyle w:val="ConsPlusNormal"/>
            </w:pPr>
            <w:r>
              <w:lastRenderedPageBreak/>
              <w:t>Информационная поддержка СОНКО</w:t>
            </w:r>
          </w:p>
        </w:tc>
        <w:tc>
          <w:tcPr>
            <w:tcW w:w="1984" w:type="dxa"/>
          </w:tcPr>
          <w:p w:rsidR="0039075C" w:rsidRDefault="0039075C">
            <w:pPr>
              <w:pStyle w:val="ConsPlusNormal"/>
            </w:pPr>
            <w:r>
              <w:t xml:space="preserve">Повышение информированности населения области о </w:t>
            </w:r>
            <w:r>
              <w:lastRenderedPageBreak/>
              <w:t>деятельности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 xml:space="preserve">Департамент экономического развития области; управление </w:t>
            </w:r>
            <w:r>
              <w:lastRenderedPageBreak/>
              <w:t>социальной защиты населения области; ОГБУ "БРРИЦ"; СОНКО</w:t>
            </w:r>
          </w:p>
        </w:tc>
        <w:tc>
          <w:tcPr>
            <w:tcW w:w="1587" w:type="dxa"/>
          </w:tcPr>
          <w:p w:rsidR="0039075C" w:rsidRDefault="0039075C">
            <w:pPr>
              <w:pStyle w:val="ConsPlusNormal"/>
            </w:pPr>
            <w:r>
              <w:lastRenderedPageBreak/>
              <w:t xml:space="preserve">Количество информационных материалов о деятельности </w:t>
            </w:r>
            <w:r>
              <w:lastRenderedPageBreak/>
              <w:t>СОНКО, размещенных в средствах массовой информации</w:t>
            </w:r>
          </w:p>
        </w:tc>
      </w:tr>
      <w:tr w:rsidR="0039075C">
        <w:tc>
          <w:tcPr>
            <w:tcW w:w="544" w:type="dxa"/>
          </w:tcPr>
          <w:p w:rsidR="0039075C" w:rsidRDefault="0039075C">
            <w:pPr>
              <w:pStyle w:val="ConsPlusNormal"/>
              <w:jc w:val="center"/>
            </w:pPr>
            <w:r>
              <w:lastRenderedPageBreak/>
              <w:t>19.</w:t>
            </w:r>
          </w:p>
        </w:tc>
        <w:tc>
          <w:tcPr>
            <w:tcW w:w="2154" w:type="dxa"/>
          </w:tcPr>
          <w:p w:rsidR="0039075C" w:rsidRDefault="0039075C">
            <w:pPr>
              <w:pStyle w:val="ConsPlusNormal"/>
            </w:pPr>
            <w:r>
              <w:t>Оказание консультационной поддержки по вопросам стратегического развития деятельности СОНКО</w:t>
            </w:r>
          </w:p>
        </w:tc>
        <w:tc>
          <w:tcPr>
            <w:tcW w:w="1701" w:type="dxa"/>
          </w:tcPr>
          <w:p w:rsidR="0039075C" w:rsidRDefault="0039075C">
            <w:pPr>
              <w:pStyle w:val="ConsPlusNormal"/>
            </w:pPr>
            <w:r>
              <w:t>Содействие в поддержке социальных инициатив, повышение потенциала СОНКО</w:t>
            </w:r>
          </w:p>
        </w:tc>
        <w:tc>
          <w:tcPr>
            <w:tcW w:w="1984" w:type="dxa"/>
          </w:tcPr>
          <w:p w:rsidR="0039075C" w:rsidRDefault="0039075C">
            <w:pPr>
              <w:pStyle w:val="ConsPlusNormal"/>
            </w:pPr>
            <w:r>
              <w:t>Предоставление ключевых знаний по юридическим, финансовым и организационным аспектам деятельности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Департамент внутренней и кадровой политики области; департамент экономического развития области; управление социальной защиты населения области</w:t>
            </w:r>
          </w:p>
        </w:tc>
        <w:tc>
          <w:tcPr>
            <w:tcW w:w="1587" w:type="dxa"/>
          </w:tcPr>
          <w:p w:rsidR="0039075C" w:rsidRDefault="0039075C">
            <w:pPr>
              <w:pStyle w:val="ConsPlusNormal"/>
            </w:pPr>
            <w:r>
              <w:t>Количество руководителей, сотрудников и добровольцев (волонтеров) СОНКО, получивших необходимую консультацию</w:t>
            </w:r>
          </w:p>
        </w:tc>
      </w:tr>
      <w:tr w:rsidR="0039075C">
        <w:tc>
          <w:tcPr>
            <w:tcW w:w="16104" w:type="dxa"/>
            <w:gridSpan w:val="14"/>
          </w:tcPr>
          <w:p w:rsidR="0039075C" w:rsidRDefault="0039075C">
            <w:pPr>
              <w:pStyle w:val="ConsPlusNormal"/>
              <w:jc w:val="center"/>
              <w:outlineLvl w:val="2"/>
            </w:pPr>
            <w:r>
              <w:t>5. Участие социально ориентированных некоммерческих организаций в реализации государственной политики в социальной сфере</w:t>
            </w:r>
          </w:p>
        </w:tc>
      </w:tr>
      <w:tr w:rsidR="0039075C">
        <w:tc>
          <w:tcPr>
            <w:tcW w:w="544" w:type="dxa"/>
          </w:tcPr>
          <w:p w:rsidR="0039075C" w:rsidRDefault="0039075C">
            <w:pPr>
              <w:pStyle w:val="ConsPlusNormal"/>
              <w:jc w:val="center"/>
            </w:pPr>
            <w:r>
              <w:t>20.</w:t>
            </w:r>
          </w:p>
        </w:tc>
        <w:tc>
          <w:tcPr>
            <w:tcW w:w="2154" w:type="dxa"/>
          </w:tcPr>
          <w:p w:rsidR="0039075C" w:rsidRDefault="0039075C">
            <w:pPr>
              <w:pStyle w:val="ConsPlusNormal"/>
            </w:pPr>
            <w:r>
              <w:t>Реализация мероприятий программы "Предупреждение распространения ВИЧ-инфекции среди наиболее уязвимых групп населения и формирование ответственного отношения к лечению ВИЧ-инфицированных"</w:t>
            </w:r>
          </w:p>
        </w:tc>
        <w:tc>
          <w:tcPr>
            <w:tcW w:w="1701" w:type="dxa"/>
          </w:tcPr>
          <w:p w:rsidR="0039075C" w:rsidRDefault="0039075C">
            <w:pPr>
              <w:pStyle w:val="ConsPlusNormal"/>
            </w:pPr>
            <w:r>
              <w:t xml:space="preserve">Привлечение внимания населения к проблемам СПИДа с использованием потенциала добровольцев Белгородского регионального отделения Общероссийской общественной организации "Российский </w:t>
            </w:r>
            <w:r>
              <w:lastRenderedPageBreak/>
              <w:t>Красный Крест"</w:t>
            </w:r>
          </w:p>
        </w:tc>
        <w:tc>
          <w:tcPr>
            <w:tcW w:w="1984" w:type="dxa"/>
          </w:tcPr>
          <w:p w:rsidR="0039075C" w:rsidRDefault="0039075C">
            <w:pPr>
              <w:pStyle w:val="ConsPlusNormal"/>
            </w:pPr>
            <w:r>
              <w:lastRenderedPageBreak/>
              <w:t>Продление жизни ВИЧ-инфицированных пациентов, предупреждение распространения ВИЧ-инфекции</w:t>
            </w:r>
          </w:p>
        </w:tc>
        <w:tc>
          <w:tcPr>
            <w:tcW w:w="724" w:type="dxa"/>
          </w:tcPr>
          <w:p w:rsidR="0039075C" w:rsidRDefault="0039075C">
            <w:pPr>
              <w:pStyle w:val="ConsPlusNormal"/>
              <w:jc w:val="center"/>
            </w:pPr>
            <w:r>
              <w:t>183</w:t>
            </w:r>
          </w:p>
        </w:tc>
        <w:tc>
          <w:tcPr>
            <w:tcW w:w="724" w:type="dxa"/>
          </w:tcPr>
          <w:p w:rsidR="0039075C" w:rsidRDefault="0039075C">
            <w:pPr>
              <w:pStyle w:val="ConsPlusNormal"/>
              <w:jc w:val="center"/>
            </w:pPr>
            <w:r>
              <w:t>183</w:t>
            </w:r>
          </w:p>
        </w:tc>
        <w:tc>
          <w:tcPr>
            <w:tcW w:w="724" w:type="dxa"/>
          </w:tcPr>
          <w:p w:rsidR="0039075C" w:rsidRDefault="0039075C">
            <w:pPr>
              <w:pStyle w:val="ConsPlusNormal"/>
              <w:jc w:val="center"/>
            </w:pPr>
            <w:r>
              <w:t>183</w:t>
            </w:r>
          </w:p>
        </w:tc>
        <w:tc>
          <w:tcPr>
            <w:tcW w:w="724" w:type="dxa"/>
          </w:tcPr>
          <w:p w:rsidR="0039075C" w:rsidRDefault="0039075C">
            <w:pPr>
              <w:pStyle w:val="ConsPlusNormal"/>
              <w:jc w:val="center"/>
            </w:pPr>
            <w:r>
              <w:t>183</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Департамент здравоохранения и социальной защиты населения области; управление социальной защиты населения области; БРО ООО "Российский Красный Крест"</w:t>
            </w:r>
          </w:p>
        </w:tc>
        <w:tc>
          <w:tcPr>
            <w:tcW w:w="1587" w:type="dxa"/>
          </w:tcPr>
          <w:p w:rsidR="0039075C" w:rsidRDefault="0039075C">
            <w:pPr>
              <w:pStyle w:val="ConsPlusNormal"/>
            </w:pPr>
            <w:r>
              <w:t>Проведение санитарно-просветительской работы; обследование групп риска</w:t>
            </w:r>
          </w:p>
        </w:tc>
      </w:tr>
      <w:tr w:rsidR="0039075C">
        <w:tc>
          <w:tcPr>
            <w:tcW w:w="544" w:type="dxa"/>
          </w:tcPr>
          <w:p w:rsidR="0039075C" w:rsidRDefault="0039075C">
            <w:pPr>
              <w:pStyle w:val="ConsPlusNormal"/>
              <w:jc w:val="center"/>
            </w:pPr>
            <w:r>
              <w:t>21.</w:t>
            </w:r>
          </w:p>
        </w:tc>
        <w:tc>
          <w:tcPr>
            <w:tcW w:w="2154" w:type="dxa"/>
          </w:tcPr>
          <w:p w:rsidR="0039075C" w:rsidRDefault="0039075C">
            <w:pPr>
              <w:pStyle w:val="ConsPlusNormal"/>
            </w:pPr>
            <w:r>
              <w:t>Привлечение представителей заинтересованных СОНКО к, принятию решений и выработке нормативных правовых актов</w:t>
            </w:r>
          </w:p>
        </w:tc>
        <w:tc>
          <w:tcPr>
            <w:tcW w:w="1701" w:type="dxa"/>
          </w:tcPr>
          <w:p w:rsidR="0039075C" w:rsidRDefault="0039075C">
            <w:pPr>
              <w:pStyle w:val="ConsPlusNormal"/>
            </w:pPr>
            <w:r>
              <w:t>Консолидация гражданского общества</w:t>
            </w:r>
          </w:p>
        </w:tc>
        <w:tc>
          <w:tcPr>
            <w:tcW w:w="1984" w:type="dxa"/>
          </w:tcPr>
          <w:p w:rsidR="0039075C" w:rsidRDefault="0039075C">
            <w:pPr>
              <w:pStyle w:val="ConsPlusNormal"/>
            </w:pPr>
            <w:r>
              <w:t>Включение представителей СОНКО в состав консультативных советов при органах исполнительной власти</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Органы исполнительной власти Белгородской области; СОНКО</w:t>
            </w:r>
          </w:p>
        </w:tc>
        <w:tc>
          <w:tcPr>
            <w:tcW w:w="1587" w:type="dxa"/>
          </w:tcPr>
          <w:p w:rsidR="0039075C" w:rsidRDefault="0039075C">
            <w:pPr>
              <w:pStyle w:val="ConsPlusNormal"/>
            </w:pPr>
            <w:r>
              <w:t>Проведение общественной экспертизы принимаемых нормативных правовых актов и их реализации</w:t>
            </w:r>
          </w:p>
        </w:tc>
      </w:tr>
      <w:tr w:rsidR="0039075C">
        <w:tc>
          <w:tcPr>
            <w:tcW w:w="544" w:type="dxa"/>
          </w:tcPr>
          <w:p w:rsidR="0039075C" w:rsidRDefault="0039075C">
            <w:pPr>
              <w:pStyle w:val="ConsPlusNormal"/>
              <w:jc w:val="center"/>
            </w:pPr>
            <w:r>
              <w:t xml:space="preserve">22. </w:t>
            </w:r>
            <w:hyperlink w:anchor="P32415" w:history="1">
              <w:r>
                <w:rPr>
                  <w:color w:val="0000FF"/>
                </w:rPr>
                <w:t>&lt;1&gt;</w:t>
              </w:r>
            </w:hyperlink>
          </w:p>
        </w:tc>
        <w:tc>
          <w:tcPr>
            <w:tcW w:w="2154" w:type="dxa"/>
          </w:tcPr>
          <w:p w:rsidR="0039075C" w:rsidRDefault="0039075C">
            <w:pPr>
              <w:pStyle w:val="ConsPlusNormal"/>
            </w:pPr>
            <w:r>
              <w:t>Организация и проведение общественно значимых мероприятий (литературных чтений, Дней литературы, Дня поэзии, Недели детской книги, Недели книги для молодежи, Дня славянской письменности и культуры, презентаций новых изданий, творческих вечеров, заседаний литературных клубов, работа. литературных секций, творческих объединений)</w:t>
            </w:r>
          </w:p>
        </w:tc>
        <w:tc>
          <w:tcPr>
            <w:tcW w:w="1701" w:type="dxa"/>
          </w:tcPr>
          <w:p w:rsidR="0039075C" w:rsidRDefault="0039075C">
            <w:pPr>
              <w:pStyle w:val="ConsPlusNormal"/>
            </w:pPr>
            <w:r>
              <w:t>Сохранение и развитие духовного наследия и литературных традиций Белгородчины</w:t>
            </w:r>
          </w:p>
        </w:tc>
        <w:tc>
          <w:tcPr>
            <w:tcW w:w="1984" w:type="dxa"/>
          </w:tcPr>
          <w:p w:rsidR="0039075C" w:rsidRDefault="0039075C">
            <w:pPr>
              <w:pStyle w:val="ConsPlusNormal"/>
            </w:pPr>
            <w:r>
              <w:t>Развитие творческого потенциала населения, популяризация деятельности белгородских писателей и поэтов</w:t>
            </w:r>
          </w:p>
        </w:tc>
        <w:tc>
          <w:tcPr>
            <w:tcW w:w="724" w:type="dxa"/>
          </w:tcPr>
          <w:p w:rsidR="0039075C" w:rsidRDefault="0039075C">
            <w:pPr>
              <w:pStyle w:val="ConsPlusNormal"/>
              <w:jc w:val="center"/>
            </w:pPr>
            <w:r>
              <w:t>4180</w:t>
            </w:r>
          </w:p>
        </w:tc>
        <w:tc>
          <w:tcPr>
            <w:tcW w:w="724" w:type="dxa"/>
          </w:tcPr>
          <w:p w:rsidR="0039075C" w:rsidRDefault="0039075C">
            <w:pPr>
              <w:pStyle w:val="ConsPlusNormal"/>
              <w:jc w:val="center"/>
            </w:pPr>
            <w:r>
              <w:t>4303</w:t>
            </w:r>
          </w:p>
        </w:tc>
        <w:tc>
          <w:tcPr>
            <w:tcW w:w="724" w:type="dxa"/>
          </w:tcPr>
          <w:p w:rsidR="0039075C" w:rsidRDefault="0039075C">
            <w:pPr>
              <w:pStyle w:val="ConsPlusNormal"/>
              <w:jc w:val="center"/>
            </w:pPr>
            <w:r>
              <w:t>4442</w:t>
            </w:r>
          </w:p>
        </w:tc>
        <w:tc>
          <w:tcPr>
            <w:tcW w:w="724" w:type="dxa"/>
          </w:tcPr>
          <w:p w:rsidR="0039075C" w:rsidRDefault="0039075C">
            <w:pPr>
              <w:pStyle w:val="ConsPlusNormal"/>
              <w:jc w:val="center"/>
            </w:pPr>
            <w:r>
              <w:t>4059</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культуры области; Белгородское региональное отделение Общероссийской общественной организации "Союз писателей России"</w:t>
            </w:r>
          </w:p>
        </w:tc>
        <w:tc>
          <w:tcPr>
            <w:tcW w:w="1587" w:type="dxa"/>
          </w:tcPr>
          <w:p w:rsidR="0039075C" w:rsidRDefault="0039075C">
            <w:pPr>
              <w:pStyle w:val="ConsPlusNormal"/>
            </w:pPr>
            <w:r>
              <w:t>Увеличение числа граждан, вовлеченных в деятельность СОНКО творческой направленности</w:t>
            </w:r>
          </w:p>
        </w:tc>
      </w:tr>
      <w:tr w:rsidR="0039075C">
        <w:tc>
          <w:tcPr>
            <w:tcW w:w="544" w:type="dxa"/>
          </w:tcPr>
          <w:p w:rsidR="0039075C" w:rsidRDefault="0039075C">
            <w:pPr>
              <w:pStyle w:val="ConsPlusNormal"/>
              <w:jc w:val="center"/>
            </w:pPr>
            <w:r>
              <w:lastRenderedPageBreak/>
              <w:t xml:space="preserve">23. </w:t>
            </w:r>
            <w:hyperlink w:anchor="P32415" w:history="1">
              <w:r>
                <w:rPr>
                  <w:color w:val="0000FF"/>
                </w:rPr>
                <w:t>&lt;1&gt;</w:t>
              </w:r>
            </w:hyperlink>
          </w:p>
        </w:tc>
        <w:tc>
          <w:tcPr>
            <w:tcW w:w="2154" w:type="dxa"/>
          </w:tcPr>
          <w:p w:rsidR="0039075C" w:rsidRDefault="0039075C">
            <w:pPr>
              <w:pStyle w:val="ConsPlusNormal"/>
            </w:pPr>
            <w:r>
              <w:t>Организация и проведение ежегодных областных художественных выставок, в том числе:</w:t>
            </w:r>
          </w:p>
          <w:p w:rsidR="0039075C" w:rsidRDefault="0039075C">
            <w:pPr>
              <w:pStyle w:val="ConsPlusNormal"/>
            </w:pPr>
            <w:r>
              <w:t>- тематических;</w:t>
            </w:r>
          </w:p>
          <w:p w:rsidR="0039075C" w:rsidRDefault="0039075C">
            <w:pPr>
              <w:pStyle w:val="ConsPlusNormal"/>
            </w:pPr>
            <w:r>
              <w:t>- концептуальных;</w:t>
            </w:r>
          </w:p>
          <w:p w:rsidR="0039075C" w:rsidRDefault="0039075C">
            <w:pPr>
              <w:pStyle w:val="ConsPlusNormal"/>
            </w:pPr>
            <w:r>
              <w:t>- жанровых</w:t>
            </w:r>
          </w:p>
        </w:tc>
        <w:tc>
          <w:tcPr>
            <w:tcW w:w="1701" w:type="dxa"/>
          </w:tcPr>
          <w:p w:rsidR="0039075C" w:rsidRDefault="0039075C">
            <w:pPr>
              <w:pStyle w:val="ConsPlusNormal"/>
            </w:pPr>
            <w:r>
              <w:t>Сохранение творческого потенциала художников Белгородской области, создание благоприятных условий для их деятельности</w:t>
            </w:r>
          </w:p>
        </w:tc>
        <w:tc>
          <w:tcPr>
            <w:tcW w:w="1984" w:type="dxa"/>
          </w:tcPr>
          <w:p w:rsidR="0039075C" w:rsidRDefault="0039075C">
            <w:pPr>
              <w:pStyle w:val="ConsPlusNormal"/>
            </w:pPr>
            <w:r>
              <w:t>Динамичное развитие профессионального изобразительного искусства Белгородчины, обеспечение творческого досуга и художественного само образования, повышение культурно-эстетического уровня населения области, развитие творческих обменов с другими регионами России и внутри области</w:t>
            </w:r>
          </w:p>
        </w:tc>
        <w:tc>
          <w:tcPr>
            <w:tcW w:w="724" w:type="dxa"/>
          </w:tcPr>
          <w:p w:rsidR="0039075C" w:rsidRDefault="0039075C">
            <w:pPr>
              <w:pStyle w:val="ConsPlusNormal"/>
              <w:jc w:val="center"/>
            </w:pPr>
            <w:r>
              <w:t>629</w:t>
            </w:r>
          </w:p>
        </w:tc>
        <w:tc>
          <w:tcPr>
            <w:tcW w:w="724" w:type="dxa"/>
          </w:tcPr>
          <w:p w:rsidR="0039075C" w:rsidRDefault="0039075C">
            <w:pPr>
              <w:pStyle w:val="ConsPlusNormal"/>
              <w:jc w:val="center"/>
            </w:pPr>
            <w:r>
              <w:t>683</w:t>
            </w:r>
          </w:p>
        </w:tc>
        <w:tc>
          <w:tcPr>
            <w:tcW w:w="724" w:type="dxa"/>
          </w:tcPr>
          <w:p w:rsidR="0039075C" w:rsidRDefault="0039075C">
            <w:pPr>
              <w:pStyle w:val="ConsPlusNormal"/>
              <w:jc w:val="center"/>
            </w:pPr>
            <w:r>
              <w:t>1018</w:t>
            </w:r>
          </w:p>
        </w:tc>
        <w:tc>
          <w:tcPr>
            <w:tcW w:w="724" w:type="dxa"/>
          </w:tcPr>
          <w:p w:rsidR="0039075C" w:rsidRDefault="0039075C">
            <w:pPr>
              <w:pStyle w:val="ConsPlusNormal"/>
              <w:jc w:val="center"/>
            </w:pPr>
            <w:r>
              <w:t>581</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культуры области; Белгородское региональное отделение Всероссийской творческой общественной организации "Союз художников России"</w:t>
            </w:r>
          </w:p>
        </w:tc>
        <w:tc>
          <w:tcPr>
            <w:tcW w:w="1587" w:type="dxa"/>
          </w:tcPr>
          <w:p w:rsidR="0039075C" w:rsidRDefault="0039075C">
            <w:pPr>
              <w:pStyle w:val="ConsPlusNormal"/>
            </w:pPr>
            <w:r>
              <w:t>Увеличение числа граждан, вовлеченных в деятельность СОНКО творческой направленности</w:t>
            </w:r>
          </w:p>
        </w:tc>
      </w:tr>
      <w:tr w:rsidR="0039075C">
        <w:tc>
          <w:tcPr>
            <w:tcW w:w="544" w:type="dxa"/>
          </w:tcPr>
          <w:p w:rsidR="0039075C" w:rsidRDefault="0039075C">
            <w:pPr>
              <w:pStyle w:val="ConsPlusNormal"/>
              <w:jc w:val="center"/>
            </w:pPr>
            <w:r>
              <w:t xml:space="preserve">24. </w:t>
            </w:r>
            <w:hyperlink w:anchor="P32415" w:history="1">
              <w:r>
                <w:rPr>
                  <w:color w:val="0000FF"/>
                </w:rPr>
                <w:t>&lt;1&gt;</w:t>
              </w:r>
            </w:hyperlink>
          </w:p>
        </w:tc>
        <w:tc>
          <w:tcPr>
            <w:tcW w:w="2154" w:type="dxa"/>
          </w:tcPr>
          <w:p w:rsidR="0039075C" w:rsidRDefault="0039075C">
            <w:pPr>
              <w:pStyle w:val="ConsPlusNormal"/>
            </w:pPr>
            <w:r>
              <w:t>Организация и проведение ежегодных Лихановских чтений, комплектование библиотек области, обслуживающих детей, изданиями Общероссийского общественного благотворительного фонда "Российский Детский фонд"</w:t>
            </w:r>
          </w:p>
        </w:tc>
        <w:tc>
          <w:tcPr>
            <w:tcW w:w="1701" w:type="dxa"/>
          </w:tcPr>
          <w:p w:rsidR="0039075C" w:rsidRDefault="0039075C">
            <w:pPr>
              <w:pStyle w:val="ConsPlusNormal"/>
            </w:pPr>
            <w:r>
              <w:t>Формирование нравственных качеств, толерантности и гражданского мировоззрения детей</w:t>
            </w:r>
          </w:p>
        </w:tc>
        <w:tc>
          <w:tcPr>
            <w:tcW w:w="1984" w:type="dxa"/>
          </w:tcPr>
          <w:p w:rsidR="0039075C" w:rsidRDefault="0039075C">
            <w:pPr>
              <w:pStyle w:val="ConsPlusNormal"/>
            </w:pPr>
            <w:r>
              <w:t>Развитие интеллектуального потенциала юных белгородцев, пополнение фондов библиотек лучшими образцами литературы для детей</w:t>
            </w:r>
          </w:p>
        </w:tc>
        <w:tc>
          <w:tcPr>
            <w:tcW w:w="724" w:type="dxa"/>
          </w:tcPr>
          <w:p w:rsidR="0039075C" w:rsidRDefault="0039075C">
            <w:pPr>
              <w:pStyle w:val="ConsPlusNormal"/>
              <w:jc w:val="center"/>
            </w:pPr>
            <w:r>
              <w:t>1163</w:t>
            </w:r>
          </w:p>
        </w:tc>
        <w:tc>
          <w:tcPr>
            <w:tcW w:w="724" w:type="dxa"/>
          </w:tcPr>
          <w:p w:rsidR="0039075C" w:rsidRDefault="0039075C">
            <w:pPr>
              <w:pStyle w:val="ConsPlusNormal"/>
              <w:jc w:val="center"/>
            </w:pPr>
            <w:r>
              <w:t>1139</w:t>
            </w:r>
          </w:p>
        </w:tc>
        <w:tc>
          <w:tcPr>
            <w:tcW w:w="724" w:type="dxa"/>
          </w:tcPr>
          <w:p w:rsidR="0039075C" w:rsidRDefault="0039075C">
            <w:pPr>
              <w:pStyle w:val="ConsPlusNormal"/>
              <w:jc w:val="center"/>
            </w:pPr>
            <w:r>
              <w:t>1219</w:t>
            </w:r>
          </w:p>
        </w:tc>
        <w:tc>
          <w:tcPr>
            <w:tcW w:w="724" w:type="dxa"/>
          </w:tcPr>
          <w:p w:rsidR="0039075C" w:rsidRDefault="0039075C">
            <w:pPr>
              <w:pStyle w:val="ConsPlusNormal"/>
              <w:jc w:val="center"/>
            </w:pPr>
            <w:r>
              <w:t>1249</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культуры области; Белгородское региональное отделение Общероссийского общественного благотворительного фонда "Российский Детский фонд"</w:t>
            </w:r>
          </w:p>
        </w:tc>
        <w:tc>
          <w:tcPr>
            <w:tcW w:w="1587" w:type="dxa"/>
          </w:tcPr>
          <w:p w:rsidR="0039075C" w:rsidRDefault="0039075C">
            <w:pPr>
              <w:pStyle w:val="ConsPlusNormal"/>
            </w:pPr>
            <w:r>
              <w:t>Комплектование библиотек области, обслуживающих детей, периодическими изданиями Российского Детского фонда</w:t>
            </w:r>
          </w:p>
        </w:tc>
      </w:tr>
      <w:tr w:rsidR="0039075C">
        <w:tc>
          <w:tcPr>
            <w:tcW w:w="544" w:type="dxa"/>
          </w:tcPr>
          <w:p w:rsidR="0039075C" w:rsidRDefault="0039075C">
            <w:pPr>
              <w:pStyle w:val="ConsPlusNormal"/>
              <w:jc w:val="center"/>
            </w:pPr>
            <w:r>
              <w:lastRenderedPageBreak/>
              <w:t xml:space="preserve">25. </w:t>
            </w:r>
            <w:hyperlink w:anchor="P32416" w:history="1">
              <w:r>
                <w:rPr>
                  <w:color w:val="0000FF"/>
                </w:rPr>
                <w:t>&lt;2&gt;</w:t>
              </w:r>
            </w:hyperlink>
          </w:p>
        </w:tc>
        <w:tc>
          <w:tcPr>
            <w:tcW w:w="2154" w:type="dxa"/>
          </w:tcPr>
          <w:p w:rsidR="0039075C" w:rsidRDefault="0039075C">
            <w:pPr>
              <w:pStyle w:val="ConsPlusNormal"/>
            </w:pPr>
            <w:r>
              <w:t>Организация мероприятий по патриотическому (военно-патриотическому) воспитанию граждан</w:t>
            </w:r>
          </w:p>
        </w:tc>
        <w:tc>
          <w:tcPr>
            <w:tcW w:w="1701" w:type="dxa"/>
          </w:tcPr>
          <w:p w:rsidR="0039075C" w:rsidRDefault="0039075C">
            <w:pPr>
              <w:pStyle w:val="ConsPlusNormal"/>
            </w:pPr>
            <w:r>
              <w:t>Оказание содействия региональному отделению ДОСААФ России Белгородской области в проведении мероприятий</w:t>
            </w:r>
          </w:p>
        </w:tc>
        <w:tc>
          <w:tcPr>
            <w:tcW w:w="1984" w:type="dxa"/>
          </w:tcPr>
          <w:p w:rsidR="0039075C" w:rsidRDefault="0039075C">
            <w:pPr>
              <w:pStyle w:val="ConsPlusNormal"/>
            </w:pPr>
            <w:r>
              <w:t>Подготовка граждан по военно-учетным специальностям для Вооруженных Сил Российской Федерации; организация физического воспитания граждан во взаимодействии с иными субъектами физической культуры и спорта; содержание объектов инфраструктуры ДОСААФ России</w:t>
            </w:r>
          </w:p>
        </w:tc>
        <w:tc>
          <w:tcPr>
            <w:tcW w:w="724" w:type="dxa"/>
          </w:tcPr>
          <w:p w:rsidR="0039075C" w:rsidRDefault="0039075C">
            <w:pPr>
              <w:pStyle w:val="ConsPlusNormal"/>
              <w:jc w:val="center"/>
            </w:pPr>
            <w:r>
              <w:t>460</w:t>
            </w:r>
          </w:p>
        </w:tc>
        <w:tc>
          <w:tcPr>
            <w:tcW w:w="724" w:type="dxa"/>
          </w:tcPr>
          <w:p w:rsidR="0039075C" w:rsidRDefault="0039075C">
            <w:pPr>
              <w:pStyle w:val="ConsPlusNormal"/>
              <w:jc w:val="center"/>
            </w:pPr>
            <w:r>
              <w:t>570</w:t>
            </w:r>
          </w:p>
        </w:tc>
        <w:tc>
          <w:tcPr>
            <w:tcW w:w="724" w:type="dxa"/>
          </w:tcPr>
          <w:p w:rsidR="0039075C" w:rsidRDefault="0039075C">
            <w:pPr>
              <w:pStyle w:val="ConsPlusNormal"/>
              <w:jc w:val="center"/>
            </w:pPr>
          </w:p>
        </w:tc>
        <w:tc>
          <w:tcPr>
            <w:tcW w:w="724" w:type="dxa"/>
          </w:tcPr>
          <w:p w:rsidR="0039075C" w:rsidRDefault="0039075C">
            <w:pPr>
              <w:pStyle w:val="ConsPlusNormal"/>
              <w:jc w:val="center"/>
            </w:pPr>
            <w:r>
              <w:t>7</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r>
              <w:t>Областной бюджет</w:t>
            </w:r>
          </w:p>
        </w:tc>
        <w:tc>
          <w:tcPr>
            <w:tcW w:w="2179" w:type="dxa"/>
          </w:tcPr>
          <w:p w:rsidR="0039075C" w:rsidRDefault="0039075C">
            <w:pPr>
              <w:pStyle w:val="ConsPlusNormal"/>
            </w:pPr>
            <w:r>
              <w:t>Управление молодежной политики области; ОГБУ "Центр молодежных инициатив"; региональное отделение Общероссийской общественно-государственной организации "Добровольное общество содействия армии, авиации и флоту России" Белгородской области</w:t>
            </w:r>
          </w:p>
        </w:tc>
        <w:tc>
          <w:tcPr>
            <w:tcW w:w="1587" w:type="dxa"/>
          </w:tcPr>
          <w:p w:rsidR="0039075C" w:rsidRDefault="0039075C">
            <w:pPr>
              <w:pStyle w:val="ConsPlusNormal"/>
            </w:pPr>
            <w:r>
              <w:t>Количество участников мероприятий</w:t>
            </w:r>
          </w:p>
        </w:tc>
      </w:tr>
      <w:tr w:rsidR="0039075C">
        <w:tc>
          <w:tcPr>
            <w:tcW w:w="16104" w:type="dxa"/>
            <w:gridSpan w:val="14"/>
          </w:tcPr>
          <w:p w:rsidR="0039075C" w:rsidRDefault="0039075C">
            <w:pPr>
              <w:pStyle w:val="ConsPlusNormal"/>
              <w:jc w:val="center"/>
              <w:outlineLvl w:val="2"/>
            </w:pPr>
            <w:r>
              <w:t>6. Мониторинг и анализ эффективности реализации программы</w:t>
            </w:r>
          </w:p>
        </w:tc>
      </w:tr>
      <w:tr w:rsidR="0039075C">
        <w:tc>
          <w:tcPr>
            <w:tcW w:w="544" w:type="dxa"/>
          </w:tcPr>
          <w:p w:rsidR="0039075C" w:rsidRDefault="0039075C">
            <w:pPr>
              <w:pStyle w:val="ConsPlusNormal"/>
              <w:jc w:val="center"/>
            </w:pPr>
            <w:r>
              <w:t>26.</w:t>
            </w:r>
          </w:p>
        </w:tc>
        <w:tc>
          <w:tcPr>
            <w:tcW w:w="2154" w:type="dxa"/>
          </w:tcPr>
          <w:p w:rsidR="0039075C" w:rsidRDefault="0039075C">
            <w:pPr>
              <w:pStyle w:val="ConsPlusNormal"/>
            </w:pPr>
            <w:r>
              <w:t>Формирование рейтинга муниципальных образований Белгородской области по реализации механизмов поддержки СОНКО</w:t>
            </w:r>
          </w:p>
        </w:tc>
        <w:tc>
          <w:tcPr>
            <w:tcW w:w="1701" w:type="dxa"/>
          </w:tcPr>
          <w:p w:rsidR="0039075C" w:rsidRDefault="0039075C">
            <w:pPr>
              <w:pStyle w:val="ConsPlusNormal"/>
            </w:pPr>
            <w:r>
              <w:t>Получение объективных данных о деятельности СОНКО на муниципальном уровне</w:t>
            </w:r>
          </w:p>
        </w:tc>
        <w:tc>
          <w:tcPr>
            <w:tcW w:w="1984" w:type="dxa"/>
          </w:tcPr>
          <w:p w:rsidR="0039075C" w:rsidRDefault="0039075C">
            <w:pPr>
              <w:pStyle w:val="ConsPlusNormal"/>
            </w:pPr>
            <w:r>
              <w:t>Оценка эффективности мер, направленных на поддержку СОНКО</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 xml:space="preserve">Департамент внутренней и кадровой политики области; департамент здравоохранения и социальной защиты населения области; департамент экономического развития области; администрации </w:t>
            </w:r>
            <w:r>
              <w:lastRenderedPageBreak/>
              <w:t>муниципальных и городских округов</w:t>
            </w:r>
          </w:p>
        </w:tc>
        <w:tc>
          <w:tcPr>
            <w:tcW w:w="1587" w:type="dxa"/>
          </w:tcPr>
          <w:p w:rsidR="0039075C" w:rsidRDefault="0039075C">
            <w:pPr>
              <w:pStyle w:val="ConsPlusNormal"/>
            </w:pPr>
            <w:r>
              <w:lastRenderedPageBreak/>
              <w:t>Показатели эффективности поддержки СОНКО на муниципальном уровне</w:t>
            </w:r>
          </w:p>
        </w:tc>
      </w:tr>
      <w:tr w:rsidR="0039075C">
        <w:tc>
          <w:tcPr>
            <w:tcW w:w="16104" w:type="dxa"/>
            <w:gridSpan w:val="14"/>
          </w:tcPr>
          <w:p w:rsidR="0039075C" w:rsidRDefault="0039075C">
            <w:pPr>
              <w:pStyle w:val="ConsPlusNormal"/>
              <w:jc w:val="center"/>
              <w:outlineLvl w:val="2"/>
            </w:pPr>
            <w:r>
              <w:t>7. Меры, стимулирующие поддержку деятельности социально ориентированных некоммерческих организаций и участие в ней граждан и юридических лиц</w:t>
            </w:r>
          </w:p>
        </w:tc>
      </w:tr>
      <w:tr w:rsidR="0039075C">
        <w:tc>
          <w:tcPr>
            <w:tcW w:w="544" w:type="dxa"/>
          </w:tcPr>
          <w:p w:rsidR="0039075C" w:rsidRDefault="0039075C">
            <w:pPr>
              <w:pStyle w:val="ConsPlusNormal"/>
              <w:jc w:val="center"/>
            </w:pPr>
            <w:r>
              <w:t>27.</w:t>
            </w:r>
          </w:p>
        </w:tc>
        <w:tc>
          <w:tcPr>
            <w:tcW w:w="2154" w:type="dxa"/>
          </w:tcPr>
          <w:p w:rsidR="0039075C" w:rsidRDefault="0039075C">
            <w:pPr>
              <w:pStyle w:val="ConsPlusNormal"/>
            </w:pPr>
            <w:r>
              <w:t>Поощрение активных работников СОНКО</w:t>
            </w:r>
          </w:p>
        </w:tc>
        <w:tc>
          <w:tcPr>
            <w:tcW w:w="1701" w:type="dxa"/>
          </w:tcPr>
          <w:p w:rsidR="0039075C" w:rsidRDefault="0039075C">
            <w:pPr>
              <w:pStyle w:val="ConsPlusNormal"/>
            </w:pPr>
            <w:r>
              <w:t>Повышение роли общественного движения</w:t>
            </w:r>
          </w:p>
        </w:tc>
        <w:tc>
          <w:tcPr>
            <w:tcW w:w="1984" w:type="dxa"/>
          </w:tcPr>
          <w:p w:rsidR="0039075C" w:rsidRDefault="0039075C">
            <w:pPr>
              <w:pStyle w:val="ConsPlusNormal"/>
            </w:pPr>
            <w:r>
              <w:t>Стимулирование общественной и благотворительной инициативы</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Департамент внутренней и кадровой политики области</w:t>
            </w:r>
          </w:p>
        </w:tc>
        <w:tc>
          <w:tcPr>
            <w:tcW w:w="1587" w:type="dxa"/>
          </w:tcPr>
          <w:p w:rsidR="0039075C" w:rsidRDefault="0039075C">
            <w:pPr>
              <w:pStyle w:val="ConsPlusNormal"/>
            </w:pPr>
            <w:r>
              <w:t>Награждение в установленном порядке активных работников</w:t>
            </w:r>
          </w:p>
        </w:tc>
      </w:tr>
      <w:tr w:rsidR="0039075C">
        <w:tc>
          <w:tcPr>
            <w:tcW w:w="16104" w:type="dxa"/>
            <w:gridSpan w:val="14"/>
          </w:tcPr>
          <w:p w:rsidR="0039075C" w:rsidRDefault="0039075C">
            <w:pPr>
              <w:pStyle w:val="ConsPlusNormal"/>
              <w:jc w:val="center"/>
            </w:pPr>
            <w:r>
              <w:t>Основное мероприятие 4.2. 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w:t>
            </w:r>
          </w:p>
        </w:tc>
      </w:tr>
      <w:tr w:rsidR="0039075C">
        <w:tc>
          <w:tcPr>
            <w:tcW w:w="544" w:type="dxa"/>
          </w:tcPr>
          <w:p w:rsidR="0039075C" w:rsidRDefault="0039075C">
            <w:pPr>
              <w:pStyle w:val="ConsPlusNormal"/>
              <w:jc w:val="center"/>
            </w:pPr>
            <w:r>
              <w:t>1.</w:t>
            </w:r>
          </w:p>
        </w:tc>
        <w:tc>
          <w:tcPr>
            <w:tcW w:w="2154" w:type="dxa"/>
          </w:tcPr>
          <w:p w:rsidR="0039075C" w:rsidRDefault="0039075C">
            <w:pPr>
              <w:pStyle w:val="ConsPlusNormal"/>
            </w:pPr>
            <w:r>
              <w:t>Оказание финансовой поддержки из средств областного бюджета на обеспечение поэтапного доступа СОНКО, осуществляющих деятельность в сфере социального обслуживания, к бюджетным средствам, выделяемым на предоставление социальных услуг</w:t>
            </w:r>
          </w:p>
        </w:tc>
        <w:tc>
          <w:tcPr>
            <w:tcW w:w="1701" w:type="dxa"/>
          </w:tcPr>
          <w:p w:rsidR="0039075C" w:rsidRDefault="0039075C">
            <w:pPr>
              <w:pStyle w:val="ConsPlusNormal"/>
            </w:pPr>
            <w:r>
              <w:t>Расширение участия СОНКО в предоставлении услуг в социальной сфере</w:t>
            </w:r>
          </w:p>
        </w:tc>
        <w:tc>
          <w:tcPr>
            <w:tcW w:w="1984" w:type="dxa"/>
          </w:tcPr>
          <w:p w:rsidR="0039075C" w:rsidRDefault="0039075C">
            <w:pPr>
              <w:pStyle w:val="ConsPlusNormal"/>
            </w:pPr>
            <w:r>
              <w:t>Создание условий для упрощения доступа СОНКО к предоставлению услуг в социальной сфере</w:t>
            </w:r>
          </w:p>
        </w:tc>
        <w:tc>
          <w:tcPr>
            <w:tcW w:w="724" w:type="dxa"/>
          </w:tcPr>
          <w:p w:rsidR="0039075C" w:rsidRDefault="0039075C">
            <w:pPr>
              <w:pStyle w:val="ConsPlusNormal"/>
              <w:jc w:val="center"/>
            </w:pPr>
          </w:p>
        </w:tc>
        <w:tc>
          <w:tcPr>
            <w:tcW w:w="724" w:type="dxa"/>
          </w:tcPr>
          <w:p w:rsidR="0039075C" w:rsidRDefault="0039075C">
            <w:pPr>
              <w:pStyle w:val="ConsPlusNormal"/>
              <w:jc w:val="center"/>
            </w:pPr>
          </w:p>
        </w:tc>
        <w:tc>
          <w:tcPr>
            <w:tcW w:w="724" w:type="dxa"/>
          </w:tcPr>
          <w:p w:rsidR="0039075C" w:rsidRDefault="0039075C">
            <w:pPr>
              <w:pStyle w:val="ConsPlusNormal"/>
              <w:jc w:val="center"/>
            </w:pPr>
            <w:r>
              <w:t>954</w:t>
            </w:r>
          </w:p>
        </w:tc>
        <w:tc>
          <w:tcPr>
            <w:tcW w:w="724" w:type="dxa"/>
          </w:tcPr>
          <w:p w:rsidR="0039075C" w:rsidRDefault="0039075C">
            <w:pPr>
              <w:pStyle w:val="ConsPlusNormal"/>
              <w:jc w:val="center"/>
            </w:pPr>
            <w:r>
              <w:t>954</w:t>
            </w: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604" w:type="dxa"/>
          </w:tcPr>
          <w:p w:rsidR="0039075C" w:rsidRDefault="0039075C">
            <w:pPr>
              <w:pStyle w:val="ConsPlusNormal"/>
              <w:jc w:val="center"/>
            </w:pPr>
          </w:p>
        </w:tc>
        <w:tc>
          <w:tcPr>
            <w:tcW w:w="1247" w:type="dxa"/>
          </w:tcPr>
          <w:p w:rsidR="0039075C" w:rsidRDefault="0039075C">
            <w:pPr>
              <w:pStyle w:val="ConsPlusNormal"/>
            </w:pPr>
          </w:p>
        </w:tc>
        <w:tc>
          <w:tcPr>
            <w:tcW w:w="2179" w:type="dxa"/>
          </w:tcPr>
          <w:p w:rsidR="0039075C" w:rsidRDefault="0039075C">
            <w:pPr>
              <w:pStyle w:val="ConsPlusNormal"/>
            </w:pPr>
            <w:r>
              <w:t>Управление социальной защиты населения области</w:t>
            </w:r>
          </w:p>
        </w:tc>
        <w:tc>
          <w:tcPr>
            <w:tcW w:w="1587" w:type="dxa"/>
          </w:tcPr>
          <w:p w:rsidR="0039075C" w:rsidRDefault="0039075C">
            <w:pPr>
              <w:pStyle w:val="ConsPlusNormal"/>
            </w:pPr>
            <w:r>
              <w:t>Средства областного бюджета, выделяемые СОНКО на предоставление услуг в сфере социального обслуживания</w:t>
            </w:r>
          </w:p>
        </w:tc>
      </w:tr>
    </w:tbl>
    <w:p w:rsidR="0039075C" w:rsidRDefault="0039075C">
      <w:pPr>
        <w:pStyle w:val="ConsPlusNormal"/>
        <w:jc w:val="both"/>
      </w:pPr>
    </w:p>
    <w:p w:rsidR="0039075C" w:rsidRDefault="0039075C">
      <w:pPr>
        <w:pStyle w:val="ConsPlusNormal"/>
        <w:ind w:firstLine="540"/>
        <w:jc w:val="both"/>
      </w:pPr>
      <w:r>
        <w:t>--------------------------------</w:t>
      </w:r>
    </w:p>
    <w:p w:rsidR="0039075C" w:rsidRDefault="0039075C">
      <w:pPr>
        <w:pStyle w:val="ConsPlusNormal"/>
        <w:spacing w:before="220"/>
        <w:ind w:firstLine="540"/>
        <w:jc w:val="both"/>
      </w:pPr>
      <w:bookmarkStart w:id="19" w:name="P32415"/>
      <w:bookmarkEnd w:id="19"/>
      <w:r>
        <w:lastRenderedPageBreak/>
        <w:t>&lt;1&gt; мероприятия реализуются управлением культуры области по отрасли "Культура";</w:t>
      </w:r>
    </w:p>
    <w:p w:rsidR="0039075C" w:rsidRDefault="0039075C">
      <w:pPr>
        <w:pStyle w:val="ConsPlusNormal"/>
        <w:spacing w:before="220"/>
        <w:ind w:firstLine="540"/>
        <w:jc w:val="both"/>
      </w:pPr>
      <w:bookmarkStart w:id="20" w:name="P32416"/>
      <w:bookmarkEnd w:id="20"/>
      <w:r>
        <w:t>&lt;2&gt; мероприятие реализуется управлением молодежной политики области по отрасли "Молодежная политика".</w:t>
      </w: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both"/>
      </w:pPr>
    </w:p>
    <w:p w:rsidR="0039075C" w:rsidRDefault="0039075C">
      <w:pPr>
        <w:pStyle w:val="ConsPlusNormal"/>
        <w:jc w:val="right"/>
      </w:pPr>
    </w:p>
    <w:p w:rsidR="0039075C" w:rsidRDefault="0039075C">
      <w:pPr>
        <w:pStyle w:val="ConsPlusNormal"/>
        <w:jc w:val="right"/>
        <w:outlineLvl w:val="1"/>
      </w:pPr>
      <w:r>
        <w:t>Приложение N 9</w:t>
      </w:r>
    </w:p>
    <w:p w:rsidR="0039075C" w:rsidRDefault="0039075C">
      <w:pPr>
        <w:pStyle w:val="ConsPlusNormal"/>
        <w:jc w:val="right"/>
      </w:pPr>
      <w:r>
        <w:t>к государственной программе</w:t>
      </w:r>
    </w:p>
    <w:p w:rsidR="0039075C" w:rsidRDefault="0039075C">
      <w:pPr>
        <w:pStyle w:val="ConsPlusNormal"/>
        <w:jc w:val="right"/>
      </w:pPr>
      <w:r>
        <w:t>Белгородской области "Социальная</w:t>
      </w:r>
    </w:p>
    <w:p w:rsidR="0039075C" w:rsidRDefault="0039075C">
      <w:pPr>
        <w:pStyle w:val="ConsPlusNormal"/>
        <w:jc w:val="right"/>
      </w:pPr>
      <w:r>
        <w:t>поддержка граждан в Белгородской области"</w:t>
      </w:r>
    </w:p>
    <w:p w:rsidR="0039075C" w:rsidRDefault="0039075C">
      <w:pPr>
        <w:pStyle w:val="ConsPlusNormal"/>
        <w:jc w:val="both"/>
      </w:pPr>
    </w:p>
    <w:p w:rsidR="0039075C" w:rsidRDefault="0039075C">
      <w:pPr>
        <w:pStyle w:val="ConsPlusTitle"/>
        <w:jc w:val="center"/>
      </w:pPr>
      <w:bookmarkStart w:id="21" w:name="P32427"/>
      <w:bookmarkEnd w:id="21"/>
      <w:r>
        <w:t>Сведения</w:t>
      </w:r>
    </w:p>
    <w:p w:rsidR="0039075C" w:rsidRDefault="0039075C">
      <w:pPr>
        <w:pStyle w:val="ConsPlusTitle"/>
        <w:jc w:val="center"/>
      </w:pPr>
      <w:r>
        <w:t>о методике расчета показателей конечного</w:t>
      </w:r>
    </w:p>
    <w:p w:rsidR="0039075C" w:rsidRDefault="0039075C">
      <w:pPr>
        <w:pStyle w:val="ConsPlusTitle"/>
        <w:jc w:val="center"/>
      </w:pPr>
      <w:r>
        <w:t>результата государственной программы области</w:t>
      </w:r>
    </w:p>
    <w:p w:rsidR="0039075C" w:rsidRDefault="003907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077"/>
        <w:gridCol w:w="4876"/>
        <w:gridCol w:w="2835"/>
        <w:gridCol w:w="1474"/>
      </w:tblGrid>
      <w:tr w:rsidR="0039075C">
        <w:tc>
          <w:tcPr>
            <w:tcW w:w="454" w:type="dxa"/>
          </w:tcPr>
          <w:p w:rsidR="0039075C" w:rsidRDefault="0039075C">
            <w:pPr>
              <w:pStyle w:val="ConsPlusNormal"/>
              <w:jc w:val="center"/>
            </w:pPr>
            <w:r>
              <w:t>N п/п</w:t>
            </w:r>
          </w:p>
        </w:tc>
        <w:tc>
          <w:tcPr>
            <w:tcW w:w="2835" w:type="dxa"/>
          </w:tcPr>
          <w:p w:rsidR="0039075C" w:rsidRDefault="0039075C">
            <w:pPr>
              <w:pStyle w:val="ConsPlusNormal"/>
              <w:jc w:val="center"/>
            </w:pPr>
            <w:r>
              <w:t>Наименование показателя конечного результата</w:t>
            </w:r>
          </w:p>
        </w:tc>
        <w:tc>
          <w:tcPr>
            <w:tcW w:w="1077" w:type="dxa"/>
          </w:tcPr>
          <w:p w:rsidR="0039075C" w:rsidRDefault="0039075C">
            <w:pPr>
              <w:pStyle w:val="ConsPlusNormal"/>
              <w:jc w:val="center"/>
            </w:pPr>
            <w:r>
              <w:t>Единица измерения</w:t>
            </w:r>
          </w:p>
        </w:tc>
        <w:tc>
          <w:tcPr>
            <w:tcW w:w="4876" w:type="dxa"/>
          </w:tcPr>
          <w:p w:rsidR="0039075C" w:rsidRDefault="0039075C">
            <w:pPr>
              <w:pStyle w:val="ConsPlusNormal"/>
              <w:jc w:val="center"/>
            </w:pPr>
            <w:r>
              <w:t>Алгоритм формирования (формула) и методологические пояснения к показателю</w:t>
            </w:r>
          </w:p>
        </w:tc>
        <w:tc>
          <w:tcPr>
            <w:tcW w:w="2835" w:type="dxa"/>
          </w:tcPr>
          <w:p w:rsidR="0039075C" w:rsidRDefault="0039075C">
            <w:pPr>
              <w:pStyle w:val="ConsPlusNormal"/>
              <w:jc w:val="center"/>
            </w:pPr>
            <w:r>
              <w:t>Метод сбора информации</w:t>
            </w:r>
          </w:p>
        </w:tc>
        <w:tc>
          <w:tcPr>
            <w:tcW w:w="1474" w:type="dxa"/>
          </w:tcPr>
          <w:p w:rsidR="0039075C" w:rsidRDefault="0039075C">
            <w:pPr>
              <w:pStyle w:val="ConsPlusNormal"/>
              <w:jc w:val="center"/>
            </w:pPr>
            <w:r>
              <w:t>Временные характеристики показателя</w:t>
            </w:r>
          </w:p>
        </w:tc>
      </w:tr>
      <w:tr w:rsidR="0039075C">
        <w:tc>
          <w:tcPr>
            <w:tcW w:w="13551" w:type="dxa"/>
            <w:gridSpan w:val="6"/>
          </w:tcPr>
          <w:p w:rsidR="0039075C" w:rsidRDefault="0039075C">
            <w:pPr>
              <w:pStyle w:val="ConsPlusNormal"/>
              <w:jc w:val="center"/>
              <w:outlineLvl w:val="2"/>
            </w:pPr>
            <w:r>
              <w:t>Государственная программа "Социальная поддержка граждан в Белгородской области"</w:t>
            </w:r>
          </w:p>
        </w:tc>
      </w:tr>
      <w:tr w:rsidR="0039075C">
        <w:tc>
          <w:tcPr>
            <w:tcW w:w="454" w:type="dxa"/>
          </w:tcPr>
          <w:p w:rsidR="0039075C" w:rsidRDefault="0039075C">
            <w:pPr>
              <w:pStyle w:val="ConsPlusNormal"/>
              <w:jc w:val="center"/>
            </w:pPr>
            <w:r>
              <w:t>1</w:t>
            </w:r>
          </w:p>
        </w:tc>
        <w:tc>
          <w:tcPr>
            <w:tcW w:w="2835" w:type="dxa"/>
          </w:tcPr>
          <w:p w:rsidR="0039075C" w:rsidRDefault="0039075C">
            <w:pPr>
              <w:pStyle w:val="ConsPlusNormal"/>
            </w:pPr>
            <w:r>
              <w:t>Показатель 1.</w:t>
            </w:r>
          </w:p>
          <w:p w:rsidR="0039075C" w:rsidRDefault="0039075C">
            <w:pPr>
              <w:pStyle w:val="ConsPlusNormal"/>
            </w:pPr>
            <w: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w:t>
            </w:r>
            <w:r>
              <w:lastRenderedPageBreak/>
              <w:t>Федерации и Белгородской области</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Дгпмсп = Чгпмсп / Очгозп x 100,</w:t>
            </w:r>
          </w:p>
          <w:p w:rsidR="0039075C" w:rsidRDefault="0039075C">
            <w:pPr>
              <w:pStyle w:val="ConsPlusNormal"/>
              <w:jc w:val="both"/>
            </w:pPr>
            <w:r>
              <w:t>где:</w:t>
            </w:r>
          </w:p>
          <w:p w:rsidR="0039075C" w:rsidRDefault="0039075C">
            <w:pPr>
              <w:pStyle w:val="ConsPlusNormal"/>
              <w:jc w:val="both"/>
            </w:pPr>
            <w:r>
              <w:t>Дгпмсп - доля граждан, получающих меры социальной поддержки;</w:t>
            </w:r>
          </w:p>
          <w:p w:rsidR="0039075C" w:rsidRDefault="0039075C">
            <w:pPr>
              <w:pStyle w:val="ConsPlusNormal"/>
              <w:jc w:val="both"/>
            </w:pPr>
            <w:r>
              <w:t>Чгпмсп - численность граждан, получающих меры социальной поддержки;</w:t>
            </w:r>
          </w:p>
          <w:p w:rsidR="0039075C" w:rsidRDefault="0039075C">
            <w:pPr>
              <w:pStyle w:val="ConsPlusNormal"/>
              <w:jc w:val="both"/>
            </w:pPr>
            <w:r>
              <w:t>Очгозп - общая численность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454" w:type="dxa"/>
          </w:tcPr>
          <w:p w:rsidR="0039075C" w:rsidRDefault="0039075C">
            <w:pPr>
              <w:pStyle w:val="ConsPlusNormal"/>
              <w:jc w:val="center"/>
            </w:pPr>
            <w:r>
              <w:t>2</w:t>
            </w:r>
          </w:p>
        </w:tc>
        <w:tc>
          <w:tcPr>
            <w:tcW w:w="2835" w:type="dxa"/>
          </w:tcPr>
          <w:p w:rsidR="0039075C" w:rsidRDefault="0039075C">
            <w:pPr>
              <w:pStyle w:val="ConsPlusNormal"/>
            </w:pPr>
            <w:r>
              <w:t>Показатель 2.</w:t>
            </w:r>
          </w:p>
          <w:p w:rsidR="0039075C" w:rsidRDefault="0039075C">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Дгпсу = Чгпсу / Очгозп x 100,</w:t>
            </w:r>
          </w:p>
          <w:p w:rsidR="0039075C" w:rsidRDefault="0039075C">
            <w:pPr>
              <w:pStyle w:val="ConsPlusNormal"/>
              <w:jc w:val="both"/>
            </w:pPr>
            <w:r>
              <w:t>где:</w:t>
            </w:r>
          </w:p>
          <w:p w:rsidR="0039075C" w:rsidRDefault="0039075C">
            <w:pPr>
              <w:pStyle w:val="ConsPlusNormal"/>
              <w:jc w:val="both"/>
            </w:pPr>
            <w:r>
              <w:t>Дгпсу - доля граждан, получивших социальные услуги в организациях социального обслуживания населения;</w:t>
            </w:r>
          </w:p>
          <w:p w:rsidR="0039075C" w:rsidRDefault="0039075C">
            <w:pPr>
              <w:pStyle w:val="ConsPlusNormal"/>
              <w:jc w:val="both"/>
            </w:pPr>
            <w:r>
              <w:t>Чгпсу - численность граждан, получивших социальные услуги в организациях социального обслуживания населения;</w:t>
            </w:r>
          </w:p>
          <w:p w:rsidR="0039075C" w:rsidRDefault="0039075C">
            <w:pPr>
              <w:pStyle w:val="ConsPlusNormal"/>
              <w:jc w:val="both"/>
            </w:pPr>
            <w:r>
              <w:t>Очгозп - общем числе граждан, обратившихся за получением социальных услуг в организации социального обслуживания</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454" w:type="dxa"/>
          </w:tcPr>
          <w:p w:rsidR="0039075C" w:rsidRDefault="0039075C">
            <w:pPr>
              <w:pStyle w:val="ConsPlusNormal"/>
              <w:jc w:val="center"/>
            </w:pPr>
            <w:r>
              <w:t>3</w:t>
            </w:r>
          </w:p>
        </w:tc>
        <w:tc>
          <w:tcPr>
            <w:tcW w:w="2835" w:type="dxa"/>
          </w:tcPr>
          <w:p w:rsidR="0039075C" w:rsidRDefault="0039075C">
            <w:pPr>
              <w:pStyle w:val="ConsPlusNormal"/>
            </w:pPr>
            <w:r>
              <w:t>Показатель 3.</w:t>
            </w:r>
          </w:p>
          <w:p w:rsidR="0039075C" w:rsidRDefault="0039075C">
            <w:pPr>
              <w:pStyle w:val="ConsPlusNormal"/>
            </w:pPr>
            <w:r>
              <w:t>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Увзтр = Кзтр / Окз x 100,</w:t>
            </w:r>
          </w:p>
          <w:p w:rsidR="0039075C" w:rsidRDefault="0039075C">
            <w:pPr>
              <w:pStyle w:val="ConsPlusNormal"/>
              <w:jc w:val="both"/>
            </w:pPr>
            <w:r>
              <w:t>где:</w:t>
            </w:r>
          </w:p>
          <w:p w:rsidR="0039075C" w:rsidRDefault="0039075C">
            <w:pPr>
              <w:pStyle w:val="ConsPlusNormal"/>
              <w:jc w:val="both"/>
            </w:pPr>
            <w:r>
              <w:t>Увзтр - 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w:t>
            </w:r>
          </w:p>
          <w:p w:rsidR="0039075C" w:rsidRDefault="0039075C">
            <w:pPr>
              <w:pStyle w:val="ConsPlusNormal"/>
              <w:jc w:val="both"/>
            </w:pPr>
            <w:r>
              <w:t>Кзтр - количество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w:t>
            </w:r>
          </w:p>
          <w:p w:rsidR="0039075C" w:rsidRDefault="0039075C">
            <w:pPr>
              <w:pStyle w:val="ConsPlusNormal"/>
              <w:jc w:val="both"/>
            </w:pPr>
            <w:r>
              <w:t>Окз - общее количество зданий</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454" w:type="dxa"/>
          </w:tcPr>
          <w:p w:rsidR="0039075C" w:rsidRDefault="0039075C">
            <w:pPr>
              <w:pStyle w:val="ConsPlusNormal"/>
              <w:jc w:val="center"/>
            </w:pPr>
            <w:r>
              <w:t>4</w:t>
            </w:r>
          </w:p>
        </w:tc>
        <w:tc>
          <w:tcPr>
            <w:tcW w:w="2835" w:type="dxa"/>
          </w:tcPr>
          <w:p w:rsidR="0039075C" w:rsidRDefault="0039075C">
            <w:pPr>
              <w:pStyle w:val="ConsPlusNormal"/>
            </w:pPr>
            <w:r>
              <w:t>Показатель 4.</w:t>
            </w:r>
          </w:p>
          <w:p w:rsidR="0039075C" w:rsidRDefault="0039075C">
            <w:pPr>
              <w:pStyle w:val="ConsPlusNormal"/>
            </w:pPr>
            <w:r>
              <w:t xml:space="preserve">Удельный вес граждан пожилого возраста и инвалидов (взрослых и детей), получивших услуги в </w:t>
            </w:r>
            <w:r>
              <w:lastRenderedPageBreak/>
              <w:t>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Увпю = Кгно / Очг x 100,</w:t>
            </w:r>
          </w:p>
          <w:p w:rsidR="0039075C" w:rsidRDefault="0039075C">
            <w:pPr>
              <w:pStyle w:val="ConsPlusNormal"/>
              <w:jc w:val="both"/>
            </w:pPr>
            <w:r>
              <w:t>где:</w:t>
            </w:r>
          </w:p>
          <w:p w:rsidR="0039075C" w:rsidRDefault="0039075C">
            <w:pPr>
              <w:pStyle w:val="ConsPlusNormal"/>
              <w:jc w:val="both"/>
            </w:pPr>
            <w:r>
              <w:t xml:space="preserve">Увгно - удельный вес граждан пожилого возраста и инвалидов (взрослых и детей), получивших услуги в негосударственных организациях </w:t>
            </w:r>
            <w:r>
              <w:lastRenderedPageBreak/>
              <w:t>социального обслуживания;</w:t>
            </w:r>
          </w:p>
          <w:p w:rsidR="0039075C" w:rsidRDefault="0039075C">
            <w:pPr>
              <w:pStyle w:val="ConsPlusNormal"/>
              <w:jc w:val="both"/>
            </w:pPr>
            <w:r>
              <w:t>Кгно - количество граждан пожилого возраста и инвалидов (взрослых и детей), получивших услуги в негосударственных организациях социального обслуживания;</w:t>
            </w:r>
          </w:p>
          <w:p w:rsidR="0039075C" w:rsidRDefault="0039075C">
            <w:pPr>
              <w:pStyle w:val="ConsPlusNormal"/>
              <w:jc w:val="both"/>
            </w:pPr>
            <w:r>
              <w:t>Очг - общая численность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2835" w:type="dxa"/>
          </w:tcPr>
          <w:p w:rsidR="0039075C" w:rsidRDefault="0039075C">
            <w:pPr>
              <w:pStyle w:val="ConsPlusNormal"/>
            </w:pPr>
            <w:r>
              <w:lastRenderedPageBreak/>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 xml:space="preserve">в полугодие до 25 числа месяца, следующего </w:t>
            </w:r>
            <w:r>
              <w:lastRenderedPageBreak/>
              <w:t>за отчетным периодом</w:t>
            </w:r>
          </w:p>
        </w:tc>
      </w:tr>
      <w:tr w:rsidR="0039075C">
        <w:tc>
          <w:tcPr>
            <w:tcW w:w="454" w:type="dxa"/>
          </w:tcPr>
          <w:p w:rsidR="0039075C" w:rsidRDefault="0039075C">
            <w:pPr>
              <w:pStyle w:val="ConsPlusNormal"/>
              <w:jc w:val="center"/>
            </w:pPr>
            <w:r>
              <w:lastRenderedPageBreak/>
              <w:t>5</w:t>
            </w:r>
          </w:p>
        </w:tc>
        <w:tc>
          <w:tcPr>
            <w:tcW w:w="2835" w:type="dxa"/>
          </w:tcPr>
          <w:p w:rsidR="0039075C" w:rsidRDefault="0039075C">
            <w:pPr>
              <w:pStyle w:val="ConsPlusNormal"/>
            </w:pPr>
            <w:r>
              <w:t>Показатель 5.</w:t>
            </w:r>
          </w:p>
          <w:p w:rsidR="0039075C" w:rsidRDefault="0039075C">
            <w:pPr>
              <w:pStyle w:val="ConsPlusNormal"/>
            </w:pPr>
            <w:r>
              <w:t>Удельный вес негосударственных организаций, оказывающих социальные услуги, от общего количества организаций всех форм собственности</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Увно = Кно / Око x 100,</w:t>
            </w:r>
          </w:p>
          <w:p w:rsidR="0039075C" w:rsidRDefault="0039075C">
            <w:pPr>
              <w:pStyle w:val="ConsPlusNormal"/>
              <w:jc w:val="both"/>
            </w:pPr>
            <w:r>
              <w:t>где:</w:t>
            </w:r>
          </w:p>
          <w:p w:rsidR="0039075C" w:rsidRDefault="0039075C">
            <w:pPr>
              <w:pStyle w:val="ConsPlusNormal"/>
              <w:jc w:val="both"/>
            </w:pPr>
            <w:r>
              <w:t>Увно - удельный вес негосударственных организаций, оказывающих социальные услуги;</w:t>
            </w:r>
          </w:p>
          <w:p w:rsidR="0039075C" w:rsidRDefault="0039075C">
            <w:pPr>
              <w:pStyle w:val="ConsPlusNormal"/>
              <w:jc w:val="both"/>
            </w:pPr>
            <w:r>
              <w:t>Кно - количество негосударственных организаций, оказывающих социальные услуги;</w:t>
            </w:r>
          </w:p>
          <w:p w:rsidR="0039075C" w:rsidRDefault="0039075C">
            <w:pPr>
              <w:pStyle w:val="ConsPlusNormal"/>
              <w:jc w:val="both"/>
            </w:pPr>
            <w:r>
              <w:t>Око - общее количество организаций всех форм собственности</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454" w:type="dxa"/>
          </w:tcPr>
          <w:p w:rsidR="0039075C" w:rsidRDefault="0039075C">
            <w:pPr>
              <w:pStyle w:val="ConsPlusNormal"/>
              <w:jc w:val="center"/>
            </w:pPr>
            <w:r>
              <w:t>6</w:t>
            </w:r>
          </w:p>
        </w:tc>
        <w:tc>
          <w:tcPr>
            <w:tcW w:w="2835" w:type="dxa"/>
          </w:tcPr>
          <w:p w:rsidR="0039075C" w:rsidRDefault="0039075C">
            <w:pPr>
              <w:pStyle w:val="ConsPlusNormal"/>
            </w:pPr>
            <w:r>
              <w:t>Показатель 6.</w:t>
            </w:r>
          </w:p>
          <w:p w:rsidR="0039075C" w:rsidRDefault="0039075C">
            <w:pPr>
              <w:pStyle w:val="ConsPlusNormal"/>
            </w:pPr>
            <w:r>
              <w:t>Доля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Дцспс = Очдс / Кпспс x 100,</w:t>
            </w:r>
          </w:p>
          <w:p w:rsidR="0039075C" w:rsidRDefault="0039075C">
            <w:pPr>
              <w:pStyle w:val="ConsPlusNormal"/>
              <w:jc w:val="both"/>
            </w:pPr>
            <w:r>
              <w:t>где:</w:t>
            </w:r>
          </w:p>
          <w:p w:rsidR="0039075C" w:rsidRDefault="0039075C">
            <w:pPr>
              <w:pStyle w:val="ConsPlusNormal"/>
              <w:jc w:val="both"/>
            </w:pPr>
            <w:r>
              <w:t>Дцспс - доля переданных на воспитание в семьи детей-сирот, детей, оставшихся без попечения родителей;</w:t>
            </w:r>
          </w:p>
          <w:p w:rsidR="0039075C" w:rsidRDefault="0039075C">
            <w:pPr>
              <w:pStyle w:val="ConsPlusNormal"/>
              <w:jc w:val="both"/>
            </w:pPr>
            <w:r>
              <w:t>Очдс - общая численность детей-сирот, детей, оставшихся без попечения родителей;</w:t>
            </w:r>
          </w:p>
          <w:p w:rsidR="0039075C" w:rsidRDefault="0039075C">
            <w:pPr>
              <w:pStyle w:val="ConsPlusNormal"/>
              <w:jc w:val="both"/>
            </w:pPr>
            <w:r>
              <w:t>Кпспс - количество переданных на воспитание в семьи детей-сирот, детей, оставшихся без попечения родителей</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Ежемесячно до 10 числа месяца, следующего за отчетным периодом</w:t>
            </w:r>
          </w:p>
        </w:tc>
      </w:tr>
      <w:tr w:rsidR="0039075C">
        <w:tc>
          <w:tcPr>
            <w:tcW w:w="454" w:type="dxa"/>
          </w:tcPr>
          <w:p w:rsidR="0039075C" w:rsidRDefault="0039075C">
            <w:pPr>
              <w:pStyle w:val="ConsPlusNormal"/>
              <w:jc w:val="center"/>
            </w:pPr>
            <w:r>
              <w:t>7</w:t>
            </w:r>
          </w:p>
        </w:tc>
        <w:tc>
          <w:tcPr>
            <w:tcW w:w="2835" w:type="dxa"/>
          </w:tcPr>
          <w:p w:rsidR="0039075C" w:rsidRDefault="0039075C">
            <w:pPr>
              <w:pStyle w:val="ConsPlusNormal"/>
            </w:pPr>
            <w:r>
              <w:t>Показатель 7.</w:t>
            </w:r>
          </w:p>
          <w:p w:rsidR="0039075C" w:rsidRDefault="0039075C">
            <w:pPr>
              <w:pStyle w:val="ConsPlusNormal"/>
            </w:pPr>
            <w:r>
              <w:t xml:space="preserve">Доля доступных для инвалидов и других </w:t>
            </w:r>
            <w:r>
              <w:lastRenderedPageBreak/>
              <w:t>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Ддо = Ка x 100 / Кпр,</w:t>
            </w:r>
          </w:p>
          <w:p w:rsidR="0039075C" w:rsidRDefault="0039075C">
            <w:pPr>
              <w:pStyle w:val="ConsPlusNormal"/>
              <w:jc w:val="both"/>
            </w:pPr>
            <w:r>
              <w:t>где:</w:t>
            </w:r>
          </w:p>
          <w:p w:rsidR="0039075C" w:rsidRDefault="0039075C">
            <w:pPr>
              <w:pStyle w:val="ConsPlusNormal"/>
              <w:jc w:val="both"/>
            </w:pPr>
            <w:r>
              <w:t xml:space="preserve">Ддо - доля доступных для инвалидов и других </w:t>
            </w:r>
            <w:r>
              <w:lastRenderedPageBreak/>
              <w:t>маломобильных групп населения приоритетных объектов социальной, транспортной, инженерной инфраструктуры;</w:t>
            </w:r>
          </w:p>
          <w:p w:rsidR="0039075C" w:rsidRDefault="0039075C">
            <w:pPr>
              <w:pStyle w:val="ConsPlusNormal"/>
              <w:jc w:val="both"/>
            </w:pPr>
            <w:r>
              <w:t>Ка - количество адаптированных для инвалидов и других маломобильных групп населения приоритетных объектов социальной, транспортной, инженерной инфраструктуры;</w:t>
            </w:r>
          </w:p>
          <w:p w:rsidR="0039075C" w:rsidRDefault="0039075C">
            <w:pPr>
              <w:pStyle w:val="ConsPlusNormal"/>
              <w:jc w:val="both"/>
            </w:pPr>
            <w:r>
              <w:t>Кпр - количество приоритетных объектов социальной, транспортной, инженерной инфраструктуры</w:t>
            </w:r>
          </w:p>
        </w:tc>
        <w:tc>
          <w:tcPr>
            <w:tcW w:w="2835" w:type="dxa"/>
          </w:tcPr>
          <w:p w:rsidR="0039075C" w:rsidRDefault="0039075C">
            <w:pPr>
              <w:pStyle w:val="ConsPlusNormal"/>
            </w:pPr>
            <w:hyperlink r:id="rId192" w:history="1">
              <w:r>
                <w:rPr>
                  <w:color w:val="0000FF"/>
                </w:rPr>
                <w:t>Реестр</w:t>
              </w:r>
            </w:hyperlink>
            <w:r>
              <w:t xml:space="preserve">, утвержденный постановлением Правительства </w:t>
            </w:r>
            <w:r>
              <w:lastRenderedPageBreak/>
              <w:t>Белгородской области от 21 сентября 2015 года N 346-пп "Об утверждении плана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туризма, жилищно-коммунального хозяйства и градостроительной политики"</w:t>
            </w:r>
          </w:p>
        </w:tc>
        <w:tc>
          <w:tcPr>
            <w:tcW w:w="1474" w:type="dxa"/>
          </w:tcPr>
          <w:p w:rsidR="0039075C" w:rsidRDefault="0039075C">
            <w:pPr>
              <w:pStyle w:val="ConsPlusNormal"/>
            </w:pPr>
            <w:r>
              <w:lastRenderedPageBreak/>
              <w:t>Ежегодно</w:t>
            </w:r>
          </w:p>
        </w:tc>
      </w:tr>
      <w:tr w:rsidR="0039075C">
        <w:tc>
          <w:tcPr>
            <w:tcW w:w="454" w:type="dxa"/>
          </w:tcPr>
          <w:p w:rsidR="0039075C" w:rsidRDefault="0039075C">
            <w:pPr>
              <w:pStyle w:val="ConsPlusNormal"/>
              <w:jc w:val="center"/>
            </w:pPr>
            <w:r>
              <w:t>8</w:t>
            </w:r>
          </w:p>
        </w:tc>
        <w:tc>
          <w:tcPr>
            <w:tcW w:w="2835" w:type="dxa"/>
          </w:tcPr>
          <w:p w:rsidR="0039075C" w:rsidRDefault="0039075C">
            <w:pPr>
              <w:pStyle w:val="ConsPlusNormal"/>
            </w:pPr>
            <w:r>
              <w:t>Показатель 8.</w:t>
            </w:r>
          </w:p>
          <w:p w:rsidR="0039075C" w:rsidRDefault="0039075C">
            <w:pPr>
              <w:pStyle w:val="ConsPlusNormal"/>
            </w:pPr>
            <w:r>
              <w:t xml:space="preserve">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w:t>
            </w:r>
            <w:r>
              <w:lastRenderedPageBreak/>
              <w:t>от трудовой деятельности) в Белгородской области</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Р = ЗПсоц / ЗПсред x 100,</w:t>
            </w:r>
          </w:p>
          <w:p w:rsidR="0039075C" w:rsidRDefault="0039075C">
            <w:pPr>
              <w:pStyle w:val="ConsPlusNormal"/>
              <w:jc w:val="both"/>
            </w:pPr>
            <w:r>
              <w:t>где:</w:t>
            </w:r>
          </w:p>
          <w:p w:rsidR="0039075C" w:rsidRDefault="0039075C">
            <w:pPr>
              <w:pStyle w:val="ConsPlusNormal"/>
              <w:jc w:val="both"/>
            </w:pPr>
            <w:r>
              <w:t>Р - 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w:t>
            </w:r>
          </w:p>
          <w:p w:rsidR="0039075C" w:rsidRDefault="0039075C">
            <w:pPr>
              <w:pStyle w:val="ConsPlusNormal"/>
              <w:jc w:val="both"/>
            </w:pPr>
            <w:r>
              <w:t>ЗПсоц - среднемесячная заработная плата социальных работников учреждений;</w:t>
            </w:r>
          </w:p>
          <w:p w:rsidR="0039075C" w:rsidRDefault="0039075C">
            <w:pPr>
              <w:pStyle w:val="ConsPlusNormal"/>
              <w:jc w:val="both"/>
            </w:pPr>
            <w:r>
              <w:t xml:space="preserve">ЗПсред - среднемесячная начисленная заработная </w:t>
            </w:r>
            <w:r>
              <w:lastRenderedPageBreak/>
              <w:t>плата наемных работников в организациях, у индивидуальных предпринимателей и физических лиц (среднемесячный доход от трудовой деятельности) в Белгородской области</w:t>
            </w:r>
          </w:p>
        </w:tc>
        <w:tc>
          <w:tcPr>
            <w:tcW w:w="2835" w:type="dxa"/>
          </w:tcPr>
          <w:p w:rsidR="0039075C" w:rsidRDefault="0039075C">
            <w:pPr>
              <w:pStyle w:val="ConsPlusNormal"/>
            </w:pPr>
            <w:r>
              <w:lastRenderedPageBreak/>
              <w:t>Ведомственная отчетность</w:t>
            </w:r>
          </w:p>
        </w:tc>
        <w:tc>
          <w:tcPr>
            <w:tcW w:w="1474" w:type="dxa"/>
          </w:tcPr>
          <w:p w:rsidR="0039075C" w:rsidRDefault="0039075C">
            <w:pPr>
              <w:pStyle w:val="ConsPlusNormal"/>
            </w:pPr>
            <w:r>
              <w:t>Ежеквартально до 15 числа месяца, следующего за отчетным</w:t>
            </w:r>
          </w:p>
        </w:tc>
      </w:tr>
      <w:tr w:rsidR="0039075C">
        <w:tc>
          <w:tcPr>
            <w:tcW w:w="454" w:type="dxa"/>
          </w:tcPr>
          <w:p w:rsidR="0039075C" w:rsidRDefault="0039075C">
            <w:pPr>
              <w:pStyle w:val="ConsPlusNormal"/>
              <w:jc w:val="center"/>
            </w:pPr>
            <w:r>
              <w:t>9</w:t>
            </w:r>
          </w:p>
        </w:tc>
        <w:tc>
          <w:tcPr>
            <w:tcW w:w="2835" w:type="dxa"/>
          </w:tcPr>
          <w:p w:rsidR="0039075C" w:rsidRDefault="0039075C">
            <w:pPr>
              <w:pStyle w:val="ConsPlusNormal"/>
            </w:pPr>
            <w:r>
              <w:t>Показатель 9.</w:t>
            </w:r>
          </w:p>
          <w:p w:rsidR="0039075C" w:rsidRDefault="0039075C">
            <w:pPr>
              <w:pStyle w:val="ConsPlusNormal"/>
            </w:pPr>
            <w:r>
              <w:t>Соотношение средней заработной платы педагогических работников в учреждениях для детей-сирот и детей, оставшихся без попечения родителей,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Р = ЗПпед / ЗПсред x 100,</w:t>
            </w:r>
          </w:p>
          <w:p w:rsidR="0039075C" w:rsidRDefault="0039075C">
            <w:pPr>
              <w:pStyle w:val="ConsPlusNormal"/>
              <w:jc w:val="both"/>
            </w:pPr>
            <w:r>
              <w:t>где:</w:t>
            </w:r>
          </w:p>
          <w:p w:rsidR="0039075C" w:rsidRDefault="0039075C">
            <w:pPr>
              <w:pStyle w:val="ConsPlusNormal"/>
              <w:jc w:val="both"/>
            </w:pPr>
            <w:r>
              <w:t>Р - соотношение средней заработной платы педагогических работников в учреждениях для детей-сирот и детей, оставшихся без попечения родителей,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w:t>
            </w:r>
          </w:p>
          <w:p w:rsidR="0039075C" w:rsidRDefault="0039075C">
            <w:pPr>
              <w:pStyle w:val="ConsPlusNormal"/>
              <w:jc w:val="both"/>
            </w:pPr>
            <w:r>
              <w:t>ЗПпед - среднемесячная заработная плата педагогических работников учреждений;</w:t>
            </w:r>
          </w:p>
          <w:p w:rsidR="0039075C" w:rsidRDefault="0039075C">
            <w:pPr>
              <w:pStyle w:val="ConsPlusNormal"/>
              <w:jc w:val="both"/>
            </w:pPr>
            <w:r>
              <w:t>ЗПсред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Белгородской области</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Ежеквартально до 15 числа месяца, следующего за отчетным</w:t>
            </w:r>
          </w:p>
        </w:tc>
      </w:tr>
      <w:tr w:rsidR="0039075C">
        <w:tc>
          <w:tcPr>
            <w:tcW w:w="454" w:type="dxa"/>
          </w:tcPr>
          <w:p w:rsidR="0039075C" w:rsidRDefault="0039075C">
            <w:pPr>
              <w:pStyle w:val="ConsPlusNormal"/>
              <w:jc w:val="center"/>
            </w:pPr>
            <w:r>
              <w:t>10</w:t>
            </w:r>
          </w:p>
        </w:tc>
        <w:tc>
          <w:tcPr>
            <w:tcW w:w="2835" w:type="dxa"/>
          </w:tcPr>
          <w:p w:rsidR="0039075C" w:rsidRDefault="0039075C">
            <w:pPr>
              <w:pStyle w:val="ConsPlusNormal"/>
            </w:pPr>
            <w:r>
              <w:t>Показатель 10.</w:t>
            </w:r>
          </w:p>
          <w:p w:rsidR="0039075C" w:rsidRDefault="0039075C">
            <w:pPr>
              <w:pStyle w:val="ConsPlusNormal"/>
            </w:pPr>
            <w:r>
              <w:t xml:space="preserve">Доля средств областного бюджета, выделяемых негосударственным организациям, оказывающим социальные услуги, в общем объеме средств указанного бюджета, выделяемых на предоставление услуг в </w:t>
            </w:r>
            <w:r>
              <w:lastRenderedPageBreak/>
              <w:t>сфере социального обслуживания</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D = Бнек / Бобл x 100,</w:t>
            </w:r>
          </w:p>
          <w:p w:rsidR="0039075C" w:rsidRDefault="0039075C">
            <w:pPr>
              <w:pStyle w:val="ConsPlusNormal"/>
              <w:jc w:val="both"/>
            </w:pPr>
            <w:r>
              <w:t>где:</w:t>
            </w:r>
          </w:p>
          <w:p w:rsidR="0039075C" w:rsidRDefault="0039075C">
            <w:pPr>
              <w:pStyle w:val="ConsPlusNormal"/>
              <w:jc w:val="both"/>
            </w:pPr>
            <w:r>
              <w:t>D - доля средств областного бюджета, выделяемых негосударственным организациям, оказывающим социальные услуги, в общем объеме средств указанного бюджета, выделяемых на предоставление услуг в сфере социального обслуживания;</w:t>
            </w:r>
          </w:p>
          <w:p w:rsidR="0039075C" w:rsidRDefault="0039075C">
            <w:pPr>
              <w:pStyle w:val="ConsPlusNormal"/>
              <w:jc w:val="both"/>
            </w:pPr>
            <w:r>
              <w:t>Бнек - бюджетные средства на обеспечение деятельности некоммерческих организаций;</w:t>
            </w:r>
          </w:p>
          <w:p w:rsidR="0039075C" w:rsidRDefault="0039075C">
            <w:pPr>
              <w:pStyle w:val="ConsPlusNormal"/>
              <w:jc w:val="both"/>
            </w:pPr>
            <w:r>
              <w:lastRenderedPageBreak/>
              <w:t>Бобл - бюджетные средства на обеспечение деятельности областных стационарных учреждений</w:t>
            </w:r>
          </w:p>
        </w:tc>
        <w:tc>
          <w:tcPr>
            <w:tcW w:w="2835" w:type="dxa"/>
          </w:tcPr>
          <w:p w:rsidR="0039075C" w:rsidRDefault="0039075C">
            <w:pPr>
              <w:pStyle w:val="ConsPlusNormal"/>
            </w:pPr>
            <w:hyperlink r:id="rId193" w:history="1">
              <w:r>
                <w:rPr>
                  <w:color w:val="0000FF"/>
                </w:rPr>
                <w:t>Постановление</w:t>
              </w:r>
            </w:hyperlink>
            <w:r>
              <w:t xml:space="preserve"> Правительства Белгородской области от 26 декабря 2016 года N 486-пп "Об утверждении Комплексного плана мероприятий ("дорожной карты") Белгородской области "Поддержка доступа негосударственных </w:t>
            </w:r>
            <w:r>
              <w:lastRenderedPageBreak/>
              <w:t>организаций к предоставлению услуг в социальной сфере" на 2016 - 2020 годы"</w:t>
            </w:r>
          </w:p>
        </w:tc>
        <w:tc>
          <w:tcPr>
            <w:tcW w:w="1474" w:type="dxa"/>
          </w:tcPr>
          <w:p w:rsidR="0039075C" w:rsidRDefault="0039075C">
            <w:pPr>
              <w:pStyle w:val="ConsPlusNormal"/>
            </w:pPr>
            <w:r>
              <w:lastRenderedPageBreak/>
              <w:t>Ежегодно</w:t>
            </w:r>
          </w:p>
        </w:tc>
      </w:tr>
      <w:tr w:rsidR="0039075C">
        <w:tc>
          <w:tcPr>
            <w:tcW w:w="454" w:type="dxa"/>
          </w:tcPr>
          <w:p w:rsidR="0039075C" w:rsidRDefault="0039075C">
            <w:pPr>
              <w:pStyle w:val="ConsPlusNormal"/>
              <w:jc w:val="center"/>
            </w:pPr>
            <w:r>
              <w:t>11</w:t>
            </w:r>
          </w:p>
        </w:tc>
        <w:tc>
          <w:tcPr>
            <w:tcW w:w="2835" w:type="dxa"/>
          </w:tcPr>
          <w:p w:rsidR="0039075C" w:rsidRDefault="0039075C">
            <w:pPr>
              <w:pStyle w:val="ConsPlusNormal"/>
            </w:pPr>
            <w:r>
              <w:t>Показатель 11. Суммарный коэффициент рождаемости</w:t>
            </w:r>
          </w:p>
        </w:tc>
        <w:tc>
          <w:tcPr>
            <w:tcW w:w="1077" w:type="dxa"/>
          </w:tcPr>
          <w:p w:rsidR="0039075C" w:rsidRDefault="0039075C">
            <w:pPr>
              <w:pStyle w:val="ConsPlusNormal"/>
              <w:jc w:val="center"/>
            </w:pPr>
            <w:r>
              <w:t>Коэффициент (число детей на одну женщину)</w:t>
            </w:r>
          </w:p>
        </w:tc>
        <w:tc>
          <w:tcPr>
            <w:tcW w:w="4876" w:type="dxa"/>
          </w:tcPr>
          <w:p w:rsidR="0039075C" w:rsidRDefault="0039075C">
            <w:pPr>
              <w:pStyle w:val="ConsPlusNormal"/>
              <w:jc w:val="both"/>
            </w:pPr>
            <w:hyperlink r:id="rId194" w:history="1">
              <w:r>
                <w:rPr>
                  <w:color w:val="0000FF"/>
                </w:rPr>
                <w:t>Приказом</w:t>
              </w:r>
            </w:hyperlink>
            <w:r>
              <w:t xml:space="preserve"> Росстата от 5 июля 2013 года N 261</w:t>
            </w:r>
          </w:p>
          <w:p w:rsidR="0039075C" w:rsidRDefault="0039075C">
            <w:pPr>
              <w:pStyle w:val="ConsPlusNormal"/>
              <w:jc w:val="center"/>
            </w:pPr>
            <w:r w:rsidRPr="007500AE">
              <w:rPr>
                <w:position w:val="-26"/>
              </w:rPr>
              <w:pict>
                <v:shape id="_x0000_i1026" style="width:116.15pt;height:37.35pt" coordsize="" o:spt="100" adj="0,,0" path="" filled="f" stroked="f">
                  <v:stroke joinstyle="miter"/>
                  <v:imagedata r:id="rId195" o:title="base_23956_66402_32769"/>
                  <v:formulas/>
                  <v:path o:connecttype="segments"/>
                </v:shape>
              </w:pict>
            </w:r>
          </w:p>
          <w:p w:rsidR="0039075C" w:rsidRDefault="0039075C">
            <w:pPr>
              <w:pStyle w:val="ConsPlusNormal"/>
              <w:jc w:val="both"/>
            </w:pPr>
            <w:r>
              <w:t>где:</w:t>
            </w:r>
          </w:p>
          <w:p w:rsidR="0039075C" w:rsidRDefault="0039075C">
            <w:pPr>
              <w:pStyle w:val="ConsPlusNormal"/>
              <w:jc w:val="both"/>
            </w:pPr>
            <w:r>
              <w:t>F</w:t>
            </w:r>
            <w:r>
              <w:rPr>
                <w:vertAlign w:val="subscript"/>
              </w:rPr>
              <w:t>сум</w:t>
            </w:r>
            <w:r>
              <w:t xml:space="preserve"> - суммарный коэффициент рождаемости;</w:t>
            </w:r>
          </w:p>
          <w:p w:rsidR="0039075C" w:rsidRDefault="0039075C">
            <w:pPr>
              <w:pStyle w:val="ConsPlusNormal"/>
              <w:jc w:val="both"/>
            </w:pPr>
            <w:r>
              <w:t>n - длина интервала;</w:t>
            </w:r>
          </w:p>
          <w:p w:rsidR="0039075C" w:rsidRDefault="0039075C">
            <w:pPr>
              <w:pStyle w:val="ConsPlusNormal"/>
              <w:jc w:val="both"/>
            </w:pPr>
            <w:r>
              <w:t>F</w:t>
            </w:r>
            <w:r>
              <w:rPr>
                <w:vertAlign w:val="subscript"/>
              </w:rPr>
              <w:t>x</w:t>
            </w:r>
            <w:r>
              <w:t xml:space="preserve"> - возрастные коэффициенты рождаемости,</w:t>
            </w:r>
          </w:p>
          <w:p w:rsidR="0039075C" w:rsidRDefault="0039075C">
            <w:pPr>
              <w:pStyle w:val="ConsPlusNormal"/>
              <w:jc w:val="both"/>
            </w:pPr>
            <w:r>
              <w:t>x - возраст.</w:t>
            </w:r>
          </w:p>
          <w:p w:rsidR="0039075C" w:rsidRDefault="0039075C">
            <w:pPr>
              <w:pStyle w:val="ConsPlusNormal"/>
              <w:jc w:val="both"/>
            </w:pPr>
            <w:r>
              <w:t>Возрастные коэффициенты рождаемости (число рождений на 1000 женщин соответствующего возраста) рассчитываются как отношение числа родившихся за год у женщин данной возрастной группы к среднегодовой численности женщин этого возраста.</w:t>
            </w:r>
          </w:p>
          <w:p w:rsidR="0039075C" w:rsidRDefault="0039075C">
            <w:pPr>
              <w:pStyle w:val="ConsPlusNormal"/>
              <w:jc w:val="center"/>
            </w:pPr>
            <w:r w:rsidRPr="007500AE">
              <w:rPr>
                <w:position w:val="-26"/>
              </w:rPr>
              <w:pict>
                <v:shape id="_x0000_i1027" style="width:85.6pt;height:37.35pt" coordsize="" o:spt="100" adj="0,,0" path="" filled="f" stroked="f">
                  <v:stroke joinstyle="miter"/>
                  <v:imagedata r:id="rId196" o:title="base_23956_66402_32770"/>
                  <v:formulas/>
                  <v:path o:connecttype="segments"/>
                </v:shape>
              </w:pict>
            </w:r>
          </w:p>
          <w:p w:rsidR="0039075C" w:rsidRDefault="0039075C">
            <w:pPr>
              <w:pStyle w:val="ConsPlusNormal"/>
              <w:jc w:val="both"/>
            </w:pPr>
            <w:r>
              <w:t>где:</w:t>
            </w:r>
          </w:p>
          <w:p w:rsidR="0039075C" w:rsidRDefault="0039075C">
            <w:pPr>
              <w:pStyle w:val="ConsPlusNormal"/>
              <w:jc w:val="both"/>
            </w:pPr>
            <w:r>
              <w:t>F</w:t>
            </w:r>
            <w:r>
              <w:rPr>
                <w:vertAlign w:val="subscript"/>
              </w:rPr>
              <w:t>x</w:t>
            </w:r>
            <w:r>
              <w:t xml:space="preserve"> - возрастной коэффициент рождаемости;</w:t>
            </w:r>
          </w:p>
          <w:p w:rsidR="0039075C" w:rsidRDefault="0039075C">
            <w:pPr>
              <w:pStyle w:val="ConsPlusNormal"/>
              <w:jc w:val="both"/>
            </w:pPr>
            <w:r>
              <w:t>N</w:t>
            </w:r>
            <w:r>
              <w:rPr>
                <w:vertAlign w:val="subscript"/>
              </w:rPr>
              <w:t>x</w:t>
            </w:r>
            <w:r>
              <w:t xml:space="preserve"> - число родившихся у женщин в возрастной группе;</w:t>
            </w:r>
          </w:p>
          <w:p w:rsidR="0039075C" w:rsidRDefault="0039075C">
            <w:pPr>
              <w:pStyle w:val="ConsPlusNormal"/>
              <w:jc w:val="both"/>
            </w:pPr>
            <w:r>
              <w:t>W</w:t>
            </w:r>
            <w:r>
              <w:rPr>
                <w:vertAlign w:val="subscript"/>
              </w:rPr>
              <w:t>x</w:t>
            </w:r>
            <w:r>
              <w:t xml:space="preserve"> - среднегодовая численность женщин в данном возрасте</w:t>
            </w:r>
          </w:p>
        </w:tc>
        <w:tc>
          <w:tcPr>
            <w:tcW w:w="2835" w:type="dxa"/>
          </w:tcPr>
          <w:p w:rsidR="0039075C" w:rsidRDefault="0039075C">
            <w:pPr>
              <w:pStyle w:val="ConsPlusNormal"/>
            </w:pPr>
            <w:r>
              <w:t>Данные органов государственной статистики</w:t>
            </w:r>
          </w:p>
        </w:tc>
        <w:tc>
          <w:tcPr>
            <w:tcW w:w="1474" w:type="dxa"/>
          </w:tcPr>
          <w:p w:rsidR="0039075C" w:rsidRDefault="0039075C">
            <w:pPr>
              <w:pStyle w:val="ConsPlusNormal"/>
            </w:pPr>
            <w:r>
              <w:t>Поэтапно:</w:t>
            </w:r>
          </w:p>
          <w:p w:rsidR="0039075C" w:rsidRDefault="0039075C">
            <w:pPr>
              <w:pStyle w:val="ConsPlusNormal"/>
            </w:pPr>
            <w:r>
              <w:t>- до 15 марта года, следующего за отчетным (предварительные данные);</w:t>
            </w:r>
          </w:p>
          <w:p w:rsidR="0039075C" w:rsidRDefault="0039075C">
            <w:pPr>
              <w:pStyle w:val="ConsPlusNormal"/>
            </w:pPr>
            <w:r>
              <w:t>- до 15 августа года, следующего за отчетным (окончательные данные)</w:t>
            </w:r>
          </w:p>
        </w:tc>
      </w:tr>
      <w:tr w:rsidR="0039075C">
        <w:tc>
          <w:tcPr>
            <w:tcW w:w="13551" w:type="dxa"/>
            <w:gridSpan w:val="6"/>
          </w:tcPr>
          <w:p w:rsidR="0039075C" w:rsidRDefault="0039075C">
            <w:pPr>
              <w:pStyle w:val="ConsPlusNormal"/>
              <w:jc w:val="center"/>
              <w:outlineLvl w:val="3"/>
            </w:pPr>
            <w:r>
              <w:t>Подпрограмма 1</w:t>
            </w:r>
          </w:p>
          <w:p w:rsidR="0039075C" w:rsidRDefault="0039075C">
            <w:pPr>
              <w:pStyle w:val="ConsPlusNormal"/>
              <w:jc w:val="center"/>
            </w:pPr>
            <w:r>
              <w:t>"Развитие мер социальной поддержки отдельных категорий граждан"</w:t>
            </w:r>
          </w:p>
        </w:tc>
      </w:tr>
      <w:tr w:rsidR="0039075C">
        <w:tc>
          <w:tcPr>
            <w:tcW w:w="454" w:type="dxa"/>
          </w:tcPr>
          <w:p w:rsidR="0039075C" w:rsidRDefault="0039075C">
            <w:pPr>
              <w:pStyle w:val="ConsPlusNormal"/>
              <w:jc w:val="center"/>
            </w:pPr>
            <w:r>
              <w:t>12</w:t>
            </w:r>
          </w:p>
        </w:tc>
        <w:tc>
          <w:tcPr>
            <w:tcW w:w="2835" w:type="dxa"/>
          </w:tcPr>
          <w:p w:rsidR="0039075C" w:rsidRDefault="0039075C">
            <w:pPr>
              <w:pStyle w:val="ConsPlusNormal"/>
            </w:pPr>
            <w:r>
              <w:t>Показатель 1.</w:t>
            </w:r>
          </w:p>
          <w:p w:rsidR="0039075C" w:rsidRDefault="0039075C">
            <w:pPr>
              <w:pStyle w:val="ConsPlusNormal"/>
            </w:pPr>
            <w:r>
              <w:t xml:space="preserve">Доля граждан, получающих </w:t>
            </w:r>
            <w:r>
              <w:lastRenderedPageBreak/>
              <w:t>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Дгпмсп = Чгпмсп / Очгозп x 100,</w:t>
            </w:r>
          </w:p>
          <w:p w:rsidR="0039075C" w:rsidRDefault="0039075C">
            <w:pPr>
              <w:pStyle w:val="ConsPlusNormal"/>
              <w:jc w:val="both"/>
            </w:pPr>
            <w:r>
              <w:t>где:</w:t>
            </w:r>
          </w:p>
          <w:p w:rsidR="0039075C" w:rsidRDefault="0039075C">
            <w:pPr>
              <w:pStyle w:val="ConsPlusNormal"/>
              <w:jc w:val="both"/>
            </w:pPr>
            <w:r>
              <w:lastRenderedPageBreak/>
              <w:t>Дгпмсп - доля граждан, получающих меры социальной поддержки;</w:t>
            </w:r>
          </w:p>
          <w:p w:rsidR="0039075C" w:rsidRDefault="0039075C">
            <w:pPr>
              <w:pStyle w:val="ConsPlusNormal"/>
              <w:jc w:val="both"/>
            </w:pPr>
            <w:r>
              <w:t>Чгпмсп - численность граждан, получающих меры социальной поддержки;</w:t>
            </w:r>
          </w:p>
          <w:p w:rsidR="0039075C" w:rsidRDefault="0039075C">
            <w:pPr>
              <w:pStyle w:val="ConsPlusNormal"/>
              <w:jc w:val="both"/>
            </w:pPr>
            <w:r>
              <w:t>Очгозп - общая численность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2835" w:type="dxa"/>
          </w:tcPr>
          <w:p w:rsidR="0039075C" w:rsidRDefault="0039075C">
            <w:pPr>
              <w:pStyle w:val="ConsPlusNormal"/>
            </w:pPr>
            <w:r>
              <w:lastRenderedPageBreak/>
              <w:t>Ведомственная отчетность</w:t>
            </w:r>
          </w:p>
        </w:tc>
        <w:tc>
          <w:tcPr>
            <w:tcW w:w="1474" w:type="dxa"/>
          </w:tcPr>
          <w:p w:rsidR="0039075C" w:rsidRDefault="0039075C">
            <w:pPr>
              <w:pStyle w:val="ConsPlusNormal"/>
            </w:pPr>
            <w:r>
              <w:t xml:space="preserve">Ежемесячно до 10 числа, </w:t>
            </w:r>
            <w:r>
              <w:lastRenderedPageBreak/>
              <w:t>следующего за отчетным месяцем; ежеквартально до 15 числа, следующего за. отчетным кварталом</w:t>
            </w:r>
          </w:p>
        </w:tc>
      </w:tr>
      <w:tr w:rsidR="0039075C">
        <w:tc>
          <w:tcPr>
            <w:tcW w:w="13551" w:type="dxa"/>
            <w:gridSpan w:val="6"/>
          </w:tcPr>
          <w:p w:rsidR="0039075C" w:rsidRDefault="0039075C">
            <w:pPr>
              <w:pStyle w:val="ConsPlusNormal"/>
              <w:jc w:val="center"/>
              <w:outlineLvl w:val="3"/>
            </w:pPr>
            <w:r>
              <w:lastRenderedPageBreak/>
              <w:t>Подпрограмма 2</w:t>
            </w:r>
          </w:p>
          <w:p w:rsidR="0039075C" w:rsidRDefault="0039075C">
            <w:pPr>
              <w:pStyle w:val="ConsPlusNormal"/>
              <w:jc w:val="center"/>
            </w:pPr>
            <w:r>
              <w:t>"Модернизация и развитие социального обслуживания населения"</w:t>
            </w:r>
          </w:p>
        </w:tc>
      </w:tr>
      <w:tr w:rsidR="0039075C">
        <w:tc>
          <w:tcPr>
            <w:tcW w:w="454" w:type="dxa"/>
          </w:tcPr>
          <w:p w:rsidR="0039075C" w:rsidRDefault="0039075C">
            <w:pPr>
              <w:pStyle w:val="ConsPlusNormal"/>
              <w:jc w:val="center"/>
            </w:pPr>
            <w:r>
              <w:t>13</w:t>
            </w:r>
          </w:p>
        </w:tc>
        <w:tc>
          <w:tcPr>
            <w:tcW w:w="2835" w:type="dxa"/>
          </w:tcPr>
          <w:p w:rsidR="0039075C" w:rsidRDefault="0039075C">
            <w:pPr>
              <w:pStyle w:val="ConsPlusNormal"/>
            </w:pPr>
            <w:r>
              <w:t>Показатель 1.</w:t>
            </w:r>
          </w:p>
          <w:p w:rsidR="0039075C" w:rsidRDefault="0039075C">
            <w:pPr>
              <w:pStyle w:val="ConsPlusNormal"/>
            </w:pPr>
            <w:r>
              <w:t>Количество граждан, нуждающихся в социальных услугах в стационарной форме социального обслуживания</w:t>
            </w:r>
          </w:p>
        </w:tc>
        <w:tc>
          <w:tcPr>
            <w:tcW w:w="1077" w:type="dxa"/>
          </w:tcPr>
          <w:p w:rsidR="0039075C" w:rsidRDefault="0039075C">
            <w:pPr>
              <w:pStyle w:val="ConsPlusNormal"/>
              <w:jc w:val="center"/>
            </w:pPr>
            <w:r>
              <w:t>Человек</w:t>
            </w:r>
          </w:p>
        </w:tc>
        <w:tc>
          <w:tcPr>
            <w:tcW w:w="4876" w:type="dxa"/>
          </w:tcPr>
          <w:p w:rsidR="0039075C" w:rsidRDefault="0039075C">
            <w:pPr>
              <w:pStyle w:val="ConsPlusNormal"/>
              <w:jc w:val="both"/>
            </w:pPr>
            <w:r>
              <w:t>Кгнсусфсо - количество граждан, нуждающихся в социальных услугах в стационарной форме социального обслуживания</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454" w:type="dxa"/>
          </w:tcPr>
          <w:p w:rsidR="0039075C" w:rsidRDefault="0039075C">
            <w:pPr>
              <w:pStyle w:val="ConsPlusNormal"/>
              <w:jc w:val="center"/>
            </w:pPr>
            <w:r>
              <w:t>14</w:t>
            </w:r>
          </w:p>
        </w:tc>
        <w:tc>
          <w:tcPr>
            <w:tcW w:w="2835" w:type="dxa"/>
          </w:tcPr>
          <w:p w:rsidR="0039075C" w:rsidRDefault="0039075C">
            <w:pPr>
              <w:pStyle w:val="ConsPlusNormal"/>
            </w:pPr>
            <w:r>
              <w:t>Показатель 2.</w:t>
            </w:r>
          </w:p>
          <w:p w:rsidR="0039075C" w:rsidRDefault="0039075C">
            <w:pPr>
              <w:pStyle w:val="ConsPlusNormal"/>
            </w:pPr>
            <w:r>
              <w:t>Количество граждан, нуждающихся в социальных услугах в полустационарной форме социального обслуживания и в форме социального обслуживания на дому с применением стационарозамещающих технологий</w:t>
            </w:r>
          </w:p>
        </w:tc>
        <w:tc>
          <w:tcPr>
            <w:tcW w:w="1077" w:type="dxa"/>
          </w:tcPr>
          <w:p w:rsidR="0039075C" w:rsidRDefault="0039075C">
            <w:pPr>
              <w:pStyle w:val="ConsPlusNormal"/>
              <w:jc w:val="center"/>
            </w:pPr>
            <w:r>
              <w:t>Человек</w:t>
            </w:r>
          </w:p>
        </w:tc>
        <w:tc>
          <w:tcPr>
            <w:tcW w:w="4876" w:type="dxa"/>
          </w:tcPr>
          <w:p w:rsidR="0039075C" w:rsidRDefault="0039075C">
            <w:pPr>
              <w:pStyle w:val="ConsPlusNormal"/>
              <w:jc w:val="both"/>
            </w:pPr>
            <w:r>
              <w:t>Кгнсупфсо - количество граждан, нуждающихся в социальных услугах в полустационарной форме социального обслуживания и в форме социального обслуживания на дому с применением стационарозамещающих технологий</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454" w:type="dxa"/>
          </w:tcPr>
          <w:p w:rsidR="0039075C" w:rsidRDefault="0039075C">
            <w:pPr>
              <w:pStyle w:val="ConsPlusNormal"/>
              <w:jc w:val="center"/>
            </w:pPr>
            <w:r>
              <w:lastRenderedPageBreak/>
              <w:t>15</w:t>
            </w:r>
          </w:p>
        </w:tc>
        <w:tc>
          <w:tcPr>
            <w:tcW w:w="2835" w:type="dxa"/>
          </w:tcPr>
          <w:p w:rsidR="0039075C" w:rsidRDefault="0039075C">
            <w:pPr>
              <w:pStyle w:val="ConsPlusNormal"/>
            </w:pPr>
            <w:r>
              <w:t>Показатель 3.</w:t>
            </w:r>
          </w:p>
          <w:p w:rsidR="0039075C" w:rsidRDefault="0039075C">
            <w:pPr>
              <w:pStyle w:val="ConsPlusNormal"/>
            </w:pPr>
            <w:r>
              <w:t>Количество требующих 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w:t>
            </w:r>
          </w:p>
        </w:tc>
        <w:tc>
          <w:tcPr>
            <w:tcW w:w="1077" w:type="dxa"/>
          </w:tcPr>
          <w:p w:rsidR="0039075C" w:rsidRDefault="0039075C">
            <w:pPr>
              <w:pStyle w:val="ConsPlusNormal"/>
              <w:jc w:val="center"/>
            </w:pPr>
            <w:r>
              <w:t>Единиц</w:t>
            </w:r>
          </w:p>
        </w:tc>
        <w:tc>
          <w:tcPr>
            <w:tcW w:w="4876" w:type="dxa"/>
          </w:tcPr>
          <w:p w:rsidR="0039075C" w:rsidRDefault="0039075C">
            <w:pPr>
              <w:pStyle w:val="ConsPlusNormal"/>
              <w:jc w:val="both"/>
            </w:pPr>
            <w:r>
              <w:t>Ктрнасвз - количество требующих 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454" w:type="dxa"/>
          </w:tcPr>
          <w:p w:rsidR="0039075C" w:rsidRDefault="0039075C">
            <w:pPr>
              <w:pStyle w:val="ConsPlusNormal"/>
              <w:jc w:val="center"/>
            </w:pPr>
            <w:r>
              <w:t>16</w:t>
            </w:r>
          </w:p>
        </w:tc>
        <w:tc>
          <w:tcPr>
            <w:tcW w:w="2835" w:type="dxa"/>
          </w:tcPr>
          <w:p w:rsidR="0039075C" w:rsidRDefault="0039075C">
            <w:pPr>
              <w:pStyle w:val="ConsPlusNormal"/>
            </w:pPr>
            <w:r>
              <w:t>Показатель 4.</w:t>
            </w:r>
          </w:p>
          <w:p w:rsidR="0039075C" w:rsidRDefault="0039075C">
            <w:pPr>
              <w:pStyle w:val="ConsPlusNormal"/>
            </w:pPr>
            <w:r>
              <w:t>Численность граждан пожилого возраста и инвалидов (взрослых и детей), получивших услуги в негосударственных организациях социального обслуживания</w:t>
            </w:r>
          </w:p>
        </w:tc>
        <w:tc>
          <w:tcPr>
            <w:tcW w:w="1077" w:type="dxa"/>
          </w:tcPr>
          <w:p w:rsidR="0039075C" w:rsidRDefault="0039075C">
            <w:pPr>
              <w:pStyle w:val="ConsPlusNormal"/>
              <w:jc w:val="center"/>
            </w:pPr>
            <w:r>
              <w:t>Человек</w:t>
            </w:r>
          </w:p>
        </w:tc>
        <w:tc>
          <w:tcPr>
            <w:tcW w:w="4876" w:type="dxa"/>
          </w:tcPr>
          <w:p w:rsidR="0039075C" w:rsidRDefault="0039075C">
            <w:pPr>
              <w:pStyle w:val="ConsPlusNormal"/>
              <w:jc w:val="both"/>
            </w:pPr>
            <w:r>
              <w:t>Чгпвипуносо - численность граждан пожилого возраста и инвалидов (взрослых и детей), получивших услуги в негосударственных организациях социального обслуживания</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1 раз</w:t>
            </w:r>
          </w:p>
          <w:p w:rsidR="0039075C" w:rsidRDefault="0039075C">
            <w:pPr>
              <w:pStyle w:val="ConsPlusNormal"/>
            </w:pPr>
            <w:r>
              <w:t>в полугодие до 25 числа месяца, следующего за отчетным периодом</w:t>
            </w:r>
          </w:p>
        </w:tc>
      </w:tr>
      <w:tr w:rsidR="0039075C">
        <w:tc>
          <w:tcPr>
            <w:tcW w:w="13551" w:type="dxa"/>
            <w:gridSpan w:val="6"/>
          </w:tcPr>
          <w:p w:rsidR="0039075C" w:rsidRDefault="0039075C">
            <w:pPr>
              <w:pStyle w:val="ConsPlusNormal"/>
              <w:jc w:val="center"/>
              <w:outlineLvl w:val="3"/>
            </w:pPr>
            <w:r>
              <w:t>Подпрограмма 3 "Социальная поддержка семьи и детей"</w:t>
            </w:r>
          </w:p>
        </w:tc>
      </w:tr>
      <w:tr w:rsidR="0039075C">
        <w:tc>
          <w:tcPr>
            <w:tcW w:w="454" w:type="dxa"/>
          </w:tcPr>
          <w:p w:rsidR="0039075C" w:rsidRDefault="0039075C">
            <w:pPr>
              <w:pStyle w:val="ConsPlusNormal"/>
              <w:jc w:val="center"/>
            </w:pPr>
            <w:r>
              <w:t>17</w:t>
            </w:r>
          </w:p>
        </w:tc>
        <w:tc>
          <w:tcPr>
            <w:tcW w:w="2835" w:type="dxa"/>
          </w:tcPr>
          <w:p w:rsidR="0039075C" w:rsidRDefault="0039075C">
            <w:pPr>
              <w:pStyle w:val="ConsPlusNormal"/>
            </w:pPr>
            <w:r>
              <w:t>Показатель 1.</w:t>
            </w:r>
          </w:p>
          <w:p w:rsidR="0039075C" w:rsidRDefault="0039075C">
            <w:pPr>
              <w:pStyle w:val="ConsPlusNormal"/>
            </w:pPr>
            <w:r>
              <w:t>Доля семей с детьми, получающих меры социальной поддержки,</w:t>
            </w:r>
          </w:p>
          <w:p w:rsidR="0039075C" w:rsidRDefault="0039075C">
            <w:pPr>
              <w:pStyle w:val="ConsPlusNormal"/>
            </w:pPr>
            <w:r>
              <w:t xml:space="preserve">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w:t>
            </w:r>
            <w:r>
              <w:lastRenderedPageBreak/>
              <w:t>области и имеющих право на них</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both"/>
            </w:pPr>
            <w:r>
              <w:t>Дсдпмсп = Чгпмсп / Очсозп x 100,</w:t>
            </w:r>
          </w:p>
          <w:p w:rsidR="0039075C" w:rsidRDefault="0039075C">
            <w:pPr>
              <w:pStyle w:val="ConsPlusNormal"/>
              <w:jc w:val="both"/>
            </w:pPr>
            <w:r>
              <w:t>где:</w:t>
            </w:r>
          </w:p>
          <w:p w:rsidR="0039075C" w:rsidRDefault="0039075C">
            <w:pPr>
              <w:pStyle w:val="ConsPlusNormal"/>
              <w:jc w:val="both"/>
            </w:pPr>
            <w:r>
              <w:t>Дгпмсп - доля семей с детьми, получающих меры социальной поддержки;</w:t>
            </w:r>
          </w:p>
          <w:p w:rsidR="0039075C" w:rsidRDefault="0039075C">
            <w:pPr>
              <w:pStyle w:val="ConsPlusNormal"/>
              <w:jc w:val="both"/>
            </w:pPr>
            <w:r>
              <w:t>Чсдпмсп - численность семей с детьми, получающих меры социальной поддержки;</w:t>
            </w:r>
          </w:p>
          <w:p w:rsidR="0039075C" w:rsidRDefault="0039075C">
            <w:pPr>
              <w:pStyle w:val="ConsPlusNormal"/>
              <w:jc w:val="both"/>
            </w:pPr>
            <w:r>
              <w:t>Очсдозп - общая численность семей с детьми,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Ежемесячно до 10 числа месяца,</w:t>
            </w:r>
          </w:p>
          <w:p w:rsidR="0039075C" w:rsidRDefault="0039075C">
            <w:pPr>
              <w:pStyle w:val="ConsPlusNormal"/>
            </w:pPr>
            <w:r>
              <w:t>следующего за отчетным месяцем</w:t>
            </w:r>
          </w:p>
        </w:tc>
      </w:tr>
      <w:tr w:rsidR="0039075C">
        <w:tc>
          <w:tcPr>
            <w:tcW w:w="454" w:type="dxa"/>
          </w:tcPr>
          <w:p w:rsidR="0039075C" w:rsidRDefault="0039075C">
            <w:pPr>
              <w:pStyle w:val="ConsPlusNormal"/>
              <w:jc w:val="center"/>
            </w:pPr>
            <w:r>
              <w:t>18</w:t>
            </w:r>
          </w:p>
        </w:tc>
        <w:tc>
          <w:tcPr>
            <w:tcW w:w="2835" w:type="dxa"/>
          </w:tcPr>
          <w:p w:rsidR="0039075C" w:rsidRDefault="0039075C">
            <w:pPr>
              <w:pStyle w:val="ConsPlusNormal"/>
            </w:pPr>
            <w:r>
              <w:t>Показатель 2.</w:t>
            </w:r>
          </w:p>
          <w:p w:rsidR="0039075C" w:rsidRDefault="0039075C">
            <w:pPr>
              <w:pStyle w:val="ConsPlusNormal"/>
            </w:pPr>
            <w:r>
              <w:t>Численность детей-сирот, детей, оставшихся без попечения родителей, нуждающихся в семейном устройстве</w:t>
            </w:r>
          </w:p>
        </w:tc>
        <w:tc>
          <w:tcPr>
            <w:tcW w:w="1077" w:type="dxa"/>
          </w:tcPr>
          <w:p w:rsidR="0039075C" w:rsidRDefault="0039075C">
            <w:pPr>
              <w:pStyle w:val="ConsPlusNormal"/>
              <w:jc w:val="center"/>
            </w:pPr>
            <w:r>
              <w:t>Человек</w:t>
            </w:r>
          </w:p>
        </w:tc>
        <w:tc>
          <w:tcPr>
            <w:tcW w:w="4876" w:type="dxa"/>
          </w:tcPr>
          <w:p w:rsidR="0039075C" w:rsidRDefault="0039075C">
            <w:pPr>
              <w:pStyle w:val="ConsPlusNormal"/>
              <w:jc w:val="both"/>
            </w:pPr>
            <w:r>
              <w:t>Чдснсу - численность детей-сирот, детей, оставшихся без попечения родителей, нуждающихся в семейном устройстве</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Ежемесячно до 10 числа месяца, следующего за отчетным периодом</w:t>
            </w:r>
          </w:p>
        </w:tc>
      </w:tr>
      <w:tr w:rsidR="0039075C">
        <w:tc>
          <w:tcPr>
            <w:tcW w:w="454" w:type="dxa"/>
          </w:tcPr>
          <w:p w:rsidR="0039075C" w:rsidRDefault="0039075C">
            <w:pPr>
              <w:pStyle w:val="ConsPlusNormal"/>
              <w:jc w:val="center"/>
            </w:pPr>
            <w:r>
              <w:t>19</w:t>
            </w:r>
          </w:p>
        </w:tc>
        <w:tc>
          <w:tcPr>
            <w:tcW w:w="2835" w:type="dxa"/>
          </w:tcPr>
          <w:p w:rsidR="0039075C" w:rsidRDefault="0039075C">
            <w:pPr>
              <w:pStyle w:val="ConsPlusNormal"/>
            </w:pPr>
            <w:r>
              <w:t>Показатель 3.</w:t>
            </w:r>
          </w:p>
          <w:p w:rsidR="0039075C" w:rsidRDefault="0039075C">
            <w:pPr>
              <w:pStyle w:val="ConsPlusNormal"/>
            </w:pPr>
            <w:r>
              <w:t>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Дмспмсп = Чмспмсп / Очмсомсп x 100,</w:t>
            </w:r>
          </w:p>
          <w:p w:rsidR="0039075C" w:rsidRDefault="0039075C">
            <w:pPr>
              <w:pStyle w:val="ConsPlusNormal"/>
              <w:jc w:val="both"/>
            </w:pPr>
            <w:r>
              <w:t>где:</w:t>
            </w:r>
          </w:p>
          <w:p w:rsidR="0039075C" w:rsidRDefault="0039075C">
            <w:pPr>
              <w:pStyle w:val="ConsPlusNormal"/>
              <w:jc w:val="both"/>
            </w:pPr>
            <w:r>
              <w:t>Дмспмсп - доля многодетных семей, получающих меры социальной поддержки;</w:t>
            </w:r>
          </w:p>
          <w:p w:rsidR="0039075C" w:rsidRDefault="0039075C">
            <w:pPr>
              <w:pStyle w:val="ConsPlusNormal"/>
              <w:jc w:val="both"/>
            </w:pPr>
            <w:r>
              <w:t>Чмспмсп - численность многодетных семей, получающих меры социальной поддержки;</w:t>
            </w:r>
          </w:p>
          <w:p w:rsidR="0039075C" w:rsidRDefault="0039075C">
            <w:pPr>
              <w:pStyle w:val="ConsPlusNormal"/>
              <w:jc w:val="both"/>
            </w:pPr>
            <w:r>
              <w:t>Очмсомсп - общая численность многодетных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w:t>
            </w:r>
          </w:p>
        </w:tc>
        <w:tc>
          <w:tcPr>
            <w:tcW w:w="2835" w:type="dxa"/>
          </w:tcPr>
          <w:p w:rsidR="0039075C" w:rsidRDefault="0039075C">
            <w:pPr>
              <w:pStyle w:val="ConsPlusNormal"/>
            </w:pPr>
            <w:r>
              <w:t>Ведомственная отчетность</w:t>
            </w:r>
          </w:p>
        </w:tc>
        <w:tc>
          <w:tcPr>
            <w:tcW w:w="1474" w:type="dxa"/>
          </w:tcPr>
          <w:p w:rsidR="0039075C" w:rsidRDefault="0039075C">
            <w:pPr>
              <w:pStyle w:val="ConsPlusNormal"/>
            </w:pPr>
            <w:r>
              <w:t>Ежеквартально до 10 числа месяца, следующего за отчетным периодом</w:t>
            </w:r>
          </w:p>
        </w:tc>
      </w:tr>
      <w:tr w:rsidR="0039075C">
        <w:tc>
          <w:tcPr>
            <w:tcW w:w="454" w:type="dxa"/>
          </w:tcPr>
          <w:p w:rsidR="0039075C" w:rsidRDefault="0039075C">
            <w:pPr>
              <w:pStyle w:val="ConsPlusNormal"/>
              <w:jc w:val="center"/>
            </w:pPr>
            <w:r>
              <w:t>20</w:t>
            </w:r>
          </w:p>
        </w:tc>
        <w:tc>
          <w:tcPr>
            <w:tcW w:w="2835" w:type="dxa"/>
          </w:tcPr>
          <w:p w:rsidR="0039075C" w:rsidRDefault="0039075C">
            <w:pPr>
              <w:pStyle w:val="ConsPlusNormal"/>
            </w:pPr>
            <w:r>
              <w:t>Показатель 4.</w:t>
            </w:r>
          </w:p>
          <w:p w:rsidR="0039075C" w:rsidRDefault="0039075C">
            <w:pPr>
              <w:pStyle w:val="ConsPlusNormal"/>
            </w:pPr>
            <w:r>
              <w:t xml:space="preserve">Доля семей, родивших ребенка, имеющих право на получение мер социальной поддержки, от общей численности семей, обратившихся за получением мер социальной поддержки в </w:t>
            </w:r>
            <w:r>
              <w:lastRenderedPageBreak/>
              <w:t>соответствии с нормативными правовыми актами Белгородской области</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Дсрипмсп = Чсрпмсп / Очсропмсп x 100,</w:t>
            </w:r>
          </w:p>
          <w:p w:rsidR="0039075C" w:rsidRDefault="0039075C">
            <w:pPr>
              <w:pStyle w:val="ConsPlusNormal"/>
              <w:jc w:val="both"/>
            </w:pPr>
            <w:r>
              <w:t>где:</w:t>
            </w:r>
          </w:p>
          <w:p w:rsidR="0039075C" w:rsidRDefault="0039075C">
            <w:pPr>
              <w:pStyle w:val="ConsPlusNormal"/>
              <w:jc w:val="both"/>
            </w:pPr>
            <w:r>
              <w:t>Дсрипмсп - доля семей, родивших ребенка, имеющих право на получение мер социальной поддержки;</w:t>
            </w:r>
          </w:p>
          <w:p w:rsidR="0039075C" w:rsidRDefault="0039075C">
            <w:pPr>
              <w:pStyle w:val="ConsPlusNormal"/>
              <w:jc w:val="both"/>
            </w:pPr>
            <w:r>
              <w:t>Чсрпмсп - численность семей, родивших ребенка, получающих меры социальной поддержки;</w:t>
            </w:r>
          </w:p>
          <w:p w:rsidR="0039075C" w:rsidRDefault="0039075C">
            <w:pPr>
              <w:pStyle w:val="ConsPlusNormal"/>
              <w:jc w:val="both"/>
            </w:pPr>
            <w:r>
              <w:t xml:space="preserve">Очсропмсп - общая численность семей, родивших ребенка, обратившихся за получением мер </w:t>
            </w:r>
            <w:r>
              <w:lastRenderedPageBreak/>
              <w:t>социальной поддержки</w:t>
            </w:r>
          </w:p>
        </w:tc>
        <w:tc>
          <w:tcPr>
            <w:tcW w:w="2835" w:type="dxa"/>
          </w:tcPr>
          <w:p w:rsidR="0039075C" w:rsidRDefault="0039075C">
            <w:pPr>
              <w:pStyle w:val="ConsPlusNormal"/>
            </w:pPr>
            <w:r>
              <w:lastRenderedPageBreak/>
              <w:t>Ведомственная отчетность</w:t>
            </w:r>
          </w:p>
        </w:tc>
        <w:tc>
          <w:tcPr>
            <w:tcW w:w="1474" w:type="dxa"/>
          </w:tcPr>
          <w:p w:rsidR="0039075C" w:rsidRDefault="0039075C">
            <w:pPr>
              <w:pStyle w:val="ConsPlusNormal"/>
            </w:pPr>
            <w:r>
              <w:t>Ежеквартально до 10 числа месяца, следующего за отчетным периодом</w:t>
            </w:r>
          </w:p>
        </w:tc>
      </w:tr>
      <w:tr w:rsidR="0039075C">
        <w:tc>
          <w:tcPr>
            <w:tcW w:w="13551" w:type="dxa"/>
            <w:gridSpan w:val="6"/>
          </w:tcPr>
          <w:p w:rsidR="0039075C" w:rsidRDefault="0039075C">
            <w:pPr>
              <w:pStyle w:val="ConsPlusNormal"/>
              <w:jc w:val="center"/>
              <w:outlineLvl w:val="3"/>
            </w:pPr>
            <w:r>
              <w:t>Подпрограмма 5 "Доступная среда"</w:t>
            </w:r>
          </w:p>
        </w:tc>
      </w:tr>
      <w:tr w:rsidR="0039075C">
        <w:tc>
          <w:tcPr>
            <w:tcW w:w="454" w:type="dxa"/>
          </w:tcPr>
          <w:p w:rsidR="0039075C" w:rsidRDefault="0039075C">
            <w:pPr>
              <w:pStyle w:val="ConsPlusNormal"/>
              <w:jc w:val="center"/>
            </w:pPr>
            <w:r>
              <w:t>21</w:t>
            </w:r>
          </w:p>
        </w:tc>
        <w:tc>
          <w:tcPr>
            <w:tcW w:w="2835" w:type="dxa"/>
          </w:tcPr>
          <w:p w:rsidR="0039075C" w:rsidRDefault="0039075C">
            <w:pPr>
              <w:pStyle w:val="ConsPlusNormal"/>
            </w:pPr>
            <w:r>
              <w:t>Показатель 1.</w:t>
            </w:r>
          </w:p>
          <w:p w:rsidR="0039075C" w:rsidRDefault="0039075C">
            <w:pPr>
              <w:pStyle w:val="ConsPlusNormal"/>
            </w:pPr>
            <w:r>
              <w:t>Доля инвалидов, положительно оценивающих отношение населения к проблемам инвалидов, в общей численности опрошенных инвалидов Белгородской области</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D = I / P x 100,</w:t>
            </w:r>
          </w:p>
          <w:p w:rsidR="0039075C" w:rsidRDefault="0039075C">
            <w:pPr>
              <w:pStyle w:val="ConsPlusNormal"/>
              <w:jc w:val="both"/>
            </w:pPr>
            <w:r>
              <w:t>где:</w:t>
            </w:r>
          </w:p>
          <w:p w:rsidR="0039075C" w:rsidRDefault="0039075C">
            <w:pPr>
              <w:pStyle w:val="ConsPlusNormal"/>
              <w:jc w:val="both"/>
            </w:pPr>
            <w:r>
              <w:t>D - доля инвалидов, положительно оценивающих отношение населения к проблемам инвалидов;</w:t>
            </w:r>
          </w:p>
          <w:p w:rsidR="0039075C" w:rsidRDefault="0039075C">
            <w:pPr>
              <w:pStyle w:val="ConsPlusNormal"/>
              <w:jc w:val="both"/>
            </w:pPr>
            <w:r>
              <w:t>I - общая численность опрошенных инвалидов Белгородской области;</w:t>
            </w:r>
          </w:p>
          <w:p w:rsidR="0039075C" w:rsidRDefault="0039075C">
            <w:pPr>
              <w:pStyle w:val="ConsPlusNormal"/>
              <w:jc w:val="both"/>
            </w:pPr>
            <w:r>
              <w:t>P - общая численность инвалидов, положительно оценивающих отношение населения к проблемам инвалидов</w:t>
            </w:r>
          </w:p>
        </w:tc>
        <w:tc>
          <w:tcPr>
            <w:tcW w:w="2835" w:type="dxa"/>
          </w:tcPr>
          <w:p w:rsidR="0039075C" w:rsidRDefault="0039075C">
            <w:pPr>
              <w:pStyle w:val="ConsPlusNormal"/>
            </w:pPr>
            <w:r>
              <w:t>Анкетирование</w:t>
            </w:r>
          </w:p>
        </w:tc>
        <w:tc>
          <w:tcPr>
            <w:tcW w:w="1474" w:type="dxa"/>
          </w:tcPr>
          <w:p w:rsidR="0039075C" w:rsidRDefault="0039075C">
            <w:pPr>
              <w:pStyle w:val="ConsPlusNormal"/>
            </w:pPr>
            <w:r>
              <w:t>Ежегодно</w:t>
            </w:r>
          </w:p>
        </w:tc>
      </w:tr>
      <w:tr w:rsidR="0039075C">
        <w:tc>
          <w:tcPr>
            <w:tcW w:w="454" w:type="dxa"/>
          </w:tcPr>
          <w:p w:rsidR="0039075C" w:rsidRDefault="0039075C">
            <w:pPr>
              <w:pStyle w:val="ConsPlusNormal"/>
              <w:jc w:val="center"/>
            </w:pPr>
            <w:r>
              <w:t>22</w:t>
            </w:r>
          </w:p>
        </w:tc>
        <w:tc>
          <w:tcPr>
            <w:tcW w:w="2835" w:type="dxa"/>
          </w:tcPr>
          <w:p w:rsidR="0039075C" w:rsidRDefault="0039075C">
            <w:pPr>
              <w:pStyle w:val="ConsPlusNormal"/>
            </w:pPr>
            <w:r>
              <w:t>Показатель 2.</w:t>
            </w:r>
          </w:p>
          <w:p w:rsidR="0039075C" w:rsidRDefault="0039075C">
            <w:pPr>
              <w:pStyle w:val="ConsPlusNormal"/>
            </w:pPr>
            <w:r>
              <w:t>Увеличение количества выпущенных изданий адаптированного формата для незрячих и слабовидящих</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Ок = Кн x 4,</w:t>
            </w:r>
          </w:p>
          <w:p w:rsidR="0039075C" w:rsidRDefault="0039075C">
            <w:pPr>
              <w:pStyle w:val="ConsPlusNormal"/>
              <w:jc w:val="both"/>
            </w:pPr>
            <w:r>
              <w:t>где:</w:t>
            </w:r>
          </w:p>
          <w:p w:rsidR="0039075C" w:rsidRDefault="0039075C">
            <w:pPr>
              <w:pStyle w:val="ConsPlusNormal"/>
              <w:jc w:val="both"/>
            </w:pPr>
            <w:r>
              <w:t>Ок - общее количество выпущенных изданий адаптированного формата для незрячих и слабовидящих;</w:t>
            </w:r>
          </w:p>
          <w:p w:rsidR="0039075C" w:rsidRDefault="0039075C">
            <w:pPr>
              <w:pStyle w:val="ConsPlusNormal"/>
              <w:jc w:val="both"/>
            </w:pPr>
            <w:r>
              <w:t>Кн - общее количество наименований выпущенных изданий адаптированного формата для незрячих и слабовидящих;</w:t>
            </w:r>
          </w:p>
          <w:p w:rsidR="0039075C" w:rsidRDefault="0039075C">
            <w:pPr>
              <w:pStyle w:val="ConsPlusNormal"/>
              <w:jc w:val="both"/>
            </w:pPr>
            <w:r>
              <w:t>4 - количество экземпляров каждого наименования выпущенных изданий адаптированного формата для незрячих и слабовидящих</w:t>
            </w:r>
          </w:p>
        </w:tc>
        <w:tc>
          <w:tcPr>
            <w:tcW w:w="2835" w:type="dxa"/>
          </w:tcPr>
          <w:p w:rsidR="0039075C" w:rsidRDefault="0039075C">
            <w:pPr>
              <w:pStyle w:val="ConsPlusNormal"/>
            </w:pPr>
            <w:r>
              <w:t>Отчет управления культуры области</w:t>
            </w:r>
          </w:p>
        </w:tc>
        <w:tc>
          <w:tcPr>
            <w:tcW w:w="1474" w:type="dxa"/>
          </w:tcPr>
          <w:p w:rsidR="0039075C" w:rsidRDefault="0039075C">
            <w:pPr>
              <w:pStyle w:val="ConsPlusNormal"/>
            </w:pPr>
            <w:r>
              <w:t>Ежегодно</w:t>
            </w:r>
          </w:p>
        </w:tc>
      </w:tr>
      <w:tr w:rsidR="0039075C">
        <w:tc>
          <w:tcPr>
            <w:tcW w:w="454" w:type="dxa"/>
          </w:tcPr>
          <w:p w:rsidR="0039075C" w:rsidRDefault="0039075C">
            <w:pPr>
              <w:pStyle w:val="ConsPlusNormal"/>
              <w:jc w:val="center"/>
            </w:pPr>
            <w:r>
              <w:t>23</w:t>
            </w:r>
          </w:p>
        </w:tc>
        <w:tc>
          <w:tcPr>
            <w:tcW w:w="2835" w:type="dxa"/>
          </w:tcPr>
          <w:p w:rsidR="0039075C" w:rsidRDefault="0039075C">
            <w:pPr>
              <w:pStyle w:val="ConsPlusNormal"/>
            </w:pPr>
            <w:r>
              <w:t>Показатель 3.</w:t>
            </w:r>
          </w:p>
          <w:p w:rsidR="0039075C" w:rsidRDefault="0039075C">
            <w:pPr>
              <w:pStyle w:val="ConsPlusNormal"/>
            </w:pPr>
            <w:r>
              <w:t xml:space="preserve">Увеличение количества разработанных и изданных методических </w:t>
            </w:r>
            <w:r>
              <w:lastRenderedPageBreak/>
              <w:t>рекомендаций</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Ok = Do + Op,</w:t>
            </w:r>
          </w:p>
          <w:p w:rsidR="0039075C" w:rsidRDefault="0039075C">
            <w:pPr>
              <w:pStyle w:val="ConsPlusNormal"/>
              <w:jc w:val="both"/>
            </w:pPr>
            <w:r>
              <w:t>где:</w:t>
            </w:r>
          </w:p>
          <w:p w:rsidR="0039075C" w:rsidRDefault="0039075C">
            <w:pPr>
              <w:pStyle w:val="ConsPlusNormal"/>
              <w:jc w:val="both"/>
            </w:pPr>
            <w:r>
              <w:t>Ok - общее количество разработанных и изданных методических рекомендаций;</w:t>
            </w:r>
          </w:p>
          <w:p w:rsidR="0039075C" w:rsidRDefault="0039075C">
            <w:pPr>
              <w:pStyle w:val="ConsPlusNormal"/>
              <w:jc w:val="both"/>
            </w:pPr>
            <w:r>
              <w:lastRenderedPageBreak/>
              <w:t>Do - общее количество разработанных и изданных методических рекомендаций до отчетного периода;</w:t>
            </w:r>
          </w:p>
          <w:p w:rsidR="0039075C" w:rsidRDefault="0039075C">
            <w:pPr>
              <w:pStyle w:val="ConsPlusNormal"/>
              <w:jc w:val="both"/>
            </w:pPr>
            <w:r>
              <w:t>Op - количество разработанных и изданных методических рекомендаций в отчетном периоде</w:t>
            </w:r>
          </w:p>
        </w:tc>
        <w:tc>
          <w:tcPr>
            <w:tcW w:w="2835" w:type="dxa"/>
          </w:tcPr>
          <w:p w:rsidR="0039075C" w:rsidRDefault="0039075C">
            <w:pPr>
              <w:pStyle w:val="ConsPlusNormal"/>
            </w:pPr>
            <w:r>
              <w:lastRenderedPageBreak/>
              <w:t>Отчет управления культуры области</w:t>
            </w:r>
          </w:p>
        </w:tc>
        <w:tc>
          <w:tcPr>
            <w:tcW w:w="1474" w:type="dxa"/>
          </w:tcPr>
          <w:p w:rsidR="0039075C" w:rsidRDefault="0039075C">
            <w:pPr>
              <w:pStyle w:val="ConsPlusNormal"/>
            </w:pPr>
            <w:r>
              <w:t>Ежегодно до 2017 года</w:t>
            </w:r>
          </w:p>
        </w:tc>
      </w:tr>
      <w:tr w:rsidR="0039075C">
        <w:tc>
          <w:tcPr>
            <w:tcW w:w="454" w:type="dxa"/>
          </w:tcPr>
          <w:p w:rsidR="0039075C" w:rsidRDefault="0039075C">
            <w:pPr>
              <w:pStyle w:val="ConsPlusNormal"/>
              <w:jc w:val="center"/>
            </w:pPr>
            <w:r>
              <w:t>24</w:t>
            </w:r>
          </w:p>
        </w:tc>
        <w:tc>
          <w:tcPr>
            <w:tcW w:w="2835" w:type="dxa"/>
          </w:tcPr>
          <w:p w:rsidR="0039075C" w:rsidRDefault="0039075C">
            <w:pPr>
              <w:pStyle w:val="ConsPlusNormal"/>
            </w:pPr>
            <w:r>
              <w:t>Показатель 4.</w:t>
            </w:r>
          </w:p>
          <w:p w:rsidR="0039075C" w:rsidRDefault="0039075C">
            <w:pPr>
              <w:pStyle w:val="ConsPlusNormal"/>
            </w:pPr>
            <w:r>
              <w:t>Увеличение доли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Ау = Ои / Иау x 100,</w:t>
            </w:r>
          </w:p>
          <w:p w:rsidR="0039075C" w:rsidRDefault="0039075C">
            <w:pPr>
              <w:pStyle w:val="ConsPlusNormal"/>
              <w:jc w:val="both"/>
            </w:pPr>
            <w:r>
              <w:t>где:</w:t>
            </w:r>
          </w:p>
          <w:p w:rsidR="0039075C" w:rsidRDefault="0039075C">
            <w:pPr>
              <w:pStyle w:val="ConsPlusNormal"/>
              <w:jc w:val="both"/>
            </w:pPr>
            <w:r>
              <w:t>Ау - доля инвалидов, в том числе детей-инвалидов, принимающих активное участие в мероприятиях культурно-оздоровительного характера;</w:t>
            </w:r>
          </w:p>
          <w:p w:rsidR="0039075C" w:rsidRDefault="0039075C">
            <w:pPr>
              <w:pStyle w:val="ConsPlusNormal"/>
              <w:jc w:val="both"/>
            </w:pPr>
            <w:r>
              <w:t>Ои - общее количество инвалидов, в том числе детей-инвалидов, Белгородской области;</w:t>
            </w:r>
          </w:p>
          <w:p w:rsidR="0039075C" w:rsidRDefault="0039075C">
            <w:pPr>
              <w:pStyle w:val="ConsPlusNormal"/>
              <w:jc w:val="both"/>
            </w:pPr>
            <w:r>
              <w:t>Иау - общая численность инвалидов, в том числе детей-инвалидов, принимающих активное участие в мероприятиях культурно-оздоровительного характера</w:t>
            </w:r>
          </w:p>
        </w:tc>
        <w:tc>
          <w:tcPr>
            <w:tcW w:w="2835" w:type="dxa"/>
          </w:tcPr>
          <w:p w:rsidR="0039075C" w:rsidRDefault="0039075C">
            <w:pPr>
              <w:pStyle w:val="ConsPlusNormal"/>
            </w:pPr>
            <w:r>
              <w:t>Отчет управления культуры области</w:t>
            </w:r>
          </w:p>
        </w:tc>
        <w:tc>
          <w:tcPr>
            <w:tcW w:w="1474" w:type="dxa"/>
          </w:tcPr>
          <w:p w:rsidR="0039075C" w:rsidRDefault="0039075C">
            <w:pPr>
              <w:pStyle w:val="ConsPlusNormal"/>
            </w:pPr>
            <w:r>
              <w:t>Ежегодно</w:t>
            </w:r>
          </w:p>
        </w:tc>
      </w:tr>
      <w:tr w:rsidR="0039075C">
        <w:tc>
          <w:tcPr>
            <w:tcW w:w="454" w:type="dxa"/>
          </w:tcPr>
          <w:p w:rsidR="0039075C" w:rsidRDefault="0039075C">
            <w:pPr>
              <w:pStyle w:val="ConsPlusNormal"/>
              <w:jc w:val="center"/>
            </w:pPr>
            <w:r>
              <w:t>25</w:t>
            </w:r>
          </w:p>
        </w:tc>
        <w:tc>
          <w:tcPr>
            <w:tcW w:w="2835" w:type="dxa"/>
          </w:tcPr>
          <w:p w:rsidR="0039075C" w:rsidRDefault="0039075C">
            <w:pPr>
              <w:pStyle w:val="ConsPlusNormal"/>
            </w:pPr>
            <w:r>
              <w:t>Показатель 5.</w:t>
            </w:r>
          </w:p>
          <w:p w:rsidR="0039075C" w:rsidRDefault="0039075C">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N = I / C x 100, где:</w:t>
            </w:r>
          </w:p>
          <w:p w:rsidR="0039075C" w:rsidRDefault="0039075C">
            <w:pPr>
              <w:pStyle w:val="ConsPlusNormal"/>
              <w:jc w:val="both"/>
            </w:pPr>
            <w:r>
              <w:t>N - доля лиц с ограниченными возможностями здоровья и инвалидов от 6 до 18 лет, систематически занимающихся физической культурой и спортом;</w:t>
            </w:r>
          </w:p>
          <w:p w:rsidR="0039075C" w:rsidRDefault="0039075C">
            <w:pPr>
              <w:pStyle w:val="ConsPlusNormal"/>
              <w:jc w:val="both"/>
            </w:pPr>
            <w:r>
              <w:t>I - общая численность населения с ограниченными возможностями здоровья и инвалидов от 6 до 18 лет;</w:t>
            </w:r>
          </w:p>
          <w:p w:rsidR="0039075C" w:rsidRDefault="0039075C">
            <w:pPr>
              <w:pStyle w:val="ConsPlusNormal"/>
              <w:jc w:val="both"/>
            </w:pPr>
            <w:r>
              <w:t>C - количество населения с ограниченными возможностями здоровья и инвалидов от 6 до 18 лет, систематически занимающихся физической культурой и спортом</w:t>
            </w:r>
          </w:p>
        </w:tc>
        <w:tc>
          <w:tcPr>
            <w:tcW w:w="2835" w:type="dxa"/>
          </w:tcPr>
          <w:p w:rsidR="0039075C" w:rsidRDefault="0039075C">
            <w:pPr>
              <w:pStyle w:val="ConsPlusNormal"/>
            </w:pPr>
            <w:r>
              <w:t>Отчет управления физической культуры и спорта области</w:t>
            </w:r>
          </w:p>
        </w:tc>
        <w:tc>
          <w:tcPr>
            <w:tcW w:w="1474" w:type="dxa"/>
          </w:tcPr>
          <w:p w:rsidR="0039075C" w:rsidRDefault="0039075C">
            <w:pPr>
              <w:pStyle w:val="ConsPlusNormal"/>
            </w:pPr>
            <w:r>
              <w:t>Ежегодно</w:t>
            </w:r>
          </w:p>
        </w:tc>
      </w:tr>
      <w:tr w:rsidR="0039075C">
        <w:tc>
          <w:tcPr>
            <w:tcW w:w="454" w:type="dxa"/>
          </w:tcPr>
          <w:p w:rsidR="0039075C" w:rsidRDefault="0039075C">
            <w:pPr>
              <w:pStyle w:val="ConsPlusNormal"/>
              <w:jc w:val="center"/>
            </w:pPr>
            <w:r>
              <w:t>26</w:t>
            </w:r>
          </w:p>
        </w:tc>
        <w:tc>
          <w:tcPr>
            <w:tcW w:w="2835" w:type="dxa"/>
          </w:tcPr>
          <w:p w:rsidR="0039075C" w:rsidRDefault="0039075C">
            <w:pPr>
              <w:pStyle w:val="ConsPlusNormal"/>
            </w:pPr>
            <w:r>
              <w:t>Показатель 6.</w:t>
            </w:r>
          </w:p>
          <w:p w:rsidR="0039075C" w:rsidRDefault="0039075C">
            <w:pPr>
              <w:pStyle w:val="ConsPlusNormal"/>
            </w:pPr>
            <w:r>
              <w:t>Увеличение доли</w:t>
            </w:r>
          </w:p>
          <w:p w:rsidR="0039075C" w:rsidRDefault="0039075C">
            <w:pPr>
              <w:pStyle w:val="ConsPlusNormal"/>
            </w:pPr>
            <w:r>
              <w:lastRenderedPageBreak/>
              <w:t>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077" w:type="dxa"/>
          </w:tcPr>
          <w:p w:rsidR="0039075C" w:rsidRDefault="0039075C">
            <w:pPr>
              <w:pStyle w:val="ConsPlusNormal"/>
              <w:jc w:val="center"/>
            </w:pPr>
            <w:r>
              <w:lastRenderedPageBreak/>
              <w:t>Процентов</w:t>
            </w:r>
          </w:p>
        </w:tc>
        <w:tc>
          <w:tcPr>
            <w:tcW w:w="4876" w:type="dxa"/>
          </w:tcPr>
          <w:p w:rsidR="0039075C" w:rsidRDefault="0039075C">
            <w:pPr>
              <w:pStyle w:val="ConsPlusNormal"/>
              <w:jc w:val="center"/>
            </w:pPr>
            <w:r>
              <w:t>D = L / H x 100%,</w:t>
            </w:r>
          </w:p>
          <w:p w:rsidR="0039075C" w:rsidRDefault="0039075C">
            <w:pPr>
              <w:pStyle w:val="ConsPlusNormal"/>
              <w:jc w:val="both"/>
            </w:pPr>
            <w:r>
              <w:t>где:</w:t>
            </w:r>
          </w:p>
          <w:p w:rsidR="0039075C" w:rsidRDefault="0039075C">
            <w:pPr>
              <w:pStyle w:val="ConsPlusNormal"/>
              <w:jc w:val="both"/>
            </w:pPr>
            <w:r>
              <w:lastRenderedPageBreak/>
              <w:t>D - доля общеобразовательных организаций, в которых создана универсальная безбарьерная среда для инклюзивного образования детей-инвалидов;</w:t>
            </w:r>
          </w:p>
          <w:p w:rsidR="0039075C" w:rsidRDefault="0039075C">
            <w:pPr>
              <w:pStyle w:val="ConsPlusNormal"/>
              <w:jc w:val="both"/>
            </w:pPr>
            <w:r>
              <w:t>L - общее количество общеобразовательных организаций;</w:t>
            </w:r>
          </w:p>
          <w:p w:rsidR="0039075C" w:rsidRDefault="0039075C">
            <w:pPr>
              <w:pStyle w:val="ConsPlusNormal"/>
              <w:jc w:val="both"/>
            </w:pPr>
            <w:r>
              <w:t>H - общеобразовательных организаций, в которых создана универсальная безбарьерная среда для инклюзивного образования детей-инвалидов</w:t>
            </w:r>
          </w:p>
        </w:tc>
        <w:tc>
          <w:tcPr>
            <w:tcW w:w="2835" w:type="dxa"/>
          </w:tcPr>
          <w:p w:rsidR="0039075C" w:rsidRDefault="0039075C">
            <w:pPr>
              <w:pStyle w:val="ConsPlusNormal"/>
            </w:pPr>
            <w:r>
              <w:lastRenderedPageBreak/>
              <w:t>Отчет департамента образования области</w:t>
            </w:r>
          </w:p>
        </w:tc>
        <w:tc>
          <w:tcPr>
            <w:tcW w:w="1474" w:type="dxa"/>
          </w:tcPr>
          <w:p w:rsidR="0039075C" w:rsidRDefault="0039075C">
            <w:pPr>
              <w:pStyle w:val="ConsPlusNormal"/>
            </w:pPr>
            <w:r>
              <w:t>Ежегодно</w:t>
            </w:r>
          </w:p>
        </w:tc>
      </w:tr>
      <w:tr w:rsidR="0039075C">
        <w:tc>
          <w:tcPr>
            <w:tcW w:w="13551" w:type="dxa"/>
            <w:gridSpan w:val="6"/>
          </w:tcPr>
          <w:p w:rsidR="0039075C" w:rsidRDefault="0039075C">
            <w:pPr>
              <w:pStyle w:val="ConsPlusNormal"/>
              <w:jc w:val="center"/>
              <w:outlineLvl w:val="3"/>
            </w:pPr>
            <w:r>
              <w:t>Подпрограмма 6 "Обеспечение реализации государственной программы"</w:t>
            </w:r>
          </w:p>
        </w:tc>
      </w:tr>
      <w:tr w:rsidR="0039075C">
        <w:tc>
          <w:tcPr>
            <w:tcW w:w="454" w:type="dxa"/>
          </w:tcPr>
          <w:p w:rsidR="0039075C" w:rsidRDefault="0039075C">
            <w:pPr>
              <w:pStyle w:val="ConsPlusNormal"/>
              <w:jc w:val="center"/>
            </w:pPr>
            <w:r>
              <w:t>27</w:t>
            </w:r>
          </w:p>
        </w:tc>
        <w:tc>
          <w:tcPr>
            <w:tcW w:w="2835" w:type="dxa"/>
          </w:tcPr>
          <w:p w:rsidR="0039075C" w:rsidRDefault="0039075C">
            <w:pPr>
              <w:pStyle w:val="ConsPlusNormal"/>
            </w:pPr>
            <w:r>
              <w:t>Показатель 1.</w:t>
            </w:r>
          </w:p>
          <w:p w:rsidR="0039075C" w:rsidRDefault="0039075C">
            <w:pPr>
              <w:pStyle w:val="ConsPlusNormal"/>
            </w:pPr>
            <w:r>
              <w:t>Средний уровень достижения целевых показателей государственной программы</w:t>
            </w:r>
          </w:p>
        </w:tc>
        <w:tc>
          <w:tcPr>
            <w:tcW w:w="1077" w:type="dxa"/>
          </w:tcPr>
          <w:p w:rsidR="0039075C" w:rsidRDefault="0039075C">
            <w:pPr>
              <w:pStyle w:val="ConsPlusNormal"/>
              <w:jc w:val="center"/>
            </w:pPr>
            <w:r>
              <w:t>Процентов</w:t>
            </w:r>
          </w:p>
        </w:tc>
        <w:tc>
          <w:tcPr>
            <w:tcW w:w="4876" w:type="dxa"/>
          </w:tcPr>
          <w:p w:rsidR="0039075C" w:rsidRDefault="0039075C">
            <w:pPr>
              <w:pStyle w:val="ConsPlusNormal"/>
              <w:jc w:val="center"/>
            </w:pPr>
            <w:r>
              <w:t>СУП = (СБкр + СБнр) / n,</w:t>
            </w:r>
          </w:p>
          <w:p w:rsidR="0039075C" w:rsidRDefault="0039075C">
            <w:pPr>
              <w:pStyle w:val="ConsPlusNormal"/>
              <w:jc w:val="both"/>
            </w:pPr>
            <w:r>
              <w:t>где:</w:t>
            </w:r>
          </w:p>
          <w:p w:rsidR="0039075C" w:rsidRDefault="0039075C">
            <w:pPr>
              <w:pStyle w:val="ConsPlusNormal"/>
              <w:jc w:val="both"/>
            </w:pPr>
            <w:r>
              <w:t>СУП - средний уровень достижения показателей государственной программы;</w:t>
            </w:r>
          </w:p>
          <w:p w:rsidR="0039075C" w:rsidRDefault="0039075C">
            <w:pPr>
              <w:pStyle w:val="ConsPlusNormal"/>
              <w:jc w:val="both"/>
            </w:pPr>
            <w:r>
              <w:t>СБкр - сумма баллов, присвоенных за освоение показателей конечного результата;</w:t>
            </w:r>
          </w:p>
          <w:p w:rsidR="0039075C" w:rsidRDefault="0039075C">
            <w:pPr>
              <w:pStyle w:val="ConsPlusNormal"/>
              <w:jc w:val="both"/>
            </w:pPr>
            <w:r>
              <w:t>СБнр - сумма баллов, присвоенных за освоение показателей непосредственного результата;</w:t>
            </w:r>
          </w:p>
          <w:p w:rsidR="0039075C" w:rsidRDefault="0039075C">
            <w:pPr>
              <w:pStyle w:val="ConsPlusNormal"/>
              <w:jc w:val="both"/>
            </w:pPr>
            <w:r>
              <w:t xml:space="preserve">n - количество показателей (балльная методика расчета согласно </w:t>
            </w:r>
            <w:hyperlink r:id="rId197" w:history="1">
              <w:r>
                <w:rPr>
                  <w:color w:val="0000FF"/>
                </w:rPr>
                <w:t>постановлению</w:t>
              </w:r>
            </w:hyperlink>
            <w:r>
              <w:t xml:space="preserve"> Правительства Белгородской области N 202-пп от 27 мая 2013 года)</w:t>
            </w:r>
          </w:p>
        </w:tc>
        <w:tc>
          <w:tcPr>
            <w:tcW w:w="2835" w:type="dxa"/>
          </w:tcPr>
          <w:p w:rsidR="0039075C" w:rsidRDefault="0039075C">
            <w:pPr>
              <w:pStyle w:val="ConsPlusNormal"/>
            </w:pPr>
            <w:r>
              <w:t>Ведомственный мониторинг</w:t>
            </w:r>
          </w:p>
        </w:tc>
        <w:tc>
          <w:tcPr>
            <w:tcW w:w="1474" w:type="dxa"/>
          </w:tcPr>
          <w:p w:rsidR="0039075C" w:rsidRDefault="0039075C">
            <w:pPr>
              <w:pStyle w:val="ConsPlusNormal"/>
            </w:pPr>
            <w:r>
              <w:t>15 февраля года, следующего за отчетным</w:t>
            </w:r>
          </w:p>
        </w:tc>
      </w:tr>
    </w:tbl>
    <w:p w:rsidR="0039075C" w:rsidRDefault="0039075C">
      <w:pPr>
        <w:pStyle w:val="ConsPlusNormal"/>
        <w:jc w:val="center"/>
      </w:pPr>
    </w:p>
    <w:p w:rsidR="0039075C" w:rsidRDefault="0039075C">
      <w:pPr>
        <w:pStyle w:val="ConsPlusNormal"/>
      </w:pPr>
    </w:p>
    <w:p w:rsidR="0039075C" w:rsidRDefault="0039075C">
      <w:pPr>
        <w:pStyle w:val="ConsPlusNormal"/>
        <w:pBdr>
          <w:top w:val="single" w:sz="6" w:space="0" w:color="auto"/>
        </w:pBdr>
        <w:spacing w:before="100" w:after="100"/>
        <w:jc w:val="both"/>
        <w:rPr>
          <w:sz w:val="2"/>
          <w:szCs w:val="2"/>
        </w:rPr>
      </w:pPr>
    </w:p>
    <w:p w:rsidR="00C76981" w:rsidRDefault="00C76981">
      <w:bookmarkStart w:id="22" w:name="_GoBack"/>
      <w:bookmarkEnd w:id="22"/>
    </w:p>
    <w:sectPr w:rsidR="00C76981" w:rsidSect="007500A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5C"/>
    <w:rsid w:val="0039075C"/>
    <w:rsid w:val="00C7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A6BAA-6B35-4F60-AD2A-630F5257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07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7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7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E8FB788D03CEA8C41B7F914CDF37E4F47AC12B4C7C8909C2EAC2D524D87FDCC0DB7FC9EFABE089407DDFFDA1854A73873CD5E6CC98E06A30FAC5e2a0L" TargetMode="External"/><Relationship Id="rId21" Type="http://schemas.openxmlformats.org/officeDocument/2006/relationships/hyperlink" Target="consultantplus://offline/ref=CDE8FB788D03CEA8C41B7F914CDF37E4F47AC12B4E7A8408C6EAC2D524D87FDCC0DB7FC9EFABE089407DDFFFA1854A73873CD5E6CC98E06A30FAC5e2a0L" TargetMode="External"/><Relationship Id="rId42" Type="http://schemas.openxmlformats.org/officeDocument/2006/relationships/hyperlink" Target="consultantplus://offline/ref=CDE8FB788D03CEA8C41B7F874FB36DE9F17396254C7B865C9FB5998873D1758B95947E87ABA3FF894663DCF9ABeDa8L" TargetMode="External"/><Relationship Id="rId63" Type="http://schemas.openxmlformats.org/officeDocument/2006/relationships/hyperlink" Target="consultantplus://offline/ref=CDE8FB788D03CEA8C41B7F914CDF37E4F47AC12B4E7A890FCBEAC2D524D87FDCC0DB7FDBEFF3EC894563DEFFB4D31B36eDaBL" TargetMode="External"/><Relationship Id="rId84" Type="http://schemas.openxmlformats.org/officeDocument/2006/relationships/hyperlink" Target="consultantplus://offline/ref=CDE8FB788D03CEA8C41B7F914CDF37E4F47AC12B4D76840DC6EAC2D524D87FDCC0DB7FDBEFF3EC894563DEFFB4D31B36eDaBL" TargetMode="External"/><Relationship Id="rId138" Type="http://schemas.openxmlformats.org/officeDocument/2006/relationships/hyperlink" Target="consultantplus://offline/ref=CDE8FB788D03CEA8C41B7F914CDF37E4F47AC12B4E7E850DCBEAC2D524D87FDCC0DB7FDBEFF3EC894563DEFFB4D31B36eDaBL" TargetMode="External"/><Relationship Id="rId159" Type="http://schemas.openxmlformats.org/officeDocument/2006/relationships/hyperlink" Target="consultantplus://offline/ref=CDE8FB788D03CEA8C41B7F874FB36DE9F3719C204B7B865C9FB5998873D1758B95947E87ABA3FF894663DCF9ABeDa8L" TargetMode="External"/><Relationship Id="rId170" Type="http://schemas.openxmlformats.org/officeDocument/2006/relationships/hyperlink" Target="consultantplus://offline/ref=CDE8FB788D03CEA8C41B7F914CDF37E4F47AC12B4E7F8A02C2EAC2D524D87FDCC0DB7FDBEFF3EC894563DEFFB4D31B36eDaBL" TargetMode="External"/><Relationship Id="rId191" Type="http://schemas.openxmlformats.org/officeDocument/2006/relationships/hyperlink" Target="consultantplus://offline/ref=BC0DCF4EA9254042DDF131DE0B3D87D7375F6D7BE55B12CC79F97EBB6FA2CD24AF4209B1EDC72F9242F00A58619C4995D9A2AF8F4FAFFF5557920Ef3a9L" TargetMode="External"/><Relationship Id="rId196" Type="http://schemas.openxmlformats.org/officeDocument/2006/relationships/image" Target="media/image3.wmf"/><Relationship Id="rId16" Type="http://schemas.openxmlformats.org/officeDocument/2006/relationships/hyperlink" Target="consultantplus://offline/ref=CDE8FB788D03CEA8C41B7F914CDF37E4F47AC12B4E7A8B0EC3EAC2D524D87FDCC0DB7FC9EFABE089407DDEFCA1854A73873CD5E6CC98E06A30FAC5e2a0L" TargetMode="External"/><Relationship Id="rId107" Type="http://schemas.openxmlformats.org/officeDocument/2006/relationships/hyperlink" Target="consultantplus://offline/ref=CDE8FB788D03CEA8C41B7F914CDF37E4F47AC12B4E7E850BC4EAC2D524D87FDCC0DB7FDBEFF3EC894563DEFFB4D31B36eDaBL" TargetMode="External"/><Relationship Id="rId11" Type="http://schemas.openxmlformats.org/officeDocument/2006/relationships/hyperlink" Target="consultantplus://offline/ref=CDE8FB788D03CEA8C41B7F914CDF37E4F47AC12B4D798E0AC2EAC2D524D87FDCC0DB7FC9EFABE089407DDEFCA1854A73873CD5E6CC98E06A30FAC5e2a0L" TargetMode="External"/><Relationship Id="rId32" Type="http://schemas.openxmlformats.org/officeDocument/2006/relationships/hyperlink" Target="consultantplus://offline/ref=CDE8FB788D03CEA8C41B7F914CDF37E4F47AC12B4E7B8A0BC1EAC2D524D87FDCC0DB7FDBEFF3EC894563DEFFB4D31B36eDaBL" TargetMode="External"/><Relationship Id="rId37" Type="http://schemas.openxmlformats.org/officeDocument/2006/relationships/hyperlink" Target="consultantplus://offline/ref=CDE8FB788D03CEA8C41B7F874FB36DE9F2789D20417D865C9FB5998873D1758B95947E87ABA3FF894663DCF9ABeDa8L" TargetMode="External"/><Relationship Id="rId53" Type="http://schemas.openxmlformats.org/officeDocument/2006/relationships/hyperlink" Target="consultantplus://offline/ref=CDE8FB788D03CEA8C41B7F914CDF37E4F47AC12B4E7C8509C5EAC2D524D87FDCC0DB7FDBEFF3EC894563DEFFB4D31B36eDaBL" TargetMode="External"/><Relationship Id="rId58" Type="http://schemas.openxmlformats.org/officeDocument/2006/relationships/hyperlink" Target="consultantplus://offline/ref=CDE8FB788D03CEA8C41B7F914CDF37E4F47AC12B4E7A8A03C7EAC2D524D87FDCC0DB7FDBEFF3EC894563DEFFB4D31B36eDaBL" TargetMode="External"/><Relationship Id="rId74" Type="http://schemas.openxmlformats.org/officeDocument/2006/relationships/hyperlink" Target="consultantplus://offline/ref=CDE8FB788D03CEA8C41B7F874FB36DE9F2789D204177865C9FB5998873D1758B95947E87ABA3FF894663DCF9ABeDa8L" TargetMode="External"/><Relationship Id="rId79" Type="http://schemas.openxmlformats.org/officeDocument/2006/relationships/hyperlink" Target="consultantplus://offline/ref=CDE8FB788D03CEA8C41B7F914CDF37E4F47AC12B4E798402C7EAC2D524D87FDCC0DB7FDBEFF3EC894563DEFFB4D31B36eDaBL" TargetMode="External"/><Relationship Id="rId102" Type="http://schemas.openxmlformats.org/officeDocument/2006/relationships/hyperlink" Target="consultantplus://offline/ref=CDE8FB788D03CEA8C41B7F874FB36DE9F279962F4878865C9FB5998873D1758B95947E87ABA3FF894663DCF9ABeDa8L" TargetMode="External"/><Relationship Id="rId123" Type="http://schemas.openxmlformats.org/officeDocument/2006/relationships/hyperlink" Target="consultantplus://offline/ref=CDE8FB788D03CEA8C41B7F874FB36DE9F37197264E76865C9FB5998873D1758B8794268BABA6E18948768AA8EE841637D72FD5E5CC9AE675e3aBL" TargetMode="External"/><Relationship Id="rId128" Type="http://schemas.openxmlformats.org/officeDocument/2006/relationships/hyperlink" Target="consultantplus://offline/ref=CDE8FB788D03CEA8C41B7F874FB36DE9F3719F2E4C7A865C9FB5998873D1758B8794268BA8A2EADD11398BF4AAD40537D42FD7E3D3e9a1L" TargetMode="External"/><Relationship Id="rId144" Type="http://schemas.openxmlformats.org/officeDocument/2006/relationships/hyperlink" Target="consultantplus://offline/ref=CDE8FB788D03CEA8C41B7F914CDF37E4F47AC12B4E7B8A0BC1EAC2D524D87FDCC0DB7FDBEFF3EC894563DEFFB4D31B36eDaBL" TargetMode="External"/><Relationship Id="rId149" Type="http://schemas.openxmlformats.org/officeDocument/2006/relationships/hyperlink" Target="consultantplus://offline/ref=CDE8FB788D03CEA8C41B7F874FB36DE9F2789D204177865C9FB5998873D1758B95947E87ABA3FF894663DCF9ABeDa8L" TargetMode="External"/><Relationship Id="rId5" Type="http://schemas.openxmlformats.org/officeDocument/2006/relationships/hyperlink" Target="consultantplus://offline/ref=CDE8FB788D03CEA8C41B7F914CDF37E4F47AC12B4B768A0BC3EAC2D524D87FDCC0DB7FC9EFABE089407DDEFCA1854A73873CD5E6CC98E06A30FAC5e2a0L" TargetMode="External"/><Relationship Id="rId90" Type="http://schemas.openxmlformats.org/officeDocument/2006/relationships/hyperlink" Target="consultantplus://offline/ref=CDE8FB788D03CEA8C41B7F874FB36DE9F1779C244B7C865C9FB5998873D1758B95947E87ABA3FF894663DCF9ABeDa8L" TargetMode="External"/><Relationship Id="rId95" Type="http://schemas.openxmlformats.org/officeDocument/2006/relationships/hyperlink" Target="consultantplus://offline/ref=CDE8FB788D03CEA8C41B7F874FB36DE9F3719E244876865C9FB5998873D1758B95947E87ABA3FF894663DCF9ABeDa8L" TargetMode="External"/><Relationship Id="rId160" Type="http://schemas.openxmlformats.org/officeDocument/2006/relationships/hyperlink" Target="consultantplus://offline/ref=CDE8FB788D03CEA8C41B7F874FB36DE9F3719C204B7B865C9FB5998873D1758B95947E87ABA3FF894663DCF9ABeDa8L" TargetMode="External"/><Relationship Id="rId165" Type="http://schemas.openxmlformats.org/officeDocument/2006/relationships/hyperlink" Target="consultantplus://offline/ref=CDE8FB788D03CEA8C41B7F914CDF37E4F47AC12B4E7F8A02C2EAC2D524D87FDCC0DB7FDBEFF3EC894563DEFFB4D31B36eDaBL" TargetMode="External"/><Relationship Id="rId181" Type="http://schemas.openxmlformats.org/officeDocument/2006/relationships/hyperlink" Target="consultantplus://offline/ref=BC0DCF4EA9254042DDF131C80851DDDA30543274E0541E9E20A625E638ABC773E80D50F3ADC225C613B556506ACD06D18AB1AD8A50fAa6L" TargetMode="External"/><Relationship Id="rId186" Type="http://schemas.openxmlformats.org/officeDocument/2006/relationships/hyperlink" Target="consultantplus://offline/ref=BC0DCF4EA9254042DDF131C80851DDDA30543070E3591E9E20A625E638ABC773FA0D08FFA9CF309244EF015D6BfCa1L" TargetMode="External"/><Relationship Id="rId22" Type="http://schemas.openxmlformats.org/officeDocument/2006/relationships/hyperlink" Target="consultantplus://offline/ref=CDE8FB788D03CEA8C41B7F914CDF37E4F47AC12B4E798E08C7EAC2D524D87FDCC0DB7FC9EFABE089407DDEFFA1854A73873CD5E6CC98E06A30FAC5e2a0L" TargetMode="External"/><Relationship Id="rId27" Type="http://schemas.openxmlformats.org/officeDocument/2006/relationships/hyperlink" Target="consultantplus://offline/ref=CDE8FB788D03CEA8C41B7F914CDF37E4F47AC12B4D7B8D0DC7EAC2D524D87FDCC0DB7FC9EFABE089407DDEFFA1854A73873CD5E6CC98E06A30FAC5e2a0L" TargetMode="External"/><Relationship Id="rId43" Type="http://schemas.openxmlformats.org/officeDocument/2006/relationships/hyperlink" Target="consultantplus://offline/ref=CDE8FB788D03CEA8C41B619C5AB36DE9F3739F204F78865C9FB5998873D1758B95947E87ABA3FF894663DCF9ABeDa8L" TargetMode="External"/><Relationship Id="rId48" Type="http://schemas.openxmlformats.org/officeDocument/2006/relationships/hyperlink" Target="consultantplus://offline/ref=CDE8FB788D03CEA8C41B7F914CDF37E4F47AC12B4D7C880AC0EAC2D524D87FDCC0DB7FDBEFF3EC894563DEFFB4D31B36eDaBL" TargetMode="External"/><Relationship Id="rId64" Type="http://schemas.openxmlformats.org/officeDocument/2006/relationships/hyperlink" Target="consultantplus://offline/ref=CDE8FB788D03CEA8C41B7F914CDF37E4F47AC12B4D76840CCAEAC2D524D87FDCC0DB7FDBEFF3EC894563DEFFB4D31B36eDaBL" TargetMode="External"/><Relationship Id="rId69" Type="http://schemas.openxmlformats.org/officeDocument/2006/relationships/hyperlink" Target="consultantplus://offline/ref=CDE8FB788D03CEA8C41B7F874FB36DE9F17896254A79865C9FB5998873D1758B95947E87ABA3FF894663DCF9ABeDa8L" TargetMode="External"/><Relationship Id="rId113" Type="http://schemas.openxmlformats.org/officeDocument/2006/relationships/hyperlink" Target="consultantplus://offline/ref=CDE8FB788D03CEA8C41B7F914CDF37E4F47AC12B4D7A8A0CC7EAC2D524D87FDCC0DB7FDBEFF3EC894563DEFFB4D31B36eDaBL" TargetMode="External"/><Relationship Id="rId118" Type="http://schemas.openxmlformats.org/officeDocument/2006/relationships/hyperlink" Target="consultantplus://offline/ref=CDE8FB788D03CEA8C41B7F914CDF37E4F47AC12B4A7A890BC2EAC2D524D87FDCC0DB7FC9EFABE089407DDFFAA1854A73873CD5E6CC98E06A30FAC5e2a0L" TargetMode="External"/><Relationship Id="rId134" Type="http://schemas.openxmlformats.org/officeDocument/2006/relationships/hyperlink" Target="consultantplus://offline/ref=CDE8FB788D03CEA8C41B7F914CDF37E4F47AC12B4E7A8408C6EAC2D524D87FDCC0DB7FDBEFF3EC894563DEFFB4D31B36eDaBL" TargetMode="External"/><Relationship Id="rId139" Type="http://schemas.openxmlformats.org/officeDocument/2006/relationships/hyperlink" Target="consultantplus://offline/ref=CDE8FB788D03CEA8C41B7F914CDF37E4F47AC12B4E7B8A0CC1EAC2D524D87FDCC0DB7FDBEFF3EC894563DEFFB4D31B36eDaBL" TargetMode="External"/><Relationship Id="rId80" Type="http://schemas.openxmlformats.org/officeDocument/2006/relationships/hyperlink" Target="consultantplus://offline/ref=CDE8FB788D03CEA8C41B7F914CDF37E4F47AC12B4D7A840BCAEAC2D524D87FDCC0DB7FDBEFF3EC894563DEFFB4D31B36eDaBL" TargetMode="External"/><Relationship Id="rId85" Type="http://schemas.openxmlformats.org/officeDocument/2006/relationships/hyperlink" Target="consultantplus://offline/ref=CDE8FB788D03CEA8C41B7F914CDF37E4F47AC12B4A7F8F0DC4EAC2D524D87FDCC0DB7FDBEFF3EC894563DEFFB4D31B36eDaBL" TargetMode="External"/><Relationship Id="rId150" Type="http://schemas.openxmlformats.org/officeDocument/2006/relationships/hyperlink" Target="consultantplus://offline/ref=CDE8FB788D03CEA8C41B7F874FB36DE9F3709C214178865C9FB5998873D1758B95947E87ABA3FF894663DCF9ABeDa8L" TargetMode="External"/><Relationship Id="rId155" Type="http://schemas.openxmlformats.org/officeDocument/2006/relationships/hyperlink" Target="consultantplus://offline/ref=CDE8FB788D03CEA8C41B7F874FB36DE9F3719C204B7B865C9FB5998873D1758B95947E87ABA3FF894663DCF9ABeDa8L" TargetMode="External"/><Relationship Id="rId171" Type="http://schemas.openxmlformats.org/officeDocument/2006/relationships/hyperlink" Target="consultantplus://offline/ref=CDE8FB788D03CEA8C41B7F914CDF37E4F47AC12B4D7A8D0AC3EAC2D524D87FDCC0DB7FDBEFF3EC894563DEFFB4D31B36eDaBL" TargetMode="External"/><Relationship Id="rId176" Type="http://schemas.openxmlformats.org/officeDocument/2006/relationships/hyperlink" Target="consultantplus://offline/ref=BC0DCF4EA9254042DDF131C80851DDDA30543070E3591E9E20A625E638ABC773FA0D08FFA9CF309244EF015D6BfCa1L" TargetMode="External"/><Relationship Id="rId192" Type="http://schemas.openxmlformats.org/officeDocument/2006/relationships/hyperlink" Target="consultantplus://offline/ref=BC0DCF4EA9254042DDF131DE0B3D87D7375F6D7BE65814CF74F97EBB6FA2CD24AF4209B1EDC72F9243F6045B619C4995D9A2AF8F4FAFFF5557920Ef3a9L" TargetMode="External"/><Relationship Id="rId197" Type="http://schemas.openxmlformats.org/officeDocument/2006/relationships/hyperlink" Target="consultantplus://offline/ref=BC0DCF4EA9254042DDF131DE0B3D87D7375F6D7BE6581CC07BF97EBB6FA2CD24AF4209A3ED9F239247EF035B74CA18D0f8a5L" TargetMode="External"/><Relationship Id="rId12" Type="http://schemas.openxmlformats.org/officeDocument/2006/relationships/hyperlink" Target="consultantplus://offline/ref=CDE8FB788D03CEA8C41B7F914CDF37E4F47AC12B4D778F0AC2EAC2D524D87FDCC0DB7FC9EFABE089407DDEFCA1854A73873CD5E6CC98E06A30FAC5e2a0L" TargetMode="External"/><Relationship Id="rId17" Type="http://schemas.openxmlformats.org/officeDocument/2006/relationships/hyperlink" Target="consultantplus://offline/ref=CDE8FB788D03CEA8C41B7F914CDF37E4F47AC12B4E798E08C7EAC2D524D87FDCC0DB7FC9EFABE089407DDEFCA1854A73873CD5E6CC98E06A30FAC5e2a0L" TargetMode="External"/><Relationship Id="rId33" Type="http://schemas.openxmlformats.org/officeDocument/2006/relationships/hyperlink" Target="consultantplus://offline/ref=CDE8FB788D03CEA8C41B7F874FB36DE9F3719C264A7F865C9FB5998873D1758B95947E87ABA3FF894663DCF9ABeDa8L" TargetMode="External"/><Relationship Id="rId38" Type="http://schemas.openxmlformats.org/officeDocument/2006/relationships/hyperlink" Target="consultantplus://offline/ref=CDE8FB788D03CEA8C41B7F874FB36DE9F3709B2E4E7E865C9FB5998873D1758B95947E87ABA3FF894663DCF9ABeDa8L" TargetMode="External"/><Relationship Id="rId59" Type="http://schemas.openxmlformats.org/officeDocument/2006/relationships/hyperlink" Target="consultantplus://offline/ref=CDE8FB788D03CEA8C41B7F914CDF37E4F47AC12B4E7E8508C2EAC2D524D87FDCC0DB7FDBEFF3EC894563DEFFB4D31B36eDaBL" TargetMode="External"/><Relationship Id="rId103" Type="http://schemas.openxmlformats.org/officeDocument/2006/relationships/hyperlink" Target="consultantplus://offline/ref=CDE8FB788D03CEA8C41B7F874FB36DE9F37197264E76865C9FB5998873D1758B8794268BABA6E18948768AA8EE841637D72FD5E5CC9AE675e3aBL" TargetMode="External"/><Relationship Id="rId108" Type="http://schemas.openxmlformats.org/officeDocument/2006/relationships/hyperlink" Target="consultantplus://offline/ref=CDE8FB788D03CEA8C41B7F914CDF37E4F47AC12B497C880FC3EAC2D524D87FDCC0DB7FDBEFF3EC894563DEFFB4D31B36eDaBL" TargetMode="External"/><Relationship Id="rId124" Type="http://schemas.openxmlformats.org/officeDocument/2006/relationships/hyperlink" Target="consultantplus://offline/ref=CDE8FB788D03CEA8C41B7F874FB36DE9F17896244877865C9FB5998873D1758B95947E87ABA3FF894663DCF9ABeDa8L" TargetMode="External"/><Relationship Id="rId129" Type="http://schemas.openxmlformats.org/officeDocument/2006/relationships/hyperlink" Target="consultantplus://offline/ref=CDE8FB788D03CEA8C41B7F874FB36DE9F37197264E76865C9FB5998873D1758B8794268BABA6E18948768AA8EE841637D72FD5E5CC9AE675e3aBL" TargetMode="External"/><Relationship Id="rId54" Type="http://schemas.openxmlformats.org/officeDocument/2006/relationships/hyperlink" Target="consultantplus://offline/ref=CDE8FB788D03CEA8C41B7F914CDF37E4F47AC12B4E79850AC2EAC2D524D87FDCC0DB7FDBEFF3EC894563DEFFB4D31B36eDaBL" TargetMode="External"/><Relationship Id="rId70" Type="http://schemas.openxmlformats.org/officeDocument/2006/relationships/hyperlink" Target="consultantplus://offline/ref=CDE8FB788D03CEA8C41B7F874FB36DE9F1749E274C7A865C9FB5998873D1758B95947E87ABA3FF894663DCF9ABeDa8L" TargetMode="External"/><Relationship Id="rId75" Type="http://schemas.openxmlformats.org/officeDocument/2006/relationships/hyperlink" Target="consultantplus://offline/ref=CDE8FB788D03CEA8C41B7F874FB36DE9F17896274F7D865C9FB5998873D1758B95947E87ABA3FF894663DCF9ABeDa8L" TargetMode="External"/><Relationship Id="rId91" Type="http://schemas.openxmlformats.org/officeDocument/2006/relationships/hyperlink" Target="consultantplus://offline/ref=CDE8FB788D03CEA8C41B7F914CDF37E4F47AC12B4D798F0AC3EAC2D524D87FDCC0DB7FDBEFF3EC894563DEFFB4D31B36eDaBL" TargetMode="External"/><Relationship Id="rId96" Type="http://schemas.openxmlformats.org/officeDocument/2006/relationships/hyperlink" Target="consultantplus://offline/ref=CDE8FB788D03CEA8C41B7F914CDF37E4F47AC12B4E7B8C09C6EAC2D524D87FDCC0DB7FDBEFF3EC894563DEFFB4D31B36eDaBL" TargetMode="External"/><Relationship Id="rId140" Type="http://schemas.openxmlformats.org/officeDocument/2006/relationships/hyperlink" Target="consultantplus://offline/ref=CDE8FB788D03CEA8C41B7F914CDF37E4F47AC12B4D79850FC3EAC2D524D87FDCC0DB7FDBEFF3EC894563DEFFB4D31B36eDaBL" TargetMode="External"/><Relationship Id="rId145" Type="http://schemas.openxmlformats.org/officeDocument/2006/relationships/hyperlink" Target="consultantplus://offline/ref=CDE8FB788D03CEA8C41B7F914CDF37E4F47AC12B4E79890AC0EAC2D524D87FDCC0DB7FC9EFABE089407DDFFAA1854A73873CD5E6CC98E06A30FAC5e2a0L" TargetMode="External"/><Relationship Id="rId161" Type="http://schemas.openxmlformats.org/officeDocument/2006/relationships/hyperlink" Target="consultantplus://offline/ref=CDE8FB788D03CEA8C41B7F874FB36DE9F3719C204B7B865C9FB5998873D1758B95947E87ABA3FF894663DCF9ABeDa8L" TargetMode="External"/><Relationship Id="rId166" Type="http://schemas.openxmlformats.org/officeDocument/2006/relationships/hyperlink" Target="consultantplus://offline/ref=CDE8FB788D03CEA8C41B7F914CDF37E4F47AC12B4D7C880AC0EAC2D524D87FDCC0DB7FDBEFF3EC894563DEFFB4D31B36eDaBL" TargetMode="External"/><Relationship Id="rId182" Type="http://schemas.openxmlformats.org/officeDocument/2006/relationships/hyperlink" Target="consultantplus://offline/ref=BC0DCF4EA9254042DDF131C80851DDDA315D3170E9551E9E20A625E638ABC773FA0D08FFA9CF309244EF015D6BfCa1L" TargetMode="External"/><Relationship Id="rId187" Type="http://schemas.openxmlformats.org/officeDocument/2006/relationships/hyperlink" Target="consultantplus://offline/ref=BC0DCF4EA9254042DDF131C80851DDDA30543070E3591E9E20A625E638ABC773FA0D08FFA9CF309244EF015D6BfCa1L" TargetMode="External"/><Relationship Id="rId1" Type="http://schemas.openxmlformats.org/officeDocument/2006/relationships/styles" Target="styles.xml"/><Relationship Id="rId6" Type="http://schemas.openxmlformats.org/officeDocument/2006/relationships/hyperlink" Target="consultantplus://offline/ref=CDE8FB788D03CEA8C41B7F914CDF37E4F47AC12B4C7D8D0BCBEAC2D524D87FDCC0DB7FC9EFABE089407DDEFCA1854A73873CD5E6CC98E06A30FAC5e2a0L" TargetMode="External"/><Relationship Id="rId23" Type="http://schemas.openxmlformats.org/officeDocument/2006/relationships/hyperlink" Target="consultantplus://offline/ref=CDE8FB788D03CEA8C41B7F914CDF37E4F47AC12B4E798E08C7EAC2D524D87FDCC0DB7FC9EFABE089407DDEF1A1854A73873CD5E6CC98E06A30FAC5e2a0L" TargetMode="External"/><Relationship Id="rId28" Type="http://schemas.openxmlformats.org/officeDocument/2006/relationships/hyperlink" Target="consultantplus://offline/ref=CDE8FB788D03CEA8C41B7F914CDF37E4F47AC12B4E798E08C7EAC2D524D87FDCC0DB7FC9EFABE089407DDEFEA1854A73873CD5E6CC98E06A30FAC5e2a0L" TargetMode="External"/><Relationship Id="rId49" Type="http://schemas.openxmlformats.org/officeDocument/2006/relationships/hyperlink" Target="consultantplus://offline/ref=CDE8FB788D03CEA8C41B7F914CDF37E4F47AC12B4E79850AC2EAC2D524D87FDCC0DB7FDBEFF3EC894563DEFFB4D31B36eDaBL" TargetMode="External"/><Relationship Id="rId114" Type="http://schemas.openxmlformats.org/officeDocument/2006/relationships/hyperlink" Target="consultantplus://offline/ref=CDE8FB788D03CEA8C41B7F914CDF37E4F47AC12B4D768802CAEAC2D524D87FDCC0DB7FDBEFF3EC894563DEFFB4D31B36eDaBL" TargetMode="External"/><Relationship Id="rId119" Type="http://schemas.openxmlformats.org/officeDocument/2006/relationships/hyperlink" Target="consultantplus://offline/ref=CDE8FB788D03CEA8C41B7F874FB36DE9F1779C234C7D865C9FB5998873D1758B95947E87ABA3FF894663DCF9ABeDa8L" TargetMode="External"/><Relationship Id="rId44" Type="http://schemas.openxmlformats.org/officeDocument/2006/relationships/hyperlink" Target="consultantplus://offline/ref=CDE8FB788D03CEA8C41B7F874FB36DE9F2799D214D77865C9FB5998873D1758B95947E87ABA3FF894663DCF9ABeDa8L" TargetMode="External"/><Relationship Id="rId60" Type="http://schemas.openxmlformats.org/officeDocument/2006/relationships/hyperlink" Target="consultantplus://offline/ref=CDE8FB788D03CEA8C41B7F914CDF37E4F47AC12B4E798502C1EAC2D524D87FDCC0DB7FDBEFF3EC894563DEFFB4D31B36eDaBL" TargetMode="External"/><Relationship Id="rId65" Type="http://schemas.openxmlformats.org/officeDocument/2006/relationships/hyperlink" Target="consultantplus://offline/ref=CDE8FB788D03CEA8C41B7F874FB36DE9F1769D234876865C9FB5998873D1758B95947E87ABA3FF894663DCF9ABeDa8L" TargetMode="External"/><Relationship Id="rId81" Type="http://schemas.openxmlformats.org/officeDocument/2006/relationships/hyperlink" Target="consultantplus://offline/ref=CDE8FB788D03CEA8C41B7F914CDF37E4F47AC12B4D78850ACAEAC2D524D87FDCC0DB7FDBEFF3EC894563DEFFB4D31B36eDaBL" TargetMode="External"/><Relationship Id="rId86" Type="http://schemas.openxmlformats.org/officeDocument/2006/relationships/hyperlink" Target="consultantplus://offline/ref=CDE8FB788D03CEA8C41B7F914CDF37E4F47AC12B4A7F8F0DC2EAC2D524D87FDCC0DB7FDBEFF3EC894563DEFFB4D31B36eDaBL" TargetMode="External"/><Relationship Id="rId130" Type="http://schemas.openxmlformats.org/officeDocument/2006/relationships/hyperlink" Target="consultantplus://offline/ref=CDE8FB788D03CEA8C41B7F874FB36DE9F3709A244D7C865C9FB5998873D1758B95947E87ABA3FF894663DCF9ABeDa8L" TargetMode="External"/><Relationship Id="rId135" Type="http://schemas.openxmlformats.org/officeDocument/2006/relationships/hyperlink" Target="consultantplus://offline/ref=CDE8FB788D03CEA8C41B7F874FB36DE9F1789E224D7E865C9FB5998873D1758B95947E87ABA3FF894663DCF9ABeDa8L" TargetMode="External"/><Relationship Id="rId151" Type="http://schemas.openxmlformats.org/officeDocument/2006/relationships/hyperlink" Target="consultantplus://offline/ref=CDE8FB788D03CEA8C41B7F874FB36DE9F3719C204B7B865C9FB5998873D1758B95947E87ABA3FF894663DCF9ABeDa8L" TargetMode="External"/><Relationship Id="rId156" Type="http://schemas.openxmlformats.org/officeDocument/2006/relationships/hyperlink" Target="consultantplus://offline/ref=CDE8FB788D03CEA8C41B7F874FB36DE9F3719C204B7B865C9FB5998873D1758B95947E87ABA3FF894663DCF9ABeDa8L" TargetMode="External"/><Relationship Id="rId177" Type="http://schemas.openxmlformats.org/officeDocument/2006/relationships/hyperlink" Target="consultantplus://offline/ref=BC0DCF4EA9254042DDF131C80851DDDA30543070E3591E9E20A625E638ABC773FA0D08FFA9CF309244EF015D6BfCa1L" TargetMode="External"/><Relationship Id="rId198" Type="http://schemas.openxmlformats.org/officeDocument/2006/relationships/fontTable" Target="fontTable.xml"/><Relationship Id="rId172" Type="http://schemas.openxmlformats.org/officeDocument/2006/relationships/hyperlink" Target="consultantplus://offline/ref=CDE8FB788D03CEA8C41B7F914CDF37E4F47AC12B4E7A8C0DCBEAC2D524D87FDCC0DB7FDBEFF3EC894563DEFFB4D31B36eDaBL" TargetMode="External"/><Relationship Id="rId193" Type="http://schemas.openxmlformats.org/officeDocument/2006/relationships/hyperlink" Target="consultantplus://offline/ref=BC0DCF4EA9254042DDF131DE0B3D87D7375F6D7BE65C1DC875F97EBB6FA2CD24AF4209A3ED9F239247EF035B74CA18D0f8a5L" TargetMode="External"/><Relationship Id="rId13" Type="http://schemas.openxmlformats.org/officeDocument/2006/relationships/hyperlink" Target="consultantplus://offline/ref=CDE8FB788D03CEA8C41B7F914CDF37E4F47AC12B4D76850BC2EAC2D524D87FDCC0DB7FC9EFABE089407DDEFCA1854A73873CD5E6CC98E06A30FAC5e2a0L" TargetMode="External"/><Relationship Id="rId18" Type="http://schemas.openxmlformats.org/officeDocument/2006/relationships/hyperlink" Target="consultantplus://offline/ref=CDE8FB788D03CEA8C41B7F874FB36DE9F2739E234C7F865C9FB5998873D1758B95947E87ABA3FF894663DCF9ABeDa8L" TargetMode="External"/><Relationship Id="rId39" Type="http://schemas.openxmlformats.org/officeDocument/2006/relationships/hyperlink" Target="consultantplus://offline/ref=CDE8FB788D03CEA8C41B7F874FB36DE9F37197264E76865C9FB5998873D1758B8794268BABA6E18948768AA8EE841637D72FD5E5CC9AE675e3aBL" TargetMode="External"/><Relationship Id="rId109" Type="http://schemas.openxmlformats.org/officeDocument/2006/relationships/hyperlink" Target="consultantplus://offline/ref=CDE8FB788D03CEA8C41B7F874FB36DE9F3709B274D78865C9FB5998873D1758B95947E87ABA3FF894663DCF9ABeDa8L" TargetMode="External"/><Relationship Id="rId34" Type="http://schemas.openxmlformats.org/officeDocument/2006/relationships/hyperlink" Target="consultantplus://offline/ref=CDE8FB788D03CEA8C41B7F914CDF37E4F47AC12B4E79850AC2EAC2D524D87FDCC0DB7FDBEFF3EC894563DEFFB4D31B36eDaBL" TargetMode="External"/><Relationship Id="rId50" Type="http://schemas.openxmlformats.org/officeDocument/2006/relationships/hyperlink" Target="consultantplus://offline/ref=CDE8FB788D03CEA8C41B7F874FB36DE9F2719E234F77865C9FB5998873D1758B95947E87ABA3FF894663DCF9ABeDa8L" TargetMode="External"/><Relationship Id="rId55" Type="http://schemas.openxmlformats.org/officeDocument/2006/relationships/hyperlink" Target="consultantplus://offline/ref=CDE8FB788D03CEA8C41B7F914CDF37E4F47AC12B4D7A8A0CC7EAC2D524D87FDCC0DB7FDBEFF3EC894563DEFFB4D31B36eDaBL" TargetMode="External"/><Relationship Id="rId76" Type="http://schemas.openxmlformats.org/officeDocument/2006/relationships/hyperlink" Target="consultantplus://offline/ref=CDE8FB788D03CEA8C41B7F874FB36DE9F3709C214178865C9FB5998873D1758B95947E87ABA3FF894663DCF9ABeDa8L" TargetMode="External"/><Relationship Id="rId97" Type="http://schemas.openxmlformats.org/officeDocument/2006/relationships/hyperlink" Target="consultantplus://offline/ref=CDE8FB788D03CEA8C41B7F914CDF37E4F47AC12B4D7A8D0AC0EAC2D524D87FDCC0DB7FDBEFF3EC894563DEFFB4D31B36eDaBL" TargetMode="External"/><Relationship Id="rId104" Type="http://schemas.openxmlformats.org/officeDocument/2006/relationships/hyperlink" Target="consultantplus://offline/ref=CDE8FB788D03CEA8C41B7F874FB36DE9F17396254C7B865C9FB5998873D1758B95947E87ABA3FF894663DCF9ABeDa8L" TargetMode="External"/><Relationship Id="rId120" Type="http://schemas.openxmlformats.org/officeDocument/2006/relationships/hyperlink" Target="consultantplus://offline/ref=CDE8FB788D03CEA8C41B7F874FB36DE9F3719F2E4C7A865C9FB5998873D1758B8794268BAFA0EADD11398BF4AAD40537D42FD7E3D3e9a1L" TargetMode="External"/><Relationship Id="rId125" Type="http://schemas.openxmlformats.org/officeDocument/2006/relationships/hyperlink" Target="consultantplus://offline/ref=CDE8FB788D03CEA8C41B7F874FB36DE9F3719F2E4C7A865C9FB5998873D1758B8794268EAAA4EADD11398BF4AAD40537D42FD7E3D3e9a1L" TargetMode="External"/><Relationship Id="rId141" Type="http://schemas.openxmlformats.org/officeDocument/2006/relationships/hyperlink" Target="consultantplus://offline/ref=CDE8FB788D03CEA8C41B7F874FB36DE9F1769F2F4079865C9FB5998873D1758B95947E87ABA3FF894663DCF9ABeDa8L" TargetMode="External"/><Relationship Id="rId146" Type="http://schemas.openxmlformats.org/officeDocument/2006/relationships/hyperlink" Target="consultantplus://offline/ref=CDE8FB788D03CEA8C41B7F914CDF37E4F47AC12B4E798502C6EAC2D524D87FDCC0DB7FDBEFF3EC894563DEFFB4D31B36eDaBL" TargetMode="External"/><Relationship Id="rId167" Type="http://schemas.openxmlformats.org/officeDocument/2006/relationships/hyperlink" Target="consultantplus://offline/ref=CDE8FB788D03CEA8C41B7F914CDF37E4F47AC12B4E798B02C7EAC2D524D87FDCC0DB7FDBEFF3EC894563DEFFB4D31B36eDaBL" TargetMode="External"/><Relationship Id="rId188" Type="http://schemas.openxmlformats.org/officeDocument/2006/relationships/hyperlink" Target="consultantplus://offline/ref=BC0DCF4EA9254042DDF131C80851DDDA30543070E3591E9E20A625E638ABC773FA0D08FFA9CF309244EF015D6BfCa1L" TargetMode="External"/><Relationship Id="rId7" Type="http://schemas.openxmlformats.org/officeDocument/2006/relationships/hyperlink" Target="consultantplus://offline/ref=CDE8FB788D03CEA8C41B7F914CDF37E4F47AC12B4C7B850CC2EAC2D524D87FDCC0DB7FC9EFABE089407DDEFCA1854A73873CD5E6CC98E06A30FAC5e2a0L" TargetMode="External"/><Relationship Id="rId71" Type="http://schemas.openxmlformats.org/officeDocument/2006/relationships/hyperlink" Target="consultantplus://offline/ref=CDE8FB788D03CEA8C41B7F914CDF37E4F47AC12B4C7C8A0BC1EAC2D524D87FDCC0DB7FDBEFF3EC894563DEFFB4D31B36eDaBL" TargetMode="External"/><Relationship Id="rId92" Type="http://schemas.openxmlformats.org/officeDocument/2006/relationships/hyperlink" Target="consultantplus://offline/ref=CDE8FB788D03CEA8C41B7F874FB36DE9F3709D274F7D865C9FB5998873D1758B8794268BABA6E18C41768AA8EE841637D72FD5E5CC9AE675e3aBL" TargetMode="External"/><Relationship Id="rId162" Type="http://schemas.openxmlformats.org/officeDocument/2006/relationships/hyperlink" Target="consultantplus://offline/ref=CDE8FB788D03CEA8C41B7F874FB36DE9F3719C204B7B865C9FB5998873D1758B95947E87ABA3FF894663DCF9ABeDa8L" TargetMode="External"/><Relationship Id="rId183" Type="http://schemas.openxmlformats.org/officeDocument/2006/relationships/hyperlink" Target="consultantplus://offline/ref=BC0DCF4EA9254042DDF131C80851DDDA30553071E95A1E9E20A625E638ABC773FA0D08FFA9CF309244EF015D6BfCa1L" TargetMode="External"/><Relationship Id="rId2" Type="http://schemas.openxmlformats.org/officeDocument/2006/relationships/settings" Target="settings.xml"/><Relationship Id="rId29" Type="http://schemas.openxmlformats.org/officeDocument/2006/relationships/hyperlink" Target="consultantplus://offline/ref=CDE8FB788D03CEA8C41B7F914CDF37E4F47AC12B4C768E0FC2EAC2D524D87FDCC0DB7FC9EFABE089407DDFFBA1854A73873CD5E6CC98E06A30FAC5e2a0L" TargetMode="External"/><Relationship Id="rId24" Type="http://schemas.openxmlformats.org/officeDocument/2006/relationships/hyperlink" Target="consultantplus://offline/ref=CDE8FB788D03CEA8C41B7F914CDF37E4F47AC12B4A768E0AC6EAC2D524D87FDCC0DB7FDBEFF3EC894563DEFFB4D31B36eDaBL" TargetMode="External"/><Relationship Id="rId40" Type="http://schemas.openxmlformats.org/officeDocument/2006/relationships/hyperlink" Target="consultantplus://offline/ref=CDE8FB788D03CEA8C41B7F914CDF37E4F47AC12B4C768E0FC2EAC2D524D87FDCC0DB7FC9EFABE089407DDFFBA1854A73873CD5E6CC98E06A30FAC5e2a0L" TargetMode="External"/><Relationship Id="rId45" Type="http://schemas.openxmlformats.org/officeDocument/2006/relationships/hyperlink" Target="consultantplus://offline/ref=CDE8FB788D03CEA8C41B619C5AB36DE9F27997244F77865C9FB5998873D1758B95947E87ABA3FF894663DCF9ABeDa8L" TargetMode="External"/><Relationship Id="rId66" Type="http://schemas.openxmlformats.org/officeDocument/2006/relationships/hyperlink" Target="consultantplus://offline/ref=CDE8FB788D03CEA8C41B7F914CDF37E4F47AC12B4C7E8B03CAEAC2D524D87FDCC0DB7FDBEFF3EC894563DEFFB4D31B36eDaBL" TargetMode="External"/><Relationship Id="rId87" Type="http://schemas.openxmlformats.org/officeDocument/2006/relationships/hyperlink" Target="consultantplus://offline/ref=CDE8FB788D03CEA8C41B7F914CDF37E4F47AC12B4E79850AC2EAC2D524D87FDCC0DB7FDBEFF3EC894563DEFFB4D31B36eDaBL" TargetMode="External"/><Relationship Id="rId110" Type="http://schemas.openxmlformats.org/officeDocument/2006/relationships/hyperlink" Target="consultantplus://offline/ref=CDE8FB788D03CEA8C41B7F914CDF37E4F47AC12B4D798C0CC2EAC2D524D87FDCC0DB7FDBEFF3EC894563DEFFB4D31B36eDaBL" TargetMode="External"/><Relationship Id="rId115" Type="http://schemas.openxmlformats.org/officeDocument/2006/relationships/hyperlink" Target="consultantplus://offline/ref=CDE8FB788D03CEA8C41B7F874FB36DE9F1779A264E76865C9FB5998873D1758B8794268BABA6E18844768AA8EE841637D72FD5E5CC9AE675e3aBL" TargetMode="External"/><Relationship Id="rId131" Type="http://schemas.openxmlformats.org/officeDocument/2006/relationships/hyperlink" Target="consultantplus://offline/ref=CDE8FB788D03CEA8C41B7F914CDF37E4F47AC12B4C788F0CC8B7C8DD7DD47DDBCF8468CEA6A7E189407CDFF2FE805F62DF31D0FDD29EF87632FBeCaDL" TargetMode="External"/><Relationship Id="rId136" Type="http://schemas.openxmlformats.org/officeDocument/2006/relationships/hyperlink" Target="consultantplus://offline/ref=CDE8FB788D03CEA8C41B7F874FB36DE9F1789E224D7E865C9FB5998873D1758B95947E87ABA3FF894663DCF9ABeDa8L" TargetMode="External"/><Relationship Id="rId157" Type="http://schemas.openxmlformats.org/officeDocument/2006/relationships/hyperlink" Target="consultantplus://offline/ref=CDE8FB788D03CEA8C41B7F874FB36DE9F2789D204177865C9FB5998873D1758B95947E87ABA3FF894663DCF9ABeDa8L" TargetMode="External"/><Relationship Id="rId178" Type="http://schemas.openxmlformats.org/officeDocument/2006/relationships/hyperlink" Target="consultantplus://offline/ref=BC0DCF4EA9254042DDF131C80851DDDA30543070E3591E9E20A625E638ABC773FA0D08FFA9CF309244EF015D6BfCa1L" TargetMode="External"/><Relationship Id="rId61" Type="http://schemas.openxmlformats.org/officeDocument/2006/relationships/hyperlink" Target="consultantplus://offline/ref=CDE8FB788D03CEA8C41B7F914CDF37E4F47AC12B4D768802C5EAC2D524D87FDCC0DB7FDBEFF3EC894563DEFFB4D31B36eDaBL" TargetMode="External"/><Relationship Id="rId82" Type="http://schemas.openxmlformats.org/officeDocument/2006/relationships/hyperlink" Target="consultantplus://offline/ref=CDE8FB788D03CEA8C41B7F914CDF37E4F47AC12B4D76840CC6EAC2D524D87FDCC0DB7FDBEFF3EC894563DEFFB4D31B36eDaBL" TargetMode="External"/><Relationship Id="rId152" Type="http://schemas.openxmlformats.org/officeDocument/2006/relationships/hyperlink" Target="consultantplus://offline/ref=CDE8FB788D03CEA8C41B7F874FB36DE9F3719C204B7B865C9FB5998873D1758B95947E87ABA3FF894663DCF9ABeDa8L" TargetMode="External"/><Relationship Id="rId173" Type="http://schemas.openxmlformats.org/officeDocument/2006/relationships/hyperlink" Target="consultantplus://offline/ref=BC0DCF4EA9254042DDF131C80851DDDA315D3170E9551E9E20A625E638ABC773FA0D08FFA9CF309244EF015D6BfCa1L" TargetMode="External"/><Relationship Id="rId194" Type="http://schemas.openxmlformats.org/officeDocument/2006/relationships/hyperlink" Target="consultantplus://offline/ref=BC0DCF4EA9254042DDF131C80851DDDA315C3073E65C1E9E20A625E638ABC773FA0D08FFA9CF309244EF015D6BfCa1L" TargetMode="External"/><Relationship Id="rId199" Type="http://schemas.openxmlformats.org/officeDocument/2006/relationships/theme" Target="theme/theme1.xml"/><Relationship Id="rId19" Type="http://schemas.openxmlformats.org/officeDocument/2006/relationships/hyperlink" Target="consultantplus://offline/ref=CDE8FB788D03CEA8C41B7F914CDF37E4F47AC12B4B77850DC0EAC2D524D87FDCC0DB7FDBEFF3EC894563DEFFB4D31B36eDaBL" TargetMode="External"/><Relationship Id="rId14" Type="http://schemas.openxmlformats.org/officeDocument/2006/relationships/hyperlink" Target="consultantplus://offline/ref=CDE8FB788D03CEA8C41B7F914CDF37E4F47AC12B4E7F8E0EC3EAC2D524D87FDCC0DB7FC9EFABE089407DDEFCA1854A73873CD5E6CC98E06A30FAC5e2a0L" TargetMode="External"/><Relationship Id="rId30" Type="http://schemas.openxmlformats.org/officeDocument/2006/relationships/hyperlink" Target="consultantplus://offline/ref=CDE8FB788D03CEA8C41B7F874FB36DE9F3709A254D76865C9FB5998873D1758B95947E87ABA3FF894663DCF9ABeDa8L" TargetMode="External"/><Relationship Id="rId35" Type="http://schemas.openxmlformats.org/officeDocument/2006/relationships/hyperlink" Target="consultantplus://offline/ref=CDE8FB788D03CEA8C41B7F874FB36DE9F1769D234876865C9FB5998873D1758B95947E87ABA3FF894663DCF9ABeDa8L" TargetMode="External"/><Relationship Id="rId56" Type="http://schemas.openxmlformats.org/officeDocument/2006/relationships/hyperlink" Target="consultantplus://offline/ref=CDE8FB788D03CEA8C41B7F914CDF37E4F47AC12B4E7B8A0CC1EAC2D524D87FDCC0DB7FDBEFF3EC894563DEFFB4D31B36eDaBL" TargetMode="External"/><Relationship Id="rId77" Type="http://schemas.openxmlformats.org/officeDocument/2006/relationships/hyperlink" Target="consultantplus://offline/ref=CDE8FB788D03CEA8C41B7F874FB36DE9F1759B264E78865C9FB5998873D1758B95947E87ABA3FF894663DCF9ABeDa8L" TargetMode="External"/><Relationship Id="rId100" Type="http://schemas.openxmlformats.org/officeDocument/2006/relationships/hyperlink" Target="consultantplus://offline/ref=CDE8FB788D03CEA8C41B7F914CDF37E4F47AC12B4F7D880FC8B7C8DD7DD47DDBCF847ACEFEABE18C5E7DD8E7A8D11Ae3aEL" TargetMode="External"/><Relationship Id="rId105" Type="http://schemas.openxmlformats.org/officeDocument/2006/relationships/hyperlink" Target="consultantplus://offline/ref=CDE8FB788D03CEA8C41B7F874FB36DE9F3719C264A7F865C9FB5998873D1758B95947E87ABA3FF894663DCF9ABeDa8L" TargetMode="External"/><Relationship Id="rId126" Type="http://schemas.openxmlformats.org/officeDocument/2006/relationships/hyperlink" Target="consultantplus://offline/ref=CDE8FB788D03CEA8C41B7F874FB36DE9F3719F2E4C7A865C9FB5998873D1758B8794268EAAA2EADD11398BF4AAD40537D42FD7E3D3e9a1L" TargetMode="External"/><Relationship Id="rId147" Type="http://schemas.openxmlformats.org/officeDocument/2006/relationships/image" Target="media/image1.wmf"/><Relationship Id="rId168" Type="http://schemas.openxmlformats.org/officeDocument/2006/relationships/hyperlink" Target="consultantplus://offline/ref=CDE8FB788D03CEA8C41B7F914CDF37E4F47AC12B4D768803C2EAC2D524D87FDCC0DB7FDBEFF3EC894563DEFFB4D31B36eDaBL" TargetMode="External"/><Relationship Id="rId8" Type="http://schemas.openxmlformats.org/officeDocument/2006/relationships/hyperlink" Target="consultantplus://offline/ref=CDE8FB788D03CEA8C41B7F914CDF37E4F47AC12B4C78890EC4EAC2D524D87FDCC0DB7FC9EFABE089407DDEFCA1854A73873CD5E6CC98E06A30FAC5e2a0L" TargetMode="External"/><Relationship Id="rId51" Type="http://schemas.openxmlformats.org/officeDocument/2006/relationships/hyperlink" Target="consultantplus://offline/ref=CDE8FB788D03CEA8C41B7F914CDF37E4F47AC12B4E79850AC2EAC2D524D87FDCC0DB7FDBEFF3EC894563DEFFB4D31B36eDaBL" TargetMode="External"/><Relationship Id="rId72" Type="http://schemas.openxmlformats.org/officeDocument/2006/relationships/hyperlink" Target="consultantplus://offline/ref=CDE8FB788D03CEA8C41B7F914CDF37E4F47AC12B4C7A840FC5EAC2D524D87FDCC0DB7FDBEFF3EC894563DEFFB4D31B36eDaBL" TargetMode="External"/><Relationship Id="rId93" Type="http://schemas.openxmlformats.org/officeDocument/2006/relationships/hyperlink" Target="consultantplus://offline/ref=CDE8FB788D03CEA8C41B7F914CDF37E4F47AC12B4A7F8F0DC2EAC2D524D87FDCC0DB7FDBEFF3EC894563DEFFB4D31B36eDaBL" TargetMode="External"/><Relationship Id="rId98" Type="http://schemas.openxmlformats.org/officeDocument/2006/relationships/hyperlink" Target="consultantplus://offline/ref=CDE8FB788D03CEA8C41B7F914CDF37E4F47AC12B4C7E8D0ECAEAC2D524D87FDCC0DB7FDBEFF3EC894563DEFFB4D31B36eDaBL" TargetMode="External"/><Relationship Id="rId121" Type="http://schemas.openxmlformats.org/officeDocument/2006/relationships/hyperlink" Target="consultantplus://offline/ref=CDE8FB788D03CEA8C41B7F874FB36DE9F3719F2E4C7A865C9FB5998873D1758B95947E87ABA3FF894663DCF9ABeDa8L" TargetMode="External"/><Relationship Id="rId142" Type="http://schemas.openxmlformats.org/officeDocument/2006/relationships/hyperlink" Target="consultantplus://offline/ref=CDE8FB788D03CEA8C41B7F914CDF37E4F47AC12B4E798809CBEAC2D524D87FDCC0DB7FC9EFABE38E477FD7F8A1854A73873CD5E6CC98E06A30FAC5e2a0L" TargetMode="External"/><Relationship Id="rId163" Type="http://schemas.openxmlformats.org/officeDocument/2006/relationships/hyperlink" Target="consultantplus://offline/ref=CDE8FB788D03CEA8C41B7F874FB36DE9F3719C204B7B865C9FB5998873D1758B95947E87ABA3FF894663DCF9ABeDa8L" TargetMode="External"/><Relationship Id="rId184" Type="http://schemas.openxmlformats.org/officeDocument/2006/relationships/hyperlink" Target="consultantplus://offline/ref=BC0DCF4EA9254042DDF131C80851DDDA30543070E3591E9E20A625E638ABC773FA0D08FFA9CF309244EF015D6BfCa1L" TargetMode="External"/><Relationship Id="rId189" Type="http://schemas.openxmlformats.org/officeDocument/2006/relationships/hyperlink" Target="consultantplus://offline/ref=BC0DCF4EA9254042DDF131C80851DDDA30543070E3591E9E20A625E638ABC773FA0D08FFA9CF309244EF015D6BfCa1L" TargetMode="External"/><Relationship Id="rId3" Type="http://schemas.openxmlformats.org/officeDocument/2006/relationships/webSettings" Target="webSettings.xml"/><Relationship Id="rId25" Type="http://schemas.openxmlformats.org/officeDocument/2006/relationships/hyperlink" Target="consultantplus://offline/ref=CDE8FB788D03CEA8C41B7F914CDF37E4F47AC12B4E7A8B0EC3EAC2D524D87FDCC0DB7FC9EFABE089407DDEFFA1854A73873CD5E6CC98E06A30FAC5e2a0L" TargetMode="External"/><Relationship Id="rId46" Type="http://schemas.openxmlformats.org/officeDocument/2006/relationships/hyperlink" Target="consultantplus://offline/ref=CDE8FB788D03CEA8C41B7F874FB36DE9F3719C264A7F865C9FB5998873D1758B95947E87ABA3FF894663DCF9ABeDa8L" TargetMode="External"/><Relationship Id="rId67" Type="http://schemas.openxmlformats.org/officeDocument/2006/relationships/hyperlink" Target="consultantplus://offline/ref=CDE8FB788D03CEA8C41B7F874FB36DE9F3719F2E4C76865C9FB5998873D1758B95947E87ABA3FF894663DCF9ABeDa8L" TargetMode="External"/><Relationship Id="rId116" Type="http://schemas.openxmlformats.org/officeDocument/2006/relationships/hyperlink" Target="consultantplus://offline/ref=CDE8FB788D03CEA8C41B619C5AB36DE9F3739F204F78865C9FB5998873D1758B95947E87ABA3FF894663DCF9ABeDa8L" TargetMode="External"/><Relationship Id="rId137" Type="http://schemas.openxmlformats.org/officeDocument/2006/relationships/hyperlink" Target="consultantplus://offline/ref=CDE8FB788D03CEA8C41B7F914CDF37E4F47AC12B4E7A8C0DCBEAC2D524D87FDCC0DB7FDBEFF3EC894563DEFFB4D31B36eDaBL" TargetMode="External"/><Relationship Id="rId158" Type="http://schemas.openxmlformats.org/officeDocument/2006/relationships/hyperlink" Target="consultantplus://offline/ref=CDE8FB788D03CEA8C41B7F874FB36DE9F3709C214178865C9FB5998873D1758B95947E87ABA3FF894663DCF9ABeDa8L" TargetMode="External"/><Relationship Id="rId20" Type="http://schemas.openxmlformats.org/officeDocument/2006/relationships/hyperlink" Target="consultantplus://offline/ref=CDE8FB788D03CEA8C41B7F914CDF37E4F47AC12B4E7A8402C4EAC2D524D87FDCC0DB7FC9EFABE089407CDFFDA1854A73873CD5E6CC98E06A30FAC5e2a0L" TargetMode="External"/><Relationship Id="rId41" Type="http://schemas.openxmlformats.org/officeDocument/2006/relationships/hyperlink" Target="consultantplus://offline/ref=CDE8FB788D03CEA8C41B7F874FB36DE9F1779A264E76865C9FB5998873D1758B8794268BABA6E18844768AA8EE841637D72FD5E5CC9AE675e3aBL" TargetMode="External"/><Relationship Id="rId62" Type="http://schemas.openxmlformats.org/officeDocument/2006/relationships/hyperlink" Target="consultantplus://offline/ref=CDE8FB788D03CEA8C41B7F874FB36DE9F179962E497C865C9FB5998873D1758B95947E87ABA3FF894663DCF9ABeDa8L" TargetMode="External"/><Relationship Id="rId83" Type="http://schemas.openxmlformats.org/officeDocument/2006/relationships/hyperlink" Target="consultantplus://offline/ref=CDE8FB788D03CEA8C41B7F914CDF37E4F47AC12B4D788B0BC0EAC2D524D87FDCC0DB7FDBEFF3EC894563DEFFB4D31B36eDaBL" TargetMode="External"/><Relationship Id="rId88" Type="http://schemas.openxmlformats.org/officeDocument/2006/relationships/hyperlink" Target="consultantplus://offline/ref=CDE8FB788D03CEA8C41B7F914CDF37E4F47AC12B4E7C8B09CBEAC2D524D87FDCC0DB7FDBEFF3EC894563DEFFB4D31B36eDaBL" TargetMode="External"/><Relationship Id="rId111" Type="http://schemas.openxmlformats.org/officeDocument/2006/relationships/hyperlink" Target="consultantplus://offline/ref=CDE8FB788D03CEA8C41B7F914CDF37E4F47AC12B4E79850AC2EAC2D524D87FDCC0DB7FDBEFF3EC894563DEFFB4D31B36eDaBL" TargetMode="External"/><Relationship Id="rId132" Type="http://schemas.openxmlformats.org/officeDocument/2006/relationships/hyperlink" Target="consultantplus://offline/ref=CDE8FB788D03CEA8C41B7F914CDF37E4F47AC12B4E7E850DCBEAC2D524D87FDCC0DB7FDBEFF3EC894563DEFFB4D31B36eDaBL" TargetMode="External"/><Relationship Id="rId153" Type="http://schemas.openxmlformats.org/officeDocument/2006/relationships/hyperlink" Target="consultantplus://offline/ref=CDE8FB788D03CEA8C41B7F874FB36DE9F3719C204B7B865C9FB5998873D1758B95947E87ABA3FF894663DCF9ABeDa8L" TargetMode="External"/><Relationship Id="rId174" Type="http://schemas.openxmlformats.org/officeDocument/2006/relationships/hyperlink" Target="consultantplus://offline/ref=BC0DCF4EA9254042DDF131C80851DDDA30553071E95A1E9E20A625E638ABC773FA0D08FFA9CF309244EF015D6BfCa1L" TargetMode="External"/><Relationship Id="rId179" Type="http://schemas.openxmlformats.org/officeDocument/2006/relationships/hyperlink" Target="consultantplus://offline/ref=BC0DCF4EA9254042DDF131C80851DDDA30543070E3591E9E20A625E638ABC773FA0D08FFA9CF309244EF015D6BfCa1L" TargetMode="External"/><Relationship Id="rId195" Type="http://schemas.openxmlformats.org/officeDocument/2006/relationships/image" Target="media/image2.wmf"/><Relationship Id="rId190" Type="http://schemas.openxmlformats.org/officeDocument/2006/relationships/hyperlink" Target="consultantplus://offline/ref=BC0DCF4EA9254042DDF131C80851DDDA30543274E0541E9E20A625E638ABC773E80D50F3ADC225C613B556506ACD06D18AB1AD8A50fAa6L" TargetMode="External"/><Relationship Id="rId15" Type="http://schemas.openxmlformats.org/officeDocument/2006/relationships/hyperlink" Target="consultantplus://offline/ref=CDE8FB788D03CEA8C41B7F914CDF37E4F47AC12B4E7B8E09C0EAC2D524D87FDCC0DB7FC9EFABE089407DDEFCA1854A73873CD5E6CC98E06A30FAC5e2a0L" TargetMode="External"/><Relationship Id="rId36" Type="http://schemas.openxmlformats.org/officeDocument/2006/relationships/hyperlink" Target="consultantplus://offline/ref=CDE8FB788D03CEA8C41B7F874FB36DE9F3709B2E4C77865C9FB5998873D1758B95947E87ABA3FF894663DCF9ABeDa8L" TargetMode="External"/><Relationship Id="rId57" Type="http://schemas.openxmlformats.org/officeDocument/2006/relationships/hyperlink" Target="consultantplus://offline/ref=CDE8FB788D03CEA8C41B7F914CDF37E4F47AC12B4E7D8C03C6EAC2D524D87FDCC0DB7FDBEFF3EC894563DEFFB4D31B36eDaBL" TargetMode="External"/><Relationship Id="rId106" Type="http://schemas.openxmlformats.org/officeDocument/2006/relationships/hyperlink" Target="consultantplus://offline/ref=CDE8FB788D03CEA8C41B7F874FB36DE9F3709B2E4C7D865C9FB5998873D1758B95947E87ABA3FF894663DCF9ABeDa8L" TargetMode="External"/><Relationship Id="rId127" Type="http://schemas.openxmlformats.org/officeDocument/2006/relationships/hyperlink" Target="consultantplus://offline/ref=CDE8FB788D03CEA8C41B619C5AB36DE9F1729E21417B865C9FB5998873D1758B95947E87ABA3FF894663DCF9ABeDa8L" TargetMode="External"/><Relationship Id="rId10" Type="http://schemas.openxmlformats.org/officeDocument/2006/relationships/hyperlink" Target="consultantplus://offline/ref=CDE8FB788D03CEA8C41B7F914CDF37E4F47AC12B4D7B8D0DC7EAC2D524D87FDCC0DB7FC9EFABE089407DDEFCA1854A73873CD5E6CC98E06A30FAC5e2a0L" TargetMode="External"/><Relationship Id="rId31" Type="http://schemas.openxmlformats.org/officeDocument/2006/relationships/hyperlink" Target="consultantplus://offline/ref=CDE8FB788D03CEA8C41B7F874FB36DE9F279962F4878865C9FB5998873D1758B95947E87ABA3FF894663DCF9ABeDa8L" TargetMode="External"/><Relationship Id="rId52" Type="http://schemas.openxmlformats.org/officeDocument/2006/relationships/hyperlink" Target="consultantplus://offline/ref=CDE8FB788D03CEA8C41B7F914CDF37E4F47AC12B4E7A8C08C7EAC2D524D87FDCC0DB7FDBEFF3EC894563DEFFB4D31B36eDaBL" TargetMode="External"/><Relationship Id="rId73" Type="http://schemas.openxmlformats.org/officeDocument/2006/relationships/hyperlink" Target="consultantplus://offline/ref=CDE8FB788D03CEA8C41B7F914CDF37E4F47AC12B4C778C02C7EAC2D524D87FDCC0DB7FDBEFF3EC894563DEFFB4D31B36eDaBL" TargetMode="External"/><Relationship Id="rId78" Type="http://schemas.openxmlformats.org/officeDocument/2006/relationships/hyperlink" Target="consultantplus://offline/ref=CDE8FB788D03CEA8C41B7F914CDF37E4F47AC12B4E7B8A0CC3EAC2D524D87FDCC0DB7FDBEFF3EC894563DEFFB4D31B36eDaBL" TargetMode="External"/><Relationship Id="rId94" Type="http://schemas.openxmlformats.org/officeDocument/2006/relationships/hyperlink" Target="consultantplus://offline/ref=CDE8FB788D03CEA8C41B7F874FB36DE9F279962F4878865C9FB5998873D1758B95947E87ABA3FF894663DCF9ABeDa8L" TargetMode="External"/><Relationship Id="rId99" Type="http://schemas.openxmlformats.org/officeDocument/2006/relationships/hyperlink" Target="consultantplus://offline/ref=CDE8FB788D03CEA8C41B7F914CDF37E4F47AC12B4E788C0AC2EAC2D524D87FDCC0DB7FDBEFF3EC894563DEFFB4D31B36eDaBL" TargetMode="External"/><Relationship Id="rId101" Type="http://schemas.openxmlformats.org/officeDocument/2006/relationships/hyperlink" Target="consultantplus://offline/ref=CDE8FB788D03CEA8C41B7F914CDF37E4F47AC12B4E7B8A0BC1EAC2D524D87FDCC0DB7FDBEFF3EC894563DEFFB4D31B36eDaBL" TargetMode="External"/><Relationship Id="rId122" Type="http://schemas.openxmlformats.org/officeDocument/2006/relationships/hyperlink" Target="consultantplus://offline/ref=CDE8FB788D03CEA8C41B7F874FB36DE9F17896244877865C9FB5998873D1758B95947E87ABA3FF894663DCF9ABeDa8L" TargetMode="External"/><Relationship Id="rId143" Type="http://schemas.openxmlformats.org/officeDocument/2006/relationships/hyperlink" Target="consultantplus://offline/ref=CDE8FB788D03CEA8C41B7F914CDF37E4F47AC12B4E798B02C0EAC2D524D87FDCC0DB7FC9EFABE089407DDFF1A1854A73873CD5E6CC98E06A30FAC5e2a0L" TargetMode="External"/><Relationship Id="rId148" Type="http://schemas.openxmlformats.org/officeDocument/2006/relationships/hyperlink" Target="consultantplus://offline/ref=CDE8FB788D03CEA8C41B7F914CDF37E4F47AC12B4E79890AC6EAC2D524D87FDCC0DB7FC9EFABE089407DDEF1A1854A73873CD5E6CC98E06A30FAC5e2a0L" TargetMode="External"/><Relationship Id="rId164" Type="http://schemas.openxmlformats.org/officeDocument/2006/relationships/hyperlink" Target="consultantplus://offline/ref=CDE8FB788D03CEA8C41B7F874FB36DE9F3719C204B7B865C9FB5998873D1758B95947E87ABA3FF894663DCF9ABeDa8L" TargetMode="External"/><Relationship Id="rId169" Type="http://schemas.openxmlformats.org/officeDocument/2006/relationships/hyperlink" Target="consultantplus://offline/ref=CDE8FB788D03CEA8C41B7F914CDF37E4F47AC12B4D798C0CC2EAC2D524D87FDCC0DB7FDBEFF3EC894563DEFFB4D31B36eDaBL" TargetMode="External"/><Relationship Id="rId185" Type="http://schemas.openxmlformats.org/officeDocument/2006/relationships/hyperlink" Target="consultantplus://offline/ref=BC0DCF4EA9254042DDF131C80851DDDA30543070E3591E9E20A625E638ABC773FA0D08FFA9CF309244EF015D6BfCa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E8FB788D03CEA8C41B7F914CDF37E4F47AC12B4C768A0BC7EAC2D524D87FDCC0DB7FC9EFABE089407DDEFCA1854A73873CD5E6CC98E06A30FAC5e2a0L" TargetMode="External"/><Relationship Id="rId180" Type="http://schemas.openxmlformats.org/officeDocument/2006/relationships/hyperlink" Target="consultantplus://offline/ref=BC0DCF4EA9254042DDF131C80851DDDA30543070E3591E9E20A625E638ABC773FA0D08FFA9CF309244EF015D6BfCa1L" TargetMode="External"/><Relationship Id="rId26" Type="http://schemas.openxmlformats.org/officeDocument/2006/relationships/hyperlink" Target="consultantplus://offline/ref=CDE8FB788D03CEA8C41B7F914CDF37E4F47AC12B4C768A0BC7EAC2D524D87FDCC0DB7FC9EFABE089407DDEFFA1854A73873CD5E6CC98E06A30FAC5e2a0L" TargetMode="External"/><Relationship Id="rId47" Type="http://schemas.openxmlformats.org/officeDocument/2006/relationships/hyperlink" Target="consultantplus://offline/ref=CDE8FB788D03CEA8C41B7F874FB36DE9F3709A254D76865C9FB5998873D1758B95947E87ABA3FF894663DCF9ABeDa8L" TargetMode="External"/><Relationship Id="rId68" Type="http://schemas.openxmlformats.org/officeDocument/2006/relationships/hyperlink" Target="consultantplus://offline/ref=CDE8FB788D03CEA8C41B7F874FB36DE9F1779B214F7F865C9FB5998873D1758B95947E87ABA3FF894663DCF9ABeDa8L" TargetMode="External"/><Relationship Id="rId89" Type="http://schemas.openxmlformats.org/officeDocument/2006/relationships/hyperlink" Target="consultantplus://offline/ref=CDE8FB788D03CEA8C41B7F874FB36DE9F3709D274F7D865C9FB5998873D1758B95947E87ABA3FF894663DCF9ABeDa8L" TargetMode="External"/><Relationship Id="rId112" Type="http://schemas.openxmlformats.org/officeDocument/2006/relationships/hyperlink" Target="consultantplus://offline/ref=CDE8FB788D03CEA8C41B7F914CDF37E4F47AC12B497E8D0FC7EAC2D524D87FDCC0DB7FDBEFF3EC894563DEFFB4D31B36eDaBL" TargetMode="External"/><Relationship Id="rId133" Type="http://schemas.openxmlformats.org/officeDocument/2006/relationships/hyperlink" Target="consultantplus://offline/ref=CDE8FB788D03CEA8C41B7F914CDF37E4F47AC12B4E7A8402C4EAC2D524D87FDCC0DB7FDBEFF3EC894563DEFFB4D31B36eDaBL" TargetMode="External"/><Relationship Id="rId154" Type="http://schemas.openxmlformats.org/officeDocument/2006/relationships/hyperlink" Target="consultantplus://offline/ref=CDE8FB788D03CEA8C41B7F874FB36DE9F3719C204B7B865C9FB5998873D1758B95947E87ABA3FF894663DCF9ABeDa8L" TargetMode="External"/><Relationship Id="rId175" Type="http://schemas.openxmlformats.org/officeDocument/2006/relationships/hyperlink" Target="consultantplus://offline/ref=BC0DCF4EA9254042DDF131C80851DDDA30543070E3591E9E20A625E638ABC773FA0D08FFA9CF309244EF015D6BfC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114486</Words>
  <Characters>652573</Characters>
  <Application>Microsoft Office Word</Application>
  <DocSecurity>0</DocSecurity>
  <Lines>5438</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2019-06-05T11:26:00Z</dcterms:created>
  <dcterms:modified xsi:type="dcterms:W3CDTF">2019-06-05T11:27:00Z</dcterms:modified>
</cp:coreProperties>
</file>